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B3D8D9" w14:textId="77777777" w:rsidR="001F0B97" w:rsidRPr="00091FC9" w:rsidRDefault="001F0B97" w:rsidP="00BD1A6B">
      <w:pPr>
        <w:spacing w:after="0" w:line="240" w:lineRule="auto"/>
        <w:jc w:val="center"/>
        <w:rPr>
          <w:rFonts w:ascii="TH SarabunPSK" w:hAnsi="TH SarabunPSK" w:cs="TH SarabunPSK"/>
        </w:rPr>
      </w:pPr>
      <w:r w:rsidRPr="00091FC9">
        <w:rPr>
          <w:rFonts w:ascii="TH SarabunPSK" w:hAnsi="TH SarabunPSK" w:cs="TH SarabunPSK"/>
          <w:noProof/>
        </w:rPr>
        <w:drawing>
          <wp:inline distT="0" distB="0" distL="0" distR="0" wp14:anchorId="1D15532C" wp14:editId="56247B13">
            <wp:extent cx="1143000" cy="1143000"/>
            <wp:effectExtent l="0" t="0" r="0" b="0"/>
            <wp:docPr id="1" name="Picture 1" descr="D:\รวมเอกสาร ป.เอก กชพ. รปศ (จากพระประเสริฐ)\ตรา มจร\mcuLogo_Cycle_blac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เอกสาร ป.เอก กชพ. รปศ (จากพระประเสริฐ)\ตรา มจร\mcuLogo_Cycle_black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92B9AC" w14:textId="77777777" w:rsidR="001F0B97" w:rsidRPr="00091FC9" w:rsidRDefault="001F0B97" w:rsidP="00BD1A6B">
      <w:pPr>
        <w:spacing w:after="0" w:line="240" w:lineRule="auto"/>
        <w:jc w:val="center"/>
        <w:rPr>
          <w:rFonts w:ascii="TH SarabunPSK" w:hAnsi="TH SarabunPSK" w:cs="TH SarabunPSK"/>
          <w:sz w:val="28"/>
          <w:szCs w:val="36"/>
          <w:cs/>
        </w:rPr>
      </w:pPr>
    </w:p>
    <w:p w14:paraId="16AF9066" w14:textId="781DCF6F" w:rsidR="003A1078" w:rsidRDefault="002B3E9B" w:rsidP="003A1078">
      <w:pPr>
        <w:pStyle w:val="a6"/>
        <w:jc w:val="center"/>
        <w:rPr>
          <w:b/>
          <w:bCs/>
          <w:snapToGrid w:val="0"/>
          <w:sz w:val="40"/>
          <w:szCs w:val="40"/>
          <w:cs/>
          <w:lang w:eastAsia="th-TH"/>
        </w:rPr>
      </w:pPr>
      <w:r>
        <w:rPr>
          <w:rFonts w:hint="cs"/>
          <w:b/>
          <w:bCs/>
          <w:snapToGrid w:val="0"/>
          <w:sz w:val="40"/>
          <w:szCs w:val="40"/>
          <w:cs/>
          <w:lang w:eastAsia="th-TH"/>
        </w:rPr>
        <w:t>การพัฒนาระบบดิจิทัลที่มีผลต่อคุณภาพการให้บริการประชาชนโดยการประยุกต์ตามหลักพุทธธรรมของศูนย์ดำรงธรรมจังหวัดสุพรรณบุรี</w:t>
      </w:r>
    </w:p>
    <w:p w14:paraId="3076EE52" w14:textId="46A4C69C" w:rsidR="002B3E9B" w:rsidRPr="002B3E9B" w:rsidRDefault="002B3E9B" w:rsidP="002B3E9B">
      <w:pPr>
        <w:spacing w:after="0" w:line="240" w:lineRule="auto"/>
        <w:jc w:val="center"/>
        <w:rPr>
          <w:rFonts w:ascii="TH SarabunPSK" w:hAnsi="TH SarabunPSK" w:cs="TH SarabunPSK"/>
          <w:b/>
          <w:bCs/>
          <w:caps/>
          <w:snapToGrid w:val="0"/>
          <w:sz w:val="36"/>
          <w:szCs w:val="36"/>
          <w:lang w:eastAsia="th-TH"/>
        </w:rPr>
      </w:pPr>
      <w:r w:rsidRPr="002B3E9B">
        <w:rPr>
          <w:rFonts w:ascii="TH SarabunPSK" w:hAnsi="TH SarabunPSK" w:cs="TH SarabunPSK"/>
          <w:b/>
          <w:bCs/>
          <w:caps/>
          <w:snapToGrid w:val="0"/>
          <w:sz w:val="36"/>
          <w:szCs w:val="36"/>
          <w:lang w:eastAsia="th-TH"/>
        </w:rPr>
        <w:t>Development of digital systems affect</w:t>
      </w:r>
      <w:r w:rsidR="00BF20CB">
        <w:rPr>
          <w:rFonts w:ascii="TH SarabunPSK" w:hAnsi="TH SarabunPSK" w:cs="TH SarabunPSK"/>
          <w:b/>
          <w:bCs/>
          <w:caps/>
          <w:snapToGrid w:val="0"/>
          <w:sz w:val="36"/>
          <w:szCs w:val="36"/>
          <w:lang w:eastAsia="th-TH"/>
        </w:rPr>
        <w:t>ING</w:t>
      </w:r>
      <w:r w:rsidRPr="002B3E9B">
        <w:rPr>
          <w:rFonts w:ascii="TH SarabunPSK" w:hAnsi="TH SarabunPSK" w:cs="TH SarabunPSK"/>
          <w:b/>
          <w:bCs/>
          <w:caps/>
          <w:snapToGrid w:val="0"/>
          <w:sz w:val="36"/>
          <w:szCs w:val="36"/>
          <w:lang w:eastAsia="th-TH"/>
        </w:rPr>
        <w:t xml:space="preserve"> quality of public services according to Buddhist principles of </w:t>
      </w:r>
      <w:r w:rsidR="006B3A5A" w:rsidRPr="002B3E9B">
        <w:rPr>
          <w:rFonts w:ascii="TH SarabunPSK" w:hAnsi="TH SarabunPSK" w:cs="TH SarabunPSK"/>
          <w:b/>
          <w:bCs/>
          <w:caps/>
          <w:snapToGrid w:val="0"/>
          <w:sz w:val="36"/>
          <w:szCs w:val="36"/>
          <w:lang w:eastAsia="th-TH"/>
        </w:rPr>
        <w:t>Suphan</w:t>
      </w:r>
      <w:r w:rsidR="007C5A62">
        <w:rPr>
          <w:rFonts w:ascii="TH SarabunPSK" w:hAnsi="TH SarabunPSK" w:cs="TH SarabunPSK"/>
          <w:b/>
          <w:bCs/>
          <w:caps/>
          <w:snapToGrid w:val="0"/>
          <w:sz w:val="36"/>
          <w:szCs w:val="36"/>
          <w:lang w:eastAsia="th-TH"/>
        </w:rPr>
        <w:t xml:space="preserve"> </w:t>
      </w:r>
      <w:r w:rsidR="006B3A5A" w:rsidRPr="002B3E9B">
        <w:rPr>
          <w:rFonts w:ascii="TH SarabunPSK" w:hAnsi="TH SarabunPSK" w:cs="TH SarabunPSK"/>
          <w:b/>
          <w:bCs/>
          <w:caps/>
          <w:snapToGrid w:val="0"/>
          <w:sz w:val="36"/>
          <w:szCs w:val="36"/>
          <w:lang w:eastAsia="th-TH"/>
        </w:rPr>
        <w:t>buri Provinc</w:t>
      </w:r>
      <w:r w:rsidR="00BF20CB">
        <w:rPr>
          <w:rFonts w:ascii="TH SarabunPSK" w:hAnsi="TH SarabunPSK" w:cs="TH SarabunPSK"/>
          <w:b/>
          <w:bCs/>
          <w:caps/>
          <w:snapToGrid w:val="0"/>
          <w:sz w:val="36"/>
          <w:szCs w:val="36"/>
          <w:lang w:eastAsia="th-TH"/>
        </w:rPr>
        <w:t>IAL</w:t>
      </w:r>
      <w:r w:rsidR="006B3A5A" w:rsidRPr="002B3E9B">
        <w:rPr>
          <w:rFonts w:ascii="TH SarabunPSK" w:hAnsi="TH SarabunPSK" w:cs="TH SarabunPSK"/>
          <w:b/>
          <w:bCs/>
          <w:caps/>
          <w:snapToGrid w:val="0"/>
          <w:sz w:val="36"/>
          <w:szCs w:val="36"/>
          <w:lang w:eastAsia="th-TH"/>
        </w:rPr>
        <w:t xml:space="preserve"> </w:t>
      </w:r>
      <w:r w:rsidRPr="002B3E9B">
        <w:rPr>
          <w:rFonts w:ascii="TH SarabunPSK" w:hAnsi="TH SarabunPSK" w:cs="TH SarabunPSK"/>
          <w:b/>
          <w:bCs/>
          <w:caps/>
          <w:snapToGrid w:val="0"/>
          <w:sz w:val="36"/>
          <w:szCs w:val="36"/>
          <w:lang w:eastAsia="th-TH"/>
        </w:rPr>
        <w:t>Damrongdha</w:t>
      </w:r>
      <w:r w:rsidR="00BF20CB">
        <w:rPr>
          <w:rFonts w:ascii="TH SarabunPSK" w:hAnsi="TH SarabunPSK" w:cs="TH SarabunPSK"/>
          <w:b/>
          <w:bCs/>
          <w:caps/>
          <w:snapToGrid w:val="0"/>
          <w:sz w:val="36"/>
          <w:szCs w:val="36"/>
          <w:lang w:eastAsia="th-TH"/>
        </w:rPr>
        <w:t>MA</w:t>
      </w:r>
      <w:r w:rsidRPr="002B3E9B">
        <w:rPr>
          <w:rFonts w:ascii="TH SarabunPSK" w:hAnsi="TH SarabunPSK" w:cs="TH SarabunPSK"/>
          <w:b/>
          <w:bCs/>
          <w:caps/>
          <w:snapToGrid w:val="0"/>
          <w:sz w:val="36"/>
          <w:szCs w:val="36"/>
          <w:lang w:eastAsia="th-TH"/>
        </w:rPr>
        <w:t xml:space="preserve"> Center </w:t>
      </w:r>
    </w:p>
    <w:p w14:paraId="388F4550" w14:textId="77777777" w:rsidR="00A55A2C" w:rsidRPr="00BD1A6B" w:rsidRDefault="00A55A2C" w:rsidP="00BD1A6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A3F736C" w14:textId="77777777" w:rsidR="00A55A2C" w:rsidRDefault="00A55A2C" w:rsidP="00BD1A6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C601BBD" w14:textId="77777777" w:rsidR="00151F2A" w:rsidRDefault="00151F2A" w:rsidP="00BD1A6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5FB6F6F" w14:textId="77777777" w:rsidR="00151F2A" w:rsidRDefault="00151F2A" w:rsidP="00BD1A6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6E3C00D" w14:textId="163C51A5" w:rsidR="00A55A2C" w:rsidRPr="00F42C22" w:rsidRDefault="002B3E9B" w:rsidP="00BD1A6B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:cs/>
        </w:rPr>
      </w:pPr>
      <w:r w:rsidRPr="00F42C22">
        <w:rPr>
          <w:rFonts w:ascii="TH SarabunPSK" w:hAnsi="TH SarabunPSK" w:cs="TH SarabunPSK" w:hint="cs"/>
          <w:sz w:val="36"/>
          <w:szCs w:val="36"/>
          <w:cs/>
        </w:rPr>
        <w:t>นายวิทวัส พงศ์กรเกียรติ</w:t>
      </w:r>
    </w:p>
    <w:p w14:paraId="44BEE4DE" w14:textId="51357DC2" w:rsidR="00A55A2C" w:rsidRPr="00F42C22" w:rsidRDefault="00F42C22" w:rsidP="00BD1A6B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F42C22"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382806E3" w14:textId="77777777" w:rsidR="00BD1A6B" w:rsidRDefault="00BD1A6B" w:rsidP="00BD1A6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4F984B3" w14:textId="77777777" w:rsidR="00151F2A" w:rsidRDefault="00151F2A" w:rsidP="00BD1A6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0467E8B" w14:textId="77777777" w:rsidR="006E15DA" w:rsidRPr="00BD1A6B" w:rsidRDefault="006E15DA" w:rsidP="00BD1A6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E244596" w14:textId="77777777" w:rsidR="0059559C" w:rsidRPr="00BD1A6B" w:rsidRDefault="0059559C" w:rsidP="00BD1A6B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6"/>
          <w:szCs w:val="36"/>
          <w:cs/>
          <w:lang w:val="th-TH"/>
        </w:rPr>
      </w:pPr>
    </w:p>
    <w:p w14:paraId="6A5F03DE" w14:textId="77777777" w:rsidR="00A55A2C" w:rsidRPr="00BD1A6B" w:rsidRDefault="00A55A2C" w:rsidP="00BD1A6B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6"/>
          <w:szCs w:val="36"/>
        </w:rPr>
      </w:pPr>
      <w:r w:rsidRPr="00BD1A6B">
        <w:rPr>
          <w:rFonts w:ascii="TH SarabunPSK" w:hAnsi="TH SarabunPSK" w:cs="TH SarabunPSK"/>
          <w:sz w:val="36"/>
          <w:szCs w:val="36"/>
          <w:cs/>
          <w:lang w:val="th-TH"/>
        </w:rPr>
        <w:t>ดุษฎีนิพนธ์</w:t>
      </w:r>
      <w:r w:rsidRPr="00BD1A6B">
        <w:rPr>
          <w:rFonts w:ascii="TH SarabunPSK" w:hAnsi="TH SarabunPSK" w:cs="TH SarabunPSK"/>
          <w:sz w:val="36"/>
          <w:szCs w:val="36"/>
          <w:cs/>
        </w:rPr>
        <w:t>นี้เป็นส่วนหนึ่งของการศึกษา</w:t>
      </w:r>
    </w:p>
    <w:p w14:paraId="5A245914" w14:textId="77777777" w:rsidR="00A55A2C" w:rsidRPr="00BD1A6B" w:rsidRDefault="00A55A2C" w:rsidP="00BD1A6B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6"/>
          <w:szCs w:val="36"/>
        </w:rPr>
      </w:pPr>
      <w:r w:rsidRPr="00BD1A6B">
        <w:rPr>
          <w:rFonts w:ascii="TH SarabunPSK" w:hAnsi="TH SarabunPSK" w:cs="TH SarabunPSK"/>
          <w:sz w:val="36"/>
          <w:szCs w:val="36"/>
          <w:cs/>
        </w:rPr>
        <w:t>ตามหลักสูตรปริญญาปรัชญา</w:t>
      </w:r>
      <w:r w:rsidRPr="00BD1A6B">
        <w:rPr>
          <w:rFonts w:ascii="TH SarabunPSK" w:hAnsi="TH SarabunPSK" w:cs="TH SarabunPSK"/>
          <w:sz w:val="36"/>
          <w:szCs w:val="36"/>
          <w:cs/>
          <w:lang w:val="th-TH"/>
        </w:rPr>
        <w:t>ดุษฎี</w:t>
      </w:r>
      <w:r w:rsidRPr="00BD1A6B">
        <w:rPr>
          <w:rFonts w:ascii="TH SarabunPSK" w:hAnsi="TH SarabunPSK" w:cs="TH SarabunPSK"/>
          <w:sz w:val="36"/>
          <w:szCs w:val="36"/>
          <w:cs/>
        </w:rPr>
        <w:t>บัณฑิต</w:t>
      </w:r>
    </w:p>
    <w:p w14:paraId="3F7A30A7" w14:textId="4F3A37A2" w:rsidR="00A55A2C" w:rsidRPr="00BD1A6B" w:rsidRDefault="00A55A2C" w:rsidP="00BD1A6B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6"/>
          <w:szCs w:val="36"/>
          <w:cs/>
          <w:lang w:val="th-TH"/>
        </w:rPr>
      </w:pPr>
      <w:r w:rsidRPr="00BD1A6B">
        <w:rPr>
          <w:rFonts w:ascii="TH SarabunPSK" w:hAnsi="TH SarabunPSK" w:cs="TH SarabunPSK"/>
          <w:sz w:val="36"/>
          <w:szCs w:val="36"/>
          <w:cs/>
          <w:lang w:val="th-TH"/>
        </w:rPr>
        <w:t>สาขาวิชา</w:t>
      </w:r>
      <w:r w:rsidRPr="00BD1A6B">
        <w:rPr>
          <w:rFonts w:ascii="TH SarabunPSK" w:hAnsi="TH SarabunPSK" w:cs="TH SarabunPSK"/>
          <w:sz w:val="36"/>
          <w:szCs w:val="36"/>
          <w:cs/>
        </w:rPr>
        <w:t>รัฐ</w:t>
      </w:r>
      <w:r w:rsidR="002B3E9B">
        <w:rPr>
          <w:rFonts w:ascii="TH SarabunPSK" w:hAnsi="TH SarabunPSK" w:cs="TH SarabunPSK" w:hint="cs"/>
          <w:sz w:val="36"/>
          <w:szCs w:val="36"/>
          <w:cs/>
        </w:rPr>
        <w:t>ประศาสนศาสตร์</w:t>
      </w:r>
    </w:p>
    <w:p w14:paraId="4DA94F15" w14:textId="77777777" w:rsidR="00A55A2C" w:rsidRPr="00BD1A6B" w:rsidRDefault="00A55A2C" w:rsidP="00BD1A6B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6"/>
          <w:szCs w:val="36"/>
          <w:cs/>
          <w:lang w:val="th-TH"/>
        </w:rPr>
      </w:pPr>
    </w:p>
    <w:p w14:paraId="734BBF5A" w14:textId="77777777" w:rsidR="00A55A2C" w:rsidRPr="00BD1A6B" w:rsidRDefault="00A55A2C" w:rsidP="00BD1A6B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6"/>
          <w:szCs w:val="36"/>
          <w:cs/>
        </w:rPr>
      </w:pPr>
      <w:r w:rsidRPr="00BD1A6B">
        <w:rPr>
          <w:rFonts w:ascii="TH SarabunPSK" w:hAnsi="TH SarabunPSK" w:cs="TH SarabunPSK"/>
          <w:sz w:val="36"/>
          <w:szCs w:val="36"/>
          <w:cs/>
        </w:rPr>
        <w:t>บัณฑิตวิทยาลัย</w:t>
      </w:r>
    </w:p>
    <w:p w14:paraId="3BF8E106" w14:textId="77777777" w:rsidR="00A55A2C" w:rsidRPr="00BD1A6B" w:rsidRDefault="00A55A2C" w:rsidP="00BD1A6B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6"/>
          <w:szCs w:val="36"/>
        </w:rPr>
      </w:pPr>
      <w:r w:rsidRPr="00BD1A6B">
        <w:rPr>
          <w:rFonts w:ascii="TH SarabunPSK" w:hAnsi="TH SarabunPSK" w:cs="TH SarabunPSK"/>
          <w:sz w:val="36"/>
          <w:szCs w:val="36"/>
          <w:cs/>
        </w:rPr>
        <w:t>มหาวิทยาลัยมหาจุฬาลงกรณราชวิทยาลัย</w:t>
      </w:r>
    </w:p>
    <w:p w14:paraId="5DADEEE1" w14:textId="5D0573CF" w:rsidR="00195D2E" w:rsidRDefault="00A55A2C" w:rsidP="00BD1A6B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BD1A6B">
        <w:rPr>
          <w:rFonts w:ascii="TH SarabunPSK" w:hAnsi="TH SarabunPSK" w:cs="TH SarabunPSK"/>
          <w:sz w:val="36"/>
          <w:szCs w:val="36"/>
          <w:cs/>
        </w:rPr>
        <w:t>พุทธศักราช ๒๕๖</w:t>
      </w:r>
      <w:r w:rsidR="006E15DA">
        <w:rPr>
          <w:rFonts w:ascii="TH SarabunPSK" w:hAnsi="TH SarabunPSK" w:cs="TH SarabunPSK" w:hint="cs"/>
          <w:sz w:val="36"/>
          <w:szCs w:val="36"/>
          <w:cs/>
        </w:rPr>
        <w:t>๘</w:t>
      </w:r>
    </w:p>
    <w:p w14:paraId="60FD2B1F" w14:textId="6B6C363A" w:rsidR="00C81B26" w:rsidRDefault="00C81B26" w:rsidP="00BD1A6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6"/>
          <w:szCs w:val="36"/>
        </w:rPr>
      </w:pPr>
    </w:p>
    <w:p w14:paraId="4FB88157" w14:textId="77777777" w:rsidR="00151F2A" w:rsidRPr="00091FC9" w:rsidRDefault="00151F2A" w:rsidP="00151F2A">
      <w:pPr>
        <w:spacing w:after="0" w:line="240" w:lineRule="auto"/>
        <w:jc w:val="center"/>
        <w:rPr>
          <w:rFonts w:ascii="TH SarabunPSK" w:hAnsi="TH SarabunPSK" w:cs="TH SarabunPSK"/>
        </w:rPr>
      </w:pPr>
      <w:r w:rsidRPr="00091FC9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7781DD83" wp14:editId="4C1BEDF0">
            <wp:extent cx="1143000" cy="1143000"/>
            <wp:effectExtent l="0" t="0" r="0" b="0"/>
            <wp:docPr id="1020596785" name="Picture 1" descr="D:\รวมเอกสาร ป.เอก กชพ. รปศ (จากพระประเสริฐ)\ตรา มจร\mcuLogo_Cycle_blac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เอกสาร ป.เอก กชพ. รปศ (จากพระประเสริฐ)\ตรา มจร\mcuLogo_Cycle_black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46C8AF" w14:textId="77777777" w:rsidR="00151F2A" w:rsidRPr="00091FC9" w:rsidRDefault="00151F2A" w:rsidP="00151F2A">
      <w:pPr>
        <w:spacing w:after="0" w:line="240" w:lineRule="auto"/>
        <w:jc w:val="center"/>
        <w:rPr>
          <w:rFonts w:ascii="TH SarabunPSK" w:hAnsi="TH SarabunPSK" w:cs="TH SarabunPSK"/>
          <w:sz w:val="28"/>
          <w:szCs w:val="36"/>
          <w:cs/>
        </w:rPr>
      </w:pPr>
    </w:p>
    <w:p w14:paraId="5A8DD8DC" w14:textId="77777777" w:rsidR="00151F2A" w:rsidRDefault="00151F2A" w:rsidP="00151F2A">
      <w:pPr>
        <w:pStyle w:val="a6"/>
        <w:jc w:val="center"/>
        <w:rPr>
          <w:b/>
          <w:bCs/>
          <w:snapToGrid w:val="0"/>
          <w:sz w:val="40"/>
          <w:szCs w:val="40"/>
          <w:cs/>
          <w:lang w:eastAsia="th-TH"/>
        </w:rPr>
      </w:pPr>
      <w:r>
        <w:rPr>
          <w:rFonts w:hint="cs"/>
          <w:b/>
          <w:bCs/>
          <w:snapToGrid w:val="0"/>
          <w:sz w:val="40"/>
          <w:szCs w:val="40"/>
          <w:cs/>
          <w:lang w:eastAsia="th-TH"/>
        </w:rPr>
        <w:t>การพัฒนาระบบดิจิทัลที่มีผลต่อคุณภาพการให้บริการประชาชนโดยการประยุกต์ตามหลักพุทธธรรมของศูนย์ดำรงธรรมจังหวัดสุพรรณบุรี</w:t>
      </w:r>
    </w:p>
    <w:p w14:paraId="42A88422" w14:textId="77777777" w:rsidR="00151F2A" w:rsidRDefault="00151F2A" w:rsidP="00151F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C086B43" w14:textId="77777777" w:rsidR="00151F2A" w:rsidRDefault="00151F2A" w:rsidP="00151F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1FDC540" w14:textId="77777777" w:rsidR="00151F2A" w:rsidRPr="00BD1A6B" w:rsidRDefault="00151F2A" w:rsidP="00151F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5E1D45B" w14:textId="77777777" w:rsidR="00151F2A" w:rsidRDefault="00151F2A" w:rsidP="00151F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2141412" w14:textId="77777777" w:rsidR="00151F2A" w:rsidRDefault="00151F2A" w:rsidP="00151F2A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2B1D186F" w14:textId="77777777" w:rsidR="00151F2A" w:rsidRDefault="00151F2A" w:rsidP="00151F2A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393D045F" w14:textId="2752B601" w:rsidR="00151F2A" w:rsidRPr="00F42C22" w:rsidRDefault="00151F2A" w:rsidP="00151F2A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:cs/>
        </w:rPr>
      </w:pPr>
      <w:r w:rsidRPr="00F42C22">
        <w:rPr>
          <w:rFonts w:ascii="TH SarabunPSK" w:hAnsi="TH SarabunPSK" w:cs="TH SarabunPSK" w:hint="cs"/>
          <w:sz w:val="36"/>
          <w:szCs w:val="36"/>
          <w:cs/>
        </w:rPr>
        <w:t>นายวิทวัส พงศ์กรเกียรติ</w:t>
      </w:r>
    </w:p>
    <w:p w14:paraId="74DD724C" w14:textId="77777777" w:rsidR="00151F2A" w:rsidRPr="00F42C22" w:rsidRDefault="00151F2A" w:rsidP="00151F2A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F42C22"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32B7B47D" w14:textId="77777777" w:rsidR="00151F2A" w:rsidRDefault="00151F2A" w:rsidP="00151F2A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109BCE20" w14:textId="77777777" w:rsidR="00151F2A" w:rsidRPr="00BD1A6B" w:rsidRDefault="00151F2A" w:rsidP="00151F2A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4C93F773" w14:textId="77777777" w:rsidR="00151F2A" w:rsidRPr="00BD1A6B" w:rsidRDefault="00151F2A" w:rsidP="00151F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388E106" w14:textId="77777777" w:rsidR="00151F2A" w:rsidRPr="00BD1A6B" w:rsidRDefault="00151F2A" w:rsidP="00151F2A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6"/>
          <w:szCs w:val="36"/>
          <w:cs/>
          <w:lang w:val="th-TH"/>
        </w:rPr>
      </w:pPr>
    </w:p>
    <w:p w14:paraId="152D92C0" w14:textId="77777777" w:rsidR="00151F2A" w:rsidRPr="00BD1A6B" w:rsidRDefault="00151F2A" w:rsidP="00151F2A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6"/>
          <w:szCs w:val="36"/>
        </w:rPr>
      </w:pPr>
      <w:r w:rsidRPr="00BD1A6B">
        <w:rPr>
          <w:rFonts w:ascii="TH SarabunPSK" w:hAnsi="TH SarabunPSK" w:cs="TH SarabunPSK"/>
          <w:sz w:val="36"/>
          <w:szCs w:val="36"/>
          <w:cs/>
          <w:lang w:val="th-TH"/>
        </w:rPr>
        <w:t>ดุษฎีนิพนธ์</w:t>
      </w:r>
      <w:r w:rsidRPr="00BD1A6B">
        <w:rPr>
          <w:rFonts w:ascii="TH SarabunPSK" w:hAnsi="TH SarabunPSK" w:cs="TH SarabunPSK"/>
          <w:sz w:val="36"/>
          <w:szCs w:val="36"/>
          <w:cs/>
        </w:rPr>
        <w:t>นี้เป็นส่วนหนึ่งของการศึกษา</w:t>
      </w:r>
    </w:p>
    <w:p w14:paraId="106394FD" w14:textId="77777777" w:rsidR="00151F2A" w:rsidRPr="00BD1A6B" w:rsidRDefault="00151F2A" w:rsidP="00151F2A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6"/>
          <w:szCs w:val="36"/>
        </w:rPr>
      </w:pPr>
      <w:r w:rsidRPr="00BD1A6B">
        <w:rPr>
          <w:rFonts w:ascii="TH SarabunPSK" w:hAnsi="TH SarabunPSK" w:cs="TH SarabunPSK"/>
          <w:sz w:val="36"/>
          <w:szCs w:val="36"/>
          <w:cs/>
        </w:rPr>
        <w:t>ตามหลักสูตรปริญญาปรัชญา</w:t>
      </w:r>
      <w:r w:rsidRPr="00BD1A6B">
        <w:rPr>
          <w:rFonts w:ascii="TH SarabunPSK" w:hAnsi="TH SarabunPSK" w:cs="TH SarabunPSK"/>
          <w:sz w:val="36"/>
          <w:szCs w:val="36"/>
          <w:cs/>
          <w:lang w:val="th-TH"/>
        </w:rPr>
        <w:t>ดุษฎี</w:t>
      </w:r>
      <w:r w:rsidRPr="00BD1A6B">
        <w:rPr>
          <w:rFonts w:ascii="TH SarabunPSK" w:hAnsi="TH SarabunPSK" w:cs="TH SarabunPSK"/>
          <w:sz w:val="36"/>
          <w:szCs w:val="36"/>
          <w:cs/>
        </w:rPr>
        <w:t>บัณฑิต</w:t>
      </w:r>
    </w:p>
    <w:p w14:paraId="57575B17" w14:textId="77777777" w:rsidR="00151F2A" w:rsidRPr="00BD1A6B" w:rsidRDefault="00151F2A" w:rsidP="00151F2A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6"/>
          <w:szCs w:val="36"/>
          <w:cs/>
          <w:lang w:val="th-TH"/>
        </w:rPr>
      </w:pPr>
      <w:r w:rsidRPr="00BD1A6B">
        <w:rPr>
          <w:rFonts w:ascii="TH SarabunPSK" w:hAnsi="TH SarabunPSK" w:cs="TH SarabunPSK"/>
          <w:sz w:val="36"/>
          <w:szCs w:val="36"/>
          <w:cs/>
          <w:lang w:val="th-TH"/>
        </w:rPr>
        <w:t>สาขาวิชา</w:t>
      </w:r>
      <w:r w:rsidRPr="00BD1A6B">
        <w:rPr>
          <w:rFonts w:ascii="TH SarabunPSK" w:hAnsi="TH SarabunPSK" w:cs="TH SarabunPSK"/>
          <w:sz w:val="36"/>
          <w:szCs w:val="36"/>
          <w:cs/>
        </w:rPr>
        <w:t>รัฐ</w:t>
      </w:r>
      <w:r>
        <w:rPr>
          <w:rFonts w:ascii="TH SarabunPSK" w:hAnsi="TH SarabunPSK" w:cs="TH SarabunPSK" w:hint="cs"/>
          <w:sz w:val="36"/>
          <w:szCs w:val="36"/>
          <w:cs/>
        </w:rPr>
        <w:t>ประศาสนศาสตร์</w:t>
      </w:r>
    </w:p>
    <w:p w14:paraId="4D4E6F80" w14:textId="77777777" w:rsidR="00151F2A" w:rsidRPr="00BD1A6B" w:rsidRDefault="00151F2A" w:rsidP="00151F2A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6"/>
          <w:szCs w:val="36"/>
          <w:cs/>
          <w:lang w:val="th-TH"/>
        </w:rPr>
      </w:pPr>
    </w:p>
    <w:p w14:paraId="55185BCA" w14:textId="77777777" w:rsidR="00151F2A" w:rsidRPr="00BD1A6B" w:rsidRDefault="00151F2A" w:rsidP="00151F2A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6"/>
          <w:szCs w:val="36"/>
          <w:cs/>
        </w:rPr>
      </w:pPr>
      <w:r w:rsidRPr="00BD1A6B">
        <w:rPr>
          <w:rFonts w:ascii="TH SarabunPSK" w:hAnsi="TH SarabunPSK" w:cs="TH SarabunPSK"/>
          <w:sz w:val="36"/>
          <w:szCs w:val="36"/>
          <w:cs/>
        </w:rPr>
        <w:t>บัณฑิตวิทยาลัย</w:t>
      </w:r>
    </w:p>
    <w:p w14:paraId="22862981" w14:textId="77777777" w:rsidR="00151F2A" w:rsidRPr="00BD1A6B" w:rsidRDefault="00151F2A" w:rsidP="00151F2A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6"/>
          <w:szCs w:val="36"/>
        </w:rPr>
      </w:pPr>
      <w:r w:rsidRPr="00BD1A6B">
        <w:rPr>
          <w:rFonts w:ascii="TH SarabunPSK" w:hAnsi="TH SarabunPSK" w:cs="TH SarabunPSK"/>
          <w:sz w:val="36"/>
          <w:szCs w:val="36"/>
          <w:cs/>
        </w:rPr>
        <w:t>มหาวิทยาลัยมหาจุฬาลงกรณราชวิทยาลัย</w:t>
      </w:r>
    </w:p>
    <w:p w14:paraId="6441E9F0" w14:textId="39BC8A9A" w:rsidR="00151F2A" w:rsidRDefault="00151F2A" w:rsidP="00BD1A6B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BD1A6B">
        <w:rPr>
          <w:rFonts w:ascii="TH SarabunPSK" w:hAnsi="TH SarabunPSK" w:cs="TH SarabunPSK"/>
          <w:sz w:val="36"/>
          <w:szCs w:val="36"/>
          <w:cs/>
        </w:rPr>
        <w:t>พุทธศักราช ๒๕๖</w:t>
      </w:r>
      <w:r w:rsidR="006E15DA">
        <w:rPr>
          <w:rFonts w:ascii="TH SarabunPSK" w:hAnsi="TH SarabunPSK" w:cs="TH SarabunPSK" w:hint="cs"/>
          <w:sz w:val="36"/>
          <w:szCs w:val="36"/>
          <w:cs/>
        </w:rPr>
        <w:t>๘</w:t>
      </w:r>
    </w:p>
    <w:p w14:paraId="14390367" w14:textId="77777777" w:rsidR="00C81B26" w:rsidRDefault="00C81B26" w:rsidP="00BD1A6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6"/>
          <w:szCs w:val="36"/>
        </w:rPr>
      </w:pPr>
    </w:p>
    <w:p w14:paraId="58313893" w14:textId="77777777" w:rsidR="00CD44E0" w:rsidRPr="00A85E7A" w:rsidRDefault="00CD44E0" w:rsidP="00CD44E0">
      <w:pPr>
        <w:pStyle w:val="a7"/>
        <w:rPr>
          <w:rFonts w:ascii="TH SarabunPSK" w:hAnsi="TH SarabunPSK" w:cs="TH SarabunPSK"/>
          <w:b w:val="0"/>
          <w:bCs w:val="0"/>
          <w:color w:val="1D1B11"/>
        </w:rPr>
      </w:pPr>
      <w:r w:rsidRPr="00A85E7A">
        <w:rPr>
          <w:rFonts w:ascii="TH SarabunPSK" w:hAnsi="TH SarabunPSK" w:cs="TH SarabunPSK"/>
          <w:b w:val="0"/>
          <w:bCs w:val="0"/>
          <w:color w:val="1D1B11"/>
          <w:cs/>
        </w:rPr>
        <w:t>(ลิขสิทธิ์เป็นของมหาวิทยาลัยมหาจุฬาลงกรณราชวิทยาลัย)</w:t>
      </w:r>
    </w:p>
    <w:p w14:paraId="37A15247" w14:textId="77777777" w:rsidR="00151F2A" w:rsidRPr="00091FC9" w:rsidRDefault="00151F2A" w:rsidP="00151F2A">
      <w:pPr>
        <w:spacing w:after="0" w:line="240" w:lineRule="auto"/>
        <w:jc w:val="center"/>
        <w:rPr>
          <w:rFonts w:ascii="TH SarabunPSK" w:hAnsi="TH SarabunPSK" w:cs="TH SarabunPSK"/>
        </w:rPr>
      </w:pPr>
      <w:r w:rsidRPr="00091FC9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349AF850" wp14:editId="3834E6BC">
            <wp:extent cx="1143000" cy="1143000"/>
            <wp:effectExtent l="0" t="0" r="0" b="0"/>
            <wp:docPr id="385915462" name="Picture 1" descr="D:\รวมเอกสาร ป.เอก กชพ. รปศ (จากพระประเสริฐ)\ตรา มจร\mcuLogo_Cycle_blac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เอกสาร ป.เอก กชพ. รปศ (จากพระประเสริฐ)\ตรา มจร\mcuLogo_Cycle_black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DE4EAD" w14:textId="77777777" w:rsidR="00151F2A" w:rsidRPr="00091FC9" w:rsidRDefault="00151F2A" w:rsidP="00151F2A">
      <w:pPr>
        <w:spacing w:after="0" w:line="240" w:lineRule="auto"/>
        <w:jc w:val="center"/>
        <w:rPr>
          <w:rFonts w:ascii="TH SarabunPSK" w:hAnsi="TH SarabunPSK" w:cs="TH SarabunPSK"/>
          <w:sz w:val="28"/>
          <w:szCs w:val="36"/>
          <w:cs/>
        </w:rPr>
      </w:pPr>
    </w:p>
    <w:p w14:paraId="2506A4D4" w14:textId="5910C99D" w:rsidR="00151F2A" w:rsidRPr="00BD1A6B" w:rsidRDefault="002E6E5E" w:rsidP="00151F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Development of Digital Systems Affect</w:t>
      </w:r>
      <w:r w:rsidR="00CF7BFB">
        <w:rPr>
          <w:rFonts w:ascii="TH SarabunPSK" w:hAnsi="TH SarabunPSK" w:cs="TH SarabunPSK"/>
          <w:b/>
          <w:bCs/>
          <w:sz w:val="36"/>
          <w:szCs w:val="36"/>
        </w:rPr>
        <w:t>ing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Quality of Public Services </w:t>
      </w:r>
      <w:r w:rsidR="00A47306">
        <w:rPr>
          <w:rFonts w:ascii="TH SarabunPSK" w:hAnsi="TH SarabunPSK" w:cs="TH SarabunPSK"/>
          <w:b/>
          <w:bCs/>
          <w:sz w:val="36"/>
          <w:szCs w:val="36"/>
        </w:rPr>
        <w:t>a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ccording to Buddhist Principles of </w:t>
      </w:r>
      <w:r w:rsidR="006B3A5A">
        <w:rPr>
          <w:rFonts w:ascii="TH SarabunPSK" w:hAnsi="TH SarabunPSK" w:cs="TH SarabunPSK"/>
          <w:b/>
          <w:bCs/>
          <w:sz w:val="36"/>
          <w:szCs w:val="36"/>
        </w:rPr>
        <w:t>Sup</w:t>
      </w:r>
      <w:r w:rsidR="007C4A49">
        <w:rPr>
          <w:rFonts w:ascii="TH SarabunPSK" w:hAnsi="TH SarabunPSK" w:cs="TH SarabunPSK"/>
          <w:b/>
          <w:bCs/>
          <w:sz w:val="36"/>
          <w:szCs w:val="36"/>
        </w:rPr>
        <w:t>h</w:t>
      </w:r>
      <w:r w:rsidR="006B3A5A">
        <w:rPr>
          <w:rFonts w:ascii="TH SarabunPSK" w:hAnsi="TH SarabunPSK" w:cs="TH SarabunPSK"/>
          <w:b/>
          <w:bCs/>
          <w:sz w:val="36"/>
          <w:szCs w:val="36"/>
        </w:rPr>
        <w:t>an</w:t>
      </w:r>
      <w:r w:rsidR="007C4A49">
        <w:rPr>
          <w:rFonts w:ascii="TH SarabunPSK" w:hAnsi="TH SarabunPSK" w:cs="TH SarabunPSK"/>
          <w:b/>
          <w:bCs/>
          <w:sz w:val="36"/>
          <w:szCs w:val="36"/>
        </w:rPr>
        <w:t xml:space="preserve"> B</w:t>
      </w:r>
      <w:r w:rsidR="006B3A5A">
        <w:rPr>
          <w:rFonts w:ascii="TH SarabunPSK" w:hAnsi="TH SarabunPSK" w:cs="TH SarabunPSK"/>
          <w:b/>
          <w:bCs/>
          <w:sz w:val="36"/>
          <w:szCs w:val="36"/>
        </w:rPr>
        <w:t xml:space="preserve">uri </w:t>
      </w:r>
      <w:r w:rsidR="00455177">
        <w:rPr>
          <w:rFonts w:ascii="TH SarabunPSK" w:hAnsi="TH SarabunPSK" w:cs="TH SarabunPSK"/>
          <w:b/>
          <w:bCs/>
          <w:sz w:val="36"/>
          <w:szCs w:val="36"/>
        </w:rPr>
        <w:br/>
      </w:r>
      <w:r w:rsidR="006B3A5A">
        <w:rPr>
          <w:rFonts w:ascii="TH SarabunPSK" w:hAnsi="TH SarabunPSK" w:cs="TH SarabunPSK"/>
          <w:b/>
          <w:bCs/>
          <w:sz w:val="36"/>
          <w:szCs w:val="36"/>
        </w:rPr>
        <w:t>Provinc</w:t>
      </w:r>
      <w:r w:rsidR="00CF7BFB">
        <w:rPr>
          <w:rFonts w:ascii="TH SarabunPSK" w:hAnsi="TH SarabunPSK" w:cs="TH SarabunPSK"/>
          <w:b/>
          <w:bCs/>
          <w:sz w:val="36"/>
          <w:szCs w:val="36"/>
        </w:rPr>
        <w:t>ial</w:t>
      </w:r>
      <w:r w:rsidR="006B3A5A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</w:rPr>
        <w:t>Damrongdha</w:t>
      </w:r>
      <w:r w:rsidR="00CF7BFB">
        <w:rPr>
          <w:rFonts w:ascii="TH SarabunPSK" w:hAnsi="TH SarabunPSK" w:cs="TH SarabunPSK"/>
          <w:b/>
          <w:bCs/>
          <w:sz w:val="36"/>
          <w:szCs w:val="36"/>
        </w:rPr>
        <w:t>ma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Center </w:t>
      </w:r>
    </w:p>
    <w:p w14:paraId="0AEE0CA5" w14:textId="77777777" w:rsidR="00151F2A" w:rsidRDefault="00151F2A" w:rsidP="00151F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EC13803" w14:textId="77777777" w:rsidR="00151F2A" w:rsidRDefault="00151F2A" w:rsidP="00151F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4ED432C" w14:textId="77777777" w:rsidR="00076F23" w:rsidRDefault="00076F23" w:rsidP="00151F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A46480E" w14:textId="77777777" w:rsidR="00151F2A" w:rsidRDefault="00151F2A" w:rsidP="00151F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1088A78" w14:textId="25178B54" w:rsidR="00151F2A" w:rsidRPr="00151F2A" w:rsidRDefault="00E94C8C" w:rsidP="00151F2A">
      <w:pPr>
        <w:spacing w:after="0" w:line="240" w:lineRule="auto"/>
        <w:jc w:val="center"/>
        <w:rPr>
          <w:rFonts w:ascii="TH SarabunPSK" w:hAnsi="TH SarabunPSK" w:cs="TH SarabunPSK"/>
          <w:b/>
          <w:bCs/>
          <w:caps/>
          <w:snapToGrid w:val="0"/>
          <w:sz w:val="36"/>
          <w:szCs w:val="36"/>
          <w:lang w:eastAsia="th-TH"/>
        </w:rPr>
      </w:pPr>
      <w:r w:rsidRPr="00151F2A">
        <w:rPr>
          <w:rFonts w:ascii="TH SarabunPSK" w:hAnsi="TH SarabunPSK" w:cs="TH SarabunPSK"/>
          <w:b/>
          <w:bCs/>
          <w:snapToGrid w:val="0"/>
          <w:sz w:val="36"/>
          <w:szCs w:val="36"/>
          <w:lang w:eastAsia="th-TH"/>
        </w:rPr>
        <w:t>Mr. Wi</w:t>
      </w:r>
      <w:r w:rsidR="001F73CD" w:rsidRPr="00151F2A">
        <w:rPr>
          <w:rFonts w:ascii="TH SarabunPSK" w:hAnsi="TH SarabunPSK" w:cs="TH SarabunPSK"/>
          <w:b/>
          <w:bCs/>
          <w:snapToGrid w:val="0"/>
          <w:sz w:val="36"/>
          <w:szCs w:val="36"/>
          <w:lang w:eastAsia="th-TH"/>
        </w:rPr>
        <w:t>tthawat Phongkornkiat</w:t>
      </w:r>
      <w:r w:rsidR="00151F2A" w:rsidRPr="00151F2A">
        <w:rPr>
          <w:rFonts w:ascii="TH SarabunPSK" w:hAnsi="TH SarabunPSK" w:cs="TH SarabunPSK" w:hint="cs"/>
          <w:b/>
          <w:bCs/>
          <w:caps/>
          <w:snapToGrid w:val="0"/>
          <w:sz w:val="36"/>
          <w:szCs w:val="36"/>
          <w:cs/>
          <w:lang w:eastAsia="th-TH"/>
        </w:rPr>
        <w:t xml:space="preserve"> </w:t>
      </w:r>
    </w:p>
    <w:p w14:paraId="38716F97" w14:textId="77777777" w:rsidR="00151F2A" w:rsidRDefault="00151F2A" w:rsidP="00151F2A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5F2122A5" w14:textId="77777777" w:rsidR="00151F2A" w:rsidRPr="00BD1A6B" w:rsidRDefault="00151F2A" w:rsidP="00151F2A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72D2BB43" w14:textId="77777777" w:rsidR="00151F2A" w:rsidRPr="00BD1A6B" w:rsidRDefault="00151F2A" w:rsidP="00151F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966EE28" w14:textId="77777777" w:rsidR="00151F2A" w:rsidRPr="00BF20CB" w:rsidRDefault="00151F2A" w:rsidP="00151F2A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6"/>
          <w:szCs w:val="36"/>
        </w:rPr>
      </w:pPr>
    </w:p>
    <w:p w14:paraId="1C4A2817" w14:textId="77777777" w:rsidR="00076F23" w:rsidRPr="00BD1A6B" w:rsidRDefault="00076F23" w:rsidP="00151F2A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6"/>
          <w:szCs w:val="36"/>
          <w:cs/>
          <w:lang w:val="th-TH"/>
        </w:rPr>
      </w:pPr>
    </w:p>
    <w:p w14:paraId="78B86FB3" w14:textId="77777777" w:rsidR="00151F2A" w:rsidRPr="00151F2A" w:rsidRDefault="00151F2A" w:rsidP="00151F2A">
      <w:pPr>
        <w:pStyle w:val="a4"/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151F2A">
        <w:rPr>
          <w:rFonts w:ascii="TH SarabunPSK" w:hAnsi="TH SarabunPSK" w:cs="TH SarabunPSK" w:hint="cs"/>
          <w:sz w:val="36"/>
          <w:szCs w:val="36"/>
        </w:rPr>
        <w:t>A Dissertation Submitted in Partial Fulfillment of</w:t>
      </w:r>
    </w:p>
    <w:p w14:paraId="56A22DA6" w14:textId="77777777" w:rsidR="00151F2A" w:rsidRPr="00151F2A" w:rsidRDefault="00151F2A" w:rsidP="00151F2A">
      <w:pPr>
        <w:pStyle w:val="a4"/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151F2A">
        <w:rPr>
          <w:rFonts w:ascii="TH SarabunPSK" w:hAnsi="TH SarabunPSK" w:cs="TH SarabunPSK" w:hint="cs"/>
          <w:sz w:val="36"/>
          <w:szCs w:val="36"/>
        </w:rPr>
        <w:t>the Requirements for the Degree of</w:t>
      </w:r>
    </w:p>
    <w:p w14:paraId="26BE0A74" w14:textId="77777777" w:rsidR="00151F2A" w:rsidRPr="00151F2A" w:rsidRDefault="00151F2A" w:rsidP="00151F2A">
      <w:pPr>
        <w:pStyle w:val="a4"/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151F2A">
        <w:rPr>
          <w:rFonts w:ascii="TH SarabunPSK" w:hAnsi="TH SarabunPSK" w:cs="TH SarabunPSK" w:hint="cs"/>
          <w:sz w:val="36"/>
          <w:szCs w:val="36"/>
        </w:rPr>
        <w:t>Doctor of Philosophy</w:t>
      </w:r>
    </w:p>
    <w:p w14:paraId="1EE6EA9C" w14:textId="5D89D0EC" w:rsidR="00151F2A" w:rsidRPr="00076F23" w:rsidRDefault="00151F2A" w:rsidP="00076F23">
      <w:pPr>
        <w:pStyle w:val="a4"/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151F2A">
        <w:rPr>
          <w:rFonts w:ascii="TH SarabunPSK" w:hAnsi="TH SarabunPSK" w:cs="TH SarabunPSK" w:hint="cs"/>
          <w:sz w:val="36"/>
          <w:szCs w:val="36"/>
          <w:cs/>
        </w:rPr>
        <w:t>(</w:t>
      </w:r>
      <w:r w:rsidRPr="00151F2A">
        <w:rPr>
          <w:rFonts w:ascii="TH SarabunPSK" w:hAnsi="TH SarabunPSK" w:cs="TH SarabunPSK"/>
          <w:sz w:val="36"/>
          <w:szCs w:val="36"/>
        </w:rPr>
        <w:t>Public Administration</w:t>
      </w:r>
      <w:r w:rsidRPr="00151F2A">
        <w:rPr>
          <w:rFonts w:ascii="TH SarabunPSK" w:hAnsi="TH SarabunPSK" w:cs="TH SarabunPSK" w:hint="cs"/>
          <w:sz w:val="36"/>
          <w:szCs w:val="36"/>
          <w:cs/>
        </w:rPr>
        <w:t>)</w:t>
      </w:r>
    </w:p>
    <w:p w14:paraId="0B8CFB38" w14:textId="77777777" w:rsidR="00610712" w:rsidRPr="00151F2A" w:rsidRDefault="00610712" w:rsidP="00151F2A">
      <w:pPr>
        <w:pStyle w:val="a4"/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1BC32BCE" w14:textId="77777777" w:rsidR="00151F2A" w:rsidRPr="00151F2A" w:rsidRDefault="00151F2A" w:rsidP="00151F2A">
      <w:pPr>
        <w:pStyle w:val="a4"/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151F2A">
        <w:rPr>
          <w:rFonts w:ascii="TH SarabunPSK" w:hAnsi="TH SarabunPSK" w:cs="TH SarabunPSK" w:hint="cs"/>
          <w:sz w:val="36"/>
          <w:szCs w:val="36"/>
        </w:rPr>
        <w:t>Graduate School</w:t>
      </w:r>
    </w:p>
    <w:p w14:paraId="29743C1A" w14:textId="77777777" w:rsidR="00151F2A" w:rsidRPr="00151F2A" w:rsidRDefault="00151F2A" w:rsidP="00151F2A">
      <w:pPr>
        <w:pStyle w:val="a4"/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151F2A">
        <w:rPr>
          <w:rFonts w:ascii="TH SarabunPSK" w:hAnsi="TH SarabunPSK" w:cs="TH SarabunPSK" w:hint="cs"/>
          <w:sz w:val="36"/>
          <w:szCs w:val="36"/>
        </w:rPr>
        <w:t>Mahachulalongkorntajavidyalaya University</w:t>
      </w:r>
    </w:p>
    <w:p w14:paraId="6B32891C" w14:textId="02F4902D" w:rsidR="00151F2A" w:rsidRDefault="00151F2A" w:rsidP="00151F2A">
      <w:pPr>
        <w:pStyle w:val="a4"/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151F2A">
        <w:rPr>
          <w:rFonts w:ascii="TH SarabunPSK" w:hAnsi="TH SarabunPSK" w:cs="TH SarabunPSK" w:hint="cs"/>
          <w:sz w:val="36"/>
          <w:szCs w:val="36"/>
        </w:rPr>
        <w:t>C</w:t>
      </w:r>
      <w:r w:rsidRPr="00151F2A">
        <w:rPr>
          <w:rFonts w:ascii="TH SarabunPSK" w:hAnsi="TH SarabunPSK" w:cs="TH SarabunPSK" w:hint="cs"/>
          <w:sz w:val="36"/>
          <w:szCs w:val="36"/>
          <w:cs/>
          <w:lang w:val="th-TH"/>
        </w:rPr>
        <w:t>.</w:t>
      </w:r>
      <w:r w:rsidRPr="00151F2A">
        <w:rPr>
          <w:rFonts w:ascii="TH SarabunPSK" w:hAnsi="TH SarabunPSK" w:cs="TH SarabunPSK" w:hint="cs"/>
          <w:sz w:val="36"/>
          <w:szCs w:val="36"/>
        </w:rPr>
        <w:t>E</w:t>
      </w:r>
      <w:r w:rsidRPr="00151F2A">
        <w:rPr>
          <w:rFonts w:ascii="TH SarabunPSK" w:hAnsi="TH SarabunPSK" w:cs="TH SarabunPSK" w:hint="cs"/>
          <w:sz w:val="36"/>
          <w:szCs w:val="36"/>
          <w:cs/>
          <w:lang w:val="th-TH"/>
        </w:rPr>
        <w:t xml:space="preserve">. </w:t>
      </w:r>
      <w:r w:rsidRPr="00151F2A">
        <w:rPr>
          <w:rFonts w:ascii="TH SarabunPSK" w:hAnsi="TH SarabunPSK" w:cs="TH SarabunPSK" w:hint="cs"/>
          <w:sz w:val="36"/>
          <w:szCs w:val="36"/>
        </w:rPr>
        <w:t>202</w:t>
      </w:r>
      <w:r w:rsidR="00610712">
        <w:rPr>
          <w:rFonts w:ascii="TH SarabunPSK" w:hAnsi="TH SarabunPSK" w:cs="TH SarabunPSK"/>
          <w:sz w:val="36"/>
          <w:szCs w:val="36"/>
        </w:rPr>
        <w:t>5</w:t>
      </w:r>
    </w:p>
    <w:p w14:paraId="798FD3A2" w14:textId="77777777" w:rsidR="00610712" w:rsidRPr="00076F23" w:rsidRDefault="00610712" w:rsidP="00076F2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F980FC1" w14:textId="4A3B1309" w:rsidR="000721CF" w:rsidRDefault="00151F2A" w:rsidP="00151F2A">
      <w:pPr>
        <w:pStyle w:val="a4"/>
        <w:spacing w:after="0" w:line="240" w:lineRule="auto"/>
        <w:jc w:val="center"/>
        <w:rPr>
          <w:rFonts w:ascii="TH SarabunPSK" w:hAnsi="TH SarabunPSK" w:cs="TH SarabunPSK"/>
          <w:sz w:val="36"/>
          <w:szCs w:val="36"/>
          <w:cs/>
          <w:lang w:val="th-TH"/>
        </w:rPr>
      </w:pPr>
      <w:r w:rsidRPr="00151F2A">
        <w:rPr>
          <w:rFonts w:ascii="TH SarabunPSK" w:hAnsi="TH SarabunPSK" w:cs="TH SarabunPSK" w:hint="cs"/>
          <w:sz w:val="36"/>
          <w:szCs w:val="36"/>
          <w:cs/>
          <w:lang w:val="th-TH"/>
        </w:rPr>
        <w:t>(</w:t>
      </w:r>
      <w:r w:rsidRPr="00151F2A">
        <w:rPr>
          <w:rFonts w:ascii="TH SarabunPSK" w:hAnsi="TH SarabunPSK" w:cs="TH SarabunPSK" w:hint="cs"/>
          <w:sz w:val="36"/>
          <w:szCs w:val="36"/>
        </w:rPr>
        <w:t>Copyright by Mahachulalongkorntajavidyalaya University</w:t>
      </w:r>
      <w:r w:rsidRPr="00151F2A">
        <w:rPr>
          <w:rFonts w:ascii="TH SarabunPSK" w:hAnsi="TH SarabunPSK" w:cs="TH SarabunPSK" w:hint="cs"/>
          <w:sz w:val="36"/>
          <w:szCs w:val="36"/>
          <w:cs/>
          <w:lang w:val="th-TH"/>
        </w:rPr>
        <w:t>)</w:t>
      </w:r>
    </w:p>
    <w:p w14:paraId="077087F1" w14:textId="77777777" w:rsidR="000721CF" w:rsidRDefault="000721CF">
      <w:r>
        <w:rPr>
          <w:rFonts w:ascii="TH SarabunPSK" w:hAnsi="TH SarabunPSK" w:cs="TH SarabunPSK"/>
          <w:sz w:val="36"/>
          <w:szCs w:val="36"/>
          <w:cs/>
          <w:lang w:val="th-TH"/>
        </w:rPr>
        <w:lastRenderedPageBreak/>
        <w:br w:type="page"/>
      </w:r>
      <w:r>
        <w:rPr>
          <w:noProof/>
          <w:cs/>
        </w:rPr>
        <w:drawing>
          <wp:anchor distT="0" distB="0" distL="114300" distR="114300" simplePos="0" relativeHeight="251659264" behindDoc="0" locked="0" layoutInCell="1" allowOverlap="1" wp14:anchorId="5F9B214A" wp14:editId="0B0B0342">
            <wp:simplePos x="0" y="0"/>
            <wp:positionH relativeFrom="column">
              <wp:posOffset>-2358014</wp:posOffset>
            </wp:positionH>
            <wp:positionV relativeFrom="paragraph">
              <wp:posOffset>699333</wp:posOffset>
            </wp:positionV>
            <wp:extent cx="10439086" cy="7385917"/>
            <wp:effectExtent l="2540" t="0" r="3175" b="3175"/>
            <wp:wrapNone/>
            <wp:docPr id="80628008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51055" cy="73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72"/>
        <w:gridCol w:w="277"/>
        <w:gridCol w:w="6051"/>
      </w:tblGrid>
      <w:tr w:rsidR="000721CF" w:rsidRPr="00267657" w14:paraId="566F98DA" w14:textId="77777777" w:rsidTr="00C77533">
        <w:tc>
          <w:tcPr>
            <w:tcW w:w="1972" w:type="dxa"/>
          </w:tcPr>
          <w:p w14:paraId="6F053E58" w14:textId="77777777" w:rsidR="000721CF" w:rsidRPr="00267657" w:rsidRDefault="000721CF" w:rsidP="00270EBF">
            <w:pPr>
              <w:tabs>
                <w:tab w:val="left" w:pos="1080"/>
              </w:tabs>
              <w:rPr>
                <w:rFonts w:ascii="TH SarabunPSK" w:hAnsi="TH SarabunPSK" w:cs="TH SarabunPSK"/>
                <w:color w:val="000000" w:themeColor="text1"/>
              </w:rPr>
            </w:pPr>
            <w:r w:rsidRPr="0026765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lastRenderedPageBreak/>
              <w:t>ชื่อดุษฎีนิพนธ์</w:t>
            </w:r>
          </w:p>
        </w:tc>
        <w:tc>
          <w:tcPr>
            <w:tcW w:w="277" w:type="dxa"/>
          </w:tcPr>
          <w:p w14:paraId="3735B679" w14:textId="77777777" w:rsidR="000721CF" w:rsidRPr="00267657" w:rsidRDefault="000721CF" w:rsidP="00270EBF">
            <w:pPr>
              <w:tabs>
                <w:tab w:val="left" w:pos="1080"/>
              </w:tabs>
              <w:rPr>
                <w:rFonts w:ascii="TH SarabunPSK" w:hAnsi="TH SarabunPSK" w:cs="TH SarabunPSK"/>
                <w:color w:val="000000" w:themeColor="text1"/>
              </w:rPr>
            </w:pPr>
            <w:r w:rsidRPr="00267657">
              <w:rPr>
                <w:rFonts w:ascii="TH SarabunPSK" w:hAnsi="TH SarabunPSK" w:cs="TH SarabunPSK"/>
                <w:color w:val="000000" w:themeColor="text1"/>
                <w:cs/>
              </w:rPr>
              <w:t>:</w:t>
            </w:r>
          </w:p>
        </w:tc>
        <w:tc>
          <w:tcPr>
            <w:tcW w:w="6051" w:type="dxa"/>
          </w:tcPr>
          <w:p w14:paraId="22A60737" w14:textId="77777777" w:rsidR="000721CF" w:rsidRPr="00267657" w:rsidRDefault="000721CF" w:rsidP="00960E62">
            <w:pPr>
              <w:pStyle w:val="Default"/>
              <w:tabs>
                <w:tab w:val="left" w:pos="1080"/>
              </w:tabs>
              <w:jc w:val="thaiDistribute"/>
              <w:rPr>
                <w:color w:val="000000" w:themeColor="text1"/>
                <w:sz w:val="32"/>
                <w:szCs w:val="32"/>
                <w:cs/>
              </w:rPr>
            </w:pPr>
            <w:r w:rsidRPr="0079480A">
              <w:rPr>
                <w:color w:val="000000" w:themeColor="text1"/>
                <w:sz w:val="32"/>
                <w:szCs w:val="32"/>
                <w:cs/>
              </w:rPr>
              <w:t>การพัฒนาระบบดิจิทัลที่มีผลต่อคุณภาพการให้บริการประชาชนโดยการประยุกต์ตามหลักพุทธธรรมของศูนย์ดำรงธรรมจังหวัดสุพรรณบุรี</w:t>
            </w:r>
          </w:p>
        </w:tc>
      </w:tr>
      <w:tr w:rsidR="000721CF" w:rsidRPr="00267657" w14:paraId="1DAAD612" w14:textId="77777777" w:rsidTr="00C77533">
        <w:tc>
          <w:tcPr>
            <w:tcW w:w="1972" w:type="dxa"/>
          </w:tcPr>
          <w:p w14:paraId="1247D52A" w14:textId="77777777" w:rsidR="000721CF" w:rsidRPr="00267657" w:rsidRDefault="000721CF" w:rsidP="00270EBF">
            <w:pPr>
              <w:tabs>
                <w:tab w:val="left" w:pos="1080"/>
              </w:tabs>
              <w:rPr>
                <w:rFonts w:ascii="TH SarabunPSK" w:hAnsi="TH SarabunPSK" w:cs="TH SarabunPSK"/>
                <w:color w:val="000000" w:themeColor="text1"/>
              </w:rPr>
            </w:pPr>
            <w:r w:rsidRPr="0026765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ผู้วิจัย</w:t>
            </w:r>
          </w:p>
        </w:tc>
        <w:tc>
          <w:tcPr>
            <w:tcW w:w="277" w:type="dxa"/>
          </w:tcPr>
          <w:p w14:paraId="68C96A4C" w14:textId="77777777" w:rsidR="000721CF" w:rsidRPr="00267657" w:rsidRDefault="000721CF" w:rsidP="00270EBF">
            <w:pPr>
              <w:tabs>
                <w:tab w:val="left" w:pos="1080"/>
              </w:tabs>
              <w:rPr>
                <w:rFonts w:ascii="TH SarabunPSK" w:hAnsi="TH SarabunPSK" w:cs="TH SarabunPSK"/>
                <w:color w:val="000000" w:themeColor="text1"/>
              </w:rPr>
            </w:pPr>
            <w:r w:rsidRPr="00267657">
              <w:rPr>
                <w:rFonts w:ascii="TH SarabunPSK" w:hAnsi="TH SarabunPSK" w:cs="TH SarabunPSK"/>
                <w:color w:val="000000" w:themeColor="text1"/>
                <w:cs/>
              </w:rPr>
              <w:t>:</w:t>
            </w:r>
          </w:p>
        </w:tc>
        <w:tc>
          <w:tcPr>
            <w:tcW w:w="6051" w:type="dxa"/>
          </w:tcPr>
          <w:p w14:paraId="11FFCEBD" w14:textId="77777777" w:rsidR="000721CF" w:rsidRPr="00267657" w:rsidRDefault="000721CF" w:rsidP="00A14A2E">
            <w:pPr>
              <w:rPr>
                <w:color w:val="000000" w:themeColor="text1"/>
              </w:rPr>
            </w:pPr>
            <w:r w:rsidRPr="00267657">
              <w:rPr>
                <w:rFonts w:ascii="TH SarabunPSK" w:eastAsia="AngsanaNew" w:hAnsi="TH SarabunPSK" w:cs="TH SarabunPSK" w:hint="cs"/>
                <w:color w:val="000000" w:themeColor="text1"/>
                <w:cs/>
              </w:rPr>
              <w:t>นายวิทวัส พงศ์กรเกียรติ</w:t>
            </w:r>
          </w:p>
        </w:tc>
      </w:tr>
      <w:tr w:rsidR="000721CF" w:rsidRPr="00267657" w14:paraId="5C5FF762" w14:textId="77777777" w:rsidTr="00C77533">
        <w:tc>
          <w:tcPr>
            <w:tcW w:w="1972" w:type="dxa"/>
          </w:tcPr>
          <w:p w14:paraId="3DE326DD" w14:textId="77777777" w:rsidR="000721CF" w:rsidRPr="00267657" w:rsidRDefault="000721CF" w:rsidP="00270EBF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26765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ปริญญา</w:t>
            </w:r>
          </w:p>
        </w:tc>
        <w:tc>
          <w:tcPr>
            <w:tcW w:w="277" w:type="dxa"/>
          </w:tcPr>
          <w:p w14:paraId="4E56BA36" w14:textId="77777777" w:rsidR="000721CF" w:rsidRPr="00267657" w:rsidRDefault="000721CF" w:rsidP="00270EBF">
            <w:pPr>
              <w:tabs>
                <w:tab w:val="left" w:pos="1080"/>
              </w:tabs>
              <w:rPr>
                <w:rFonts w:ascii="TH SarabunPSK" w:hAnsi="TH SarabunPSK" w:cs="TH SarabunPSK"/>
                <w:color w:val="000000" w:themeColor="text1"/>
              </w:rPr>
            </w:pPr>
            <w:r w:rsidRPr="00267657">
              <w:rPr>
                <w:rFonts w:ascii="TH SarabunPSK" w:hAnsi="TH SarabunPSK" w:cs="TH SarabunPSK"/>
                <w:color w:val="000000" w:themeColor="text1"/>
                <w:cs/>
              </w:rPr>
              <w:t>:</w:t>
            </w:r>
          </w:p>
        </w:tc>
        <w:tc>
          <w:tcPr>
            <w:tcW w:w="6051" w:type="dxa"/>
          </w:tcPr>
          <w:p w14:paraId="70327FDB" w14:textId="77777777" w:rsidR="000721CF" w:rsidRPr="00267657" w:rsidRDefault="000721CF" w:rsidP="00A14A2E">
            <w:pPr>
              <w:rPr>
                <w:rFonts w:eastAsia="Calibri"/>
                <w:color w:val="000000" w:themeColor="text1"/>
                <w:cs/>
              </w:rPr>
            </w:pPr>
            <w:r w:rsidRPr="00267657">
              <w:rPr>
                <w:rFonts w:ascii="TH SarabunPSK" w:eastAsia="AngsanaNew" w:hAnsi="TH SarabunPSK" w:cs="TH SarabunPSK"/>
                <w:color w:val="000000" w:themeColor="text1"/>
                <w:cs/>
              </w:rPr>
              <w:t>ปรัชญาดุษฎีบัณฑิต (รัฐ</w:t>
            </w:r>
            <w:r w:rsidRPr="00267657">
              <w:rPr>
                <w:rFonts w:ascii="TH SarabunPSK" w:eastAsia="AngsanaNew" w:hAnsi="TH SarabunPSK" w:cs="TH SarabunPSK" w:hint="cs"/>
                <w:color w:val="000000" w:themeColor="text1"/>
                <w:cs/>
              </w:rPr>
              <w:t>ประศาสนศาสตร์</w:t>
            </w:r>
            <w:r w:rsidRPr="00267657">
              <w:rPr>
                <w:rFonts w:ascii="TH SarabunPSK" w:eastAsia="AngsanaNew" w:hAnsi="TH SarabunPSK" w:cs="TH SarabunPSK"/>
                <w:color w:val="000000" w:themeColor="text1"/>
                <w:cs/>
              </w:rPr>
              <w:t>)</w:t>
            </w:r>
          </w:p>
        </w:tc>
      </w:tr>
      <w:tr w:rsidR="000721CF" w:rsidRPr="00267657" w14:paraId="3502EAE5" w14:textId="77777777" w:rsidTr="00515398">
        <w:tc>
          <w:tcPr>
            <w:tcW w:w="8300" w:type="dxa"/>
            <w:gridSpan w:val="3"/>
          </w:tcPr>
          <w:p w14:paraId="68A24A22" w14:textId="77777777" w:rsidR="000721CF" w:rsidRPr="00267657" w:rsidRDefault="000721CF" w:rsidP="00270EBF">
            <w:pPr>
              <w:tabs>
                <w:tab w:val="left" w:pos="1080"/>
              </w:tabs>
              <w:jc w:val="thaiDistribute"/>
              <w:rPr>
                <w:rFonts w:ascii="TH SarabunPSK" w:eastAsia="AngsanaNew" w:hAnsi="TH SarabunPSK" w:cs="TH SarabunPSK"/>
                <w:color w:val="000000" w:themeColor="text1"/>
                <w:cs/>
              </w:rPr>
            </w:pPr>
            <w:r w:rsidRPr="0026765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คณะกรรมการควบคุมดุษฎีนิพน</w:t>
            </w:r>
            <w:r w:rsidRPr="00267657">
              <w:rPr>
                <w:rFonts w:ascii="TH SarabunPSK" w:eastAsia="AngsanaNew" w:hAnsi="TH SarabunPSK" w:cs="TH SarabunPSK"/>
                <w:b/>
                <w:bCs/>
                <w:color w:val="000000" w:themeColor="text1"/>
                <w:cs/>
              </w:rPr>
              <w:t>ธ์</w:t>
            </w:r>
          </w:p>
        </w:tc>
      </w:tr>
      <w:tr w:rsidR="000721CF" w:rsidRPr="00267657" w14:paraId="60259305" w14:textId="77777777" w:rsidTr="00515398">
        <w:tc>
          <w:tcPr>
            <w:tcW w:w="1972" w:type="dxa"/>
          </w:tcPr>
          <w:p w14:paraId="4BFA2649" w14:textId="77777777" w:rsidR="000721CF" w:rsidRPr="00267657" w:rsidRDefault="000721CF" w:rsidP="00270EBF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</w:p>
        </w:tc>
        <w:tc>
          <w:tcPr>
            <w:tcW w:w="277" w:type="dxa"/>
          </w:tcPr>
          <w:p w14:paraId="569BA937" w14:textId="77777777" w:rsidR="000721CF" w:rsidRPr="00267657" w:rsidRDefault="000721CF" w:rsidP="00270EBF">
            <w:pPr>
              <w:tabs>
                <w:tab w:val="left" w:pos="1080"/>
              </w:tabs>
              <w:rPr>
                <w:rFonts w:ascii="TH SarabunPSK" w:hAnsi="TH SarabunPSK" w:cs="TH SarabunPSK"/>
                <w:color w:val="000000" w:themeColor="text1"/>
              </w:rPr>
            </w:pPr>
            <w:r w:rsidRPr="00267657">
              <w:rPr>
                <w:rFonts w:ascii="TH SarabunPSK" w:hAnsi="TH SarabunPSK" w:cs="TH SarabunPSK"/>
                <w:color w:val="000000" w:themeColor="text1"/>
                <w:cs/>
              </w:rPr>
              <w:t>:</w:t>
            </w:r>
          </w:p>
        </w:tc>
        <w:tc>
          <w:tcPr>
            <w:tcW w:w="6051" w:type="dxa"/>
          </w:tcPr>
          <w:p w14:paraId="2CB795FF" w14:textId="77777777" w:rsidR="000721CF" w:rsidRPr="00267657" w:rsidRDefault="000721CF" w:rsidP="00E74C47">
            <w:pPr>
              <w:tabs>
                <w:tab w:val="left" w:pos="1710"/>
                <w:tab w:val="left" w:pos="1980"/>
              </w:tabs>
              <w:autoSpaceDE w:val="0"/>
              <w:autoSpaceDN w:val="0"/>
              <w:adjustRightInd w:val="0"/>
              <w:ind w:left="1843" w:hanging="1843"/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267657">
              <w:rPr>
                <w:rFonts w:ascii="TH SarabunPSK" w:hAnsi="TH SarabunPSK" w:cs="TH SarabunPSK" w:hint="cs"/>
                <w:color w:val="000000" w:themeColor="text1"/>
                <w:cs/>
              </w:rPr>
              <w:t>รศ.</w:t>
            </w:r>
            <w:r>
              <w:rPr>
                <w:rFonts w:ascii="TH SarabunPSK" w:hAnsi="TH SarabunPSK" w:cs="TH SarabunPSK"/>
                <w:color w:val="000000" w:themeColor="text1"/>
              </w:rPr>
              <w:t xml:space="preserve"> </w:t>
            </w:r>
            <w:r w:rsidRPr="00267657">
              <w:rPr>
                <w:rFonts w:ascii="TH SarabunPSK" w:hAnsi="TH SarabunPSK" w:cs="TH SarabunPSK" w:hint="cs"/>
                <w:color w:val="000000" w:themeColor="text1"/>
                <w:cs/>
              </w:rPr>
              <w:t>ดร.วัชรินทร์ ชาญศิลป์</w:t>
            </w:r>
            <w:r w:rsidRPr="00267657">
              <w:rPr>
                <w:rFonts w:ascii="TH SarabunPSK" w:hAnsi="TH SarabunPSK" w:cs="TH SarabunPSK"/>
                <w:color w:val="000000" w:themeColor="text1"/>
              </w:rPr>
              <w:t xml:space="preserve"> </w:t>
            </w:r>
            <w:r w:rsidRPr="00267657">
              <w:rPr>
                <w:rFonts w:ascii="TH SarabunPSK" w:hAnsi="TH SarabunPSK" w:cs="TH SarabunPSK"/>
                <w:color w:val="000000" w:themeColor="text1"/>
                <w:cs/>
              </w:rPr>
              <w:t>ร.บ. (รัฐศาสตร์)</w:t>
            </w:r>
            <w:r w:rsidRPr="00267657">
              <w:rPr>
                <w:rFonts w:ascii="TH SarabunPSK" w:hAnsi="TH SarabunPSK" w:cs="TH SarabunPSK"/>
                <w:color w:val="000000" w:themeColor="text1"/>
              </w:rPr>
              <w:t xml:space="preserve">, </w:t>
            </w:r>
            <w:r w:rsidRPr="00267657">
              <w:rPr>
                <w:rFonts w:ascii="TH SarabunPSK" w:hAnsi="TH SarabunPSK" w:cs="TH SarabunPSK"/>
                <w:color w:val="000000" w:themeColor="text1"/>
                <w:cs/>
              </w:rPr>
              <w:t>ร.ม. (รัฐศาสตร์)</w:t>
            </w:r>
            <w:r w:rsidRPr="00267657">
              <w:rPr>
                <w:rFonts w:ascii="TH SarabunPSK" w:hAnsi="TH SarabunPSK" w:cs="TH SarabunPSK"/>
                <w:color w:val="000000" w:themeColor="text1"/>
              </w:rPr>
              <w:t>,</w:t>
            </w:r>
          </w:p>
          <w:p w14:paraId="1A022A83" w14:textId="77777777" w:rsidR="000721CF" w:rsidRPr="00267657" w:rsidRDefault="000721CF" w:rsidP="00DC6F86">
            <w:pPr>
              <w:tabs>
                <w:tab w:val="left" w:pos="1710"/>
                <w:tab w:val="left" w:pos="1980"/>
              </w:tabs>
              <w:autoSpaceDE w:val="0"/>
              <w:autoSpaceDN w:val="0"/>
              <w:adjustRightInd w:val="0"/>
              <w:ind w:left="1843" w:hanging="1843"/>
              <w:jc w:val="thaiDistribute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267657">
              <w:rPr>
                <w:rFonts w:ascii="TH SarabunPSK" w:hAnsi="TH SarabunPSK" w:cs="TH SarabunPSK"/>
                <w:color w:val="000000" w:themeColor="text1"/>
              </w:rPr>
              <w:t>M.A. (Comparative Politics), Ph.D. (Comparative Politics)</w:t>
            </w:r>
          </w:p>
        </w:tc>
      </w:tr>
      <w:tr w:rsidR="000721CF" w:rsidRPr="00267657" w14:paraId="34152ECC" w14:textId="77777777" w:rsidTr="00515398">
        <w:tc>
          <w:tcPr>
            <w:tcW w:w="1972" w:type="dxa"/>
          </w:tcPr>
          <w:p w14:paraId="1C85FFD5" w14:textId="77777777" w:rsidR="000721CF" w:rsidRPr="00267657" w:rsidRDefault="000721CF" w:rsidP="00270EBF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</w:p>
        </w:tc>
        <w:tc>
          <w:tcPr>
            <w:tcW w:w="277" w:type="dxa"/>
          </w:tcPr>
          <w:p w14:paraId="5BB46020" w14:textId="77777777" w:rsidR="000721CF" w:rsidRPr="00267657" w:rsidRDefault="000721CF" w:rsidP="00270EBF">
            <w:pPr>
              <w:tabs>
                <w:tab w:val="left" w:pos="108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267657">
              <w:rPr>
                <w:rFonts w:ascii="TH SarabunPSK" w:hAnsi="TH SarabunPSK" w:cs="TH SarabunPSK"/>
                <w:color w:val="000000" w:themeColor="text1"/>
                <w:cs/>
              </w:rPr>
              <w:t>:</w:t>
            </w:r>
          </w:p>
        </w:tc>
        <w:tc>
          <w:tcPr>
            <w:tcW w:w="6051" w:type="dxa"/>
          </w:tcPr>
          <w:p w14:paraId="31D88BFC" w14:textId="77777777" w:rsidR="000721CF" w:rsidRPr="0071749B" w:rsidRDefault="000721CF" w:rsidP="0071749B">
            <w:pPr>
              <w:tabs>
                <w:tab w:val="left" w:pos="1710"/>
                <w:tab w:val="left" w:pos="198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71749B">
              <w:rPr>
                <w:rFonts w:ascii="TH SarabunPSK" w:hAnsi="TH SarabunPSK" w:cs="TH SarabunPSK"/>
                <w:color w:val="000000" w:themeColor="text1"/>
                <w:cs/>
              </w:rPr>
              <w:t>รศ. ดร.สมาน งามสนิท</w:t>
            </w:r>
            <w:r w:rsidRPr="0071749B">
              <w:rPr>
                <w:rFonts w:ascii="TH SarabunPSK" w:hAnsi="TH SarabunPSK" w:cs="TH SarabunPSK"/>
                <w:color w:val="000000" w:themeColor="text1"/>
              </w:rPr>
              <w:t xml:space="preserve">, B.A. (Government), </w:t>
            </w:r>
          </w:p>
          <w:p w14:paraId="5B7F0CA6" w14:textId="77777777" w:rsidR="000721CF" w:rsidRPr="00267657" w:rsidRDefault="000721CF" w:rsidP="0071749B">
            <w:pPr>
              <w:tabs>
                <w:tab w:val="left" w:pos="1710"/>
                <w:tab w:val="left" w:pos="1980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71749B">
              <w:rPr>
                <w:rFonts w:ascii="TH SarabunPSK" w:hAnsi="TH SarabunPSK" w:cs="TH SarabunPSK"/>
                <w:color w:val="000000" w:themeColor="text1"/>
              </w:rPr>
              <w:t xml:space="preserve">M.A. (Communication Arts), </w:t>
            </w:r>
            <w:r w:rsidRPr="0071749B">
              <w:rPr>
                <w:rFonts w:ascii="TH SarabunPSK" w:hAnsi="TH SarabunPSK" w:cs="TH SarabunPSK"/>
                <w:color w:val="000000" w:themeColor="text1"/>
                <w:cs/>
              </w:rPr>
              <w:t>พบ.ด. (การบริหารการพัฒนา)</w:t>
            </w:r>
          </w:p>
        </w:tc>
      </w:tr>
      <w:tr w:rsidR="000721CF" w:rsidRPr="00267657" w14:paraId="75490E4D" w14:textId="77777777" w:rsidTr="00515398">
        <w:tc>
          <w:tcPr>
            <w:tcW w:w="1972" w:type="dxa"/>
          </w:tcPr>
          <w:p w14:paraId="2BB11091" w14:textId="77777777" w:rsidR="000721CF" w:rsidRPr="00267657" w:rsidRDefault="000721CF" w:rsidP="00270EBF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267657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วันสำเร็จการศึกษา</w:t>
            </w:r>
          </w:p>
        </w:tc>
        <w:tc>
          <w:tcPr>
            <w:tcW w:w="277" w:type="dxa"/>
          </w:tcPr>
          <w:p w14:paraId="42D556F4" w14:textId="77777777" w:rsidR="000721CF" w:rsidRPr="00267657" w:rsidRDefault="000721CF" w:rsidP="00270EBF">
            <w:pPr>
              <w:tabs>
                <w:tab w:val="left" w:pos="108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267657">
              <w:rPr>
                <w:rFonts w:ascii="TH SarabunPSK" w:hAnsi="TH SarabunPSK" w:cs="TH SarabunPSK"/>
                <w:color w:val="000000" w:themeColor="text1"/>
                <w:cs/>
              </w:rPr>
              <w:t>:</w:t>
            </w:r>
          </w:p>
        </w:tc>
        <w:tc>
          <w:tcPr>
            <w:tcW w:w="6051" w:type="dxa"/>
          </w:tcPr>
          <w:p w14:paraId="0D75A509" w14:textId="77777777" w:rsidR="000721CF" w:rsidRPr="00267657" w:rsidRDefault="000721CF" w:rsidP="00A82D5F">
            <w:pPr>
              <w:tabs>
                <w:tab w:val="left" w:pos="1080"/>
              </w:tabs>
              <w:ind w:hanging="20"/>
              <w:jc w:val="thaiDistribute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๑๖ กันยายน</w:t>
            </w:r>
            <w:r w:rsidRPr="00267657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</w:t>
            </w:r>
            <w:r w:rsidRPr="00267657">
              <w:rPr>
                <w:rFonts w:ascii="TH SarabunPSK" w:hAnsi="TH SarabunPSK" w:cs="TH SarabunPSK"/>
                <w:color w:val="000000" w:themeColor="text1"/>
                <w:cs/>
              </w:rPr>
              <w:t>๒๕๖</w:t>
            </w:r>
            <w:r w:rsidRPr="00267657">
              <w:rPr>
                <w:rFonts w:ascii="TH SarabunPSK" w:hAnsi="TH SarabunPSK" w:cs="TH SarabunPSK" w:hint="cs"/>
                <w:color w:val="000000" w:themeColor="text1"/>
                <w:cs/>
              </w:rPr>
              <w:t>๘</w:t>
            </w:r>
          </w:p>
        </w:tc>
      </w:tr>
    </w:tbl>
    <w:p w14:paraId="0EB69D7B" w14:textId="77777777" w:rsidR="000721CF" w:rsidRPr="00267657" w:rsidRDefault="000721CF" w:rsidP="00DD6F11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</w:rPr>
      </w:pPr>
    </w:p>
    <w:p w14:paraId="0EC434C1" w14:textId="77777777" w:rsidR="000721CF" w:rsidRPr="00267657" w:rsidRDefault="000721CF" w:rsidP="00AB36F2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bookmarkStart w:id="0" w:name="_Hlk82782889"/>
      <w:r w:rsidRPr="00267657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บทคัดย่อ</w:t>
      </w:r>
    </w:p>
    <w:p w14:paraId="18288504" w14:textId="77777777" w:rsidR="000721CF" w:rsidRPr="00267657" w:rsidRDefault="000721CF" w:rsidP="00AB36F2">
      <w:pPr>
        <w:pStyle w:val="01"/>
        <w:rPr>
          <w:color w:val="000000" w:themeColor="text1"/>
          <w:cs/>
        </w:rPr>
      </w:pPr>
      <w:r w:rsidRPr="00267657">
        <w:rPr>
          <w:rFonts w:hint="cs"/>
          <w:color w:val="000000" w:themeColor="text1"/>
          <w:cs/>
        </w:rPr>
        <w:tab/>
      </w:r>
      <w:r w:rsidRPr="00267657">
        <w:rPr>
          <w:color w:val="000000" w:themeColor="text1"/>
          <w:cs/>
        </w:rPr>
        <w:t>การวิจัย</w:t>
      </w:r>
      <w:r w:rsidRPr="00267657">
        <w:rPr>
          <w:rFonts w:hint="cs"/>
          <w:color w:val="000000" w:themeColor="text1"/>
          <w:cs/>
        </w:rPr>
        <w:t>นี้</w:t>
      </w:r>
      <w:r w:rsidRPr="00267657">
        <w:rPr>
          <w:color w:val="000000" w:themeColor="text1"/>
          <w:cs/>
        </w:rPr>
        <w:t>มีวัตถุประสงค์</w:t>
      </w:r>
      <w:r w:rsidRPr="00267657">
        <w:rPr>
          <w:rFonts w:hint="cs"/>
          <w:color w:val="000000" w:themeColor="text1"/>
          <w:cs/>
        </w:rPr>
        <w:t xml:space="preserve"> ๑. </w:t>
      </w:r>
      <w:r w:rsidRPr="00267657">
        <w:rPr>
          <w:color w:val="000000" w:themeColor="text1"/>
          <w:cs/>
        </w:rPr>
        <w:t xml:space="preserve">เพื่อศึกษาคุณภาพการให้บริการประชาชนของศูนย์ดำรงธรรมจังหวัดสุพรรณบุรี </w:t>
      </w:r>
      <w:r w:rsidRPr="00267657">
        <w:rPr>
          <w:rFonts w:hint="cs"/>
          <w:color w:val="000000" w:themeColor="text1"/>
          <w:cs/>
        </w:rPr>
        <w:t xml:space="preserve">๒. </w:t>
      </w:r>
      <w:r w:rsidRPr="00267657">
        <w:rPr>
          <w:color w:val="000000" w:themeColor="text1"/>
          <w:cs/>
        </w:rPr>
        <w:t>เพื่อศึกษาปัจจัยที่ส่งผลต่อคุณภาพ</w:t>
      </w:r>
      <w:r>
        <w:rPr>
          <w:rFonts w:hint="cs"/>
          <w:color w:val="000000" w:themeColor="text1"/>
          <w:cs/>
        </w:rPr>
        <w:t>การ</w:t>
      </w:r>
      <w:r w:rsidRPr="00267657">
        <w:rPr>
          <w:color w:val="000000" w:themeColor="text1"/>
          <w:cs/>
        </w:rPr>
        <w:t xml:space="preserve">ให้บริการประชาชนของศูนย์ดำรงธรรมจังหวัดสุพรรณบุรี </w:t>
      </w:r>
      <w:r w:rsidRPr="00267657">
        <w:rPr>
          <w:rFonts w:hint="cs"/>
          <w:color w:val="000000" w:themeColor="text1"/>
          <w:cs/>
        </w:rPr>
        <w:t xml:space="preserve">๓. </w:t>
      </w:r>
      <w:r w:rsidRPr="00267657">
        <w:rPr>
          <w:color w:val="000000" w:themeColor="text1"/>
          <w:cs/>
        </w:rPr>
        <w:t>เพื่อนำเสนอการพัฒนาระบบดิจิทัลที่มีผลต่อคุณภาพการให้บริการประชาชนโดยการประยุกต์ตามหลักพุทธธรรมของศูนย์ดำรงธรรมจังหวัดสุพรรณบุรี ระเบียบวิธีวิจัย</w:t>
      </w:r>
      <w:r w:rsidRPr="00267657">
        <w:rPr>
          <w:rFonts w:hint="cs"/>
          <w:color w:val="000000" w:themeColor="text1"/>
          <w:cs/>
        </w:rPr>
        <w:t>เป็น</w:t>
      </w:r>
      <w:r w:rsidRPr="00267657">
        <w:rPr>
          <w:color w:val="000000" w:themeColor="text1"/>
          <w:cs/>
        </w:rPr>
        <w:t>การวิจัยแบบผสานวิธี การวิจัยเชิงปริมาณดำเนินการโดยศึกษากลุ่มตัวอย่างจำนวน</w:t>
      </w:r>
      <w:r w:rsidRPr="00267657">
        <w:rPr>
          <w:rFonts w:hint="cs"/>
          <w:color w:val="000000" w:themeColor="text1"/>
          <w:cs/>
        </w:rPr>
        <w:t xml:space="preserve"> ๓๙๑</w:t>
      </w:r>
      <w:r w:rsidRPr="00267657">
        <w:rPr>
          <w:color w:val="000000" w:themeColor="text1"/>
          <w:cs/>
        </w:rPr>
        <w:t xml:space="preserve"> คน ด้วยวิธีสุ่ม</w:t>
      </w:r>
      <w:r w:rsidRPr="00267657">
        <w:rPr>
          <w:rFonts w:hint="cs"/>
          <w:color w:val="000000" w:themeColor="text1"/>
          <w:cs/>
        </w:rPr>
        <w:t>แบบแบ่งชั้น จากประชากรซึ่ง</w:t>
      </w:r>
      <w:r w:rsidRPr="00267657">
        <w:rPr>
          <w:color w:val="000000" w:themeColor="text1"/>
          <w:cs/>
        </w:rPr>
        <w:t>ประชาชนผู้ใช้บริการศูนย์ดำรงธรรมจังหวัดสุพรรณบุรี จำนวน ๑๖</w:t>
      </w:r>
      <w:r w:rsidRPr="00267657">
        <w:rPr>
          <w:color w:val="000000" w:themeColor="text1"/>
        </w:rPr>
        <w:t>,</w:t>
      </w:r>
      <w:r w:rsidRPr="00267657">
        <w:rPr>
          <w:color w:val="000000" w:themeColor="text1"/>
          <w:cs/>
        </w:rPr>
        <w:t>๖๐๓ คน</w:t>
      </w:r>
      <w:r w:rsidRPr="00267657">
        <w:rPr>
          <w:rFonts w:hint="cs"/>
          <w:color w:val="000000" w:themeColor="text1"/>
          <w:cs/>
        </w:rPr>
        <w:t xml:space="preserve"> </w:t>
      </w:r>
      <w:r w:rsidRPr="00267657">
        <w:rPr>
          <w:color w:val="000000" w:themeColor="text1"/>
          <w:cs/>
        </w:rPr>
        <w:t>เครื่องมือที่ใช้ในการเก็บรว</w:t>
      </w:r>
      <w:r>
        <w:rPr>
          <w:rFonts w:hint="cs"/>
          <w:color w:val="000000" w:themeColor="text1"/>
          <w:cs/>
        </w:rPr>
        <w:t>บ</w:t>
      </w:r>
      <w:r w:rsidRPr="00267657">
        <w:rPr>
          <w:color w:val="000000" w:themeColor="text1"/>
          <w:cs/>
        </w:rPr>
        <w:t>รวมข้อมูล</w:t>
      </w:r>
      <w:r>
        <w:rPr>
          <w:rFonts w:hint="cs"/>
          <w:color w:val="000000" w:themeColor="text1"/>
          <w:cs/>
        </w:rPr>
        <w:t xml:space="preserve"> </w:t>
      </w:r>
      <w:r w:rsidRPr="00267657">
        <w:rPr>
          <w:color w:val="000000" w:themeColor="text1"/>
          <w:cs/>
        </w:rPr>
        <w:t>คือ</w:t>
      </w:r>
      <w:r>
        <w:rPr>
          <w:rFonts w:hint="cs"/>
          <w:color w:val="000000" w:themeColor="text1"/>
          <w:cs/>
        </w:rPr>
        <w:t xml:space="preserve"> </w:t>
      </w:r>
      <w:r w:rsidRPr="00267657">
        <w:rPr>
          <w:color w:val="000000" w:themeColor="text1"/>
          <w:cs/>
        </w:rPr>
        <w:t xml:space="preserve">แบบสอบถามแบบมาตรประมาณค่า ๕ ระดับ </w:t>
      </w:r>
      <w:r w:rsidRPr="00267657">
        <w:rPr>
          <w:rFonts w:hint="cs"/>
          <w:color w:val="000000" w:themeColor="text1"/>
          <w:cs/>
        </w:rPr>
        <w:t>ซึ่งมีค่าความเชื่อมั่นทั้งฉบับเท่ากับ</w:t>
      </w:r>
      <w:r w:rsidRPr="00267657">
        <w:rPr>
          <w:color w:val="000000" w:themeColor="text1"/>
          <w:cs/>
        </w:rPr>
        <w:t xml:space="preserve"> ๐.</w:t>
      </w:r>
      <w:r w:rsidRPr="00267657">
        <w:rPr>
          <w:rFonts w:hint="cs"/>
          <w:color w:val="000000" w:themeColor="text1"/>
          <w:cs/>
        </w:rPr>
        <w:t>๙๗๐</w:t>
      </w:r>
      <w:r w:rsidRPr="00267657">
        <w:rPr>
          <w:color w:val="000000" w:themeColor="text1"/>
          <w:cs/>
        </w:rPr>
        <w:t xml:space="preserve"> สถิติที่ใช้</w:t>
      </w:r>
      <w:r w:rsidRPr="00267657">
        <w:rPr>
          <w:rFonts w:hint="cs"/>
          <w:color w:val="000000" w:themeColor="text1"/>
          <w:cs/>
        </w:rPr>
        <w:t>ใ</w:t>
      </w:r>
      <w:r w:rsidRPr="00267657">
        <w:rPr>
          <w:color w:val="000000" w:themeColor="text1"/>
          <w:cs/>
        </w:rPr>
        <w:t>นการวิเคราะห์ข้อมูลได้แก่</w:t>
      </w:r>
      <w:r>
        <w:rPr>
          <w:rFonts w:hint="cs"/>
          <w:color w:val="000000" w:themeColor="text1"/>
          <w:cs/>
        </w:rPr>
        <w:t xml:space="preserve"> </w:t>
      </w:r>
      <w:r w:rsidRPr="00267657">
        <w:rPr>
          <w:color w:val="000000" w:themeColor="text1"/>
          <w:cs/>
        </w:rPr>
        <w:t>ค่าความถี่ ค่าร้อยละ ค่าเ</w:t>
      </w:r>
      <w:r w:rsidRPr="00267657">
        <w:rPr>
          <w:rFonts w:hint="cs"/>
          <w:color w:val="000000" w:themeColor="text1"/>
          <w:cs/>
        </w:rPr>
        <w:t>ฉ</w:t>
      </w:r>
      <w:r w:rsidRPr="00267657">
        <w:rPr>
          <w:color w:val="000000" w:themeColor="text1"/>
          <w:cs/>
        </w:rPr>
        <w:t xml:space="preserve">ลี่ย </w:t>
      </w:r>
      <w:r w:rsidRPr="00267657">
        <w:rPr>
          <w:rFonts w:hint="cs"/>
          <w:color w:val="000000" w:themeColor="text1"/>
          <w:cs/>
        </w:rPr>
        <w:t>และค่า</w:t>
      </w:r>
      <w:r w:rsidRPr="00267657">
        <w:rPr>
          <w:color w:val="000000" w:themeColor="text1"/>
          <w:cs/>
        </w:rPr>
        <w:t xml:space="preserve">เบี่ยงเบนมาตรฐาน </w:t>
      </w:r>
      <w:r w:rsidRPr="00267657">
        <w:rPr>
          <w:color w:val="000000" w:themeColor="text1"/>
          <w:shd w:val="clear" w:color="auto" w:fill="FFFFFF"/>
          <w:cs/>
        </w:rPr>
        <w:t>และการถดถอยพหุคูณ</w:t>
      </w:r>
      <w:r w:rsidRPr="00267657">
        <w:rPr>
          <w:rFonts w:hint="cs"/>
          <w:color w:val="000000" w:themeColor="text1"/>
          <w:shd w:val="clear" w:color="auto" w:fill="FFFFFF"/>
          <w:cs/>
        </w:rPr>
        <w:t>แบบขั้นตอน</w:t>
      </w:r>
      <w:r w:rsidRPr="00267657">
        <w:rPr>
          <w:color w:val="000000" w:themeColor="text1"/>
          <w:shd w:val="clear" w:color="auto" w:fill="FFFFFF"/>
        </w:rPr>
        <w:t xml:space="preserve"> </w:t>
      </w:r>
      <w:r w:rsidRPr="00267657">
        <w:rPr>
          <w:color w:val="000000" w:themeColor="text1"/>
          <w:cs/>
        </w:rPr>
        <w:t>การวิจัยเชิงคุณภาพดำเนินการโดยสัมภาษณ์เชิงลึก ผู้ให้ข้อมูลสำคัญ จำนวน ๑</w:t>
      </w:r>
      <w:r w:rsidRPr="00267657">
        <w:rPr>
          <w:rFonts w:hint="cs"/>
          <w:color w:val="000000" w:themeColor="text1"/>
          <w:cs/>
        </w:rPr>
        <w:t>๘</w:t>
      </w:r>
      <w:r w:rsidRPr="00267657">
        <w:rPr>
          <w:color w:val="000000" w:themeColor="text1"/>
          <w:cs/>
        </w:rPr>
        <w:t xml:space="preserve"> รูป</w:t>
      </w:r>
      <w:r w:rsidRPr="00267657">
        <w:rPr>
          <w:rFonts w:hint="cs"/>
          <w:color w:val="000000" w:themeColor="text1"/>
          <w:cs/>
        </w:rPr>
        <w:t>หรือ</w:t>
      </w:r>
      <w:r w:rsidRPr="00267657">
        <w:rPr>
          <w:color w:val="000000" w:themeColor="text1"/>
          <w:cs/>
        </w:rPr>
        <w:t>คน</w:t>
      </w:r>
      <w:r w:rsidRPr="00267657">
        <w:rPr>
          <w:rFonts w:hint="cs"/>
          <w:color w:val="000000" w:themeColor="text1"/>
          <w:cs/>
        </w:rPr>
        <w:t xml:space="preserve"> </w:t>
      </w:r>
      <w:r w:rsidRPr="00267657">
        <w:rPr>
          <w:color w:val="000000" w:themeColor="text1"/>
          <w:cs/>
        </w:rPr>
        <w:t xml:space="preserve">และการสนทนากลุ่มเฉพาะ ผู้ทรงคุณวุฒิ จำนวน </w:t>
      </w:r>
      <w:r w:rsidRPr="00267657">
        <w:rPr>
          <w:rFonts w:hint="cs"/>
          <w:color w:val="000000" w:themeColor="text1"/>
          <w:cs/>
        </w:rPr>
        <w:t>๑๐</w:t>
      </w:r>
      <w:r w:rsidRPr="00267657">
        <w:rPr>
          <w:color w:val="000000" w:themeColor="text1"/>
          <w:cs/>
        </w:rPr>
        <w:t xml:space="preserve"> คน</w:t>
      </w:r>
      <w:r w:rsidRPr="00267657">
        <w:rPr>
          <w:rFonts w:hint="cs"/>
          <w:color w:val="000000" w:themeColor="text1"/>
          <w:cs/>
        </w:rPr>
        <w:t xml:space="preserve"> วิเคราะห์ข้อมูลโดยการวิเคราะห์เนื้อหาเชิงพรรณน</w:t>
      </w:r>
      <w:r w:rsidRPr="00267657">
        <w:rPr>
          <w:color w:val="000000" w:themeColor="text1"/>
          <w:cs/>
        </w:rPr>
        <w:t>า</w:t>
      </w:r>
    </w:p>
    <w:p w14:paraId="6583A711" w14:textId="77777777" w:rsidR="000721CF" w:rsidRPr="00267657" w:rsidRDefault="000721CF" w:rsidP="00AB36F2">
      <w:pPr>
        <w:pStyle w:val="01"/>
        <w:rPr>
          <w:b/>
          <w:bCs/>
          <w:color w:val="000000" w:themeColor="text1"/>
        </w:rPr>
      </w:pPr>
      <w:r w:rsidRPr="00267657">
        <w:rPr>
          <w:color w:val="000000" w:themeColor="text1"/>
          <w:cs/>
        </w:rPr>
        <w:tab/>
      </w:r>
      <w:r w:rsidRPr="00267657">
        <w:rPr>
          <w:rFonts w:hint="cs"/>
          <w:b/>
          <w:bCs/>
          <w:color w:val="000000" w:themeColor="text1"/>
          <w:cs/>
        </w:rPr>
        <w:t>ผลการวิจัยพบว่า</w:t>
      </w:r>
    </w:p>
    <w:p w14:paraId="06AD355C" w14:textId="77777777" w:rsidR="000721CF" w:rsidRPr="00267657" w:rsidRDefault="000721CF" w:rsidP="00AB36F2">
      <w:pPr>
        <w:pStyle w:val="01-"/>
        <w:rPr>
          <w:color w:val="000000" w:themeColor="text1"/>
        </w:rPr>
      </w:pPr>
      <w:r w:rsidRPr="00267657">
        <w:rPr>
          <w:rFonts w:hint="cs"/>
          <w:color w:val="000000" w:themeColor="text1"/>
          <w:cs/>
        </w:rPr>
        <w:tab/>
        <w:t xml:space="preserve">๑. </w:t>
      </w:r>
      <w:r w:rsidRPr="00267657">
        <w:rPr>
          <w:color w:val="000000" w:themeColor="text1"/>
          <w:cs/>
        </w:rPr>
        <w:t>คุณภาพการให้บริการประชาชนของศูนย์ดำรงธรรมจังหวัดสุพรรณบุรี</w:t>
      </w:r>
      <w:r w:rsidRPr="00267657">
        <w:rPr>
          <w:rFonts w:hint="cs"/>
          <w:color w:val="000000" w:themeColor="text1"/>
          <w:cs/>
        </w:rPr>
        <w:t xml:space="preserve"> พบว่า</w:t>
      </w:r>
      <w:r>
        <w:rPr>
          <w:rFonts w:hint="cs"/>
          <w:color w:val="000000" w:themeColor="text1"/>
          <w:cs/>
        </w:rPr>
        <w:t xml:space="preserve">                  </w:t>
      </w:r>
      <w:r w:rsidRPr="00267657">
        <w:rPr>
          <w:rFonts w:hint="cs"/>
          <w:color w:val="000000" w:themeColor="text1"/>
          <w:cs/>
        </w:rPr>
        <w:t xml:space="preserve"> โดยภาพรวม อยู่ในระดับมาก เมื่อพิจารณาเป็นรายด้าน พบว่า อยู่ในระดับมากทุกด้าน</w:t>
      </w:r>
      <w:r>
        <w:rPr>
          <w:rFonts w:hint="cs"/>
          <w:color w:val="000000" w:themeColor="text1"/>
          <w:cs/>
        </w:rPr>
        <w:t xml:space="preserve">                      </w:t>
      </w:r>
      <w:r w:rsidRPr="00267657">
        <w:rPr>
          <w:rFonts w:hint="cs"/>
          <w:color w:val="000000" w:themeColor="text1"/>
          <w:cs/>
        </w:rPr>
        <w:t xml:space="preserve"> </w:t>
      </w:r>
      <w:r w:rsidRPr="00267657">
        <w:rPr>
          <w:color w:val="000000" w:themeColor="text1"/>
          <w:cs/>
        </w:rPr>
        <w:lastRenderedPageBreak/>
        <w:t>ด้านเทคโนโลยีดิจิทัล</w:t>
      </w:r>
      <w:r w:rsidRPr="00267657">
        <w:rPr>
          <w:rFonts w:hint="cs"/>
          <w:color w:val="000000" w:themeColor="text1"/>
          <w:cs/>
        </w:rPr>
        <w:t xml:space="preserve"> </w:t>
      </w:r>
      <w:r w:rsidRPr="00267657">
        <w:rPr>
          <w:color w:val="000000" w:themeColor="text1"/>
          <w:cs/>
        </w:rPr>
        <w:t>ระบบสามารถรองรับปริมาณการใช้งานเพิ่มขึ้น</w:t>
      </w:r>
      <w:r w:rsidRPr="00267657">
        <w:rPr>
          <w:rFonts w:hint="cs"/>
          <w:color w:val="000000" w:themeColor="text1"/>
          <w:cs/>
        </w:rPr>
        <w:t xml:space="preserve"> </w:t>
      </w:r>
      <w:r w:rsidRPr="00267657">
        <w:rPr>
          <w:color w:val="000000" w:themeColor="text1"/>
          <w:cs/>
        </w:rPr>
        <w:t>ด้านความพร้อมของบุคลากร</w:t>
      </w:r>
      <w:r w:rsidRPr="00267657">
        <w:rPr>
          <w:rFonts w:hint="cs"/>
          <w:color w:val="000000" w:themeColor="text1"/>
          <w:cs/>
        </w:rPr>
        <w:t xml:space="preserve"> </w:t>
      </w:r>
      <w:r w:rsidRPr="00267657">
        <w:rPr>
          <w:color w:val="000000" w:themeColor="text1"/>
          <w:cs/>
        </w:rPr>
        <w:t>บุคลากรมีความพร้อมในการปรับตัวต่อการเปลี่ยนแปลงของเทคโนโลยี</w:t>
      </w:r>
      <w:r w:rsidRPr="00267657">
        <w:rPr>
          <w:rFonts w:hint="cs"/>
          <w:color w:val="000000" w:themeColor="text1"/>
          <w:cs/>
        </w:rPr>
        <w:t xml:space="preserve"> </w:t>
      </w:r>
      <w:r w:rsidRPr="00267657">
        <w:rPr>
          <w:color w:val="000000" w:themeColor="text1"/>
          <w:cs/>
        </w:rPr>
        <w:t>ด้านความสะดวกในการใช้งาน</w:t>
      </w:r>
      <w:r w:rsidRPr="00267657">
        <w:rPr>
          <w:rFonts w:hint="cs"/>
          <w:color w:val="000000" w:themeColor="text1"/>
          <w:cs/>
        </w:rPr>
        <w:t xml:space="preserve"> </w:t>
      </w:r>
      <w:r w:rsidRPr="00267657">
        <w:rPr>
          <w:color w:val="000000" w:themeColor="text1"/>
          <w:cs/>
        </w:rPr>
        <w:t>มีช่องทางดิจิทัลที่หลากหลายในการให้บริการ</w:t>
      </w:r>
      <w:r w:rsidRPr="00267657">
        <w:rPr>
          <w:rFonts w:hint="cs"/>
          <w:color w:val="000000" w:themeColor="text1"/>
          <w:cs/>
        </w:rPr>
        <w:t xml:space="preserve"> </w:t>
      </w:r>
      <w:r w:rsidRPr="00267657">
        <w:rPr>
          <w:color w:val="000000" w:themeColor="text1"/>
          <w:cs/>
        </w:rPr>
        <w:t>ด้านความปลอดภัยของข้อมูล</w:t>
      </w:r>
      <w:r w:rsidRPr="00267657">
        <w:rPr>
          <w:rFonts w:hint="cs"/>
          <w:color w:val="000000" w:themeColor="text1"/>
          <w:cs/>
        </w:rPr>
        <w:t xml:space="preserve"> </w:t>
      </w:r>
      <w:r w:rsidRPr="00267657">
        <w:rPr>
          <w:color w:val="000000" w:themeColor="text1"/>
          <w:cs/>
        </w:rPr>
        <w:t>มีการอัพเดตมาตรการความปลอดภัยอยู่เสมอ</w:t>
      </w:r>
    </w:p>
    <w:p w14:paraId="3DE4B967" w14:textId="77777777" w:rsidR="000721CF" w:rsidRPr="00267657" w:rsidRDefault="000721CF" w:rsidP="00AB36F2">
      <w:pPr>
        <w:pStyle w:val="01-"/>
        <w:rPr>
          <w:color w:val="000000" w:themeColor="text1"/>
          <w:cs/>
          <w:lang w:val="en-US"/>
        </w:rPr>
      </w:pPr>
      <w:r w:rsidRPr="00267657">
        <w:rPr>
          <w:color w:val="000000" w:themeColor="text1"/>
          <w:cs/>
        </w:rPr>
        <w:tab/>
      </w:r>
      <w:r w:rsidRPr="00267657">
        <w:rPr>
          <w:rFonts w:hint="cs"/>
          <w:color w:val="000000" w:themeColor="text1"/>
          <w:cs/>
        </w:rPr>
        <w:t xml:space="preserve">๒. </w:t>
      </w:r>
      <w:r w:rsidRPr="00267657">
        <w:rPr>
          <w:color w:val="000000" w:themeColor="text1"/>
          <w:cs/>
        </w:rPr>
        <w:t>ปัจจัยที่ส่งผลต่อคุณภาพ</w:t>
      </w:r>
      <w:r>
        <w:rPr>
          <w:rFonts w:hint="cs"/>
          <w:color w:val="000000" w:themeColor="text1"/>
          <w:cs/>
        </w:rPr>
        <w:t>การ</w:t>
      </w:r>
      <w:r w:rsidRPr="00267657">
        <w:rPr>
          <w:color w:val="000000" w:themeColor="text1"/>
          <w:cs/>
        </w:rPr>
        <w:t>ให้บริการประชาชนของศูนย์ดำรงธรรมจังหวัดสุพรรณบุรี</w:t>
      </w:r>
      <w:r w:rsidRPr="00267657">
        <w:rPr>
          <w:rFonts w:hint="cs"/>
          <w:color w:val="000000" w:themeColor="text1"/>
          <w:cs/>
        </w:rPr>
        <w:t xml:space="preserve"> พบว่า </w:t>
      </w:r>
      <w:bookmarkStart w:id="1" w:name="_Hlk166688362"/>
      <w:r w:rsidRPr="00267657">
        <w:rPr>
          <w:rFonts w:eastAsia="Times New Roman"/>
          <w:color w:val="000000" w:themeColor="text1"/>
          <w:cs/>
        </w:rPr>
        <w:t>การพัฒนาระบบดิจิทัลส่งผลต่อคุณภาพการให้บริการประชาชนของศูนย์ดำรงธรรมจังหวัดสุพรรณบุรี</w:t>
      </w:r>
      <w:bookmarkEnd w:id="1"/>
      <w:r w:rsidRPr="00267657">
        <w:rPr>
          <w:rFonts w:eastAsia="Times New Roman" w:hint="cs"/>
          <w:color w:val="000000" w:themeColor="text1"/>
          <w:cs/>
        </w:rPr>
        <w:t>ทุกด้าน อย่างมีนัยสำคัญที่ระดับ ๐.๐๑ สามารถร่วมกันทำนายความผันแปรได้ร้อยละ ๖๔.๔ จึงยอมรับสมมติฐานที่ ๑ ทั้งนี้</w:t>
      </w:r>
      <w:r>
        <w:rPr>
          <w:rFonts w:eastAsia="Times New Roman" w:hint="cs"/>
          <w:color w:val="000000" w:themeColor="text1"/>
          <w:cs/>
        </w:rPr>
        <w:t xml:space="preserve"> </w:t>
      </w:r>
      <w:r w:rsidRPr="00267657">
        <w:rPr>
          <w:rFonts w:eastAsia="Times New Roman" w:hint="cs"/>
          <w:color w:val="000000" w:themeColor="text1"/>
          <w:cs/>
        </w:rPr>
        <w:t>เนื่องจาก</w:t>
      </w:r>
      <w:r w:rsidRPr="00267657">
        <w:rPr>
          <w:rFonts w:eastAsia="Times New Roman"/>
          <w:color w:val="000000" w:themeColor="text1"/>
          <w:cs/>
        </w:rPr>
        <w:t>ศูนย์ดำรงธรรมจังหวัดสุพรรณบุรีมีการเชื่อมโยงข้อมูลและเพิ่มประสิทธิภาพการประสานงานพัฒนาควบคู่ทักษะเทคโนโลยีกับจริยธรรมและธรรมาภิบาล</w:t>
      </w:r>
      <w:r w:rsidRPr="00267657">
        <w:rPr>
          <w:rFonts w:eastAsia="Times New Roman" w:hint="cs"/>
          <w:color w:val="000000" w:themeColor="text1"/>
          <w:cs/>
        </w:rPr>
        <w:t xml:space="preserve"> หลักสังคหวัตถุ ๔ </w:t>
      </w:r>
      <w:r w:rsidRPr="00267657">
        <w:rPr>
          <w:rFonts w:eastAsia="Times New Roman"/>
          <w:color w:val="000000" w:themeColor="text1"/>
          <w:cs/>
        </w:rPr>
        <w:t>ส่งผลต่อคุณภาพการให้บริการประชาชนของศูนย์ดำรงธรรมจังหวัดสุพรรณบุรี</w:t>
      </w:r>
      <w:r>
        <w:rPr>
          <w:rFonts w:eastAsia="Times New Roman" w:hint="cs"/>
          <w:color w:val="000000" w:themeColor="text1"/>
          <w:cs/>
        </w:rPr>
        <w:t xml:space="preserve">            </w:t>
      </w:r>
      <w:r w:rsidRPr="00267657">
        <w:rPr>
          <w:rFonts w:eastAsia="Times New Roman" w:hint="cs"/>
          <w:color w:val="000000" w:themeColor="text1"/>
          <w:cs/>
        </w:rPr>
        <w:t xml:space="preserve"> ทุกด้าน อย่างมีนัยสำคัญที่ระดับ ๐.๐๑ และสามารถร่วมกันทำนายความผันแปรได้ร้อยละ ๗๔.๓ </w:t>
      </w:r>
      <w:r>
        <w:rPr>
          <w:rFonts w:eastAsia="Times New Roman" w:hint="cs"/>
          <w:color w:val="000000" w:themeColor="text1"/>
          <w:cs/>
        </w:rPr>
        <w:t xml:space="preserve">             </w:t>
      </w:r>
      <w:r w:rsidRPr="00267657">
        <w:rPr>
          <w:rFonts w:eastAsia="Times New Roman" w:hint="cs"/>
          <w:color w:val="000000" w:themeColor="text1"/>
          <w:cs/>
        </w:rPr>
        <w:t>จึงยอมรับสมมติฐานที่ ๒</w:t>
      </w:r>
      <w:r w:rsidRPr="00267657">
        <w:rPr>
          <w:rFonts w:eastAsia="Times New Roman" w:hint="cs"/>
          <w:color w:val="000000" w:themeColor="text1"/>
          <w:cs/>
          <w:lang w:val="en-US"/>
        </w:rPr>
        <w:t xml:space="preserve"> ทั้งนี้ เนื่องจาก</w:t>
      </w:r>
      <w:r w:rsidRPr="00267657">
        <w:rPr>
          <w:rFonts w:eastAsia="Times New Roman"/>
          <w:color w:val="000000" w:themeColor="text1"/>
          <w:cs/>
          <w:lang w:val="en-US"/>
        </w:rPr>
        <w:t>บุคลากรให้การต้อนรับที่ดีและให้เกียรติประชาชน</w:t>
      </w:r>
      <w:r w:rsidRPr="00267657">
        <w:rPr>
          <w:rFonts w:eastAsia="Times New Roman" w:hint="cs"/>
          <w:color w:val="000000" w:themeColor="text1"/>
          <w:cs/>
          <w:lang w:val="en-US"/>
        </w:rPr>
        <w:t xml:space="preserve"> </w:t>
      </w:r>
      <w:r w:rsidRPr="00267657">
        <w:rPr>
          <w:rFonts w:eastAsia="Times New Roman"/>
          <w:color w:val="000000" w:themeColor="text1"/>
          <w:cs/>
          <w:lang w:val="en-US"/>
        </w:rPr>
        <w:t>พูดจาด้วยความสุภาพ อ่อนน้อม</w:t>
      </w:r>
      <w:r w:rsidRPr="00267657">
        <w:rPr>
          <w:rFonts w:eastAsia="Times New Roman" w:hint="cs"/>
          <w:color w:val="000000" w:themeColor="text1"/>
          <w:cs/>
          <w:lang w:val="en-US"/>
        </w:rPr>
        <w:t xml:space="preserve"> </w:t>
      </w:r>
      <w:r w:rsidRPr="00267657">
        <w:rPr>
          <w:rFonts w:eastAsia="Times New Roman"/>
          <w:color w:val="000000" w:themeColor="text1"/>
          <w:cs/>
          <w:lang w:val="en-US"/>
        </w:rPr>
        <w:t>ให้บริการด้วยจิตสาธารณะเสียสละจัดระบบบริการที่โปร่งใสและเข้าถึงได้</w:t>
      </w:r>
      <w:r>
        <w:rPr>
          <w:rFonts w:eastAsia="Times New Roman" w:hint="cs"/>
          <w:color w:val="000000" w:themeColor="text1"/>
          <w:cs/>
          <w:lang w:val="en-US"/>
        </w:rPr>
        <w:t xml:space="preserve">              </w:t>
      </w:r>
      <w:r w:rsidRPr="00267657">
        <w:rPr>
          <w:rFonts w:eastAsia="Times New Roman"/>
          <w:color w:val="000000" w:themeColor="text1"/>
          <w:cs/>
          <w:lang w:val="en-US"/>
        </w:rPr>
        <w:t>เท่าเทียม</w:t>
      </w:r>
    </w:p>
    <w:p w14:paraId="0AA979FD" w14:textId="77777777" w:rsidR="000721CF" w:rsidRPr="00267657" w:rsidRDefault="000721CF" w:rsidP="00AB36F2">
      <w:pPr>
        <w:pStyle w:val="01-"/>
        <w:rPr>
          <w:color w:val="000000" w:themeColor="text1"/>
        </w:rPr>
      </w:pPr>
      <w:r w:rsidRPr="00267657">
        <w:rPr>
          <w:color w:val="000000" w:themeColor="text1"/>
          <w:cs/>
        </w:rPr>
        <w:tab/>
      </w:r>
      <w:r w:rsidRPr="00267657">
        <w:rPr>
          <w:rFonts w:hint="cs"/>
          <w:color w:val="000000" w:themeColor="text1"/>
          <w:cs/>
        </w:rPr>
        <w:t xml:space="preserve">๓. </w:t>
      </w:r>
      <w:r w:rsidRPr="00267657">
        <w:rPr>
          <w:color w:val="000000" w:themeColor="text1"/>
          <w:cs/>
        </w:rPr>
        <w:t>การพัฒนาระบบดิจิทัลที่มีผลต่อคุณภาพการให้บริการประชาชนโดยการประยุกต์</w:t>
      </w:r>
      <w:r>
        <w:rPr>
          <w:rFonts w:hint="cs"/>
          <w:color w:val="000000" w:themeColor="text1"/>
          <w:cs/>
        </w:rPr>
        <w:t xml:space="preserve">           </w:t>
      </w:r>
      <w:r w:rsidRPr="00267657">
        <w:rPr>
          <w:color w:val="000000" w:themeColor="text1"/>
          <w:cs/>
        </w:rPr>
        <w:t>ตามหลักพุทธธรรมของศูนย์ดำรงธรรมจังหวัดสุพรรณบุรี</w:t>
      </w:r>
      <w:r w:rsidRPr="00267657">
        <w:rPr>
          <w:rFonts w:hint="cs"/>
          <w:color w:val="000000" w:themeColor="text1"/>
          <w:cs/>
        </w:rPr>
        <w:t xml:space="preserve"> </w:t>
      </w:r>
      <w:r>
        <w:rPr>
          <w:rFonts w:hint="cs"/>
          <w:color w:val="000000" w:themeColor="text1"/>
          <w:cs/>
          <w:lang w:val="en-US"/>
        </w:rPr>
        <w:t>เป็นการประยุกต์หลัก</w:t>
      </w:r>
      <w:r w:rsidRPr="00267657">
        <w:rPr>
          <w:color w:val="000000" w:themeColor="text1"/>
          <w:cs/>
        </w:rPr>
        <w:t>การพัฒนาระบบดิจิทัล</w:t>
      </w:r>
      <w:r>
        <w:rPr>
          <w:rFonts w:hint="cs"/>
          <w:color w:val="000000" w:themeColor="text1"/>
          <w:cs/>
        </w:rPr>
        <w:t xml:space="preserve"> ได้แก่</w:t>
      </w:r>
      <w:r w:rsidRPr="00267657">
        <w:rPr>
          <w:rFonts w:hint="cs"/>
          <w:color w:val="000000" w:themeColor="text1"/>
          <w:cs/>
        </w:rPr>
        <w:t xml:space="preserve"> </w:t>
      </w:r>
      <w:r w:rsidRPr="00267657">
        <w:rPr>
          <w:rFonts w:eastAsia="Times New Roman"/>
          <w:color w:val="000000" w:themeColor="text1"/>
          <w:cs/>
        </w:rPr>
        <w:t>ระบบดิจิทัลของ</w:t>
      </w:r>
      <w:r>
        <w:rPr>
          <w:rFonts w:eastAsia="Times New Roman" w:hint="cs"/>
          <w:color w:val="000000" w:themeColor="text1"/>
          <w:cs/>
        </w:rPr>
        <w:t>ศูนย์ดำรงธรรม</w:t>
      </w:r>
      <w:r w:rsidRPr="00267657">
        <w:rPr>
          <w:rFonts w:eastAsia="Times New Roman"/>
          <w:color w:val="000000" w:themeColor="text1"/>
          <w:cs/>
        </w:rPr>
        <w:t>มีความเสถียร บุคลากรมีความสามารถในการสื่อสารแนะนำระบบได้ดี</w:t>
      </w:r>
      <w:r w:rsidRPr="00267657">
        <w:rPr>
          <w:rFonts w:eastAsia="Times New Roman"/>
          <w:color w:val="000000" w:themeColor="text1"/>
          <w:lang w:val="en-US"/>
        </w:rPr>
        <w:t xml:space="preserve"> </w:t>
      </w:r>
      <w:r w:rsidRPr="00267657">
        <w:rPr>
          <w:rFonts w:eastAsia="Times New Roman"/>
          <w:color w:val="000000" w:themeColor="text1"/>
          <w:cs/>
        </w:rPr>
        <w:t>ระบบสามารถเข้าถึงข้อมูลและบริการเป็นไปอย่างรวดเร็ว</w:t>
      </w:r>
      <w:r w:rsidRPr="00267657">
        <w:rPr>
          <w:rFonts w:eastAsia="Times New Roman"/>
          <w:color w:val="000000" w:themeColor="text1"/>
          <w:lang w:val="en-US"/>
        </w:rPr>
        <w:t xml:space="preserve"> </w:t>
      </w:r>
      <w:r w:rsidRPr="00267657">
        <w:rPr>
          <w:rFonts w:eastAsia="Times New Roman" w:hint="cs"/>
          <w:color w:val="000000" w:themeColor="text1"/>
          <w:cs/>
        </w:rPr>
        <w:t>และ</w:t>
      </w:r>
      <w:r w:rsidRPr="00267657">
        <w:rPr>
          <w:rFonts w:eastAsia="Times New Roman"/>
          <w:color w:val="000000" w:themeColor="text1"/>
          <w:cs/>
        </w:rPr>
        <w:t>มีมาตรการป้องกันความเสี่ยงในการถูกโจรกรรมข้อมูล</w:t>
      </w:r>
      <w:r>
        <w:rPr>
          <w:rFonts w:eastAsia="Times New Roman" w:hint="cs"/>
          <w:color w:val="000000" w:themeColor="text1"/>
          <w:cs/>
          <w:lang w:val="en-US"/>
        </w:rPr>
        <w:t>และ</w:t>
      </w:r>
      <w:r w:rsidRPr="00267657">
        <w:rPr>
          <w:color w:val="000000" w:themeColor="text1"/>
          <w:cs/>
        </w:rPr>
        <w:t>หลักสังคหวัตถุ ๔</w:t>
      </w:r>
      <w:r w:rsidRPr="00267657">
        <w:rPr>
          <w:rFonts w:hint="cs"/>
          <w:color w:val="000000" w:themeColor="text1"/>
          <w:cs/>
        </w:rPr>
        <w:t xml:space="preserve"> </w:t>
      </w:r>
      <w:r>
        <w:rPr>
          <w:rFonts w:hint="cs"/>
          <w:color w:val="000000" w:themeColor="text1"/>
          <w:cs/>
        </w:rPr>
        <w:t xml:space="preserve">ได้แก่ </w:t>
      </w:r>
      <w:r w:rsidRPr="00267657">
        <w:rPr>
          <w:color w:val="000000" w:themeColor="text1"/>
          <w:cs/>
        </w:rPr>
        <w:t>ด้านทาน การให้บริการ</w:t>
      </w:r>
      <w:r w:rsidRPr="00267657">
        <w:rPr>
          <w:rFonts w:hint="cs"/>
          <w:color w:val="000000" w:themeColor="text1"/>
          <w:cs/>
        </w:rPr>
        <w:t xml:space="preserve"> </w:t>
      </w:r>
      <w:r w:rsidRPr="00267657">
        <w:rPr>
          <w:color w:val="000000" w:themeColor="text1"/>
          <w:cs/>
        </w:rPr>
        <w:t>บุคลากร</w:t>
      </w:r>
      <w:r>
        <w:rPr>
          <w:rFonts w:hint="cs"/>
          <w:color w:val="000000" w:themeColor="text1"/>
          <w:cs/>
        </w:rPr>
        <w:t xml:space="preserve">            </w:t>
      </w:r>
      <w:r w:rsidRPr="00267657">
        <w:rPr>
          <w:color w:val="000000" w:themeColor="text1"/>
          <w:cs/>
        </w:rPr>
        <w:t>ให้คำแนะนำและบริการเพิ่มเติมเกินกว่าที่</w:t>
      </w:r>
      <w:r>
        <w:rPr>
          <w:rFonts w:hint="cs"/>
          <w:color w:val="000000" w:themeColor="text1"/>
          <w:cs/>
        </w:rPr>
        <w:t>ประชาชน</w:t>
      </w:r>
      <w:r w:rsidRPr="00267657">
        <w:rPr>
          <w:color w:val="000000" w:themeColor="text1"/>
          <w:cs/>
        </w:rPr>
        <w:t>คาดหวัง</w:t>
      </w:r>
      <w:r w:rsidRPr="00267657">
        <w:rPr>
          <w:rFonts w:hint="cs"/>
          <w:color w:val="000000" w:themeColor="text1"/>
          <w:cs/>
        </w:rPr>
        <w:t xml:space="preserve"> </w:t>
      </w:r>
      <w:r w:rsidRPr="00267657">
        <w:rPr>
          <w:rFonts w:eastAsia="Times New Roman"/>
          <w:color w:val="000000" w:themeColor="text1"/>
          <w:cs/>
        </w:rPr>
        <w:t>ด้านปิยวาจา การให้บริการที่สุภาพ</w:t>
      </w:r>
      <w:r w:rsidRPr="00267657">
        <w:rPr>
          <w:rFonts w:eastAsia="Times New Roman" w:hint="cs"/>
          <w:color w:val="000000" w:themeColor="text1"/>
          <w:cs/>
        </w:rPr>
        <w:t xml:space="preserve"> </w:t>
      </w:r>
      <w:r w:rsidRPr="00267657">
        <w:rPr>
          <w:rFonts w:eastAsia="Times New Roman"/>
          <w:color w:val="000000" w:themeColor="text1"/>
          <w:cs/>
        </w:rPr>
        <w:t>บุคลากรอธิบายขั้นตอนการให้บริการอย่างชัดเจนและเข้าใจง่าย</w:t>
      </w:r>
      <w:r w:rsidRPr="00267657">
        <w:rPr>
          <w:rFonts w:eastAsia="Times New Roman" w:hint="cs"/>
          <w:color w:val="000000" w:themeColor="text1"/>
          <w:cs/>
        </w:rPr>
        <w:t xml:space="preserve"> </w:t>
      </w:r>
      <w:r w:rsidRPr="00267657">
        <w:rPr>
          <w:rFonts w:eastAsia="Times New Roman"/>
          <w:color w:val="000000" w:themeColor="text1"/>
          <w:cs/>
        </w:rPr>
        <w:t>ด้านอัตถจริยา การให้บริการด้วยความตั้งใจ</w:t>
      </w:r>
      <w:r w:rsidRPr="00267657">
        <w:rPr>
          <w:rFonts w:eastAsia="Times New Roman" w:hint="cs"/>
          <w:color w:val="000000" w:themeColor="text1"/>
          <w:cs/>
        </w:rPr>
        <w:t xml:space="preserve">  </w:t>
      </w:r>
      <w:r w:rsidRPr="00267657">
        <w:rPr>
          <w:rFonts w:eastAsia="Times New Roman"/>
          <w:color w:val="000000" w:themeColor="text1"/>
          <w:cs/>
        </w:rPr>
        <w:t>มุ่งเน้นการช่วยเหลือและให้บริการที่เป็นประโยชน์ต่อประชาชน</w:t>
      </w:r>
      <w:r w:rsidRPr="00267657">
        <w:rPr>
          <w:rFonts w:eastAsia="Times New Roman" w:hint="cs"/>
          <w:color w:val="000000" w:themeColor="text1"/>
          <w:cs/>
        </w:rPr>
        <w:t xml:space="preserve"> </w:t>
      </w:r>
      <w:r w:rsidRPr="00267657">
        <w:rPr>
          <w:rFonts w:eastAsia="Times New Roman"/>
          <w:color w:val="000000" w:themeColor="text1"/>
          <w:cs/>
        </w:rPr>
        <w:t>ด้านสมานัตตตา</w:t>
      </w:r>
      <w:r>
        <w:rPr>
          <w:rFonts w:eastAsia="Times New Roman" w:hint="cs"/>
          <w:color w:val="000000" w:themeColor="text1"/>
          <w:cs/>
        </w:rPr>
        <w:t xml:space="preserve"> </w:t>
      </w:r>
      <w:r w:rsidRPr="00267657">
        <w:rPr>
          <w:rFonts w:eastAsia="Times New Roman"/>
          <w:color w:val="000000" w:themeColor="text1"/>
          <w:cs/>
        </w:rPr>
        <w:t>การให้บริการด้วยความยุติธรรม</w:t>
      </w:r>
      <w:r w:rsidRPr="00267657">
        <w:rPr>
          <w:rFonts w:eastAsia="Times New Roman" w:hint="cs"/>
          <w:color w:val="000000" w:themeColor="text1"/>
          <w:cs/>
        </w:rPr>
        <w:t xml:space="preserve"> </w:t>
      </w:r>
      <w:r w:rsidRPr="00267657">
        <w:rPr>
          <w:rFonts w:eastAsia="Times New Roman"/>
          <w:color w:val="000000" w:themeColor="text1"/>
          <w:cs/>
        </w:rPr>
        <w:t>การติดต่อกับศูนย์ดำรงธรรมเป็นไปอย่างโปร่งใสและชัดเจน</w:t>
      </w:r>
      <w:r>
        <w:rPr>
          <w:rFonts w:eastAsia="Times New Roman" w:hint="cs"/>
          <w:color w:val="000000" w:themeColor="text1"/>
          <w:cs/>
        </w:rPr>
        <w:t xml:space="preserve"> เป็นผลให้เกิด</w:t>
      </w:r>
      <w:r w:rsidRPr="00267657">
        <w:rPr>
          <w:color w:val="000000" w:themeColor="text1"/>
          <w:cs/>
        </w:rPr>
        <w:t>คุณภาพ</w:t>
      </w:r>
      <w:r>
        <w:rPr>
          <w:rFonts w:hint="cs"/>
          <w:color w:val="000000" w:themeColor="text1"/>
          <w:cs/>
        </w:rPr>
        <w:t xml:space="preserve"> </w:t>
      </w:r>
      <w:r w:rsidRPr="00267657">
        <w:rPr>
          <w:color w:val="000000" w:themeColor="text1"/>
          <w:cs/>
        </w:rPr>
        <w:t>การให้บริการประชาชนของศูนย์ดำรงธรรมจังหวัดสุพรรณบุรี</w:t>
      </w:r>
      <w:r w:rsidRPr="00267657">
        <w:rPr>
          <w:rFonts w:hint="cs"/>
          <w:color w:val="000000" w:themeColor="text1"/>
          <w:cs/>
        </w:rPr>
        <w:t xml:space="preserve"> </w:t>
      </w:r>
      <w:r w:rsidRPr="00267657">
        <w:rPr>
          <w:color w:val="000000" w:themeColor="text1"/>
          <w:cs/>
        </w:rPr>
        <w:t>บุคลากรให้บริการด้วยความเป็นธรรมและไม่เอนเอียง</w:t>
      </w:r>
      <w:r w:rsidRPr="00267657">
        <w:rPr>
          <w:rFonts w:hint="cs"/>
          <w:color w:val="000000" w:themeColor="text1"/>
          <w:cs/>
        </w:rPr>
        <w:t xml:space="preserve"> </w:t>
      </w:r>
      <w:r w:rsidRPr="00267657">
        <w:rPr>
          <w:color w:val="000000" w:themeColor="text1"/>
          <w:cs/>
        </w:rPr>
        <w:t>ระยะเวลารอการให้บริการลดลงเมื่อใช้ระบบดิจิทัล</w:t>
      </w:r>
      <w:r w:rsidRPr="00267657">
        <w:rPr>
          <w:rFonts w:hint="cs"/>
          <w:color w:val="000000" w:themeColor="text1"/>
          <w:cs/>
        </w:rPr>
        <w:t xml:space="preserve"> </w:t>
      </w:r>
      <w:r w:rsidRPr="00267657">
        <w:rPr>
          <w:color w:val="000000" w:themeColor="text1"/>
          <w:cs/>
        </w:rPr>
        <w:t>การให้บริการเป็นไปตามความจำเป็นของประชาชน</w:t>
      </w:r>
      <w:r w:rsidRPr="00267657">
        <w:rPr>
          <w:rFonts w:hint="cs"/>
          <w:color w:val="000000" w:themeColor="text1"/>
          <w:cs/>
        </w:rPr>
        <w:t xml:space="preserve"> </w:t>
      </w:r>
      <w:r w:rsidRPr="00267657">
        <w:rPr>
          <w:color w:val="000000" w:themeColor="text1"/>
          <w:cs/>
        </w:rPr>
        <w:t>มีการบำรุงรักษาระบบดิจิทัลอย่างสม่ำเสมอ</w:t>
      </w:r>
      <w:r w:rsidRPr="00267657">
        <w:rPr>
          <w:rFonts w:hint="cs"/>
          <w:color w:val="000000" w:themeColor="text1"/>
          <w:cs/>
        </w:rPr>
        <w:t>และ</w:t>
      </w:r>
      <w:r w:rsidRPr="00267657">
        <w:rPr>
          <w:color w:val="000000" w:themeColor="text1"/>
          <w:cs/>
        </w:rPr>
        <w:t>มีการปรับปรุงระบบเพื่อตอบสนองต่อเทคโนโลยีใหม่</w:t>
      </w:r>
      <w:bookmarkEnd w:id="0"/>
    </w:p>
    <w:p w14:paraId="22B9A306" w14:textId="77777777" w:rsidR="000721CF" w:rsidRPr="00267657" w:rsidRDefault="000721CF" w:rsidP="00AB36F2">
      <w:pPr>
        <w:tabs>
          <w:tab w:val="left" w:pos="1080"/>
        </w:tabs>
        <w:jc w:val="center"/>
        <w:rPr>
          <w:color w:val="000000" w:themeColor="text1"/>
        </w:rPr>
      </w:pPr>
    </w:p>
    <w:tbl>
      <w:tblPr>
        <w:tblW w:w="864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2263"/>
        <w:gridCol w:w="283"/>
        <w:gridCol w:w="6094"/>
      </w:tblGrid>
      <w:tr w:rsidR="000721CF" w:rsidRPr="00355220" w14:paraId="62DFE3F3" w14:textId="77777777" w:rsidTr="00535B41">
        <w:tc>
          <w:tcPr>
            <w:tcW w:w="2263" w:type="dxa"/>
          </w:tcPr>
          <w:p w14:paraId="55D285F4" w14:textId="77777777" w:rsidR="000721CF" w:rsidRPr="00355220" w:rsidRDefault="000721CF" w:rsidP="00EB22D0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 w:rsidRPr="00355220">
              <w:rPr>
                <w:rFonts w:ascii="TH SarabunPSK" w:hAnsi="TH SarabunPSK" w:cs="TH SarabunPSK"/>
                <w:cs/>
              </w:rPr>
              <w:br w:type="page"/>
            </w:r>
            <w:r w:rsidRPr="00355220">
              <w:rPr>
                <w:rFonts w:ascii="TH SarabunPSK" w:hAnsi="TH SarabunPSK" w:cs="TH SarabunPSK"/>
                <w:b/>
                <w:bCs/>
                <w:cs/>
              </w:rPr>
              <w:br w:type="page"/>
            </w:r>
            <w:r w:rsidRPr="00355220">
              <w:rPr>
                <w:rFonts w:ascii="TH SarabunPSK" w:hAnsi="TH SarabunPSK" w:cs="TH SarabunPSK"/>
                <w:cs/>
              </w:rPr>
              <w:br w:type="page"/>
            </w:r>
            <w:r w:rsidRPr="00355220">
              <w:rPr>
                <w:rFonts w:ascii="TH SarabunPSK" w:hAnsi="TH SarabunPSK" w:cs="TH SarabunPSK"/>
                <w:b/>
                <w:bCs/>
              </w:rPr>
              <w:t>Dissertation</w:t>
            </w:r>
            <w:r w:rsidRPr="00355220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Pr="00355220">
              <w:rPr>
                <w:rFonts w:ascii="TH SarabunPSK" w:hAnsi="TH SarabunPSK" w:cs="TH SarabunPSK"/>
                <w:b/>
                <w:bCs/>
              </w:rPr>
              <w:t>Title</w:t>
            </w:r>
          </w:p>
        </w:tc>
        <w:tc>
          <w:tcPr>
            <w:tcW w:w="283" w:type="dxa"/>
          </w:tcPr>
          <w:p w14:paraId="0869CFCA" w14:textId="77777777" w:rsidR="000721CF" w:rsidRPr="00355220" w:rsidRDefault="000721CF" w:rsidP="00EB22D0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 w:rsidRPr="00355220">
              <w:rPr>
                <w:rFonts w:ascii="TH SarabunPSK" w:hAnsi="TH SarabunPSK" w:cs="TH SarabunPSK"/>
                <w:b/>
                <w:bCs/>
                <w:cs/>
              </w:rPr>
              <w:t>:</w:t>
            </w:r>
          </w:p>
        </w:tc>
        <w:tc>
          <w:tcPr>
            <w:tcW w:w="6094" w:type="dxa"/>
          </w:tcPr>
          <w:p w14:paraId="5E552C4E" w14:textId="77777777" w:rsidR="000721CF" w:rsidRPr="00F30F3D" w:rsidRDefault="000721CF" w:rsidP="00F30F3D">
            <w:pPr>
              <w:tabs>
                <w:tab w:val="left" w:pos="1080"/>
              </w:tabs>
              <w:ind w:right="-64"/>
              <w:jc w:val="thaiDistribute"/>
              <w:rPr>
                <w:rFonts w:ascii="TH SarabunPSK" w:hAnsi="TH SarabunPSK" w:cs="TH SarabunPSK"/>
              </w:rPr>
            </w:pPr>
            <w:r w:rsidRPr="00F30F3D">
              <w:rPr>
                <w:rFonts w:ascii="TH SarabunPSK" w:hAnsi="TH SarabunPSK" w:cs="TH SarabunPSK"/>
              </w:rPr>
              <w:t xml:space="preserve">Development of Digital Systems Affecting Quality of Public Services </w:t>
            </w:r>
            <w:r>
              <w:rPr>
                <w:rFonts w:ascii="TH SarabunPSK" w:hAnsi="TH SarabunPSK" w:cs="TH SarabunPSK"/>
              </w:rPr>
              <w:t>a</w:t>
            </w:r>
            <w:r w:rsidRPr="00F30F3D">
              <w:rPr>
                <w:rFonts w:ascii="TH SarabunPSK" w:hAnsi="TH SarabunPSK" w:cs="TH SarabunPSK"/>
              </w:rPr>
              <w:t xml:space="preserve">ccording to Buddhist Principles of Suphan Buri </w:t>
            </w:r>
          </w:p>
          <w:p w14:paraId="0491A7D2" w14:textId="77777777" w:rsidR="000721CF" w:rsidRPr="00EA0C16" w:rsidRDefault="000721CF" w:rsidP="00F30F3D">
            <w:pPr>
              <w:tabs>
                <w:tab w:val="left" w:pos="1080"/>
              </w:tabs>
              <w:ind w:right="-64"/>
              <w:jc w:val="thaiDistribute"/>
              <w:rPr>
                <w:rFonts w:ascii="TH SarabunPSK" w:hAnsi="TH SarabunPSK" w:cs="TH SarabunPSK"/>
              </w:rPr>
            </w:pPr>
            <w:r w:rsidRPr="00F30F3D">
              <w:rPr>
                <w:rFonts w:ascii="TH SarabunPSK" w:hAnsi="TH SarabunPSK" w:cs="TH SarabunPSK"/>
              </w:rPr>
              <w:t>Provincial Damrongdhama Center</w:t>
            </w:r>
          </w:p>
        </w:tc>
      </w:tr>
      <w:tr w:rsidR="000721CF" w:rsidRPr="00355220" w14:paraId="118F91A9" w14:textId="77777777" w:rsidTr="00535B41">
        <w:tc>
          <w:tcPr>
            <w:tcW w:w="2263" w:type="dxa"/>
          </w:tcPr>
          <w:p w14:paraId="4238D81D" w14:textId="77777777" w:rsidR="000721CF" w:rsidRPr="00355220" w:rsidRDefault="000721CF" w:rsidP="00EB22D0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 w:rsidRPr="00355220">
              <w:rPr>
                <w:rFonts w:ascii="TH SarabunPSK" w:hAnsi="TH SarabunPSK" w:cs="TH SarabunPSK"/>
                <w:b/>
                <w:bCs/>
              </w:rPr>
              <w:lastRenderedPageBreak/>
              <w:t>Researcher</w:t>
            </w:r>
          </w:p>
        </w:tc>
        <w:tc>
          <w:tcPr>
            <w:tcW w:w="283" w:type="dxa"/>
          </w:tcPr>
          <w:p w14:paraId="19C7AD86" w14:textId="77777777" w:rsidR="000721CF" w:rsidRPr="00355220" w:rsidRDefault="000721CF" w:rsidP="00EB22D0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 w:rsidRPr="00355220">
              <w:rPr>
                <w:rFonts w:ascii="TH SarabunPSK" w:hAnsi="TH SarabunPSK" w:cs="TH SarabunPSK"/>
                <w:b/>
                <w:bCs/>
                <w:cs/>
              </w:rPr>
              <w:t>:</w:t>
            </w:r>
          </w:p>
        </w:tc>
        <w:tc>
          <w:tcPr>
            <w:tcW w:w="6094" w:type="dxa"/>
          </w:tcPr>
          <w:p w14:paraId="1C58B11E" w14:textId="77777777" w:rsidR="000721CF" w:rsidRPr="00355220" w:rsidRDefault="000721CF" w:rsidP="00EB22D0">
            <w:pPr>
              <w:tabs>
                <w:tab w:val="left" w:pos="1080"/>
              </w:tabs>
              <w:ind w:right="-64"/>
              <w:jc w:val="thaiDistribute"/>
              <w:rPr>
                <w:rFonts w:ascii="TH SarabunPSK" w:hAnsi="TH SarabunPSK" w:cs="TH SarabunPSK"/>
                <w:cs/>
              </w:rPr>
            </w:pPr>
            <w:r w:rsidRPr="003F29C5">
              <w:rPr>
                <w:rFonts w:ascii="TH SarabunPSK" w:hAnsi="TH SarabunPSK" w:cs="TH SarabunPSK"/>
              </w:rPr>
              <w:t>Mr. Witthawat Phongkornkiat</w:t>
            </w:r>
          </w:p>
        </w:tc>
      </w:tr>
      <w:tr w:rsidR="000721CF" w:rsidRPr="00355220" w14:paraId="2008321C" w14:textId="77777777" w:rsidTr="00535B41">
        <w:tc>
          <w:tcPr>
            <w:tcW w:w="2263" w:type="dxa"/>
          </w:tcPr>
          <w:p w14:paraId="4BD3B7FE" w14:textId="77777777" w:rsidR="000721CF" w:rsidRPr="00355220" w:rsidRDefault="000721CF" w:rsidP="00EB22D0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 w:rsidRPr="00355220">
              <w:rPr>
                <w:rFonts w:ascii="TH SarabunPSK" w:hAnsi="TH SarabunPSK" w:cs="TH SarabunPSK"/>
                <w:b/>
                <w:bCs/>
              </w:rPr>
              <w:t>Degree</w:t>
            </w:r>
          </w:p>
        </w:tc>
        <w:tc>
          <w:tcPr>
            <w:tcW w:w="283" w:type="dxa"/>
          </w:tcPr>
          <w:p w14:paraId="14465C93" w14:textId="77777777" w:rsidR="000721CF" w:rsidRPr="00355220" w:rsidRDefault="000721CF" w:rsidP="00EB22D0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 w:rsidRPr="00355220">
              <w:rPr>
                <w:rFonts w:ascii="TH SarabunPSK" w:hAnsi="TH SarabunPSK" w:cs="TH SarabunPSK"/>
                <w:b/>
                <w:bCs/>
                <w:cs/>
              </w:rPr>
              <w:t>:</w:t>
            </w:r>
          </w:p>
        </w:tc>
        <w:tc>
          <w:tcPr>
            <w:tcW w:w="6094" w:type="dxa"/>
          </w:tcPr>
          <w:p w14:paraId="6A5A29F3" w14:textId="77777777" w:rsidR="000721CF" w:rsidRPr="00355220" w:rsidRDefault="000721CF" w:rsidP="00EB22D0">
            <w:pPr>
              <w:tabs>
                <w:tab w:val="left" w:pos="1080"/>
              </w:tabs>
              <w:ind w:right="-64"/>
              <w:jc w:val="thaiDistribute"/>
              <w:rPr>
                <w:rFonts w:ascii="TH SarabunPSK" w:hAnsi="TH SarabunPSK" w:cs="TH SarabunPSK"/>
              </w:rPr>
            </w:pPr>
            <w:r w:rsidRPr="00355220">
              <w:rPr>
                <w:rFonts w:ascii="TH SarabunPSK" w:hAnsi="TH SarabunPSK" w:cs="TH SarabunPSK"/>
              </w:rPr>
              <w:t xml:space="preserve">Doctor of Philosophy </w:t>
            </w:r>
            <w:r w:rsidRPr="00355220">
              <w:rPr>
                <w:rFonts w:ascii="TH SarabunPSK" w:hAnsi="TH SarabunPSK" w:cs="TH SarabunPSK"/>
                <w:cs/>
              </w:rPr>
              <w:t>(</w:t>
            </w:r>
            <w:r w:rsidRPr="00156354">
              <w:rPr>
                <w:rFonts w:ascii="TH SarabunPSK" w:hAnsi="TH SarabunPSK" w:cs="TH SarabunPSK"/>
              </w:rPr>
              <w:t>Public Administration</w:t>
            </w:r>
            <w:r w:rsidRPr="00355220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0721CF" w:rsidRPr="00355220" w14:paraId="76FB9E4E" w14:textId="77777777" w:rsidTr="00515398">
        <w:tc>
          <w:tcPr>
            <w:tcW w:w="8640" w:type="dxa"/>
            <w:gridSpan w:val="3"/>
          </w:tcPr>
          <w:p w14:paraId="7577260C" w14:textId="77777777" w:rsidR="000721CF" w:rsidRPr="00355220" w:rsidRDefault="000721CF" w:rsidP="00EB22D0">
            <w:pPr>
              <w:tabs>
                <w:tab w:val="left" w:pos="1080"/>
              </w:tabs>
              <w:ind w:right="-58"/>
              <w:jc w:val="thaiDistribute"/>
              <w:rPr>
                <w:rFonts w:ascii="TH SarabunPSK" w:hAnsi="TH SarabunPSK" w:cs="TH SarabunPSK"/>
              </w:rPr>
            </w:pPr>
            <w:r w:rsidRPr="00355220">
              <w:rPr>
                <w:rFonts w:ascii="TH SarabunPSK" w:hAnsi="TH SarabunPSK" w:cs="TH SarabunPSK"/>
                <w:b/>
                <w:bCs/>
              </w:rPr>
              <w:t>Dissertation Supervisory Committee</w:t>
            </w:r>
          </w:p>
        </w:tc>
      </w:tr>
      <w:tr w:rsidR="000721CF" w:rsidRPr="00355220" w14:paraId="1592054A" w14:textId="77777777" w:rsidTr="00515398">
        <w:tc>
          <w:tcPr>
            <w:tcW w:w="2263" w:type="dxa"/>
          </w:tcPr>
          <w:p w14:paraId="2DF51198" w14:textId="77777777" w:rsidR="000721CF" w:rsidRPr="00355220" w:rsidRDefault="000721CF" w:rsidP="00EB22D0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83" w:type="dxa"/>
          </w:tcPr>
          <w:p w14:paraId="2DB0C66B" w14:textId="77777777" w:rsidR="000721CF" w:rsidRPr="00355220" w:rsidRDefault="000721CF" w:rsidP="00EB22D0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 w:rsidRPr="00355220">
              <w:rPr>
                <w:rFonts w:ascii="TH SarabunPSK" w:hAnsi="TH SarabunPSK" w:cs="TH SarabunPSK"/>
                <w:b/>
                <w:bCs/>
                <w:cs/>
              </w:rPr>
              <w:t>:</w:t>
            </w:r>
          </w:p>
        </w:tc>
        <w:tc>
          <w:tcPr>
            <w:tcW w:w="6094" w:type="dxa"/>
          </w:tcPr>
          <w:p w14:paraId="71B8B44F" w14:textId="77777777" w:rsidR="000721CF" w:rsidRPr="009B23F6" w:rsidRDefault="000721CF" w:rsidP="00EB22D0">
            <w:pPr>
              <w:tabs>
                <w:tab w:val="left" w:pos="1080"/>
              </w:tabs>
              <w:rPr>
                <w:rFonts w:ascii="TH SarabunPSK" w:hAnsi="TH SarabunPSK" w:cs="TH SarabunPSK"/>
                <w:spacing w:val="-10"/>
              </w:rPr>
            </w:pPr>
            <w:r w:rsidRPr="00156354">
              <w:rPr>
                <w:rFonts w:ascii="TH SarabunPSK" w:hAnsi="TH SarabunPSK" w:cs="TH SarabunPSK"/>
                <w:spacing w:val="-10"/>
              </w:rPr>
              <w:t>Assoc. Prof. Dr. Watcharin Chansilp</w:t>
            </w:r>
            <w:r>
              <w:rPr>
                <w:rFonts w:ascii="TH SarabunPSK" w:hAnsi="TH SarabunPSK" w:cs="TH SarabunPSK"/>
                <w:spacing w:val="-10"/>
              </w:rPr>
              <w:t xml:space="preserve"> </w:t>
            </w:r>
            <w:r w:rsidRPr="009B23F6">
              <w:rPr>
                <w:rFonts w:ascii="TH SarabunPSK" w:hAnsi="TH SarabunPSK" w:cs="TH SarabunPSK"/>
                <w:spacing w:val="-10"/>
              </w:rPr>
              <w:t>B.A., (Political</w:t>
            </w:r>
          </w:p>
          <w:p w14:paraId="55EA38CD" w14:textId="77777777" w:rsidR="000721CF" w:rsidRPr="00355220" w:rsidRDefault="000721CF" w:rsidP="009B21E7">
            <w:pPr>
              <w:tabs>
                <w:tab w:val="left" w:pos="1080"/>
              </w:tabs>
              <w:rPr>
                <w:rFonts w:ascii="TH SarabunPSK" w:hAnsi="TH SarabunPSK" w:cs="TH SarabunPSK"/>
                <w:spacing w:val="-10"/>
                <w:cs/>
              </w:rPr>
            </w:pPr>
            <w:r w:rsidRPr="009B23F6">
              <w:rPr>
                <w:rFonts w:ascii="TH SarabunPSK" w:hAnsi="TH SarabunPSK" w:cs="TH SarabunPSK"/>
                <w:spacing w:val="-10"/>
              </w:rPr>
              <w:t>Science), M.A. (</w:t>
            </w:r>
            <w:r w:rsidRPr="009B21E7">
              <w:rPr>
                <w:rFonts w:ascii="TH SarabunPSK" w:hAnsi="TH SarabunPSK" w:cs="TH SarabunPSK"/>
                <w:spacing w:val="-10"/>
              </w:rPr>
              <w:t>Political</w:t>
            </w:r>
            <w:r>
              <w:rPr>
                <w:rFonts w:ascii="TH SarabunPSK" w:hAnsi="TH SarabunPSK" w:cs="TH SarabunPSK"/>
                <w:spacing w:val="-10"/>
              </w:rPr>
              <w:t xml:space="preserve"> </w:t>
            </w:r>
            <w:r w:rsidRPr="009B21E7">
              <w:rPr>
                <w:rFonts w:ascii="TH SarabunPSK" w:hAnsi="TH SarabunPSK" w:cs="TH SarabunPSK"/>
                <w:spacing w:val="-10"/>
              </w:rPr>
              <w:t>Science</w:t>
            </w:r>
            <w:r w:rsidRPr="009B23F6">
              <w:rPr>
                <w:rFonts w:ascii="TH SarabunPSK" w:hAnsi="TH SarabunPSK" w:cs="TH SarabunPSK"/>
                <w:spacing w:val="-10"/>
              </w:rPr>
              <w:t>), M.A. (Comparative Politics),</w:t>
            </w:r>
            <w:r>
              <w:rPr>
                <w:rFonts w:ascii="TH SarabunPSK" w:hAnsi="TH SarabunPSK" w:cs="TH SarabunPSK"/>
                <w:spacing w:val="-10"/>
              </w:rPr>
              <w:t xml:space="preserve"> </w:t>
            </w:r>
            <w:r>
              <w:rPr>
                <w:rFonts w:ascii="TH SarabunPSK" w:hAnsi="TH SarabunPSK" w:cs="TH SarabunPSK"/>
                <w:spacing w:val="-10"/>
              </w:rPr>
              <w:br/>
            </w:r>
            <w:r w:rsidRPr="009B23F6">
              <w:rPr>
                <w:rFonts w:ascii="TH SarabunPSK" w:hAnsi="TH SarabunPSK" w:cs="TH SarabunPSK"/>
                <w:spacing w:val="-10"/>
              </w:rPr>
              <w:t>Ph.D. (Comparative</w:t>
            </w:r>
            <w:r>
              <w:rPr>
                <w:rFonts w:ascii="TH SarabunPSK" w:hAnsi="TH SarabunPSK" w:cs="TH SarabunPSK"/>
                <w:spacing w:val="-10"/>
              </w:rPr>
              <w:t xml:space="preserve"> </w:t>
            </w:r>
            <w:r w:rsidRPr="009B23F6">
              <w:rPr>
                <w:rFonts w:ascii="TH SarabunPSK" w:hAnsi="TH SarabunPSK" w:cs="TH SarabunPSK"/>
                <w:spacing w:val="-10"/>
              </w:rPr>
              <w:t>Politics)</w:t>
            </w:r>
            <w:r>
              <w:rPr>
                <w:rFonts w:ascii="TH SarabunPSK" w:hAnsi="TH SarabunPSK" w:cs="TH SarabunPSK"/>
                <w:spacing w:val="-10"/>
              </w:rPr>
              <w:t xml:space="preserve"> </w:t>
            </w:r>
          </w:p>
        </w:tc>
      </w:tr>
      <w:tr w:rsidR="000721CF" w:rsidRPr="00355220" w14:paraId="35E9A6DA" w14:textId="77777777" w:rsidTr="00515398">
        <w:tc>
          <w:tcPr>
            <w:tcW w:w="2263" w:type="dxa"/>
          </w:tcPr>
          <w:p w14:paraId="1DE1A22E" w14:textId="77777777" w:rsidR="000721CF" w:rsidRPr="00355220" w:rsidRDefault="000721CF" w:rsidP="00EB22D0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83" w:type="dxa"/>
          </w:tcPr>
          <w:p w14:paraId="74177E52" w14:textId="77777777" w:rsidR="000721CF" w:rsidRPr="00355220" w:rsidRDefault="000721CF" w:rsidP="00EB22D0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355220">
              <w:rPr>
                <w:rFonts w:ascii="TH SarabunPSK" w:hAnsi="TH SarabunPSK" w:cs="TH SarabunPSK"/>
                <w:b/>
                <w:bCs/>
                <w:cs/>
              </w:rPr>
              <w:t>:</w:t>
            </w:r>
          </w:p>
        </w:tc>
        <w:tc>
          <w:tcPr>
            <w:tcW w:w="6094" w:type="dxa"/>
          </w:tcPr>
          <w:p w14:paraId="44561829" w14:textId="77777777" w:rsidR="000721CF" w:rsidRPr="00355220" w:rsidRDefault="000721CF" w:rsidP="00E62C58">
            <w:pPr>
              <w:tabs>
                <w:tab w:val="left" w:pos="1080"/>
              </w:tabs>
              <w:rPr>
                <w:rFonts w:ascii="TH SarabunPSK" w:hAnsi="TH SarabunPSK" w:cs="TH SarabunPSK"/>
              </w:rPr>
            </w:pPr>
            <w:r w:rsidRPr="00A022FD">
              <w:rPr>
                <w:rFonts w:ascii="TH SarabunPSK" w:hAnsi="TH SarabunPSK" w:cs="TH SarabunPSK"/>
              </w:rPr>
              <w:t>Assoc. Prof. Dr.Sman Ngamsnit, B.A. (Government), M.A. (Communication Arts), Ph.D. (Development Administration)</w:t>
            </w:r>
          </w:p>
        </w:tc>
      </w:tr>
      <w:tr w:rsidR="000721CF" w:rsidRPr="00355220" w14:paraId="04F5C7F6" w14:textId="77777777" w:rsidTr="00515398">
        <w:tc>
          <w:tcPr>
            <w:tcW w:w="2263" w:type="dxa"/>
          </w:tcPr>
          <w:p w14:paraId="5FB2B762" w14:textId="77777777" w:rsidR="000721CF" w:rsidRPr="00355220" w:rsidRDefault="000721CF" w:rsidP="00EB22D0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 w:rsidRPr="00355220">
              <w:rPr>
                <w:rFonts w:ascii="TH SarabunPSK" w:hAnsi="TH SarabunPSK" w:cs="TH SarabunPSK"/>
                <w:b/>
                <w:bCs/>
              </w:rPr>
              <w:t>Date of Graduation</w:t>
            </w:r>
          </w:p>
        </w:tc>
        <w:tc>
          <w:tcPr>
            <w:tcW w:w="283" w:type="dxa"/>
          </w:tcPr>
          <w:p w14:paraId="663221A9" w14:textId="77777777" w:rsidR="000721CF" w:rsidRPr="00355220" w:rsidRDefault="000721CF" w:rsidP="00EB22D0">
            <w:pPr>
              <w:tabs>
                <w:tab w:val="left" w:pos="1080"/>
              </w:tabs>
              <w:rPr>
                <w:rFonts w:ascii="TH SarabunPSK" w:hAnsi="TH SarabunPSK" w:cs="TH SarabunPSK"/>
                <w:b/>
                <w:bCs/>
              </w:rPr>
            </w:pPr>
            <w:r w:rsidRPr="00355220">
              <w:rPr>
                <w:rFonts w:ascii="TH SarabunPSK" w:hAnsi="TH SarabunPSK" w:cs="TH SarabunPSK"/>
                <w:b/>
                <w:bCs/>
                <w:cs/>
              </w:rPr>
              <w:t>:</w:t>
            </w:r>
          </w:p>
        </w:tc>
        <w:tc>
          <w:tcPr>
            <w:tcW w:w="6094" w:type="dxa"/>
          </w:tcPr>
          <w:p w14:paraId="2C424249" w14:textId="77777777" w:rsidR="000721CF" w:rsidRPr="00355220" w:rsidRDefault="000721CF" w:rsidP="00EB22D0">
            <w:pPr>
              <w:tabs>
                <w:tab w:val="left" w:pos="1080"/>
              </w:tabs>
              <w:ind w:right="-58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September 16</w:t>
            </w:r>
            <w:r w:rsidRPr="00355220">
              <w:rPr>
                <w:rFonts w:ascii="TH SarabunPSK" w:hAnsi="TH SarabunPSK" w:cs="TH SarabunPSK"/>
                <w:cs/>
              </w:rPr>
              <w:t xml:space="preserve">, </w:t>
            </w:r>
            <w:r>
              <w:rPr>
                <w:rFonts w:ascii="TH SarabunPSK" w:hAnsi="TH SarabunPSK" w:cs="TH SarabunPSK"/>
              </w:rPr>
              <w:t>2025</w:t>
            </w:r>
          </w:p>
        </w:tc>
      </w:tr>
    </w:tbl>
    <w:p w14:paraId="6404C8E2" w14:textId="77777777" w:rsidR="000721CF" w:rsidRPr="00355220" w:rsidRDefault="000721CF" w:rsidP="00EB22D0">
      <w:pPr>
        <w:tabs>
          <w:tab w:val="left" w:pos="990"/>
          <w:tab w:val="left" w:pos="1080"/>
          <w:tab w:val="left" w:pos="1350"/>
          <w:tab w:val="left" w:pos="1800"/>
          <w:tab w:val="left" w:pos="2340"/>
        </w:tabs>
        <w:jc w:val="center"/>
        <w:rPr>
          <w:rFonts w:ascii="TH SarabunPSK" w:hAnsi="TH SarabunPSK" w:cs="TH SarabunPSK"/>
          <w:b/>
          <w:bCs/>
        </w:rPr>
      </w:pPr>
    </w:p>
    <w:p w14:paraId="269B7FDD" w14:textId="77777777" w:rsidR="000721CF" w:rsidRPr="00535B41" w:rsidRDefault="000721CF" w:rsidP="00B938E7">
      <w:pPr>
        <w:tabs>
          <w:tab w:val="left" w:pos="990"/>
          <w:tab w:val="left" w:pos="1080"/>
          <w:tab w:val="left" w:pos="1350"/>
          <w:tab w:val="left" w:pos="1800"/>
          <w:tab w:val="left" w:pos="234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35B41">
        <w:rPr>
          <w:rFonts w:ascii="TH SarabunPSK" w:hAnsi="TH SarabunPSK" w:cs="TH SarabunPSK"/>
          <w:b/>
          <w:bCs/>
          <w:sz w:val="36"/>
          <w:szCs w:val="36"/>
        </w:rPr>
        <w:t>Abstract</w:t>
      </w:r>
    </w:p>
    <w:p w14:paraId="3684FB21" w14:textId="77777777" w:rsidR="000721CF" w:rsidRPr="00EB22D0" w:rsidRDefault="000721CF" w:rsidP="00B938E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  <w:t>The</w:t>
      </w:r>
      <w:r w:rsidRPr="00EB22D0">
        <w:rPr>
          <w:rFonts w:ascii="TH SarabunPSK" w:hAnsi="TH SarabunPSK" w:cs="TH SarabunPSK"/>
        </w:rPr>
        <w:t xml:space="preserve"> objectives</w:t>
      </w:r>
      <w:r>
        <w:rPr>
          <w:rFonts w:ascii="TH SarabunPSK" w:hAnsi="TH SarabunPSK" w:cs="TH SarabunPSK"/>
        </w:rPr>
        <w:t xml:space="preserve"> of this dissertation were</w:t>
      </w:r>
      <w:r w:rsidRPr="00EB22D0">
        <w:rPr>
          <w:rFonts w:ascii="TH SarabunPSK" w:hAnsi="TH SarabunPSK" w:cs="TH SarabunPSK"/>
        </w:rPr>
        <w:t>:</w:t>
      </w:r>
      <w:r>
        <w:rPr>
          <w:rFonts w:ascii="TH SarabunPSK" w:hAnsi="TH SarabunPSK" w:cs="TH SarabunPSK"/>
        </w:rPr>
        <w:t xml:space="preserve"> 1. </w:t>
      </w:r>
      <w:r w:rsidRPr="00EB22D0">
        <w:rPr>
          <w:rFonts w:ascii="TH SarabunPSK" w:hAnsi="TH SarabunPSK" w:cs="TH SarabunPSK"/>
        </w:rPr>
        <w:t>To study the quality of public service delivery of the Sup</w:t>
      </w:r>
      <w:r>
        <w:rPr>
          <w:rFonts w:ascii="TH SarabunPSK" w:hAnsi="TH SarabunPSK" w:cs="TH SarabunPSK"/>
        </w:rPr>
        <w:t>h</w:t>
      </w:r>
      <w:r w:rsidRPr="00EB22D0">
        <w:rPr>
          <w:rFonts w:ascii="TH SarabunPSK" w:hAnsi="TH SarabunPSK" w:cs="TH SarabunPSK"/>
        </w:rPr>
        <w:t>an</w:t>
      </w:r>
      <w:r>
        <w:rPr>
          <w:rFonts w:ascii="TH SarabunPSK" w:hAnsi="TH SarabunPSK" w:cs="TH SarabunPSK"/>
        </w:rPr>
        <w:t xml:space="preserve"> B</w:t>
      </w:r>
      <w:r w:rsidRPr="00EB22D0">
        <w:rPr>
          <w:rFonts w:ascii="TH SarabunPSK" w:hAnsi="TH SarabunPSK" w:cs="TH SarabunPSK"/>
        </w:rPr>
        <w:t>uri Provinc</w:t>
      </w:r>
      <w:r>
        <w:rPr>
          <w:rFonts w:ascii="TH SarabunPSK" w:hAnsi="TH SarabunPSK" w:cs="TH SarabunPSK"/>
        </w:rPr>
        <w:t>ial</w:t>
      </w:r>
      <w:r w:rsidRPr="00EB22D0">
        <w:rPr>
          <w:rFonts w:ascii="TH SarabunPSK" w:hAnsi="TH SarabunPSK" w:cs="TH SarabunPSK"/>
        </w:rPr>
        <w:t xml:space="preserve"> Damrongdham</w:t>
      </w:r>
      <w:r>
        <w:rPr>
          <w:rFonts w:ascii="TH SarabunPSK" w:hAnsi="TH SarabunPSK" w:cs="TH SarabunPSK"/>
        </w:rPr>
        <w:t>a</w:t>
      </w:r>
      <w:r w:rsidRPr="00EB22D0">
        <w:rPr>
          <w:rFonts w:ascii="TH SarabunPSK" w:hAnsi="TH SarabunPSK" w:cs="TH SarabunPSK"/>
        </w:rPr>
        <w:t xml:space="preserve"> Center.</w:t>
      </w:r>
      <w:r>
        <w:rPr>
          <w:rFonts w:ascii="TH SarabunPSK" w:hAnsi="TH SarabunPSK" w:cs="TH SarabunPSK"/>
        </w:rPr>
        <w:t xml:space="preserve"> 2. </w:t>
      </w:r>
      <w:r w:rsidRPr="00EB22D0">
        <w:rPr>
          <w:rFonts w:ascii="TH SarabunPSK" w:hAnsi="TH SarabunPSK" w:cs="TH SarabunPSK"/>
        </w:rPr>
        <w:t>To study the factors affecting the quality of public service delivery of the Sup</w:t>
      </w:r>
      <w:r>
        <w:rPr>
          <w:rFonts w:ascii="TH SarabunPSK" w:hAnsi="TH SarabunPSK" w:cs="TH SarabunPSK"/>
        </w:rPr>
        <w:t>h</w:t>
      </w:r>
      <w:r w:rsidRPr="00EB22D0">
        <w:rPr>
          <w:rFonts w:ascii="TH SarabunPSK" w:hAnsi="TH SarabunPSK" w:cs="TH SarabunPSK"/>
        </w:rPr>
        <w:t>an</w:t>
      </w:r>
      <w:r>
        <w:rPr>
          <w:rFonts w:ascii="TH SarabunPSK" w:hAnsi="TH SarabunPSK" w:cs="TH SarabunPSK"/>
        </w:rPr>
        <w:t xml:space="preserve"> B</w:t>
      </w:r>
      <w:r w:rsidRPr="00EB22D0">
        <w:rPr>
          <w:rFonts w:ascii="TH SarabunPSK" w:hAnsi="TH SarabunPSK" w:cs="TH SarabunPSK"/>
        </w:rPr>
        <w:t>uri Provinc</w:t>
      </w:r>
      <w:r>
        <w:rPr>
          <w:rFonts w:ascii="TH SarabunPSK" w:hAnsi="TH SarabunPSK" w:cs="TH SarabunPSK"/>
        </w:rPr>
        <w:t>ial</w:t>
      </w:r>
      <w:r w:rsidRPr="00EB22D0">
        <w:rPr>
          <w:rFonts w:ascii="TH SarabunPSK" w:hAnsi="TH SarabunPSK" w:cs="TH SarabunPSK"/>
        </w:rPr>
        <w:t xml:space="preserve"> Damrongdham Center.</w:t>
      </w:r>
      <w:r>
        <w:rPr>
          <w:rFonts w:ascii="TH SarabunPSK" w:hAnsi="TH SarabunPSK" w:cs="TH SarabunPSK"/>
        </w:rPr>
        <w:t xml:space="preserve"> 3. </w:t>
      </w:r>
      <w:r w:rsidRPr="00EB22D0">
        <w:rPr>
          <w:rFonts w:ascii="TH SarabunPSK" w:hAnsi="TH SarabunPSK" w:cs="TH SarabunPSK"/>
        </w:rPr>
        <w:t>To propose the development of a digital system</w:t>
      </w:r>
      <w:r>
        <w:rPr>
          <w:rFonts w:ascii="TH SarabunPSK" w:hAnsi="TH SarabunPSK" w:cs="TH SarabunPSK"/>
        </w:rPr>
        <w:t>s</w:t>
      </w:r>
      <w:r w:rsidRPr="00EB22D0">
        <w:rPr>
          <w:rFonts w:ascii="TH SarabunPSK" w:hAnsi="TH SarabunPSK" w:cs="TH SarabunPSK"/>
        </w:rPr>
        <w:t xml:space="preserve"> affect</w:t>
      </w:r>
      <w:r>
        <w:rPr>
          <w:rFonts w:ascii="TH SarabunPSK" w:hAnsi="TH SarabunPSK" w:cs="TH SarabunPSK"/>
        </w:rPr>
        <w:t>ing</w:t>
      </w:r>
      <w:r w:rsidRPr="00EB22D0">
        <w:rPr>
          <w:rFonts w:ascii="TH SarabunPSK" w:hAnsi="TH SarabunPSK" w:cs="TH SarabunPSK"/>
        </w:rPr>
        <w:t xml:space="preserve"> the quality of public service delivery by applying Buddhist principles </w:t>
      </w:r>
      <w:r>
        <w:rPr>
          <w:rFonts w:ascii="TH SarabunPSK" w:hAnsi="TH SarabunPSK" w:cs="TH SarabunPSK"/>
        </w:rPr>
        <w:t>of</w:t>
      </w:r>
      <w:r w:rsidRPr="00EB22D0">
        <w:rPr>
          <w:rFonts w:ascii="TH SarabunPSK" w:hAnsi="TH SarabunPSK" w:cs="TH SarabunPSK"/>
        </w:rPr>
        <w:t xml:space="preserve"> Sup</w:t>
      </w:r>
      <w:r>
        <w:rPr>
          <w:rFonts w:ascii="TH SarabunPSK" w:hAnsi="TH SarabunPSK" w:cs="TH SarabunPSK"/>
        </w:rPr>
        <w:t>h</w:t>
      </w:r>
      <w:r w:rsidRPr="00EB22D0">
        <w:rPr>
          <w:rFonts w:ascii="TH SarabunPSK" w:hAnsi="TH SarabunPSK" w:cs="TH SarabunPSK"/>
        </w:rPr>
        <w:t>an</w:t>
      </w:r>
      <w:r>
        <w:rPr>
          <w:rFonts w:ascii="TH SarabunPSK" w:hAnsi="TH SarabunPSK" w:cs="TH SarabunPSK"/>
        </w:rPr>
        <w:t xml:space="preserve"> B</w:t>
      </w:r>
      <w:r w:rsidRPr="00EB22D0">
        <w:rPr>
          <w:rFonts w:ascii="TH SarabunPSK" w:hAnsi="TH SarabunPSK" w:cs="TH SarabunPSK"/>
        </w:rPr>
        <w:t>uri Provinc</w:t>
      </w:r>
      <w:r>
        <w:rPr>
          <w:rFonts w:ascii="TH SarabunPSK" w:hAnsi="TH SarabunPSK" w:cs="TH SarabunPSK"/>
        </w:rPr>
        <w:t>ial</w:t>
      </w:r>
      <w:r w:rsidRPr="00EB22D0">
        <w:rPr>
          <w:rFonts w:ascii="TH SarabunPSK" w:hAnsi="TH SarabunPSK" w:cs="TH SarabunPSK"/>
        </w:rPr>
        <w:t xml:space="preserve"> Damrongdham</w:t>
      </w:r>
      <w:r>
        <w:rPr>
          <w:rFonts w:ascii="TH SarabunPSK" w:hAnsi="TH SarabunPSK" w:cs="TH SarabunPSK"/>
        </w:rPr>
        <w:t>a</w:t>
      </w:r>
      <w:r w:rsidRPr="00EB22D0">
        <w:rPr>
          <w:rFonts w:ascii="TH SarabunPSK" w:hAnsi="TH SarabunPSK" w:cs="TH SarabunPSK"/>
        </w:rPr>
        <w:t xml:space="preserve"> Center</w:t>
      </w:r>
      <w:r>
        <w:rPr>
          <w:rFonts w:ascii="TH SarabunPSK" w:hAnsi="TH SarabunPSK" w:cs="TH SarabunPSK"/>
        </w:rPr>
        <w:t xml:space="preserve">, conducted by the mixed methods research. </w:t>
      </w:r>
      <w:r w:rsidRPr="00EB22D0">
        <w:rPr>
          <w:rFonts w:ascii="TH SarabunPSK" w:hAnsi="TH SarabunPSK" w:cs="TH SarabunPSK"/>
        </w:rPr>
        <w:t xml:space="preserve">The quantitative </w:t>
      </w:r>
      <w:r>
        <w:rPr>
          <w:rFonts w:ascii="TH SarabunPSK" w:hAnsi="TH SarabunPSK" w:cs="TH SarabunPSK"/>
        </w:rPr>
        <w:t xml:space="preserve">research, data were collected from </w:t>
      </w:r>
      <w:r w:rsidRPr="00EB22D0">
        <w:rPr>
          <w:rFonts w:ascii="TH SarabunPSK" w:hAnsi="TH SarabunPSK" w:cs="TH SarabunPSK"/>
        </w:rPr>
        <w:t xml:space="preserve">391 </w:t>
      </w:r>
      <w:r>
        <w:rPr>
          <w:rFonts w:ascii="TH SarabunPSK" w:hAnsi="TH SarabunPSK" w:cs="TH SarabunPSK"/>
        </w:rPr>
        <w:t>samples</w:t>
      </w:r>
      <w:r w:rsidRPr="00EB22D0">
        <w:rPr>
          <w:rFonts w:ascii="TH SarabunPSK" w:hAnsi="TH SarabunPSK" w:cs="TH SarabunPSK"/>
        </w:rPr>
        <w:t>, selected through stratified random sampling</w:t>
      </w:r>
      <w:r>
        <w:rPr>
          <w:rFonts w:ascii="TH SarabunPSK" w:hAnsi="TH SarabunPSK" w:cs="TH SarabunPSK"/>
        </w:rPr>
        <w:t>, derived from the</w:t>
      </w:r>
      <w:r w:rsidRPr="00EB22D0">
        <w:rPr>
          <w:rFonts w:ascii="TH SarabunPSK" w:hAnsi="TH SarabunPSK" w:cs="TH SarabunPSK"/>
        </w:rPr>
        <w:t xml:space="preserve"> population of 16,603 service users of the Center</w:t>
      </w:r>
      <w:r>
        <w:rPr>
          <w:rFonts w:ascii="TH SarabunPSK" w:hAnsi="TH SarabunPSK" w:cs="TH SarabunPSK"/>
        </w:rPr>
        <w:t xml:space="preserve"> using the </w:t>
      </w:r>
      <w:r w:rsidRPr="00EB22D0">
        <w:rPr>
          <w:rFonts w:ascii="TH SarabunPSK" w:hAnsi="TH SarabunPSK" w:cs="TH SarabunPSK"/>
        </w:rPr>
        <w:t>5-point Likert scale questionnaire with reliability coefficient of 0.970</w:t>
      </w:r>
      <w:r>
        <w:rPr>
          <w:rFonts w:ascii="TH SarabunPSK" w:hAnsi="TH SarabunPSK" w:cs="TH SarabunPSK"/>
        </w:rPr>
        <w:t>,</w:t>
      </w:r>
      <w:r w:rsidRPr="00EB22D0">
        <w:rPr>
          <w:rFonts w:ascii="TH SarabunPSK" w:hAnsi="TH SarabunPSK" w:cs="TH SarabunPSK"/>
        </w:rPr>
        <w:t xml:space="preserve"> analyze</w:t>
      </w:r>
      <w:r>
        <w:rPr>
          <w:rFonts w:ascii="TH SarabunPSK" w:hAnsi="TH SarabunPSK" w:cs="TH SarabunPSK"/>
        </w:rPr>
        <w:t>d</w:t>
      </w:r>
      <w:r w:rsidRPr="00EB22D0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>by</w:t>
      </w:r>
      <w:r w:rsidRPr="00EB22D0">
        <w:rPr>
          <w:rFonts w:ascii="TH SarabunPSK" w:hAnsi="TH SarabunPSK" w:cs="TH SarabunPSK"/>
        </w:rPr>
        <w:t xml:space="preserve"> frequency, percentage, mean, standard deviation, and stepwise multiple regression. </w:t>
      </w:r>
      <w:r>
        <w:rPr>
          <w:rFonts w:ascii="TH SarabunPSK" w:hAnsi="TH SarabunPSK" w:cs="TH SarabunPSK"/>
        </w:rPr>
        <w:t xml:space="preserve">The </w:t>
      </w:r>
      <w:r w:rsidRPr="00EB22D0">
        <w:rPr>
          <w:rFonts w:ascii="TH SarabunPSK" w:hAnsi="TH SarabunPSK" w:cs="TH SarabunPSK"/>
        </w:rPr>
        <w:t xml:space="preserve">qualitative </w:t>
      </w:r>
      <w:r>
        <w:rPr>
          <w:rFonts w:ascii="TH SarabunPSK" w:hAnsi="TH SarabunPSK" w:cs="TH SarabunPSK"/>
        </w:rPr>
        <w:t>research, data were collected by</w:t>
      </w:r>
      <w:r w:rsidRPr="00EB22D0">
        <w:rPr>
          <w:rFonts w:ascii="TH SarabunPSK" w:hAnsi="TH SarabunPSK" w:cs="TH SarabunPSK"/>
        </w:rPr>
        <w:t>, in-depth interview</w:t>
      </w:r>
      <w:r>
        <w:rPr>
          <w:rFonts w:ascii="TH SarabunPSK" w:hAnsi="TH SarabunPSK" w:cs="TH SarabunPSK"/>
        </w:rPr>
        <w:t>ing</w:t>
      </w:r>
      <w:r w:rsidRPr="00EB22D0">
        <w:rPr>
          <w:rFonts w:ascii="TH SarabunPSK" w:hAnsi="TH SarabunPSK" w:cs="TH SarabunPSK"/>
        </w:rPr>
        <w:t xml:space="preserve"> 18 key informants, and </w:t>
      </w:r>
      <w:r>
        <w:rPr>
          <w:rFonts w:ascii="TH SarabunPSK" w:hAnsi="TH SarabunPSK" w:cs="TH SarabunPSK"/>
        </w:rPr>
        <w:t xml:space="preserve">10 participants in </w:t>
      </w:r>
      <w:r w:rsidRPr="00EB22D0">
        <w:rPr>
          <w:rFonts w:ascii="TH SarabunPSK" w:hAnsi="TH SarabunPSK" w:cs="TH SarabunPSK"/>
        </w:rPr>
        <w:t>focus group discussion</w:t>
      </w:r>
      <w:r>
        <w:rPr>
          <w:rFonts w:ascii="TH SarabunPSK" w:hAnsi="TH SarabunPSK" w:cs="TH SarabunPSK"/>
        </w:rPr>
        <w:t xml:space="preserve">. </w:t>
      </w:r>
      <w:r w:rsidRPr="00EB22D0">
        <w:rPr>
          <w:rFonts w:ascii="TH SarabunPSK" w:hAnsi="TH SarabunPSK" w:cs="TH SarabunPSK"/>
        </w:rPr>
        <w:t xml:space="preserve">Data were analyzed by descriptive </w:t>
      </w:r>
      <w:r>
        <w:rPr>
          <w:rFonts w:ascii="TH SarabunPSK" w:hAnsi="TH SarabunPSK" w:cs="TH SarabunPSK"/>
        </w:rPr>
        <w:t>interpretation</w:t>
      </w:r>
      <w:r w:rsidRPr="00EB22D0">
        <w:rPr>
          <w:rFonts w:ascii="TH SarabunPSK" w:hAnsi="TH SarabunPSK" w:cs="TH SarabunPSK"/>
        </w:rPr>
        <w:t>.</w:t>
      </w:r>
    </w:p>
    <w:p w14:paraId="26A30385" w14:textId="77777777" w:rsidR="000721CF" w:rsidRPr="00EB22D0" w:rsidRDefault="000721CF" w:rsidP="00B938E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  <w:t xml:space="preserve">The </w:t>
      </w:r>
      <w:r w:rsidRPr="00EB22D0">
        <w:rPr>
          <w:rFonts w:ascii="TH SarabunPSK" w:hAnsi="TH SarabunPSK" w:cs="TH SarabunPSK"/>
        </w:rPr>
        <w:t>Research Findings</w:t>
      </w:r>
      <w:r>
        <w:rPr>
          <w:rFonts w:ascii="TH SarabunPSK" w:hAnsi="TH SarabunPSK" w:cs="TH SarabunPSK"/>
        </w:rPr>
        <w:t xml:space="preserve"> were as follows:</w:t>
      </w:r>
    </w:p>
    <w:p w14:paraId="56CAD9AF" w14:textId="77777777" w:rsidR="000721CF" w:rsidRPr="00EB22D0" w:rsidRDefault="000721CF" w:rsidP="00B938E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  <w:t xml:space="preserve">1. </w:t>
      </w:r>
      <w:r w:rsidRPr="005C7E09">
        <w:rPr>
          <w:rFonts w:ascii="TH SarabunPSK" w:hAnsi="TH SarabunPSK" w:cs="TH SarabunPSK"/>
        </w:rPr>
        <w:t>The quality of public service delivery at the Damrongdha</w:t>
      </w:r>
      <w:r>
        <w:rPr>
          <w:rFonts w:ascii="TH SarabunPSK" w:hAnsi="TH SarabunPSK" w:cs="TH SarabunPSK"/>
        </w:rPr>
        <w:t>ma</w:t>
      </w:r>
      <w:r w:rsidRPr="005C7E09">
        <w:rPr>
          <w:rFonts w:ascii="TH SarabunPSK" w:hAnsi="TH SarabunPSK" w:cs="TH SarabunPSK"/>
        </w:rPr>
        <w:t xml:space="preserve"> Center in Sup</w:t>
      </w:r>
      <w:r>
        <w:rPr>
          <w:rFonts w:ascii="TH SarabunPSK" w:hAnsi="TH SarabunPSK" w:cs="TH SarabunPSK"/>
        </w:rPr>
        <w:t>p</w:t>
      </w:r>
      <w:r w:rsidRPr="005C7E09">
        <w:rPr>
          <w:rFonts w:ascii="TH SarabunPSK" w:hAnsi="TH SarabunPSK" w:cs="TH SarabunPSK"/>
        </w:rPr>
        <w:t>an</w:t>
      </w:r>
      <w:r>
        <w:rPr>
          <w:rFonts w:ascii="TH SarabunPSK" w:hAnsi="TH SarabunPSK" w:cs="TH SarabunPSK"/>
        </w:rPr>
        <w:t xml:space="preserve"> B</w:t>
      </w:r>
      <w:r w:rsidRPr="005C7E09">
        <w:rPr>
          <w:rFonts w:ascii="TH SarabunPSK" w:hAnsi="TH SarabunPSK" w:cs="TH SarabunPSK"/>
        </w:rPr>
        <w:t>uri Province</w:t>
      </w:r>
      <w:r>
        <w:rPr>
          <w:rFonts w:ascii="TH SarabunPSK" w:hAnsi="TH SarabunPSK" w:cs="TH SarabunPSK"/>
        </w:rPr>
        <w:t>, by overall,</w:t>
      </w:r>
      <w:r w:rsidRPr="005C7E09">
        <w:rPr>
          <w:rFonts w:ascii="TH SarabunPSK" w:hAnsi="TH SarabunPSK" w:cs="TH SarabunPSK"/>
        </w:rPr>
        <w:t xml:space="preserve"> was found to be at a high level. </w:t>
      </w:r>
      <w:r>
        <w:rPr>
          <w:rFonts w:ascii="TH SarabunPSK" w:hAnsi="TH SarabunPSK" w:cs="TH SarabunPSK"/>
        </w:rPr>
        <w:t xml:space="preserve">Each aspect </w:t>
      </w:r>
      <w:r w:rsidRPr="005C7E09">
        <w:rPr>
          <w:rFonts w:ascii="TH SarabunPSK" w:hAnsi="TH SarabunPSK" w:cs="TH SarabunPSK"/>
        </w:rPr>
        <w:t xml:space="preserve">was also at a high level. </w:t>
      </w:r>
      <w:r>
        <w:rPr>
          <w:rFonts w:ascii="TH SarabunPSK" w:hAnsi="TH SarabunPSK" w:cs="TH SarabunPSK"/>
        </w:rPr>
        <w:t>Namely,</w:t>
      </w:r>
      <w:r w:rsidRPr="005C7E09">
        <w:rPr>
          <w:rFonts w:ascii="TH SarabunPSK" w:hAnsi="TH SarabunPSK" w:cs="TH SarabunPSK"/>
        </w:rPr>
        <w:t xml:space="preserve"> digital technology</w:t>
      </w:r>
      <w:r>
        <w:rPr>
          <w:rFonts w:ascii="TH SarabunPSK" w:hAnsi="TH SarabunPSK" w:cs="TH SarabunPSK"/>
        </w:rPr>
        <w:t>;</w:t>
      </w:r>
      <w:r w:rsidRPr="005C7E09">
        <w:rPr>
          <w:rFonts w:ascii="TH SarabunPSK" w:hAnsi="TH SarabunPSK" w:cs="TH SarabunPSK"/>
        </w:rPr>
        <w:t xml:space="preserve"> the system was able to accommodate an increasing volume of usage. </w:t>
      </w:r>
      <w:r>
        <w:rPr>
          <w:rFonts w:ascii="TH SarabunPSK" w:hAnsi="TH SarabunPSK" w:cs="TH SarabunPSK"/>
        </w:rPr>
        <w:t>P</w:t>
      </w:r>
      <w:r w:rsidRPr="005C7E09">
        <w:rPr>
          <w:rFonts w:ascii="TH SarabunPSK" w:hAnsi="TH SarabunPSK" w:cs="TH SarabunPSK"/>
        </w:rPr>
        <w:t>ersonnel readiness</w:t>
      </w:r>
      <w:r>
        <w:rPr>
          <w:rFonts w:ascii="TH SarabunPSK" w:hAnsi="TH SarabunPSK" w:cs="TH SarabunPSK"/>
        </w:rPr>
        <w:t>;</w:t>
      </w:r>
      <w:r w:rsidRPr="005C7E09">
        <w:rPr>
          <w:rFonts w:ascii="TH SarabunPSK" w:hAnsi="TH SarabunPSK" w:cs="TH SarabunPSK"/>
        </w:rPr>
        <w:t xml:space="preserve"> the staff were prepared to adapt to technological changes</w:t>
      </w:r>
      <w:r>
        <w:rPr>
          <w:rFonts w:ascii="TH SarabunPSK" w:hAnsi="TH SarabunPSK" w:cs="TH SarabunPSK"/>
        </w:rPr>
        <w:t xml:space="preserve">. The </w:t>
      </w:r>
      <w:r w:rsidRPr="005C7E09">
        <w:rPr>
          <w:rFonts w:ascii="TH SarabunPSK" w:hAnsi="TH SarabunPSK" w:cs="TH SarabunPSK"/>
        </w:rPr>
        <w:t>convenience</w:t>
      </w:r>
      <w:r>
        <w:rPr>
          <w:rFonts w:ascii="TH SarabunPSK" w:hAnsi="TH SarabunPSK" w:cs="TH SarabunPSK"/>
        </w:rPr>
        <w:t>;</w:t>
      </w:r>
      <w:r w:rsidRPr="005C7E09">
        <w:rPr>
          <w:rFonts w:ascii="TH SarabunPSK" w:hAnsi="TH SarabunPSK" w:cs="TH SarabunPSK"/>
        </w:rPr>
        <w:t xml:space="preserve"> there were various digital channels available for service provision. </w:t>
      </w:r>
      <w:r>
        <w:rPr>
          <w:rFonts w:ascii="TH SarabunPSK" w:hAnsi="TH SarabunPSK" w:cs="TH SarabunPSK"/>
        </w:rPr>
        <w:t>D</w:t>
      </w:r>
      <w:r w:rsidRPr="005C7E09">
        <w:rPr>
          <w:rFonts w:ascii="TH SarabunPSK" w:hAnsi="TH SarabunPSK" w:cs="TH SarabunPSK"/>
        </w:rPr>
        <w:t>ata security</w:t>
      </w:r>
      <w:r>
        <w:rPr>
          <w:rFonts w:ascii="TH SarabunPSK" w:hAnsi="TH SarabunPSK" w:cs="TH SarabunPSK"/>
        </w:rPr>
        <w:t>;</w:t>
      </w:r>
      <w:r w:rsidRPr="005C7E09">
        <w:rPr>
          <w:rFonts w:ascii="TH SarabunPSK" w:hAnsi="TH SarabunPSK" w:cs="TH SarabunPSK"/>
        </w:rPr>
        <w:t xml:space="preserve"> safety measures were regularly updated.</w:t>
      </w:r>
    </w:p>
    <w:p w14:paraId="3F0DFCA5" w14:textId="77777777" w:rsidR="000721CF" w:rsidRPr="00EB22D0" w:rsidRDefault="000721CF" w:rsidP="00B938E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  <w:t>2. T</w:t>
      </w:r>
      <w:r w:rsidRPr="00641CA9">
        <w:rPr>
          <w:rFonts w:ascii="TH SarabunPSK" w:hAnsi="TH SarabunPSK" w:cs="TH SarabunPSK"/>
        </w:rPr>
        <w:t>he development of the digital system significantly affected the quality of public service delivery at the Damrongdhama Center in Sup</w:t>
      </w:r>
      <w:r>
        <w:rPr>
          <w:rFonts w:ascii="TH SarabunPSK" w:hAnsi="TH SarabunPSK" w:cs="TH SarabunPSK"/>
        </w:rPr>
        <w:t>h</w:t>
      </w:r>
      <w:r w:rsidRPr="00641CA9">
        <w:rPr>
          <w:rFonts w:ascii="TH SarabunPSK" w:hAnsi="TH SarabunPSK" w:cs="TH SarabunPSK"/>
        </w:rPr>
        <w:t>an</w:t>
      </w:r>
      <w:r>
        <w:rPr>
          <w:rFonts w:ascii="TH SarabunPSK" w:hAnsi="TH SarabunPSK" w:cs="TH SarabunPSK"/>
        </w:rPr>
        <w:t xml:space="preserve"> B</w:t>
      </w:r>
      <w:r w:rsidRPr="00641CA9">
        <w:rPr>
          <w:rFonts w:ascii="TH SarabunPSK" w:hAnsi="TH SarabunPSK" w:cs="TH SarabunPSK"/>
        </w:rPr>
        <w:t>uri Province in all aspects at the 0.01 level of significance. The factors jointly predict</w:t>
      </w:r>
      <w:r>
        <w:rPr>
          <w:rFonts w:ascii="TH SarabunPSK" w:hAnsi="TH SarabunPSK" w:cs="TH SarabunPSK"/>
        </w:rPr>
        <w:t>ed by</w:t>
      </w:r>
      <w:r w:rsidRPr="00641CA9">
        <w:rPr>
          <w:rFonts w:ascii="TH SarabunPSK" w:hAnsi="TH SarabunPSK" w:cs="TH SarabunPSK"/>
        </w:rPr>
        <w:t xml:space="preserve"> 64.4 percent </w:t>
      </w:r>
      <w:r>
        <w:rPr>
          <w:rFonts w:ascii="TH SarabunPSK" w:hAnsi="TH SarabunPSK" w:cs="TH SarabunPSK"/>
        </w:rPr>
        <w:t>accepting the set 1 h</w:t>
      </w:r>
      <w:r w:rsidRPr="00641CA9">
        <w:rPr>
          <w:rFonts w:ascii="TH SarabunPSK" w:hAnsi="TH SarabunPSK" w:cs="TH SarabunPSK"/>
        </w:rPr>
        <w:t>ypothesis</w:t>
      </w:r>
      <w:r>
        <w:rPr>
          <w:rFonts w:ascii="TH SarabunPSK" w:hAnsi="TH SarabunPSK" w:cs="TH SarabunPSK"/>
        </w:rPr>
        <w:t xml:space="preserve">. </w:t>
      </w:r>
      <w:r w:rsidRPr="00641CA9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>T</w:t>
      </w:r>
      <w:r w:rsidRPr="00641CA9">
        <w:rPr>
          <w:rFonts w:ascii="TH SarabunPSK" w:hAnsi="TH SarabunPSK" w:cs="TH SarabunPSK"/>
        </w:rPr>
        <w:t xml:space="preserve">he Four </w:t>
      </w:r>
      <w:r w:rsidRPr="00D65B7C">
        <w:rPr>
          <w:rFonts w:ascii="TH SarabunPSK" w:hAnsi="TH SarabunPSK" w:cs="TH SarabunPSK"/>
          <w:i/>
          <w:iCs/>
        </w:rPr>
        <w:t>Sangahavatthu</w:t>
      </w:r>
      <w:r w:rsidRPr="00641CA9">
        <w:rPr>
          <w:rFonts w:ascii="TH SarabunPSK" w:hAnsi="TH SarabunPSK" w:cs="TH SarabunPSK"/>
        </w:rPr>
        <w:t xml:space="preserve"> principles significantly affected the quality of public service delivery at the Damrongdhama Center in all aspects at the 0.01 level of significance, and the factors jointly predict</w:t>
      </w:r>
      <w:r>
        <w:rPr>
          <w:rFonts w:ascii="TH SarabunPSK" w:hAnsi="TH SarabunPSK" w:cs="TH SarabunPSK"/>
        </w:rPr>
        <w:t>ed</w:t>
      </w:r>
      <w:r w:rsidRPr="00641CA9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 xml:space="preserve">by </w:t>
      </w:r>
      <w:r w:rsidRPr="00641CA9">
        <w:rPr>
          <w:rFonts w:ascii="TH SarabunPSK" w:hAnsi="TH SarabunPSK" w:cs="TH SarabunPSK"/>
        </w:rPr>
        <w:t>74.3 percent of the variance</w:t>
      </w:r>
      <w:r>
        <w:rPr>
          <w:rFonts w:ascii="TH SarabunPSK" w:hAnsi="TH SarabunPSK" w:cs="TH SarabunPSK"/>
        </w:rPr>
        <w:t>. The</w:t>
      </w:r>
      <w:r w:rsidRPr="00641CA9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>set h</w:t>
      </w:r>
      <w:r w:rsidRPr="00641CA9">
        <w:rPr>
          <w:rFonts w:ascii="TH SarabunPSK" w:hAnsi="TH SarabunPSK" w:cs="TH SarabunPSK"/>
        </w:rPr>
        <w:t>ypothesis 2</w:t>
      </w:r>
      <w:r>
        <w:rPr>
          <w:rFonts w:ascii="TH SarabunPSK" w:hAnsi="TH SarabunPSK" w:cs="TH SarabunPSK"/>
        </w:rPr>
        <w:t xml:space="preserve"> was accepted</w:t>
      </w:r>
      <w:r w:rsidRPr="00641CA9">
        <w:rPr>
          <w:rFonts w:ascii="TH SarabunPSK" w:hAnsi="TH SarabunPSK" w:cs="TH SarabunPSK"/>
        </w:rPr>
        <w:t>.</w:t>
      </w:r>
    </w:p>
    <w:p w14:paraId="16A21944" w14:textId="77777777" w:rsidR="000721CF" w:rsidRPr="00EB22D0" w:rsidRDefault="000721CF" w:rsidP="00B938E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ab/>
        <w:t xml:space="preserve">3. </w:t>
      </w:r>
      <w:r w:rsidRPr="00EB22D0">
        <w:rPr>
          <w:rFonts w:ascii="TH SarabunPSK" w:hAnsi="TH SarabunPSK" w:cs="TH SarabunPSK"/>
        </w:rPr>
        <w:t>The development of a digital system</w:t>
      </w:r>
      <w:r>
        <w:rPr>
          <w:rFonts w:ascii="TH SarabunPSK" w:hAnsi="TH SarabunPSK" w:cs="TH SarabunPSK"/>
        </w:rPr>
        <w:t>s</w:t>
      </w:r>
      <w:r w:rsidRPr="00EB22D0">
        <w:rPr>
          <w:rFonts w:ascii="TH SarabunPSK" w:hAnsi="TH SarabunPSK" w:cs="TH SarabunPSK"/>
        </w:rPr>
        <w:t xml:space="preserve"> affect</w:t>
      </w:r>
      <w:r>
        <w:rPr>
          <w:rFonts w:ascii="TH SarabunPSK" w:hAnsi="TH SarabunPSK" w:cs="TH SarabunPSK"/>
        </w:rPr>
        <w:t>ing</w:t>
      </w:r>
      <w:r w:rsidRPr="00EB22D0">
        <w:rPr>
          <w:rFonts w:ascii="TH SarabunPSK" w:hAnsi="TH SarabunPSK" w:cs="TH SarabunPSK"/>
        </w:rPr>
        <w:t xml:space="preserve"> the quality of public service delivery by applying Buddhist principles at the Sup</w:t>
      </w:r>
      <w:r>
        <w:rPr>
          <w:rFonts w:ascii="TH SarabunPSK" w:hAnsi="TH SarabunPSK" w:cs="TH SarabunPSK"/>
        </w:rPr>
        <w:t>h</w:t>
      </w:r>
      <w:r w:rsidRPr="00EB22D0">
        <w:rPr>
          <w:rFonts w:ascii="TH SarabunPSK" w:hAnsi="TH SarabunPSK" w:cs="TH SarabunPSK"/>
        </w:rPr>
        <w:t>an</w:t>
      </w:r>
      <w:r>
        <w:rPr>
          <w:rFonts w:ascii="TH SarabunPSK" w:hAnsi="TH SarabunPSK" w:cs="TH SarabunPSK"/>
        </w:rPr>
        <w:t xml:space="preserve"> B</w:t>
      </w:r>
      <w:r w:rsidRPr="00EB22D0">
        <w:rPr>
          <w:rFonts w:ascii="TH SarabunPSK" w:hAnsi="TH SarabunPSK" w:cs="TH SarabunPSK"/>
        </w:rPr>
        <w:t>uri Provinc</w:t>
      </w:r>
      <w:r>
        <w:rPr>
          <w:rFonts w:ascii="TH SarabunPSK" w:hAnsi="TH SarabunPSK" w:cs="TH SarabunPSK"/>
        </w:rPr>
        <w:t>ial</w:t>
      </w:r>
      <w:r w:rsidRPr="00F809E5">
        <w:rPr>
          <w:rFonts w:ascii="TH SarabunPSK" w:hAnsi="TH SarabunPSK" w:cs="TH SarabunPSK"/>
        </w:rPr>
        <w:t xml:space="preserve"> Damrongdhama</w:t>
      </w:r>
      <w:r w:rsidRPr="00EB22D0">
        <w:rPr>
          <w:rFonts w:ascii="TH SarabunPSK" w:hAnsi="TH SarabunPSK" w:cs="TH SarabunPSK"/>
        </w:rPr>
        <w:t xml:space="preserve"> Center </w:t>
      </w:r>
      <w:r w:rsidRPr="0059381E">
        <w:rPr>
          <w:rFonts w:ascii="TH SarabunPSK" w:hAnsi="TH SarabunPSK" w:cs="TH SarabunPSK"/>
        </w:rPr>
        <w:t>was appli</w:t>
      </w:r>
      <w:r>
        <w:rPr>
          <w:rFonts w:ascii="TH SarabunPSK" w:hAnsi="TH SarabunPSK" w:cs="TH SarabunPSK"/>
        </w:rPr>
        <w:t>ed</w:t>
      </w:r>
      <w:r w:rsidRPr="0059381E">
        <w:rPr>
          <w:rFonts w:ascii="TH SarabunPSK" w:hAnsi="TH SarabunPSK" w:cs="TH SarabunPSK"/>
        </w:rPr>
        <w:t xml:space="preserve"> both digital system development and </w:t>
      </w:r>
      <w:r w:rsidRPr="00EB22D0">
        <w:rPr>
          <w:rFonts w:ascii="TH SarabunPSK" w:hAnsi="TH SarabunPSK" w:cs="TH SarabunPSK"/>
        </w:rPr>
        <w:t>Four</w:t>
      </w:r>
      <w:r w:rsidRPr="00A420A4">
        <w:rPr>
          <w:rFonts w:ascii="TH SarabunPSK" w:hAnsi="TH SarabunPSK" w:cs="TH SarabunPSK"/>
          <w:i/>
          <w:iCs/>
        </w:rPr>
        <w:t xml:space="preserve"> Sangahavatthu</w:t>
      </w:r>
      <w:r w:rsidRPr="0059381E">
        <w:rPr>
          <w:rFonts w:ascii="TH SarabunPSK" w:hAnsi="TH SarabunPSK" w:cs="TH SarabunPSK"/>
        </w:rPr>
        <w:t>.</w:t>
      </w:r>
      <w:r>
        <w:rPr>
          <w:rFonts w:ascii="TH SarabunPSK" w:hAnsi="TH SarabunPSK" w:cs="TH SarabunPSK"/>
        </w:rPr>
        <w:t xml:space="preserve"> </w:t>
      </w:r>
      <w:r w:rsidRPr="00610B9C">
        <w:rPr>
          <w:rFonts w:ascii="TH SarabunPSK" w:hAnsi="TH SarabunPSK" w:cs="TH SarabunPSK"/>
        </w:rPr>
        <w:t>Digital system development required system stability, staff capable of guiding users, quick access to information and services, and effective data security measures.</w:t>
      </w:r>
      <w:r>
        <w:rPr>
          <w:rFonts w:ascii="TH SarabunPSK" w:hAnsi="TH SarabunPSK" w:cs="TH SarabunPSK" w:hint="cs"/>
          <w:cs/>
        </w:rPr>
        <w:t xml:space="preserve"> </w:t>
      </w:r>
      <w:r w:rsidRPr="00EB22D0">
        <w:rPr>
          <w:rFonts w:ascii="TH SarabunPSK" w:hAnsi="TH SarabunPSK" w:cs="TH SarabunPSK"/>
        </w:rPr>
        <w:t xml:space="preserve">The Four </w:t>
      </w:r>
      <w:r w:rsidRPr="00A420A4">
        <w:rPr>
          <w:rFonts w:ascii="TH SarabunPSK" w:hAnsi="TH SarabunPSK" w:cs="TH SarabunPSK"/>
          <w:i/>
          <w:iCs/>
        </w:rPr>
        <w:t>Sangahavatthu</w:t>
      </w:r>
      <w:r>
        <w:rPr>
          <w:rFonts w:ascii="TH SarabunPSK" w:hAnsi="TH SarabunPSK" w:cs="TH SarabunPSK"/>
        </w:rPr>
        <w:t xml:space="preserve"> were:</w:t>
      </w:r>
      <w:r w:rsidRPr="00EB22D0">
        <w:rPr>
          <w:rFonts w:ascii="TH SarabunPSK" w:hAnsi="TH SarabunPSK" w:cs="TH SarabunPSK"/>
        </w:rPr>
        <w:t xml:space="preserve"> </w:t>
      </w:r>
      <w:r w:rsidRPr="002271E5">
        <w:rPr>
          <w:rFonts w:ascii="TH SarabunPSK" w:hAnsi="TH SarabunPSK" w:cs="TH SarabunPSK"/>
          <w:i/>
          <w:iCs/>
        </w:rPr>
        <w:t>Dana</w:t>
      </w:r>
      <w:r>
        <w:rPr>
          <w:rFonts w:ascii="TH SarabunPSK" w:hAnsi="TH SarabunPSK" w:cs="TH SarabunPSK"/>
        </w:rPr>
        <w:t xml:space="preserve">; </w:t>
      </w:r>
      <w:r w:rsidRPr="00EB22D0">
        <w:rPr>
          <w:rFonts w:ascii="TH SarabunPSK" w:hAnsi="TH SarabunPSK" w:cs="TH SarabunPSK"/>
        </w:rPr>
        <w:t>staff provided additional assistance and services beyond expectations, Piyavaca</w:t>
      </w:r>
      <w:r>
        <w:rPr>
          <w:rFonts w:ascii="TH SarabunPSK" w:hAnsi="TH SarabunPSK" w:cs="TH SarabunPSK"/>
        </w:rPr>
        <w:t xml:space="preserve">, </w:t>
      </w:r>
      <w:r w:rsidRPr="00EB22D0">
        <w:rPr>
          <w:rFonts w:ascii="TH SarabunPSK" w:hAnsi="TH SarabunPSK" w:cs="TH SarabunPSK"/>
        </w:rPr>
        <w:t xml:space="preserve">staff explained service procedures clearly and simply, </w:t>
      </w:r>
      <w:r w:rsidRPr="00A420A4">
        <w:rPr>
          <w:rFonts w:ascii="TH SarabunPSK" w:hAnsi="TH SarabunPSK" w:cs="TH SarabunPSK"/>
          <w:i/>
          <w:iCs/>
        </w:rPr>
        <w:t>Atthacariya</w:t>
      </w:r>
      <w:r>
        <w:rPr>
          <w:rFonts w:ascii="TH SarabunPSK" w:hAnsi="TH SarabunPSK" w:cs="TH SarabunPSK"/>
        </w:rPr>
        <w:t>,</w:t>
      </w:r>
      <w:r w:rsidRPr="00EB22D0">
        <w:rPr>
          <w:rFonts w:ascii="TH SarabunPSK" w:hAnsi="TH SarabunPSK" w:cs="TH SarabunPSK"/>
        </w:rPr>
        <w:t xml:space="preserve"> staff concentrated on helping and providing services beneficial to the public, and </w:t>
      </w:r>
      <w:r w:rsidRPr="00A420A4">
        <w:rPr>
          <w:rFonts w:ascii="TH SarabunPSK" w:hAnsi="TH SarabunPSK" w:cs="TH SarabunPSK"/>
          <w:i/>
          <w:iCs/>
        </w:rPr>
        <w:t>Samanattata</w:t>
      </w:r>
      <w:r>
        <w:rPr>
          <w:rFonts w:ascii="TH SarabunPSK" w:hAnsi="TH SarabunPSK" w:cs="TH SarabunPSK"/>
        </w:rPr>
        <w:t>,</w:t>
      </w:r>
      <w:r w:rsidRPr="00EB22D0">
        <w:rPr>
          <w:rFonts w:ascii="TH SarabunPSK" w:hAnsi="TH SarabunPSK" w:cs="TH SarabunPSK"/>
        </w:rPr>
        <w:t xml:space="preserve"> interactions with the Center were transparent and fair.</w:t>
      </w:r>
      <w:r>
        <w:rPr>
          <w:rFonts w:ascii="TH SarabunPSK" w:hAnsi="TH SarabunPSK" w:cs="TH SarabunPSK" w:hint="cs"/>
          <w:cs/>
        </w:rPr>
        <w:t xml:space="preserve"> </w:t>
      </w:r>
      <w:r w:rsidRPr="00C804E9">
        <w:rPr>
          <w:rFonts w:ascii="TH SarabunPSK" w:hAnsi="TH SarabunPSK" w:cs="TH SarabunPSK"/>
        </w:rPr>
        <w:t xml:space="preserve">The two principles had resulted </w:t>
      </w:r>
      <w:r>
        <w:rPr>
          <w:rFonts w:ascii="TH SarabunPSK" w:hAnsi="TH SarabunPSK" w:cs="TH SarabunPSK"/>
        </w:rPr>
        <w:t>the p</w:t>
      </w:r>
      <w:r w:rsidRPr="00656020">
        <w:rPr>
          <w:rFonts w:ascii="TH SarabunPSK" w:hAnsi="TH SarabunPSK" w:cs="TH SarabunPSK"/>
        </w:rPr>
        <w:t xml:space="preserve">ublic service quality </w:t>
      </w:r>
      <w:r>
        <w:rPr>
          <w:rFonts w:ascii="TH SarabunPSK" w:hAnsi="TH SarabunPSK" w:cs="TH SarabunPSK"/>
        </w:rPr>
        <w:t xml:space="preserve">which </w:t>
      </w:r>
      <w:r w:rsidRPr="00656020">
        <w:rPr>
          <w:rFonts w:ascii="TH SarabunPSK" w:hAnsi="TH SarabunPSK" w:cs="TH SarabunPSK"/>
        </w:rPr>
        <w:t>emphasized</w:t>
      </w:r>
      <w:r>
        <w:rPr>
          <w:rFonts w:ascii="TH SarabunPSK" w:hAnsi="TH SarabunPSK" w:cs="TH SarabunPSK"/>
        </w:rPr>
        <w:t>:</w:t>
      </w:r>
      <w:r w:rsidRPr="00656020">
        <w:rPr>
          <w:rFonts w:ascii="TH SarabunPSK" w:hAnsi="TH SarabunPSK" w:cs="TH SarabunPSK"/>
        </w:rPr>
        <w:t xml:space="preserve"> equality</w:t>
      </w:r>
      <w:r>
        <w:rPr>
          <w:rFonts w:ascii="TH SarabunPSK" w:hAnsi="TH SarabunPSK" w:cs="TH SarabunPSK"/>
        </w:rPr>
        <w:t>,</w:t>
      </w:r>
      <w:r w:rsidRPr="00656020">
        <w:rPr>
          <w:rFonts w:ascii="TH SarabunPSK" w:hAnsi="TH SarabunPSK" w:cs="TH SarabunPSK"/>
        </w:rPr>
        <w:t xml:space="preserve"> fair and unbiased services, timeliness</w:t>
      </w:r>
      <w:r>
        <w:rPr>
          <w:rFonts w:ascii="TH SarabunPSK" w:hAnsi="TH SarabunPSK" w:cs="TH SarabunPSK"/>
        </w:rPr>
        <w:t>,</w:t>
      </w:r>
      <w:r w:rsidRPr="00656020">
        <w:rPr>
          <w:rFonts w:ascii="TH SarabunPSK" w:hAnsi="TH SarabunPSK" w:cs="TH SarabunPSK"/>
        </w:rPr>
        <w:t xml:space="preserve"> reduced waiting through digital systems, sufficiency</w:t>
      </w:r>
      <w:r>
        <w:rPr>
          <w:rFonts w:ascii="TH SarabunPSK" w:hAnsi="TH SarabunPSK" w:cs="TH SarabunPSK"/>
        </w:rPr>
        <w:t>,</w:t>
      </w:r>
      <w:r w:rsidRPr="00656020">
        <w:rPr>
          <w:rFonts w:ascii="TH SarabunPSK" w:hAnsi="TH SarabunPSK" w:cs="TH SarabunPSK"/>
        </w:rPr>
        <w:t xml:space="preserve"> services aligned with public needs, continuity</w:t>
      </w:r>
      <w:r>
        <w:rPr>
          <w:rFonts w:ascii="TH SarabunPSK" w:hAnsi="TH SarabunPSK" w:cs="TH SarabunPSK"/>
        </w:rPr>
        <w:t>,</w:t>
      </w:r>
      <w:r w:rsidRPr="00656020">
        <w:rPr>
          <w:rFonts w:ascii="TH SarabunPSK" w:hAnsi="TH SarabunPSK" w:cs="TH SarabunPSK"/>
        </w:rPr>
        <w:t xml:space="preserve"> regular system maintenance, and progressiveness</w:t>
      </w:r>
      <w:r>
        <w:rPr>
          <w:rFonts w:ascii="TH SarabunPSK" w:hAnsi="TH SarabunPSK" w:cs="TH SarabunPSK"/>
        </w:rPr>
        <w:t>,</w:t>
      </w:r>
      <w:r w:rsidRPr="00656020">
        <w:rPr>
          <w:rFonts w:ascii="TH SarabunPSK" w:hAnsi="TH SarabunPSK" w:cs="TH SarabunPSK"/>
        </w:rPr>
        <w:t xml:space="preserve"> system improvements to meet new technologies.</w:t>
      </w:r>
    </w:p>
    <w:p w14:paraId="63AFF894" w14:textId="77777777" w:rsidR="000721CF" w:rsidRPr="00B938E7" w:rsidRDefault="000721CF" w:rsidP="00B938E7">
      <w:pPr>
        <w:tabs>
          <w:tab w:val="left" w:pos="990"/>
          <w:tab w:val="left" w:pos="1080"/>
          <w:tab w:val="left" w:pos="1350"/>
          <w:tab w:val="left" w:pos="1800"/>
          <w:tab w:val="left" w:pos="2340"/>
        </w:tabs>
        <w:jc w:val="center"/>
        <w:rPr>
          <w:rFonts w:ascii="TH SarabunPSK" w:hAnsi="TH SarabunPSK" w:cs="TH SarabunPSK"/>
        </w:rPr>
      </w:pPr>
    </w:p>
    <w:p w14:paraId="49810027" w14:textId="77777777" w:rsidR="000721CF" w:rsidRPr="00355220" w:rsidRDefault="000721CF" w:rsidP="008F78C0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</w:rPr>
      </w:pPr>
      <w:r w:rsidRPr="00355220">
        <w:rPr>
          <w:rFonts w:ascii="TH SarabunPSK" w:hAnsi="TH SarabunPSK" w:cs="TH SarabunPSK"/>
          <w:b/>
          <w:bCs/>
          <w:sz w:val="40"/>
          <w:szCs w:val="40"/>
          <w:cs/>
        </w:rPr>
        <w:t>กิตติกรรมประกาศ</w:t>
      </w:r>
    </w:p>
    <w:p w14:paraId="74EFB59A" w14:textId="77777777" w:rsidR="000721CF" w:rsidRPr="00355220" w:rsidRDefault="000721CF" w:rsidP="008F78C0">
      <w:pPr>
        <w:autoSpaceDE w:val="0"/>
        <w:autoSpaceDN w:val="0"/>
        <w:adjustRightInd w:val="0"/>
        <w:jc w:val="center"/>
        <w:rPr>
          <w:rFonts w:ascii="TH SarabunPSK" w:hAnsi="TH SarabunPSK" w:cs="TH SarabunPSK"/>
        </w:rPr>
      </w:pPr>
    </w:p>
    <w:p w14:paraId="2B16C231" w14:textId="77777777" w:rsidR="000721CF" w:rsidRPr="00355220" w:rsidRDefault="000721CF" w:rsidP="001400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</w:rPr>
      </w:pPr>
      <w:r w:rsidRPr="00355220">
        <w:rPr>
          <w:rFonts w:ascii="TH SarabunPSK" w:hAnsi="TH SarabunPSK" w:cs="TH SarabunPSK"/>
          <w:cs/>
        </w:rPr>
        <w:tab/>
      </w:r>
      <w:r w:rsidRPr="00DB7476">
        <w:rPr>
          <w:rFonts w:ascii="TH SarabunPSK" w:hAnsi="TH SarabunPSK" w:cs="TH SarabunPSK"/>
          <w:cs/>
        </w:rPr>
        <w:t>ดุษฎีนิพนธ์เรื่อง “การพัฒนาระบบดิจิทัลที่มีผลต่อคุณภาพการให้บริการประชาชนโดยการประยุกต์ตามหลักพุทธธรรมของศูนย์ดำรงธรรมจังหวัดสุพรรณบุรี” สำเร็จลุล่วงไปด้วยดีเพราะได้รับความเมตตาอนุเคราะห์ จาก รศ.ดร.สุรพล สุยะพรหม รองอธิการบดีฝ่ายกิจการทั่วไป มหาวิทยาลัยมหาจุฬาลงกรณราชวิทยาลัย ผู้อำนวยการหลักสูตรบัณฑิตศึกษา ภาควิชารัฐศาสตร์ คณะสังคมศาสตร์ และ รศ.ดร.เกียรติศักดิ์ สุขเหลือ</w:t>
      </w:r>
      <w:r>
        <w:rPr>
          <w:rFonts w:ascii="TH SarabunPSK" w:hAnsi="TH SarabunPSK" w:cs="TH SarabunPSK" w:hint="cs"/>
          <w:cs/>
        </w:rPr>
        <w:t>ง</w:t>
      </w:r>
      <w:r w:rsidRPr="00DB7476">
        <w:rPr>
          <w:rFonts w:ascii="TH SarabunPSK" w:hAnsi="TH SarabunPSK" w:cs="TH SarabunPSK"/>
          <w:cs/>
        </w:rPr>
        <w:t xml:space="preserve"> ผู้ช่วยอธิการบดีฝ่ายวิชาการ และผู้อำนวยการหลักสูตรปรัชญาดุษฎีบัณฑิต สาขาวิชารัฐประศาสนศาสตร์ ที่ได้เมตตาอนุเคราะห์ให้คำแนะนำ</w:t>
      </w:r>
      <w:r>
        <w:rPr>
          <w:rFonts w:ascii="TH SarabunPSK" w:hAnsi="TH SarabunPSK" w:cs="TH SarabunPSK" w:hint="cs"/>
          <w:cs/>
        </w:rPr>
        <w:t xml:space="preserve"> </w:t>
      </w:r>
      <w:r w:rsidRPr="00DB7476">
        <w:rPr>
          <w:rFonts w:ascii="TH SarabunPSK" w:hAnsi="TH SarabunPSK" w:cs="TH SarabunPSK"/>
          <w:cs/>
        </w:rPr>
        <w:t>พร้อมทั้งตรวจแก้งานวิจัยเพื่อให้ผู้วิจัยได้นำมาปรับแก้ให้สมบูรณ์ ผู้วิจัยขอขอบพระคุณมา ณ โอกาสนี้</w:t>
      </w:r>
      <w:r w:rsidRPr="00355220">
        <w:rPr>
          <w:rFonts w:ascii="TH SarabunPSK" w:hAnsi="TH SarabunPSK" w:cs="TH SarabunPSK"/>
          <w:cs/>
        </w:rPr>
        <w:t xml:space="preserve"> </w:t>
      </w:r>
    </w:p>
    <w:p w14:paraId="2324A559" w14:textId="77777777" w:rsidR="000721CF" w:rsidRPr="00355220" w:rsidRDefault="000721CF" w:rsidP="00D86025">
      <w:pPr>
        <w:autoSpaceDE w:val="0"/>
        <w:autoSpaceDN w:val="0"/>
        <w:adjustRightInd w:val="0"/>
        <w:jc w:val="thaiDistribute"/>
        <w:rPr>
          <w:rFonts w:ascii="TH SarabunPSK" w:hAnsi="TH SarabunPSK" w:cs="TH SarabunPSK"/>
        </w:rPr>
      </w:pPr>
      <w:r w:rsidRPr="00355220">
        <w:rPr>
          <w:rFonts w:ascii="TH SarabunPSK" w:hAnsi="TH SarabunPSK" w:cs="TH SarabunPSK"/>
          <w:cs/>
        </w:rPr>
        <w:tab/>
        <w:t>ขอขอบคุณ</w:t>
      </w:r>
      <w:r w:rsidRPr="00355220">
        <w:rPr>
          <w:rFonts w:ascii="TH SarabunPSK" w:hAnsi="TH SarabunPSK" w:cs="TH SarabunPSK"/>
        </w:rPr>
        <w:t xml:space="preserve"> </w:t>
      </w:r>
      <w:r w:rsidRPr="00140093">
        <w:rPr>
          <w:rFonts w:ascii="TH SarabunPSK" w:hAnsi="TH SarabunPSK" w:cs="TH SarabunPSK" w:hint="cs"/>
          <w:cs/>
        </w:rPr>
        <w:t xml:space="preserve">รศ.ดร.วัชรินทร์ ชาญศิลป์ </w:t>
      </w:r>
      <w:r w:rsidRPr="00355220">
        <w:rPr>
          <w:rFonts w:ascii="TH SarabunPSK" w:hAnsi="TH SarabunPSK" w:cs="TH SarabunPSK"/>
          <w:cs/>
        </w:rPr>
        <w:t xml:space="preserve">ประธานกรรมการควบคุมดุษฎีนิพนธ์ 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>รศ.ดร.สมาน งามสนิท</w:t>
      </w:r>
      <w:r w:rsidRPr="00140093">
        <w:rPr>
          <w:rFonts w:ascii="TH SarabunPSK" w:hAnsi="TH SarabunPSK" w:cs="TH SarabunPSK" w:hint="cs"/>
          <w:cs/>
        </w:rPr>
        <w:t xml:space="preserve"> </w:t>
      </w:r>
      <w:r w:rsidRPr="00355220">
        <w:rPr>
          <w:rFonts w:ascii="TH SarabunPSK" w:hAnsi="TH SarabunPSK" w:cs="TH SarabunPSK"/>
          <w:cs/>
        </w:rPr>
        <w:t>กรรมการควบคุมดุษฎีนิพนธ์</w:t>
      </w:r>
      <w:r w:rsidRPr="00355220">
        <w:rPr>
          <w:rFonts w:ascii="TH SarabunPSK" w:hAnsi="TH SarabunPSK" w:cs="TH SarabunPSK"/>
        </w:rPr>
        <w:t xml:space="preserve"> </w:t>
      </w:r>
      <w:r w:rsidRPr="00355220">
        <w:rPr>
          <w:rFonts w:ascii="TH SarabunPSK" w:hAnsi="TH SarabunPSK" w:cs="TH SarabunPSK"/>
          <w:cs/>
        </w:rPr>
        <w:t>ขอขอบคุณ</w:t>
      </w:r>
      <w:r w:rsidRPr="00355220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รศ.ดร.ธัชนันท์ อิศรเดช และ 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 xml:space="preserve">รศ.พิเชฐ ทั่งโต อาจารย์ประจำหลักสูตรปรัชญาดุษฎีบัณฑิต สาขาวิชารัฐประศาสนศาสตร์ </w:t>
      </w:r>
      <w:r w:rsidRPr="00355220">
        <w:rPr>
          <w:rFonts w:ascii="TH SarabunPSK" w:hAnsi="TH SarabunPSK" w:cs="TH SarabunPSK"/>
          <w:cs/>
        </w:rPr>
        <w:t>ที่ได้เสียสละเวลาช่วยเหลือให้คำปรึกษาแก้ไขข้อบกพร่องต่าง</w:t>
      </w:r>
      <w:r w:rsidRPr="00355220">
        <w:rPr>
          <w:rFonts w:ascii="TH SarabunPSK" w:hAnsi="TH SarabunPSK" w:cs="TH SarabunPSK"/>
        </w:rPr>
        <w:t xml:space="preserve"> </w:t>
      </w:r>
      <w:r w:rsidRPr="00355220">
        <w:rPr>
          <w:rFonts w:ascii="TH SarabunPSK" w:hAnsi="TH SarabunPSK" w:cs="TH SarabunPSK"/>
          <w:cs/>
        </w:rPr>
        <w:t>ๆ</w:t>
      </w:r>
      <w:r w:rsidRPr="00355220">
        <w:rPr>
          <w:rFonts w:ascii="TH SarabunPSK" w:hAnsi="TH SarabunPSK" w:cs="TH SarabunPSK"/>
        </w:rPr>
        <w:t xml:space="preserve"> </w:t>
      </w:r>
      <w:r w:rsidRPr="00355220">
        <w:rPr>
          <w:rFonts w:ascii="TH SarabunPSK" w:hAnsi="TH SarabunPSK" w:cs="TH SarabunPSK"/>
          <w:cs/>
        </w:rPr>
        <w:t>เพื่อให้เนื้อหาของการวิจัยมีความถูกต้องชัดเจนและสมบูรณ์ยิ่งขึ้นนับตั้งแต่ผู้วิจัย</w:t>
      </w:r>
      <w:r>
        <w:rPr>
          <w:rFonts w:ascii="TH SarabunPSK" w:hAnsi="TH SarabunPSK" w:cs="TH SarabunPSK" w:hint="cs"/>
          <w:cs/>
        </w:rPr>
        <w:t xml:space="preserve"> </w:t>
      </w:r>
      <w:r w:rsidRPr="00355220">
        <w:rPr>
          <w:rFonts w:ascii="TH SarabunPSK" w:hAnsi="TH SarabunPSK" w:cs="TH SarabunPSK"/>
          <w:cs/>
        </w:rPr>
        <w:t>ได้เริ่มทำงานวิจัยด้วยความเต็มใจ</w:t>
      </w:r>
      <w:r w:rsidRPr="00355220">
        <w:rPr>
          <w:rFonts w:ascii="TH SarabunPSK" w:hAnsi="TH SarabunPSK" w:cs="TH SarabunPSK"/>
        </w:rPr>
        <w:t xml:space="preserve"> </w:t>
      </w:r>
      <w:r w:rsidRPr="00355220">
        <w:rPr>
          <w:rFonts w:ascii="TH SarabunPSK" w:hAnsi="TH SarabunPSK" w:cs="TH SarabunPSK"/>
          <w:cs/>
        </w:rPr>
        <w:t>ตั้งใจ</w:t>
      </w:r>
      <w:r w:rsidRPr="00355220">
        <w:rPr>
          <w:rFonts w:ascii="TH SarabunPSK" w:hAnsi="TH SarabunPSK" w:cs="TH SarabunPSK"/>
        </w:rPr>
        <w:t xml:space="preserve"> </w:t>
      </w:r>
      <w:r w:rsidRPr="00355220">
        <w:rPr>
          <w:rFonts w:ascii="TH SarabunPSK" w:hAnsi="TH SarabunPSK" w:cs="TH SarabunPSK"/>
          <w:cs/>
        </w:rPr>
        <w:t>และปรารถนาดีตลอดมา</w:t>
      </w:r>
    </w:p>
    <w:p w14:paraId="4FE80F1D" w14:textId="77777777" w:rsidR="000721CF" w:rsidRDefault="000721CF" w:rsidP="008F78C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</w:rPr>
      </w:pPr>
      <w:r w:rsidRPr="00355220">
        <w:rPr>
          <w:rFonts w:ascii="TH SarabunPSK" w:hAnsi="TH SarabunPSK" w:cs="TH SarabunPSK"/>
          <w:cs/>
        </w:rPr>
        <w:tab/>
        <w:t>ขอขอบคุณผู้เชี่ยวชาญในการตรวจสอบคุณภาพเครื่องมือการวิจัยที่อนุเคราะห์ตรวจสอบความถูกต้องทั้งด้านภาษา</w:t>
      </w:r>
      <w:r w:rsidRPr="00355220">
        <w:rPr>
          <w:rFonts w:ascii="TH SarabunPSK" w:hAnsi="TH SarabunPSK" w:cs="TH SarabunPSK"/>
        </w:rPr>
        <w:t xml:space="preserve"> </w:t>
      </w:r>
      <w:r w:rsidRPr="00355220">
        <w:rPr>
          <w:rFonts w:ascii="TH SarabunPSK" w:hAnsi="TH SarabunPSK" w:cs="TH SarabunPSK"/>
          <w:cs/>
        </w:rPr>
        <w:t>เนื้อหา</w:t>
      </w:r>
      <w:r w:rsidRPr="00355220">
        <w:rPr>
          <w:rFonts w:ascii="TH SarabunPSK" w:hAnsi="TH SarabunPSK" w:cs="TH SarabunPSK"/>
        </w:rPr>
        <w:t xml:space="preserve"> </w:t>
      </w:r>
      <w:r w:rsidRPr="00355220">
        <w:rPr>
          <w:rFonts w:ascii="TH SarabunPSK" w:hAnsi="TH SarabunPSK" w:cs="TH SarabunPSK"/>
          <w:cs/>
        </w:rPr>
        <w:t>และตรวจสอบความเรียบร้อยของแบบสอบถาม</w:t>
      </w:r>
      <w:r w:rsidRPr="00355220">
        <w:rPr>
          <w:rFonts w:ascii="TH SarabunPSK" w:hAnsi="TH SarabunPSK" w:cs="TH SarabunPSK"/>
        </w:rPr>
        <w:t xml:space="preserve"> </w:t>
      </w:r>
      <w:r w:rsidRPr="00355220">
        <w:rPr>
          <w:rFonts w:ascii="TH SarabunPSK" w:hAnsi="TH SarabunPSK" w:cs="TH SarabunPSK"/>
          <w:cs/>
        </w:rPr>
        <w:t>ซึ่งเป็นเครื่องมือ</w:t>
      </w:r>
      <w:r>
        <w:rPr>
          <w:rFonts w:ascii="TH SarabunPSK" w:hAnsi="TH SarabunPSK" w:cs="TH SarabunPSK"/>
          <w:cs/>
        </w:rPr>
        <w:br/>
      </w:r>
      <w:r w:rsidRPr="00355220">
        <w:rPr>
          <w:rFonts w:ascii="TH SarabunPSK" w:hAnsi="TH SarabunPSK" w:cs="TH SarabunPSK"/>
          <w:cs/>
        </w:rPr>
        <w:t>ในการดำเนินการวิจัยในครั้งนี้</w:t>
      </w:r>
      <w:r w:rsidRPr="00355220">
        <w:rPr>
          <w:rFonts w:ascii="TH SarabunPSK" w:hAnsi="TH SarabunPSK" w:cs="TH SarabunPSK"/>
        </w:rPr>
        <w:t xml:space="preserve"> </w:t>
      </w:r>
      <w:r w:rsidRPr="00355220">
        <w:rPr>
          <w:rFonts w:ascii="TH SarabunPSK" w:hAnsi="TH SarabunPSK" w:cs="TH SarabunPSK"/>
          <w:cs/>
        </w:rPr>
        <w:t>และขอขอบคุณผู้ให้ข้อมูลสำคัญทุกท่านที่ให้สัมภาษณ์เชิงลึกในการทำวิจัยครั้งนี้</w:t>
      </w:r>
      <w:r>
        <w:rPr>
          <w:rFonts w:ascii="TH SarabunPSK" w:hAnsi="TH SarabunPSK" w:cs="TH SarabunPSK" w:hint="cs"/>
          <w:cs/>
        </w:rPr>
        <w:t xml:space="preserve"> </w:t>
      </w:r>
      <w:r w:rsidRPr="00355220">
        <w:rPr>
          <w:rFonts w:ascii="TH SarabunPSK" w:hAnsi="TH SarabunPSK" w:cs="TH SarabunPSK"/>
          <w:cs/>
        </w:rPr>
        <w:t>ให้ลุล่วงสำเร็จไปด้วยดี</w:t>
      </w:r>
    </w:p>
    <w:p w14:paraId="1498A5D4" w14:textId="77777777" w:rsidR="000721CF" w:rsidRPr="00FD16AA" w:rsidRDefault="000721CF" w:rsidP="00B10439">
      <w:pPr>
        <w:pStyle w:val="Default"/>
        <w:ind w:firstLine="1008"/>
        <w:contextualSpacing/>
        <w:jc w:val="thaiDistribute"/>
        <w:rPr>
          <w:sz w:val="32"/>
          <w:szCs w:val="32"/>
        </w:rPr>
      </w:pPr>
      <w:r w:rsidRPr="00094F2C">
        <w:rPr>
          <w:sz w:val="32"/>
          <w:szCs w:val="32"/>
          <w:cs/>
        </w:rPr>
        <w:t>ขอกราบขอบพระคุณคณะกรรมการสอบดุษฎีพิจารณ์ทุกท่าน ที่ได้กรุณาให้คำแนะนำ</w:t>
      </w:r>
      <w:r>
        <w:rPr>
          <w:rFonts w:hint="cs"/>
          <w:sz w:val="32"/>
          <w:szCs w:val="32"/>
          <w:cs/>
        </w:rPr>
        <w:t xml:space="preserve">          </w:t>
      </w:r>
      <w:r w:rsidRPr="00094F2C">
        <w:rPr>
          <w:sz w:val="32"/>
          <w:szCs w:val="32"/>
          <w:cs/>
        </w:rPr>
        <w:t>อันทรงคุณค่าในการสอบพิจารณ์ ซึ่งผู้วิจัยได้นำข้อเสนอแนะดังกล่าวไปปรับปรุงเนื้อหาให้มีความชัดเจนและรอบด้านยิ่งขึ้น</w:t>
      </w:r>
    </w:p>
    <w:p w14:paraId="3F1E64C5" w14:textId="77777777" w:rsidR="000721CF" w:rsidRPr="00FD16AA" w:rsidRDefault="000721CF" w:rsidP="00B10439">
      <w:pPr>
        <w:pStyle w:val="Default"/>
        <w:ind w:firstLine="1008"/>
        <w:contextualSpacing/>
        <w:jc w:val="thaiDistribute"/>
        <w:rPr>
          <w:sz w:val="32"/>
          <w:szCs w:val="32"/>
        </w:rPr>
      </w:pPr>
      <w:r w:rsidRPr="007C2941">
        <w:rPr>
          <w:sz w:val="32"/>
          <w:szCs w:val="32"/>
          <w:cs/>
        </w:rPr>
        <w:lastRenderedPageBreak/>
        <w:t>ขอกราบขอบพระคุณคณะกรรมการสอบป้องกันดุษฎีนิพนธ์ทุกท่าน ที่ได้สละเวลา</w:t>
      </w:r>
      <w:r>
        <w:rPr>
          <w:rFonts w:hint="cs"/>
          <w:sz w:val="32"/>
          <w:szCs w:val="32"/>
          <w:cs/>
        </w:rPr>
        <w:t xml:space="preserve">                </w:t>
      </w:r>
      <w:r w:rsidRPr="007C2941">
        <w:rPr>
          <w:sz w:val="32"/>
          <w:szCs w:val="32"/>
          <w:cs/>
        </w:rPr>
        <w:t>ให้คำปรึกษาทางวิชาการอย่างละเอียดลออ พร้อมทั้งแบ่งปันประสบการณ์อันล้ำค่า ซึ่งมีส่วนสำคัญ</w:t>
      </w:r>
      <w:r>
        <w:rPr>
          <w:rFonts w:hint="cs"/>
          <w:sz w:val="32"/>
          <w:szCs w:val="32"/>
          <w:cs/>
        </w:rPr>
        <w:t xml:space="preserve"> </w:t>
      </w:r>
      <w:r w:rsidRPr="007C2941">
        <w:rPr>
          <w:sz w:val="32"/>
          <w:szCs w:val="32"/>
          <w:cs/>
        </w:rPr>
        <w:t>ในการเสริมสร้างความสมบูรณ์ของดุษฎีนิพนธ์ฉบับนี้</w:t>
      </w:r>
    </w:p>
    <w:p w14:paraId="0C0CC099" w14:textId="77777777" w:rsidR="000721CF" w:rsidRPr="00355220" w:rsidRDefault="000721CF" w:rsidP="008F78C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s/>
        </w:rPr>
      </w:pPr>
      <w:r w:rsidRPr="00355220">
        <w:rPr>
          <w:rFonts w:ascii="TH SarabunPSK" w:hAnsi="TH SarabunPSK" w:cs="TH SarabunPSK"/>
          <w:cs/>
        </w:rPr>
        <w:tab/>
        <w:t>ผู้วิจัยขอขอบคุณผู้เกี่ยวข้องทุกท่านที่ให้ความช่วยเหลือและสนับสนุน</w:t>
      </w:r>
      <w:r w:rsidRPr="00355220">
        <w:rPr>
          <w:rFonts w:ascii="TH SarabunPSK" w:hAnsi="TH SarabunPSK" w:cs="TH SarabunPSK"/>
        </w:rPr>
        <w:t xml:space="preserve"> </w:t>
      </w:r>
      <w:r w:rsidRPr="00355220">
        <w:rPr>
          <w:rFonts w:ascii="TH SarabunPSK" w:hAnsi="TH SarabunPSK" w:cs="TH SarabunPSK"/>
          <w:cs/>
        </w:rPr>
        <w:t>และผู้มีพระคุณ</w:t>
      </w:r>
      <w:r>
        <w:rPr>
          <w:rFonts w:ascii="TH SarabunPSK" w:hAnsi="TH SarabunPSK" w:cs="TH SarabunPSK"/>
          <w:cs/>
        </w:rPr>
        <w:br/>
      </w:r>
      <w:r w:rsidRPr="00355220">
        <w:rPr>
          <w:rFonts w:ascii="TH SarabunPSK" w:hAnsi="TH SarabunPSK" w:cs="TH SarabunPSK"/>
          <w:cs/>
        </w:rPr>
        <w:t>ทุกท่าน</w:t>
      </w:r>
      <w:r w:rsidRPr="00355220">
        <w:rPr>
          <w:rFonts w:ascii="TH SarabunPSK" w:hAnsi="TH SarabunPSK" w:cs="TH SarabunPSK"/>
        </w:rPr>
        <w:t xml:space="preserve"> </w:t>
      </w:r>
      <w:r w:rsidRPr="00355220">
        <w:rPr>
          <w:rFonts w:ascii="TH SarabunPSK" w:hAnsi="TH SarabunPSK" w:cs="TH SarabunPSK"/>
          <w:cs/>
        </w:rPr>
        <w:t>ทั้งที่ได้เอ่ยนามและมิได้เอ่ยนาม</w:t>
      </w:r>
      <w:r w:rsidRPr="00355220">
        <w:rPr>
          <w:rFonts w:ascii="TH SarabunPSK" w:hAnsi="TH SarabunPSK" w:cs="TH SarabunPSK"/>
        </w:rPr>
        <w:t xml:space="preserve"> </w:t>
      </w:r>
      <w:r w:rsidRPr="00355220">
        <w:rPr>
          <w:rFonts w:ascii="TH SarabunPSK" w:hAnsi="TH SarabunPSK" w:cs="TH SarabunPSK"/>
          <w:cs/>
        </w:rPr>
        <w:t>ที่มีส่วนต่อความสำเร็จของข้าพเจ้าด้วยความรู้สึกขอบพระคุณยิ่งจากใจ</w:t>
      </w:r>
    </w:p>
    <w:p w14:paraId="604557B1" w14:textId="77777777" w:rsidR="000721CF" w:rsidRDefault="000721CF" w:rsidP="00140093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</w:p>
    <w:p w14:paraId="5F41FE49" w14:textId="77777777" w:rsidR="000721CF" w:rsidRDefault="000721CF" w:rsidP="00140093">
      <w:pPr>
        <w:autoSpaceDE w:val="0"/>
        <w:autoSpaceDN w:val="0"/>
        <w:adjustRightInd w:val="0"/>
        <w:jc w:val="right"/>
        <w:rPr>
          <w:rFonts w:ascii="TH SarabunPSK" w:hAnsi="TH SarabunPSK" w:cs="TH SarabunPSK"/>
        </w:rPr>
      </w:pPr>
      <w:r w:rsidRPr="00140093">
        <w:rPr>
          <w:rFonts w:ascii="TH SarabunPSK" w:hAnsi="TH SarabunPSK" w:cs="TH SarabunPSK" w:hint="cs"/>
          <w:cs/>
        </w:rPr>
        <w:t>นายวิทวัส พงศ์กรเกียรติ</w:t>
      </w:r>
    </w:p>
    <w:p w14:paraId="01C52053" w14:textId="77777777" w:rsidR="000721CF" w:rsidRPr="00140093" w:rsidRDefault="000721CF" w:rsidP="00BC3475">
      <w:pPr>
        <w:autoSpaceDE w:val="0"/>
        <w:autoSpaceDN w:val="0"/>
        <w:adjustRightInd w:val="0"/>
        <w:jc w:val="right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๑๖ กันยายน ๒๕๖๘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2"/>
        <w:gridCol w:w="714"/>
        <w:gridCol w:w="5557"/>
        <w:gridCol w:w="963"/>
      </w:tblGrid>
      <w:tr w:rsidR="000721CF" w:rsidRPr="00355220" w14:paraId="44815EB2" w14:textId="77777777" w:rsidTr="00170E72">
        <w:tc>
          <w:tcPr>
            <w:tcW w:w="442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1AC18F" w14:textId="77777777" w:rsidR="000721CF" w:rsidRPr="00355220" w:rsidRDefault="000721CF" w:rsidP="008F78C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55220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สารบัญ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</w:tcPr>
          <w:p w14:paraId="08807E7E" w14:textId="77777777" w:rsidR="000721CF" w:rsidRPr="00355220" w:rsidRDefault="000721CF" w:rsidP="008F78C0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0721CF" w:rsidRPr="00355220" w14:paraId="09746D2E" w14:textId="77777777" w:rsidTr="00170E72">
        <w:tc>
          <w:tcPr>
            <w:tcW w:w="442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1AB1F9" w14:textId="77777777" w:rsidR="000721CF" w:rsidRPr="00355220" w:rsidRDefault="000721CF" w:rsidP="008F78C0">
            <w:pPr>
              <w:tabs>
                <w:tab w:val="left" w:pos="1039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355220">
              <w:rPr>
                <w:rFonts w:ascii="TH SarabunPSK" w:hAnsi="TH SarabunPSK" w:cs="TH SarabunPSK"/>
                <w:b/>
                <w:bCs/>
                <w:cs/>
              </w:rPr>
              <w:tab/>
              <w:t>เรื่อง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2A7918" w14:textId="77777777" w:rsidR="000721CF" w:rsidRPr="00355220" w:rsidRDefault="000721CF" w:rsidP="00931CD5">
            <w:pPr>
              <w:jc w:val="right"/>
              <w:rPr>
                <w:rFonts w:ascii="TH SarabunPSK" w:hAnsi="TH SarabunPSK" w:cs="TH SarabunPSK"/>
              </w:rPr>
            </w:pPr>
            <w:r w:rsidRPr="00355220">
              <w:rPr>
                <w:rFonts w:ascii="TH SarabunPSK" w:hAnsi="TH SarabunPSK" w:cs="TH SarabunPSK"/>
                <w:b/>
                <w:bCs/>
                <w:cs/>
              </w:rPr>
              <w:t>หน้า</w:t>
            </w:r>
          </w:p>
        </w:tc>
      </w:tr>
      <w:tr w:rsidR="000721CF" w:rsidRPr="00355220" w14:paraId="7C937899" w14:textId="77777777" w:rsidTr="00170E72">
        <w:tc>
          <w:tcPr>
            <w:tcW w:w="442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8D40EC" w14:textId="77777777" w:rsidR="000721CF" w:rsidRPr="00355220" w:rsidRDefault="000721CF" w:rsidP="008F78C0">
            <w:pPr>
              <w:rPr>
                <w:rFonts w:ascii="TH SarabunPSK" w:hAnsi="TH SarabunPSK" w:cs="TH SarabunPSK"/>
                <w:b/>
                <w:bCs/>
              </w:rPr>
            </w:pPr>
            <w:r w:rsidRPr="00355220">
              <w:rPr>
                <w:rFonts w:ascii="TH SarabunPSK" w:hAnsi="TH SarabunPSK" w:cs="TH SarabunPSK"/>
                <w:b/>
                <w:bCs/>
                <w:cs/>
              </w:rPr>
              <w:t>บทคัดย่อภาษาไทย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0074F4" w14:textId="77777777" w:rsidR="000721CF" w:rsidRPr="00355220" w:rsidRDefault="000721CF" w:rsidP="00931CD5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355220">
              <w:rPr>
                <w:rFonts w:ascii="TH SarabunPSK" w:hAnsi="TH SarabunPSK" w:cs="TH SarabunPSK"/>
                <w:b/>
                <w:bCs/>
                <w:cs/>
              </w:rPr>
              <w:t>ก</w:t>
            </w:r>
          </w:p>
        </w:tc>
      </w:tr>
      <w:tr w:rsidR="000721CF" w:rsidRPr="00355220" w14:paraId="7CBA6088" w14:textId="77777777" w:rsidTr="00170E72">
        <w:tc>
          <w:tcPr>
            <w:tcW w:w="442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0867C1E" w14:textId="77777777" w:rsidR="000721CF" w:rsidRPr="00355220" w:rsidRDefault="000721CF" w:rsidP="008F78C0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355220">
              <w:rPr>
                <w:rFonts w:ascii="TH SarabunPSK" w:hAnsi="TH SarabunPSK" w:cs="TH SarabunPSK"/>
                <w:b/>
                <w:bCs/>
                <w:cs/>
              </w:rPr>
              <w:t>บทคัดย่อภาษาอังกฤษ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547287" w14:textId="77777777" w:rsidR="000721CF" w:rsidRPr="00355220" w:rsidRDefault="000721CF" w:rsidP="00931CD5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355220">
              <w:rPr>
                <w:rFonts w:ascii="TH SarabunPSK" w:hAnsi="TH SarabunPSK" w:cs="TH SarabunPSK"/>
                <w:b/>
                <w:bCs/>
                <w:cs/>
              </w:rPr>
              <w:t>ค</w:t>
            </w:r>
          </w:p>
        </w:tc>
      </w:tr>
      <w:tr w:rsidR="000721CF" w:rsidRPr="00355220" w14:paraId="70EFDC30" w14:textId="77777777" w:rsidTr="00170E72">
        <w:tc>
          <w:tcPr>
            <w:tcW w:w="442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164A28" w14:textId="77777777" w:rsidR="000721CF" w:rsidRPr="00355220" w:rsidRDefault="000721CF" w:rsidP="008F78C0">
            <w:pPr>
              <w:rPr>
                <w:rFonts w:ascii="TH SarabunPSK" w:hAnsi="TH SarabunPSK" w:cs="TH SarabunPSK"/>
                <w:b/>
                <w:bCs/>
              </w:rPr>
            </w:pPr>
            <w:r w:rsidRPr="00355220">
              <w:rPr>
                <w:rFonts w:ascii="TH SarabunPSK" w:hAnsi="TH SarabunPSK" w:cs="TH SarabunPSK"/>
                <w:b/>
                <w:bCs/>
                <w:cs/>
              </w:rPr>
              <w:t>กิตติกรรมประกาศ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27979B" w14:textId="77777777" w:rsidR="000721CF" w:rsidRPr="00355220" w:rsidRDefault="000721CF" w:rsidP="00931CD5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จ</w:t>
            </w:r>
          </w:p>
        </w:tc>
      </w:tr>
      <w:tr w:rsidR="000721CF" w:rsidRPr="00355220" w14:paraId="1F9C33EA" w14:textId="77777777" w:rsidTr="00170E72">
        <w:tc>
          <w:tcPr>
            <w:tcW w:w="442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DF1732" w14:textId="77777777" w:rsidR="000721CF" w:rsidRPr="00355220" w:rsidRDefault="000721CF" w:rsidP="008F78C0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355220">
              <w:rPr>
                <w:rFonts w:ascii="TH SarabunPSK" w:hAnsi="TH SarabunPSK" w:cs="TH SarabunPSK"/>
                <w:b/>
                <w:bCs/>
                <w:cs/>
              </w:rPr>
              <w:t>สารบัญ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89B972" w14:textId="77777777" w:rsidR="000721CF" w:rsidRPr="00355220" w:rsidRDefault="000721CF" w:rsidP="00931CD5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ฉ</w:t>
            </w:r>
          </w:p>
        </w:tc>
      </w:tr>
      <w:tr w:rsidR="000721CF" w:rsidRPr="00911244" w14:paraId="0F6D3340" w14:textId="77777777" w:rsidTr="00170E72">
        <w:tc>
          <w:tcPr>
            <w:tcW w:w="442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6806842" w14:textId="77777777" w:rsidR="000721CF" w:rsidRPr="00911244" w:rsidRDefault="000721CF" w:rsidP="008F78C0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911244">
              <w:rPr>
                <w:rFonts w:ascii="TH SarabunPSK" w:hAnsi="TH SarabunPSK" w:cs="TH SarabunPSK"/>
                <w:b/>
                <w:bCs/>
                <w:cs/>
              </w:rPr>
              <w:t>สารบัญตาราง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2C740F" w14:textId="77777777" w:rsidR="000721CF" w:rsidRPr="00911244" w:rsidRDefault="000721CF" w:rsidP="00931CD5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911244">
              <w:rPr>
                <w:rFonts w:ascii="TH SarabunPSK" w:hAnsi="TH SarabunPSK" w:cs="TH SarabunPSK" w:hint="cs"/>
                <w:b/>
                <w:bCs/>
                <w:cs/>
              </w:rPr>
              <w:t>ฌ</w:t>
            </w:r>
          </w:p>
        </w:tc>
      </w:tr>
      <w:tr w:rsidR="000721CF" w:rsidRPr="00911244" w14:paraId="3D3D42F3" w14:textId="77777777" w:rsidTr="00170E72">
        <w:tc>
          <w:tcPr>
            <w:tcW w:w="442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B53E2E2" w14:textId="77777777" w:rsidR="000721CF" w:rsidRPr="00911244" w:rsidRDefault="000721CF" w:rsidP="008F78C0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911244">
              <w:rPr>
                <w:rFonts w:ascii="TH SarabunPSK" w:hAnsi="TH SarabunPSK" w:cs="TH SarabunPSK"/>
                <w:b/>
                <w:bCs/>
                <w:cs/>
              </w:rPr>
              <w:t>สารบัญแผนภาพ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33E0A1" w14:textId="77777777" w:rsidR="000721CF" w:rsidRPr="00911244" w:rsidRDefault="000721CF" w:rsidP="00931CD5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ฎ</w:t>
            </w:r>
          </w:p>
        </w:tc>
      </w:tr>
      <w:tr w:rsidR="000721CF" w:rsidRPr="00355220" w14:paraId="552BE00D" w14:textId="77777777" w:rsidTr="00170E72">
        <w:tc>
          <w:tcPr>
            <w:tcW w:w="442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3E4289" w14:textId="77777777" w:rsidR="000721CF" w:rsidRPr="00911244" w:rsidRDefault="000721CF" w:rsidP="008F78C0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911244">
              <w:rPr>
                <w:rFonts w:ascii="TH SarabunPSK" w:hAnsi="TH SarabunPSK" w:cs="TH SarabunPSK"/>
                <w:b/>
                <w:bCs/>
                <w:cs/>
              </w:rPr>
              <w:t>คำอธิบายสัญลักษณ์และคำย่อ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8B6EF0" w14:textId="77777777" w:rsidR="000721CF" w:rsidRPr="00355220" w:rsidRDefault="000721CF" w:rsidP="00931CD5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ฐ</w:t>
            </w:r>
          </w:p>
        </w:tc>
      </w:tr>
      <w:tr w:rsidR="000721CF" w:rsidRPr="00355220" w14:paraId="5FDB3A76" w14:textId="77777777" w:rsidTr="00170E72">
        <w:tc>
          <w:tcPr>
            <w:tcW w:w="442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3F3E06" w14:textId="77777777" w:rsidR="000721CF" w:rsidRPr="00355220" w:rsidRDefault="000721CF" w:rsidP="008F78C0">
            <w:pPr>
              <w:rPr>
                <w:rFonts w:ascii="TH SarabunPSK" w:hAnsi="TH SarabunPSK" w:cs="TH SarabunPSK"/>
                <w:b/>
                <w:bCs/>
                <w:sz w:val="12"/>
                <w:szCs w:val="12"/>
                <w:cs/>
              </w:rPr>
            </w:pP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3B23DB" w14:textId="77777777" w:rsidR="000721CF" w:rsidRPr="00355220" w:rsidRDefault="000721CF" w:rsidP="00931CD5">
            <w:pPr>
              <w:jc w:val="right"/>
              <w:rPr>
                <w:rFonts w:ascii="TH SarabunPSK" w:hAnsi="TH SarabunPSK" w:cs="TH SarabunPSK"/>
                <w:sz w:val="12"/>
                <w:szCs w:val="12"/>
                <w:cs/>
              </w:rPr>
            </w:pPr>
          </w:p>
        </w:tc>
      </w:tr>
      <w:tr w:rsidR="000721CF" w:rsidRPr="00355220" w14:paraId="69E6464B" w14:textId="77777777" w:rsidTr="00170E72"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14:paraId="785E99A7" w14:textId="77777777" w:rsidR="000721CF" w:rsidRPr="00355220" w:rsidRDefault="000721CF" w:rsidP="008F78C0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355220">
              <w:rPr>
                <w:rFonts w:ascii="TH SarabunPSK" w:hAnsi="TH SarabunPSK" w:cs="TH SarabunPSK"/>
                <w:b/>
                <w:bCs/>
                <w:cs/>
              </w:rPr>
              <w:t>บทที่ ๑</w:t>
            </w:r>
          </w:p>
        </w:tc>
        <w:tc>
          <w:tcPr>
            <w:tcW w:w="377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39A53C" w14:textId="77777777" w:rsidR="000721CF" w:rsidRPr="00355220" w:rsidRDefault="000721CF" w:rsidP="008F78C0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355220">
              <w:rPr>
                <w:rFonts w:ascii="TH SarabunPSK" w:hAnsi="TH SarabunPSK" w:cs="TH SarabunPSK"/>
                <w:b/>
                <w:bCs/>
                <w:cs/>
              </w:rPr>
              <w:t>บทนำ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84DB85" w14:textId="77777777" w:rsidR="000721CF" w:rsidRPr="00355220" w:rsidRDefault="000721CF" w:rsidP="00931CD5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355220"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</w:tr>
      <w:tr w:rsidR="000721CF" w:rsidRPr="00355220" w14:paraId="52EE16F5" w14:textId="77777777" w:rsidTr="00170E72"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14:paraId="4223A84D" w14:textId="77777777" w:rsidR="000721CF" w:rsidRPr="00355220" w:rsidRDefault="000721CF" w:rsidP="008F78C0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6CFC71E1" w14:textId="77777777" w:rsidR="000721CF" w:rsidRPr="00355220" w:rsidRDefault="000721CF" w:rsidP="008F78C0">
            <w:pPr>
              <w:rPr>
                <w:rFonts w:ascii="TH SarabunPSK" w:hAnsi="TH SarabunPSK" w:cs="TH SarabunPSK"/>
                <w:cs/>
              </w:rPr>
            </w:pPr>
            <w:r w:rsidRPr="00355220">
              <w:rPr>
                <w:rFonts w:ascii="TH SarabunPSK" w:hAnsi="TH SarabunPSK" w:cs="TH SarabunPSK"/>
                <w:cs/>
              </w:rPr>
              <w:t xml:space="preserve">๑.๑ </w:t>
            </w:r>
          </w:p>
        </w:tc>
        <w:tc>
          <w:tcPr>
            <w:tcW w:w="3345" w:type="pct"/>
            <w:tcBorders>
              <w:top w:val="nil"/>
              <w:left w:val="nil"/>
              <w:bottom w:val="nil"/>
              <w:right w:val="nil"/>
            </w:tcBorders>
          </w:tcPr>
          <w:p w14:paraId="2BA9B1C3" w14:textId="77777777" w:rsidR="000721CF" w:rsidRPr="00355220" w:rsidRDefault="000721CF" w:rsidP="008F78C0">
            <w:pPr>
              <w:rPr>
                <w:rFonts w:ascii="TH SarabunPSK" w:hAnsi="TH SarabunPSK" w:cs="TH SarabunPSK"/>
                <w:cs/>
              </w:rPr>
            </w:pPr>
            <w:r w:rsidRPr="00355220">
              <w:rPr>
                <w:rFonts w:ascii="TH SarabunPSK" w:hAnsi="TH SarabunPSK" w:cs="TH SarabunPSK"/>
                <w:cs/>
              </w:rPr>
              <w:t>ความเป็นมาและความสำคัญของปัญหา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154468" w14:textId="77777777" w:rsidR="000721CF" w:rsidRPr="00355220" w:rsidRDefault="000721CF" w:rsidP="00931CD5">
            <w:pPr>
              <w:jc w:val="right"/>
              <w:rPr>
                <w:rFonts w:ascii="TH SarabunPSK" w:hAnsi="TH SarabunPSK" w:cs="TH SarabunPSK"/>
                <w:cs/>
              </w:rPr>
            </w:pPr>
            <w:r w:rsidRPr="00355220">
              <w:rPr>
                <w:rFonts w:ascii="TH SarabunPSK" w:hAnsi="TH SarabunPSK" w:cs="TH SarabunPSK"/>
                <w:cs/>
              </w:rPr>
              <w:t>๑</w:t>
            </w:r>
          </w:p>
        </w:tc>
      </w:tr>
      <w:tr w:rsidR="000721CF" w:rsidRPr="00355220" w14:paraId="4F8B8804" w14:textId="77777777" w:rsidTr="00170E72"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14:paraId="12F3924B" w14:textId="77777777" w:rsidR="000721CF" w:rsidRPr="00355220" w:rsidRDefault="000721CF" w:rsidP="008F78C0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25400032" w14:textId="77777777" w:rsidR="000721CF" w:rsidRPr="00355220" w:rsidRDefault="000721CF" w:rsidP="008F78C0">
            <w:pPr>
              <w:rPr>
                <w:rFonts w:ascii="TH SarabunPSK" w:hAnsi="TH SarabunPSK" w:cs="TH SarabunPSK"/>
                <w:cs/>
              </w:rPr>
            </w:pPr>
            <w:r w:rsidRPr="00355220">
              <w:rPr>
                <w:rFonts w:ascii="TH SarabunPSK" w:hAnsi="TH SarabunPSK" w:cs="TH SarabunPSK"/>
                <w:cs/>
              </w:rPr>
              <w:t>๑.๒</w:t>
            </w:r>
          </w:p>
        </w:tc>
        <w:tc>
          <w:tcPr>
            <w:tcW w:w="3345" w:type="pct"/>
            <w:tcBorders>
              <w:top w:val="nil"/>
              <w:left w:val="nil"/>
              <w:bottom w:val="nil"/>
              <w:right w:val="nil"/>
            </w:tcBorders>
          </w:tcPr>
          <w:p w14:paraId="23543371" w14:textId="77777777" w:rsidR="000721CF" w:rsidRPr="00355220" w:rsidRDefault="000721CF" w:rsidP="008F78C0">
            <w:pPr>
              <w:rPr>
                <w:rFonts w:ascii="TH SarabunPSK" w:hAnsi="TH SarabunPSK" w:cs="TH SarabunPSK"/>
              </w:rPr>
            </w:pPr>
            <w:r w:rsidRPr="00355220">
              <w:rPr>
                <w:rFonts w:ascii="TH SarabunPSK" w:hAnsi="TH SarabunPSK" w:cs="TH SarabunPSK"/>
                <w:cs/>
              </w:rPr>
              <w:t>คำถามการวิจัย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462F25" w14:textId="77777777" w:rsidR="000721CF" w:rsidRPr="00355220" w:rsidRDefault="000721CF" w:rsidP="00931CD5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๗</w:t>
            </w:r>
          </w:p>
        </w:tc>
      </w:tr>
      <w:tr w:rsidR="000721CF" w:rsidRPr="00355220" w14:paraId="6142E962" w14:textId="77777777" w:rsidTr="00170E72"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14:paraId="36EDD8BF" w14:textId="77777777" w:rsidR="000721CF" w:rsidRPr="00355220" w:rsidRDefault="000721CF" w:rsidP="008F78C0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5DA0E250" w14:textId="77777777" w:rsidR="000721CF" w:rsidRPr="00355220" w:rsidRDefault="000721CF" w:rsidP="008F78C0">
            <w:pPr>
              <w:rPr>
                <w:rFonts w:ascii="TH SarabunPSK" w:hAnsi="TH SarabunPSK" w:cs="TH SarabunPSK"/>
                <w:cs/>
              </w:rPr>
            </w:pPr>
            <w:r w:rsidRPr="00355220">
              <w:rPr>
                <w:rFonts w:ascii="TH SarabunPSK" w:hAnsi="TH SarabunPSK" w:cs="TH SarabunPSK"/>
                <w:cs/>
              </w:rPr>
              <w:t>๑.๓</w:t>
            </w:r>
          </w:p>
        </w:tc>
        <w:tc>
          <w:tcPr>
            <w:tcW w:w="3345" w:type="pct"/>
            <w:tcBorders>
              <w:top w:val="nil"/>
              <w:left w:val="nil"/>
              <w:bottom w:val="nil"/>
              <w:right w:val="nil"/>
            </w:tcBorders>
          </w:tcPr>
          <w:p w14:paraId="0017097B" w14:textId="77777777" w:rsidR="000721CF" w:rsidRPr="00355220" w:rsidRDefault="000721CF" w:rsidP="008F78C0">
            <w:pPr>
              <w:rPr>
                <w:rFonts w:ascii="TH SarabunPSK" w:hAnsi="TH SarabunPSK" w:cs="TH SarabunPSK"/>
                <w:cs/>
              </w:rPr>
            </w:pPr>
            <w:r w:rsidRPr="00355220">
              <w:rPr>
                <w:rFonts w:ascii="TH SarabunPSK" w:hAnsi="TH SarabunPSK" w:cs="TH SarabunPSK"/>
                <w:cs/>
              </w:rPr>
              <w:t>วัตถุประสงค์ของการวิจัย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D3752D" w14:textId="77777777" w:rsidR="000721CF" w:rsidRPr="00355220" w:rsidRDefault="000721CF" w:rsidP="00931CD5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๗</w:t>
            </w:r>
          </w:p>
        </w:tc>
      </w:tr>
      <w:tr w:rsidR="000721CF" w:rsidRPr="00355220" w14:paraId="65ED073B" w14:textId="77777777" w:rsidTr="00170E72"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14:paraId="5F003846" w14:textId="77777777" w:rsidR="000721CF" w:rsidRPr="00355220" w:rsidRDefault="000721CF" w:rsidP="008F78C0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267BBDBB" w14:textId="77777777" w:rsidR="000721CF" w:rsidRPr="00355220" w:rsidRDefault="000721CF" w:rsidP="008F78C0">
            <w:pPr>
              <w:rPr>
                <w:rFonts w:ascii="TH SarabunPSK" w:hAnsi="TH SarabunPSK" w:cs="TH SarabunPSK"/>
                <w:cs/>
              </w:rPr>
            </w:pPr>
            <w:r w:rsidRPr="00355220">
              <w:rPr>
                <w:rFonts w:ascii="TH SarabunPSK" w:hAnsi="TH SarabunPSK" w:cs="TH SarabunPSK"/>
                <w:cs/>
              </w:rPr>
              <w:t>๑.๔</w:t>
            </w:r>
          </w:p>
        </w:tc>
        <w:tc>
          <w:tcPr>
            <w:tcW w:w="3345" w:type="pct"/>
            <w:tcBorders>
              <w:top w:val="nil"/>
              <w:left w:val="nil"/>
              <w:bottom w:val="nil"/>
              <w:right w:val="nil"/>
            </w:tcBorders>
          </w:tcPr>
          <w:p w14:paraId="742A82C7" w14:textId="77777777" w:rsidR="000721CF" w:rsidRPr="00355220" w:rsidRDefault="000721CF" w:rsidP="008F78C0">
            <w:pPr>
              <w:rPr>
                <w:rFonts w:ascii="TH SarabunPSK" w:hAnsi="TH SarabunPSK" w:cs="TH SarabunPSK"/>
                <w:cs/>
              </w:rPr>
            </w:pPr>
            <w:r w:rsidRPr="00355220">
              <w:rPr>
                <w:rFonts w:ascii="TH SarabunPSK" w:hAnsi="TH SarabunPSK" w:cs="TH SarabunPSK"/>
                <w:cs/>
              </w:rPr>
              <w:t>ขอบเขตการวิจัย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E7EFF3" w14:textId="77777777" w:rsidR="000721CF" w:rsidRPr="00355220" w:rsidRDefault="000721CF" w:rsidP="00931CD5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๗</w:t>
            </w:r>
          </w:p>
        </w:tc>
      </w:tr>
      <w:tr w:rsidR="000721CF" w:rsidRPr="00355220" w14:paraId="3688FB9D" w14:textId="77777777" w:rsidTr="00170E72"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14:paraId="513B46FD" w14:textId="77777777" w:rsidR="000721CF" w:rsidRPr="00355220" w:rsidRDefault="000721CF" w:rsidP="008F78C0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6A1F289B" w14:textId="77777777" w:rsidR="000721CF" w:rsidRPr="00355220" w:rsidRDefault="000721CF" w:rsidP="008F78C0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๑.๕      </w:t>
            </w:r>
          </w:p>
        </w:tc>
        <w:tc>
          <w:tcPr>
            <w:tcW w:w="3345" w:type="pct"/>
            <w:tcBorders>
              <w:top w:val="nil"/>
              <w:left w:val="nil"/>
              <w:bottom w:val="nil"/>
              <w:right w:val="nil"/>
            </w:tcBorders>
          </w:tcPr>
          <w:p w14:paraId="4865B433" w14:textId="77777777" w:rsidR="000721CF" w:rsidRPr="00355220" w:rsidRDefault="000721CF" w:rsidP="008F78C0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สมมติฐานการวิจัย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BEE5F8" w14:textId="77777777" w:rsidR="000721CF" w:rsidRDefault="000721CF" w:rsidP="00931CD5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๑๐</w:t>
            </w:r>
          </w:p>
        </w:tc>
      </w:tr>
      <w:tr w:rsidR="000721CF" w:rsidRPr="00355220" w14:paraId="65B979DC" w14:textId="77777777" w:rsidTr="00170E72"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14:paraId="4029896F" w14:textId="77777777" w:rsidR="000721CF" w:rsidRPr="00355220" w:rsidRDefault="000721CF" w:rsidP="008F78C0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148A2CA3" w14:textId="77777777" w:rsidR="000721CF" w:rsidRPr="00355220" w:rsidRDefault="000721CF" w:rsidP="008F78C0">
            <w:pPr>
              <w:rPr>
                <w:rFonts w:ascii="TH SarabunPSK" w:hAnsi="TH SarabunPSK" w:cs="TH SarabunPSK"/>
              </w:rPr>
            </w:pPr>
            <w:r w:rsidRPr="00355220">
              <w:rPr>
                <w:rFonts w:ascii="TH SarabunPSK" w:hAnsi="TH SarabunPSK" w:cs="TH SarabunPSK"/>
                <w:cs/>
              </w:rPr>
              <w:t>๑.</w:t>
            </w:r>
            <w:r>
              <w:rPr>
                <w:rFonts w:ascii="TH SarabunPSK" w:hAnsi="TH SarabunPSK" w:cs="TH SarabunPSK" w:hint="cs"/>
                <w:cs/>
              </w:rPr>
              <w:t>๖</w:t>
            </w:r>
          </w:p>
        </w:tc>
        <w:tc>
          <w:tcPr>
            <w:tcW w:w="3345" w:type="pct"/>
            <w:tcBorders>
              <w:top w:val="nil"/>
              <w:left w:val="nil"/>
              <w:bottom w:val="nil"/>
              <w:right w:val="nil"/>
            </w:tcBorders>
          </w:tcPr>
          <w:p w14:paraId="13DF1D5E" w14:textId="77777777" w:rsidR="000721CF" w:rsidRPr="00355220" w:rsidRDefault="000721CF" w:rsidP="008F78C0">
            <w:pPr>
              <w:rPr>
                <w:rFonts w:ascii="TH SarabunPSK" w:hAnsi="TH SarabunPSK" w:cs="TH SarabunPSK"/>
                <w:cs/>
              </w:rPr>
            </w:pPr>
            <w:r w:rsidRPr="00355220">
              <w:rPr>
                <w:rFonts w:ascii="TH SarabunPSK" w:hAnsi="TH SarabunPSK" w:cs="TH SarabunPSK"/>
                <w:cs/>
              </w:rPr>
              <w:t>นิยามศัพท์เฉพาะที่ใช้ในการวิจัย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7662CE" w14:textId="77777777" w:rsidR="000721CF" w:rsidRPr="00355220" w:rsidRDefault="000721CF" w:rsidP="00931CD5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๑๐</w:t>
            </w:r>
          </w:p>
        </w:tc>
      </w:tr>
      <w:tr w:rsidR="000721CF" w:rsidRPr="00355220" w14:paraId="3766E9F9" w14:textId="77777777" w:rsidTr="00170E72"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14:paraId="1784E509" w14:textId="77777777" w:rsidR="000721CF" w:rsidRPr="00355220" w:rsidRDefault="000721CF" w:rsidP="008F78C0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60534443" w14:textId="77777777" w:rsidR="000721CF" w:rsidRPr="00355220" w:rsidRDefault="000721CF" w:rsidP="008F78C0">
            <w:pPr>
              <w:rPr>
                <w:rFonts w:ascii="TH SarabunPSK" w:hAnsi="TH SarabunPSK" w:cs="TH SarabunPSK"/>
              </w:rPr>
            </w:pPr>
            <w:r w:rsidRPr="00355220">
              <w:rPr>
                <w:rFonts w:ascii="TH SarabunPSK" w:hAnsi="TH SarabunPSK" w:cs="TH SarabunPSK"/>
                <w:cs/>
              </w:rPr>
              <w:t>๑.</w:t>
            </w:r>
            <w:r>
              <w:rPr>
                <w:rFonts w:ascii="TH SarabunPSK" w:hAnsi="TH SarabunPSK" w:cs="TH SarabunPSK" w:hint="cs"/>
                <w:cs/>
              </w:rPr>
              <w:t>๗</w:t>
            </w:r>
          </w:p>
        </w:tc>
        <w:tc>
          <w:tcPr>
            <w:tcW w:w="3345" w:type="pct"/>
            <w:tcBorders>
              <w:top w:val="nil"/>
              <w:left w:val="nil"/>
              <w:bottom w:val="nil"/>
              <w:right w:val="nil"/>
            </w:tcBorders>
          </w:tcPr>
          <w:p w14:paraId="756EAECE" w14:textId="77777777" w:rsidR="000721CF" w:rsidRPr="00355220" w:rsidRDefault="000721CF" w:rsidP="008F78C0">
            <w:pPr>
              <w:rPr>
                <w:rFonts w:ascii="TH SarabunPSK" w:hAnsi="TH SarabunPSK" w:cs="TH SarabunPSK"/>
                <w:cs/>
              </w:rPr>
            </w:pPr>
            <w:r w:rsidRPr="00355220">
              <w:rPr>
                <w:rFonts w:ascii="TH SarabunPSK" w:hAnsi="TH SarabunPSK" w:cs="TH SarabunPSK"/>
                <w:cs/>
              </w:rPr>
              <w:t>ประโยชน์ที่ได้รับจากการวิจัย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350754" w14:textId="77777777" w:rsidR="000721CF" w:rsidRPr="00355220" w:rsidRDefault="000721CF" w:rsidP="00931CD5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๑๓</w:t>
            </w:r>
          </w:p>
        </w:tc>
      </w:tr>
      <w:tr w:rsidR="000721CF" w:rsidRPr="00355220" w14:paraId="69A60A62" w14:textId="77777777" w:rsidTr="00170E72"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14:paraId="022AC1BD" w14:textId="77777777" w:rsidR="000721CF" w:rsidRPr="00355220" w:rsidRDefault="000721CF" w:rsidP="008F78C0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355220">
              <w:rPr>
                <w:rFonts w:ascii="TH SarabunPSK" w:hAnsi="TH SarabunPSK" w:cs="TH SarabunPSK"/>
                <w:b/>
                <w:bCs/>
                <w:cs/>
              </w:rPr>
              <w:t>บทที่ ๒</w:t>
            </w:r>
          </w:p>
        </w:tc>
        <w:tc>
          <w:tcPr>
            <w:tcW w:w="377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571FB1" w14:textId="77777777" w:rsidR="000721CF" w:rsidRPr="00355220" w:rsidRDefault="000721CF" w:rsidP="008F78C0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355220">
              <w:rPr>
                <w:rFonts w:ascii="TH SarabunPSK" w:hAnsi="TH SarabunPSK" w:cs="TH SarabunPSK"/>
                <w:b/>
                <w:bCs/>
                <w:cs/>
              </w:rPr>
              <w:t>แนวคิด  ทฤษฎีและงานวิจัยที่เกี่ยวข้อง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678D56" w14:textId="77777777" w:rsidR="000721CF" w:rsidRPr="00355220" w:rsidRDefault="000721CF" w:rsidP="00931CD5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๑๔</w:t>
            </w:r>
          </w:p>
        </w:tc>
      </w:tr>
      <w:tr w:rsidR="000721CF" w:rsidRPr="00355220" w14:paraId="483F0617" w14:textId="77777777" w:rsidTr="00170E72"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14:paraId="21E95241" w14:textId="77777777" w:rsidR="000721CF" w:rsidRPr="00355220" w:rsidRDefault="000721CF" w:rsidP="009E7375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0F055CBC" w14:textId="77777777" w:rsidR="000721CF" w:rsidRPr="00E83CF4" w:rsidRDefault="000721CF" w:rsidP="009E7375">
            <w:pPr>
              <w:rPr>
                <w:rFonts w:ascii="TH SarabunPSK" w:hAnsi="TH SarabunPSK" w:cs="TH SarabunPSK"/>
                <w:cs/>
              </w:rPr>
            </w:pPr>
            <w:r w:rsidRPr="00E83CF4">
              <w:rPr>
                <w:rFonts w:ascii="TH SarabunPSK" w:hAnsi="TH SarabunPSK" w:cs="TH SarabunPSK"/>
                <w:cs/>
              </w:rPr>
              <w:t>๒.๑</w:t>
            </w:r>
          </w:p>
        </w:tc>
        <w:tc>
          <w:tcPr>
            <w:tcW w:w="3345" w:type="pct"/>
            <w:tcBorders>
              <w:top w:val="nil"/>
              <w:left w:val="nil"/>
              <w:bottom w:val="nil"/>
              <w:right w:val="nil"/>
            </w:tcBorders>
          </w:tcPr>
          <w:p w14:paraId="5BC358F5" w14:textId="77777777" w:rsidR="000721CF" w:rsidRPr="00E83CF4" w:rsidRDefault="000721CF" w:rsidP="009E7375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E83CF4">
              <w:rPr>
                <w:rFonts w:ascii="TH SarabunPSK" w:hAnsi="TH SarabunPSK" w:cs="TH SarabunPSK" w:hint="cs"/>
                <w:cs/>
              </w:rPr>
              <w:t>หลัก</w:t>
            </w:r>
            <w:r w:rsidRPr="00E83CF4">
              <w:rPr>
                <w:rFonts w:ascii="TH SarabunPSK" w:hAnsi="TH SarabunPSK" w:cs="TH SarabunPSK"/>
                <w:cs/>
              </w:rPr>
              <w:t>สังคหวัตถุ ๔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38A5D6" w14:textId="77777777" w:rsidR="000721CF" w:rsidRPr="00355220" w:rsidRDefault="000721CF" w:rsidP="00931CD5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๑๔</w:t>
            </w:r>
          </w:p>
        </w:tc>
      </w:tr>
      <w:tr w:rsidR="000721CF" w:rsidRPr="00355220" w14:paraId="5FBF387B" w14:textId="77777777" w:rsidTr="00170E72"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14:paraId="34D98A3B" w14:textId="77777777" w:rsidR="000721CF" w:rsidRPr="00355220" w:rsidRDefault="000721CF" w:rsidP="009E7375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1898C62A" w14:textId="77777777" w:rsidR="000721CF" w:rsidRPr="00E83CF4" w:rsidRDefault="000721CF" w:rsidP="009E7375">
            <w:pPr>
              <w:rPr>
                <w:rFonts w:ascii="TH SarabunPSK" w:hAnsi="TH SarabunPSK" w:cs="TH SarabunPSK"/>
                <w:cs/>
              </w:rPr>
            </w:pPr>
            <w:r w:rsidRPr="00E83CF4">
              <w:rPr>
                <w:rFonts w:ascii="TH SarabunPSK" w:hAnsi="TH SarabunPSK" w:cs="TH SarabunPSK"/>
                <w:cs/>
              </w:rPr>
              <w:t>๒.๒</w:t>
            </w:r>
          </w:p>
        </w:tc>
        <w:tc>
          <w:tcPr>
            <w:tcW w:w="3345" w:type="pct"/>
            <w:tcBorders>
              <w:top w:val="nil"/>
              <w:left w:val="nil"/>
              <w:bottom w:val="nil"/>
              <w:right w:val="nil"/>
            </w:tcBorders>
          </w:tcPr>
          <w:p w14:paraId="37F6ECBC" w14:textId="77777777" w:rsidR="000721CF" w:rsidRPr="00E83CF4" w:rsidRDefault="000721CF" w:rsidP="009E7375">
            <w:pPr>
              <w:tabs>
                <w:tab w:val="left" w:pos="851"/>
                <w:tab w:val="left" w:pos="1418"/>
                <w:tab w:val="left" w:pos="1985"/>
              </w:tabs>
              <w:rPr>
                <w:rFonts w:ascii="TH SarabunPSK" w:hAnsi="TH SarabunPSK" w:cs="TH SarabunPSK"/>
                <w:cs/>
              </w:rPr>
            </w:pPr>
            <w:r w:rsidRPr="00E83CF4">
              <w:rPr>
                <w:rFonts w:ascii="TH SarabunPSK" w:hAnsi="TH SarabunPSK" w:cs="TH SarabunPSK"/>
                <w:cs/>
              </w:rPr>
              <w:t>แนวคิดเกี่ยวกับการประยุกต์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E4B9F9" w14:textId="77777777" w:rsidR="000721CF" w:rsidRPr="00355220" w:rsidRDefault="000721CF" w:rsidP="00931CD5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๒๖</w:t>
            </w:r>
          </w:p>
        </w:tc>
      </w:tr>
      <w:tr w:rsidR="000721CF" w:rsidRPr="00355220" w14:paraId="1E3F9CD5" w14:textId="77777777" w:rsidTr="00170E72"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14:paraId="45E6BB46" w14:textId="77777777" w:rsidR="000721CF" w:rsidRPr="00355220" w:rsidRDefault="000721CF" w:rsidP="009E7375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3FAB382F" w14:textId="77777777" w:rsidR="000721CF" w:rsidRPr="00E83CF4" w:rsidRDefault="000721CF" w:rsidP="009E7375">
            <w:pPr>
              <w:rPr>
                <w:rFonts w:ascii="TH SarabunPSK" w:hAnsi="TH SarabunPSK" w:cs="TH SarabunPSK"/>
                <w:cs/>
              </w:rPr>
            </w:pPr>
            <w:r w:rsidRPr="00E83CF4">
              <w:rPr>
                <w:rFonts w:ascii="TH SarabunPSK" w:hAnsi="TH SarabunPSK" w:cs="TH SarabunPSK"/>
                <w:cs/>
              </w:rPr>
              <w:t>๒.๓</w:t>
            </w:r>
          </w:p>
        </w:tc>
        <w:tc>
          <w:tcPr>
            <w:tcW w:w="3345" w:type="pct"/>
            <w:tcBorders>
              <w:top w:val="nil"/>
              <w:left w:val="nil"/>
              <w:bottom w:val="nil"/>
              <w:right w:val="nil"/>
            </w:tcBorders>
          </w:tcPr>
          <w:p w14:paraId="26972F0E" w14:textId="77777777" w:rsidR="000721CF" w:rsidRPr="00E83CF4" w:rsidRDefault="000721CF" w:rsidP="009E7375">
            <w:pPr>
              <w:pStyle w:val="a4"/>
              <w:tabs>
                <w:tab w:val="left" w:pos="993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59EE">
              <w:rPr>
                <w:rFonts w:ascii="TH SarabunPSK" w:hAnsi="TH SarabunPSK" w:cs="TH SarabunPSK"/>
                <w:sz w:val="32"/>
                <w:szCs w:val="32"/>
                <w:cs/>
              </w:rPr>
              <w:t>แนวคิดและทฤษฎีเกี่ยวกับการพัฒนาระบบดิจิทัล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F4E69C" w14:textId="77777777" w:rsidR="000721CF" w:rsidRPr="00355220" w:rsidRDefault="000721CF" w:rsidP="00931CD5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๓๒</w:t>
            </w:r>
          </w:p>
        </w:tc>
      </w:tr>
      <w:tr w:rsidR="000721CF" w:rsidRPr="00355220" w14:paraId="60D06BD3" w14:textId="77777777" w:rsidTr="00170E72"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14:paraId="097046AA" w14:textId="77777777" w:rsidR="000721CF" w:rsidRPr="00355220" w:rsidRDefault="000721CF" w:rsidP="009E7375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33538C79" w14:textId="77777777" w:rsidR="000721CF" w:rsidRPr="00E83CF4" w:rsidRDefault="000721CF" w:rsidP="009E7375">
            <w:pPr>
              <w:rPr>
                <w:rFonts w:ascii="TH SarabunPSK" w:hAnsi="TH SarabunPSK" w:cs="TH SarabunPSK"/>
                <w:cs/>
              </w:rPr>
            </w:pPr>
            <w:r w:rsidRPr="00E83CF4">
              <w:rPr>
                <w:rFonts w:ascii="TH SarabunPSK" w:hAnsi="TH SarabunPSK" w:cs="TH SarabunPSK"/>
                <w:cs/>
              </w:rPr>
              <w:t>๒.๔</w:t>
            </w:r>
          </w:p>
        </w:tc>
        <w:tc>
          <w:tcPr>
            <w:tcW w:w="3345" w:type="pct"/>
            <w:tcBorders>
              <w:top w:val="nil"/>
              <w:left w:val="nil"/>
              <w:bottom w:val="nil"/>
              <w:right w:val="nil"/>
            </w:tcBorders>
          </w:tcPr>
          <w:p w14:paraId="2740D7F3" w14:textId="77777777" w:rsidR="000721CF" w:rsidRPr="00E83CF4" w:rsidRDefault="000721CF" w:rsidP="009E7375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cs/>
              </w:rPr>
            </w:pPr>
            <w:r w:rsidRPr="00E83CF4">
              <w:rPr>
                <w:rFonts w:ascii="TH SarabunPSK" w:hAnsi="TH SarabunPSK" w:cs="TH SarabunPSK" w:hint="cs"/>
                <w:cs/>
              </w:rPr>
              <w:t>แนวคิดและทฤษฎีเกี่ยวกับคุณภาพการให้บริการ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A93E85" w14:textId="77777777" w:rsidR="000721CF" w:rsidRPr="00355220" w:rsidRDefault="000721CF" w:rsidP="00931CD5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๓๙</w:t>
            </w:r>
          </w:p>
        </w:tc>
      </w:tr>
      <w:tr w:rsidR="000721CF" w:rsidRPr="00355220" w14:paraId="439A065B" w14:textId="77777777" w:rsidTr="00170E72"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14:paraId="36C57311" w14:textId="77777777" w:rsidR="000721CF" w:rsidRPr="00355220" w:rsidRDefault="000721CF" w:rsidP="009E7375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4FDC1EDA" w14:textId="77777777" w:rsidR="000721CF" w:rsidRPr="00E83CF4" w:rsidRDefault="000721CF" w:rsidP="009E7375">
            <w:pPr>
              <w:rPr>
                <w:rFonts w:ascii="TH SarabunPSK" w:hAnsi="TH SarabunPSK" w:cs="TH SarabunPSK"/>
                <w:cs/>
              </w:rPr>
            </w:pPr>
            <w:r w:rsidRPr="00E83CF4">
              <w:rPr>
                <w:rFonts w:ascii="TH SarabunPSK" w:hAnsi="TH SarabunPSK" w:cs="TH SarabunPSK"/>
                <w:cs/>
              </w:rPr>
              <w:t>๒.๕</w:t>
            </w:r>
          </w:p>
        </w:tc>
        <w:tc>
          <w:tcPr>
            <w:tcW w:w="3345" w:type="pct"/>
            <w:tcBorders>
              <w:top w:val="nil"/>
              <w:left w:val="nil"/>
              <w:bottom w:val="nil"/>
              <w:right w:val="nil"/>
            </w:tcBorders>
          </w:tcPr>
          <w:p w14:paraId="4A987C91" w14:textId="77777777" w:rsidR="000721CF" w:rsidRPr="00E83CF4" w:rsidRDefault="000721CF" w:rsidP="009E7375">
            <w:pPr>
              <w:pStyle w:val="a4"/>
              <w:tabs>
                <w:tab w:val="left" w:pos="993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3CF4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ข้อมูลบริบทเรื่องที่วิจัย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EFABAE" w14:textId="77777777" w:rsidR="000721CF" w:rsidRPr="00355220" w:rsidRDefault="000721CF" w:rsidP="00931CD5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๗๓</w:t>
            </w:r>
          </w:p>
        </w:tc>
      </w:tr>
      <w:tr w:rsidR="000721CF" w:rsidRPr="00355220" w14:paraId="134CCC27" w14:textId="77777777" w:rsidTr="00170E72"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14:paraId="06F2AA3A" w14:textId="77777777" w:rsidR="000721CF" w:rsidRPr="00355220" w:rsidRDefault="000721CF" w:rsidP="009E7375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26792C64" w14:textId="77777777" w:rsidR="000721CF" w:rsidRPr="00E83CF4" w:rsidRDefault="000721CF" w:rsidP="009E7375">
            <w:pPr>
              <w:rPr>
                <w:rFonts w:ascii="TH SarabunPSK" w:hAnsi="TH SarabunPSK" w:cs="TH SarabunPSK"/>
                <w:cs/>
              </w:rPr>
            </w:pPr>
            <w:r w:rsidRPr="00E83CF4">
              <w:rPr>
                <w:rFonts w:ascii="TH SarabunPSK" w:hAnsi="TH SarabunPSK" w:cs="TH SarabunPSK"/>
                <w:cs/>
              </w:rPr>
              <w:t>๒.๖</w:t>
            </w:r>
          </w:p>
        </w:tc>
        <w:tc>
          <w:tcPr>
            <w:tcW w:w="3345" w:type="pct"/>
            <w:tcBorders>
              <w:top w:val="nil"/>
              <w:left w:val="nil"/>
              <w:bottom w:val="nil"/>
              <w:right w:val="nil"/>
            </w:tcBorders>
          </w:tcPr>
          <w:p w14:paraId="11A8D072" w14:textId="77777777" w:rsidR="000721CF" w:rsidRPr="00E83CF4" w:rsidRDefault="000721CF" w:rsidP="009E7375">
            <w:pPr>
              <w:pStyle w:val="a4"/>
              <w:tabs>
                <w:tab w:val="left" w:pos="993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3CF4">
              <w:rPr>
                <w:rFonts w:ascii="TH SarabunPSK" w:hAnsi="TH SarabunPSK" w:cs="TH SarabunPSK"/>
                <w:sz w:val="32"/>
                <w:szCs w:val="32"/>
                <w:cs/>
              </w:rPr>
              <w:t>งานวิจัยที่เกี่ยวข้อง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517045" w14:textId="77777777" w:rsidR="000721CF" w:rsidRPr="00355220" w:rsidRDefault="000721CF" w:rsidP="00931CD5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๘๐</w:t>
            </w:r>
          </w:p>
        </w:tc>
      </w:tr>
      <w:tr w:rsidR="000721CF" w:rsidRPr="00355220" w14:paraId="1FBC26DB" w14:textId="77777777" w:rsidTr="00170E72"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14:paraId="0440B9C8" w14:textId="77777777" w:rsidR="000721CF" w:rsidRPr="00355220" w:rsidRDefault="000721CF" w:rsidP="009E7375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4223D751" w14:textId="77777777" w:rsidR="000721CF" w:rsidRPr="00E83CF4" w:rsidRDefault="000721CF" w:rsidP="009E7375">
            <w:pPr>
              <w:rPr>
                <w:rFonts w:ascii="TH SarabunPSK" w:hAnsi="TH SarabunPSK" w:cs="TH SarabunPSK"/>
                <w:cs/>
              </w:rPr>
            </w:pPr>
            <w:r w:rsidRPr="00E83CF4">
              <w:rPr>
                <w:rFonts w:ascii="TH SarabunPSK" w:hAnsi="TH SarabunPSK" w:cs="TH SarabunPSK"/>
                <w:cs/>
              </w:rPr>
              <w:t>๒.๗</w:t>
            </w:r>
          </w:p>
        </w:tc>
        <w:tc>
          <w:tcPr>
            <w:tcW w:w="3345" w:type="pct"/>
            <w:tcBorders>
              <w:top w:val="nil"/>
              <w:left w:val="nil"/>
              <w:bottom w:val="nil"/>
              <w:right w:val="nil"/>
            </w:tcBorders>
          </w:tcPr>
          <w:p w14:paraId="740817F6" w14:textId="77777777" w:rsidR="000721CF" w:rsidRPr="00E83CF4" w:rsidRDefault="000721CF" w:rsidP="009E7375">
            <w:pPr>
              <w:tabs>
                <w:tab w:val="left" w:pos="993"/>
              </w:tabs>
              <w:rPr>
                <w:rFonts w:ascii="TH SarabunPSK" w:hAnsi="TH SarabunPSK" w:cs="TH SarabunPSK"/>
                <w:cs/>
              </w:rPr>
            </w:pPr>
            <w:r w:rsidRPr="00E83CF4">
              <w:rPr>
                <w:rFonts w:ascii="TH SarabunPSK" w:hAnsi="TH SarabunPSK" w:cs="TH SarabunPSK"/>
                <w:cs/>
              </w:rPr>
              <w:t>กรอบแนวคิดในการวิจัย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8C3AE4" w14:textId="77777777" w:rsidR="000721CF" w:rsidRPr="00355220" w:rsidRDefault="000721CF" w:rsidP="00931CD5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๙๕</w:t>
            </w:r>
          </w:p>
        </w:tc>
      </w:tr>
      <w:tr w:rsidR="000721CF" w:rsidRPr="00355220" w14:paraId="03E3A537" w14:textId="77777777" w:rsidTr="00170E72"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14:paraId="102B53F0" w14:textId="77777777" w:rsidR="000721CF" w:rsidRPr="00355220" w:rsidRDefault="000721CF" w:rsidP="009E7375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355220">
              <w:rPr>
                <w:rFonts w:ascii="TH SarabunPSK" w:hAnsi="TH SarabunPSK" w:cs="TH SarabunPSK"/>
                <w:b/>
                <w:bCs/>
                <w:cs/>
              </w:rPr>
              <w:t>บทที่ ๓</w:t>
            </w:r>
          </w:p>
        </w:tc>
        <w:tc>
          <w:tcPr>
            <w:tcW w:w="377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3FD063" w14:textId="77777777" w:rsidR="000721CF" w:rsidRPr="00355220" w:rsidRDefault="000721CF" w:rsidP="009E7375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355220">
              <w:rPr>
                <w:rFonts w:ascii="TH SarabunPSK" w:hAnsi="TH SarabunPSK" w:cs="TH SarabunPSK"/>
                <w:b/>
                <w:bCs/>
                <w:cs/>
              </w:rPr>
              <w:t>วิธีดำเนินการวิจัย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2A5AA1" w14:textId="77777777" w:rsidR="000721CF" w:rsidRPr="00355220" w:rsidRDefault="000721CF" w:rsidP="00931CD5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๙๙</w:t>
            </w:r>
          </w:p>
        </w:tc>
      </w:tr>
      <w:tr w:rsidR="000721CF" w:rsidRPr="00355220" w14:paraId="40D55AA9" w14:textId="77777777" w:rsidTr="00170E72"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14:paraId="4F45D079" w14:textId="77777777" w:rsidR="000721CF" w:rsidRPr="00355220" w:rsidRDefault="000721CF" w:rsidP="00CC79A1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445B9337" w14:textId="77777777" w:rsidR="000721CF" w:rsidRPr="00355220" w:rsidRDefault="000721CF" w:rsidP="00CC79A1">
            <w:pPr>
              <w:rPr>
                <w:rFonts w:ascii="TH SarabunPSK" w:hAnsi="TH SarabunPSK" w:cs="TH SarabunPSK"/>
                <w:cs/>
              </w:rPr>
            </w:pPr>
            <w:r w:rsidRPr="00355220">
              <w:rPr>
                <w:rFonts w:ascii="TH SarabunPSK" w:hAnsi="TH SarabunPSK" w:cs="TH SarabunPSK"/>
                <w:cs/>
              </w:rPr>
              <w:t>๓.๑</w:t>
            </w:r>
          </w:p>
        </w:tc>
        <w:tc>
          <w:tcPr>
            <w:tcW w:w="3345" w:type="pct"/>
            <w:tcBorders>
              <w:top w:val="nil"/>
              <w:left w:val="nil"/>
              <w:bottom w:val="nil"/>
              <w:right w:val="nil"/>
            </w:tcBorders>
          </w:tcPr>
          <w:p w14:paraId="082B75FB" w14:textId="77777777" w:rsidR="000721CF" w:rsidRPr="00355220" w:rsidRDefault="000721CF" w:rsidP="00CC79A1">
            <w:pPr>
              <w:rPr>
                <w:rFonts w:ascii="TH SarabunPSK" w:hAnsi="TH SarabunPSK" w:cs="TH SarabunPSK"/>
                <w:cs/>
                <w:lang w:eastAsia="zh-HK"/>
              </w:rPr>
            </w:pPr>
            <w:r w:rsidRPr="00355220">
              <w:rPr>
                <w:rFonts w:ascii="TH SarabunPSK" w:hAnsi="TH SarabunPSK" w:cs="TH SarabunPSK"/>
                <w:cs/>
                <w:lang w:eastAsia="zh-HK"/>
              </w:rPr>
              <w:t>รูปแบบการวิจัย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59DF3A" w14:textId="77777777" w:rsidR="000721CF" w:rsidRPr="00355220" w:rsidRDefault="000721CF" w:rsidP="00931CD5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๑๐๐</w:t>
            </w:r>
          </w:p>
        </w:tc>
      </w:tr>
      <w:tr w:rsidR="000721CF" w:rsidRPr="00355220" w14:paraId="636AADB4" w14:textId="77777777" w:rsidTr="00170E72"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14:paraId="5403CDC6" w14:textId="77777777" w:rsidR="000721CF" w:rsidRPr="00355220" w:rsidRDefault="000721CF" w:rsidP="00CC79A1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30FA109A" w14:textId="77777777" w:rsidR="000721CF" w:rsidRPr="00355220" w:rsidRDefault="000721CF" w:rsidP="00CC79A1">
            <w:pPr>
              <w:rPr>
                <w:rFonts w:ascii="TH SarabunPSK" w:hAnsi="TH SarabunPSK" w:cs="TH SarabunPSK"/>
                <w:cs/>
              </w:rPr>
            </w:pPr>
            <w:r w:rsidRPr="00355220">
              <w:rPr>
                <w:rFonts w:ascii="TH SarabunPSK" w:hAnsi="TH SarabunPSK" w:cs="TH SarabunPSK"/>
                <w:cs/>
              </w:rPr>
              <w:t>๓.๒</w:t>
            </w:r>
          </w:p>
        </w:tc>
        <w:tc>
          <w:tcPr>
            <w:tcW w:w="3345" w:type="pct"/>
            <w:tcBorders>
              <w:top w:val="nil"/>
              <w:left w:val="nil"/>
              <w:bottom w:val="nil"/>
              <w:right w:val="nil"/>
            </w:tcBorders>
          </w:tcPr>
          <w:p w14:paraId="045BBE76" w14:textId="77777777" w:rsidR="000721CF" w:rsidRPr="00355220" w:rsidRDefault="000721CF" w:rsidP="00CC79A1">
            <w:pPr>
              <w:rPr>
                <w:rFonts w:ascii="TH SarabunPSK" w:hAnsi="TH SarabunPSK" w:cs="TH SarabunPSK"/>
                <w:cs/>
                <w:lang w:eastAsia="zh-HK"/>
              </w:rPr>
            </w:pPr>
            <w:r w:rsidRPr="001651FE">
              <w:rPr>
                <w:rFonts w:ascii="TH SarabunPSK" w:hAnsi="TH SarabunPSK" w:cs="TH SarabunPSK"/>
                <w:cs/>
              </w:rPr>
              <w:t>การวิจัยเชิงปร</w:t>
            </w:r>
            <w:r>
              <w:rPr>
                <w:rFonts w:ascii="TH SarabunPSK" w:hAnsi="TH SarabunPSK" w:cs="TH SarabunPSK" w:hint="cs"/>
                <w:cs/>
              </w:rPr>
              <w:t>ิมาณ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A67887" w14:textId="77777777" w:rsidR="000721CF" w:rsidRPr="00355220" w:rsidRDefault="000721CF" w:rsidP="00931CD5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๑๐๐</w:t>
            </w:r>
          </w:p>
        </w:tc>
      </w:tr>
      <w:tr w:rsidR="000721CF" w:rsidRPr="00355220" w14:paraId="3E14DA34" w14:textId="77777777" w:rsidTr="00170E72"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14:paraId="0E96CA5B" w14:textId="77777777" w:rsidR="000721CF" w:rsidRPr="00355220" w:rsidRDefault="000721CF" w:rsidP="00CC79A1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49DDB11E" w14:textId="77777777" w:rsidR="000721CF" w:rsidRPr="00355220" w:rsidRDefault="000721CF" w:rsidP="00CC79A1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345" w:type="pct"/>
            <w:tcBorders>
              <w:top w:val="nil"/>
              <w:left w:val="nil"/>
              <w:bottom w:val="nil"/>
              <w:right w:val="nil"/>
            </w:tcBorders>
          </w:tcPr>
          <w:p w14:paraId="58E09E3E" w14:textId="77777777" w:rsidR="000721CF" w:rsidRPr="00355220" w:rsidRDefault="000721CF" w:rsidP="00CC79A1">
            <w:pPr>
              <w:rPr>
                <w:rFonts w:ascii="TH SarabunPSK" w:hAnsi="TH SarabunPSK" w:cs="TH SarabunPSK"/>
                <w:cs/>
                <w:lang w:eastAsia="zh-H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๓.๒.๑ </w:t>
            </w:r>
            <w:r w:rsidRPr="001651FE">
              <w:rPr>
                <w:rFonts w:ascii="TH SarabunPSK" w:hAnsi="TH SarabunPSK" w:cs="TH SarabunPSK"/>
                <w:cs/>
              </w:rPr>
              <w:t>ประชากร</w:t>
            </w:r>
            <w:r>
              <w:rPr>
                <w:rFonts w:ascii="TH SarabunPSK" w:hAnsi="TH SarabunPSK" w:cs="TH SarabunPSK" w:hint="cs"/>
                <w:cs/>
              </w:rPr>
              <w:t>และ</w:t>
            </w:r>
            <w:r w:rsidRPr="001651FE">
              <w:rPr>
                <w:rFonts w:ascii="TH SarabunPSK" w:hAnsi="TH SarabunPSK" w:cs="TH SarabunPSK"/>
                <w:cs/>
              </w:rPr>
              <w:t>กลุ่มตัวอย่าง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23A244" w14:textId="77777777" w:rsidR="000721CF" w:rsidRPr="00355220" w:rsidRDefault="000721CF" w:rsidP="00931CD5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๑๐๐</w:t>
            </w:r>
          </w:p>
        </w:tc>
      </w:tr>
      <w:tr w:rsidR="000721CF" w:rsidRPr="00355220" w14:paraId="48E38CAD" w14:textId="77777777" w:rsidTr="00170E72"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14:paraId="4103CC04" w14:textId="77777777" w:rsidR="000721CF" w:rsidRPr="00355220" w:rsidRDefault="000721CF" w:rsidP="00CC79A1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49B68819" w14:textId="77777777" w:rsidR="000721CF" w:rsidRPr="00355220" w:rsidRDefault="000721CF" w:rsidP="00CC79A1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345" w:type="pct"/>
            <w:tcBorders>
              <w:top w:val="nil"/>
              <w:left w:val="nil"/>
              <w:bottom w:val="nil"/>
              <w:right w:val="nil"/>
            </w:tcBorders>
          </w:tcPr>
          <w:p w14:paraId="7A900E54" w14:textId="77777777" w:rsidR="000721CF" w:rsidRPr="00355220" w:rsidRDefault="000721CF" w:rsidP="00CC79A1">
            <w:pPr>
              <w:rPr>
                <w:rFonts w:ascii="TH SarabunPSK" w:hAnsi="TH SarabunPSK" w:cs="TH SarabunPSK"/>
                <w:cs/>
                <w:lang w:eastAsia="zh-HK"/>
              </w:rPr>
            </w:pPr>
            <w:r w:rsidRPr="001651FE">
              <w:rPr>
                <w:rFonts w:ascii="TH SarabunPSK" w:hAnsi="TH SarabunPSK" w:cs="TH SarabunPSK"/>
                <w:cs/>
              </w:rPr>
              <w:t>๓.</w:t>
            </w:r>
            <w:r>
              <w:rPr>
                <w:rFonts w:ascii="TH SarabunPSK" w:hAnsi="TH SarabunPSK" w:cs="TH SarabunPSK" w:hint="cs"/>
                <w:cs/>
              </w:rPr>
              <w:t>๒</w:t>
            </w:r>
            <w:r w:rsidRPr="001651FE">
              <w:rPr>
                <w:rFonts w:ascii="TH SarabunPSK" w:hAnsi="TH SarabunPSK" w:cs="TH SarabunPSK"/>
                <w:cs/>
              </w:rPr>
              <w:t>.๒ เครื่องมือที่ใช้ในการวิจัย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82B843" w14:textId="77777777" w:rsidR="000721CF" w:rsidRPr="00355220" w:rsidRDefault="000721CF" w:rsidP="00931CD5">
            <w:pPr>
              <w:tabs>
                <w:tab w:val="left" w:pos="447"/>
              </w:tabs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๑๐๑</w:t>
            </w:r>
          </w:p>
        </w:tc>
      </w:tr>
      <w:tr w:rsidR="000721CF" w:rsidRPr="00355220" w14:paraId="448F37F2" w14:textId="77777777" w:rsidTr="00170E72">
        <w:tc>
          <w:tcPr>
            <w:tcW w:w="442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989460" w14:textId="77777777" w:rsidR="000721CF" w:rsidRPr="00355220" w:rsidRDefault="000721CF" w:rsidP="00E46C5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55220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สารบัญ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(ต่อ)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</w:tcPr>
          <w:p w14:paraId="6481044F" w14:textId="77777777" w:rsidR="000721CF" w:rsidRPr="00355220" w:rsidRDefault="000721CF" w:rsidP="00E46C5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0721CF" w:rsidRPr="00355220" w14:paraId="6D77E6CF" w14:textId="77777777" w:rsidTr="00170E72">
        <w:tc>
          <w:tcPr>
            <w:tcW w:w="442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62124F" w14:textId="77777777" w:rsidR="000721CF" w:rsidRPr="00355220" w:rsidRDefault="000721CF" w:rsidP="00E46C5A">
            <w:pPr>
              <w:tabs>
                <w:tab w:val="left" w:pos="1039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355220">
              <w:rPr>
                <w:rFonts w:ascii="TH SarabunPSK" w:hAnsi="TH SarabunPSK" w:cs="TH SarabunPSK"/>
                <w:b/>
                <w:bCs/>
                <w:cs/>
              </w:rPr>
              <w:tab/>
              <w:t>เรื่อง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6540E8" w14:textId="77777777" w:rsidR="000721CF" w:rsidRPr="00355220" w:rsidRDefault="000721CF" w:rsidP="00E46C5A">
            <w:pPr>
              <w:jc w:val="right"/>
              <w:rPr>
                <w:rFonts w:ascii="TH SarabunPSK" w:hAnsi="TH SarabunPSK" w:cs="TH SarabunPSK"/>
              </w:rPr>
            </w:pPr>
            <w:r w:rsidRPr="00355220">
              <w:rPr>
                <w:rFonts w:ascii="TH SarabunPSK" w:hAnsi="TH SarabunPSK" w:cs="TH SarabunPSK"/>
                <w:b/>
                <w:bCs/>
                <w:cs/>
              </w:rPr>
              <w:t>หน้า</w:t>
            </w:r>
          </w:p>
        </w:tc>
      </w:tr>
      <w:tr w:rsidR="000721CF" w:rsidRPr="00355220" w14:paraId="69744D41" w14:textId="77777777" w:rsidTr="00170E72"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14:paraId="2BDE8DEF" w14:textId="77777777" w:rsidR="000721CF" w:rsidRPr="00355220" w:rsidRDefault="000721CF" w:rsidP="00CC79A1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13F7D1AF" w14:textId="77777777" w:rsidR="000721CF" w:rsidRPr="00355220" w:rsidRDefault="000721CF" w:rsidP="00CC79A1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345" w:type="pct"/>
            <w:tcBorders>
              <w:top w:val="nil"/>
              <w:left w:val="nil"/>
              <w:bottom w:val="nil"/>
              <w:right w:val="nil"/>
            </w:tcBorders>
          </w:tcPr>
          <w:p w14:paraId="2533E178" w14:textId="77777777" w:rsidR="000721CF" w:rsidRPr="00355220" w:rsidRDefault="000721CF" w:rsidP="00CC79A1">
            <w:pPr>
              <w:rPr>
                <w:rFonts w:ascii="TH SarabunPSK" w:hAnsi="TH SarabunPSK" w:cs="TH SarabunPSK"/>
                <w:cs/>
                <w:lang w:eastAsia="zh-HK"/>
              </w:rPr>
            </w:pPr>
            <w:r w:rsidRPr="001651FE">
              <w:rPr>
                <w:rFonts w:ascii="TH SarabunPSK" w:hAnsi="TH SarabunPSK" w:cs="TH SarabunPSK"/>
                <w:cs/>
              </w:rPr>
              <w:t>๓.</w:t>
            </w:r>
            <w:r>
              <w:rPr>
                <w:rFonts w:ascii="TH SarabunPSK" w:hAnsi="TH SarabunPSK" w:cs="TH SarabunPSK" w:hint="cs"/>
                <w:cs/>
              </w:rPr>
              <w:t>๒</w:t>
            </w:r>
            <w:r w:rsidRPr="001651FE">
              <w:rPr>
                <w:rFonts w:ascii="TH SarabunPSK" w:hAnsi="TH SarabunPSK" w:cs="TH SarabunPSK"/>
                <w:cs/>
              </w:rPr>
              <w:t>.๓ การเก็บรวบรวมข้อมูล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5D8997" w14:textId="77777777" w:rsidR="000721CF" w:rsidRPr="00355220" w:rsidRDefault="000721CF" w:rsidP="00931CD5">
            <w:pPr>
              <w:tabs>
                <w:tab w:val="left" w:pos="447"/>
              </w:tabs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๑๒๔</w:t>
            </w:r>
          </w:p>
        </w:tc>
      </w:tr>
      <w:tr w:rsidR="000721CF" w:rsidRPr="00355220" w14:paraId="0A0DD2BC" w14:textId="77777777" w:rsidTr="00170E72"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14:paraId="2DC4A9EE" w14:textId="77777777" w:rsidR="000721CF" w:rsidRPr="00355220" w:rsidRDefault="000721CF" w:rsidP="00CC79A1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6CB7D7D7" w14:textId="77777777" w:rsidR="000721CF" w:rsidRPr="00355220" w:rsidRDefault="000721CF" w:rsidP="00CC79A1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345" w:type="pct"/>
            <w:tcBorders>
              <w:top w:val="nil"/>
              <w:left w:val="nil"/>
              <w:bottom w:val="nil"/>
              <w:right w:val="nil"/>
            </w:tcBorders>
          </w:tcPr>
          <w:p w14:paraId="63E03EC7" w14:textId="77777777" w:rsidR="000721CF" w:rsidRPr="00355220" w:rsidRDefault="000721CF" w:rsidP="00CC79A1">
            <w:pPr>
              <w:rPr>
                <w:rFonts w:ascii="TH SarabunPSK" w:hAnsi="TH SarabunPSK" w:cs="TH SarabunPSK"/>
                <w:cs/>
                <w:lang w:eastAsia="zh-HK"/>
              </w:rPr>
            </w:pPr>
            <w:r w:rsidRPr="001651FE">
              <w:rPr>
                <w:rFonts w:ascii="TH SarabunPSK" w:hAnsi="TH SarabunPSK" w:cs="TH SarabunPSK"/>
                <w:cs/>
              </w:rPr>
              <w:t>๓.</w:t>
            </w:r>
            <w:r>
              <w:rPr>
                <w:rFonts w:ascii="TH SarabunPSK" w:hAnsi="TH SarabunPSK" w:cs="TH SarabunPSK" w:hint="cs"/>
                <w:cs/>
              </w:rPr>
              <w:t>๒</w:t>
            </w:r>
            <w:r w:rsidRPr="001651FE">
              <w:rPr>
                <w:rFonts w:ascii="TH SarabunPSK" w:hAnsi="TH SarabunPSK" w:cs="TH SarabunPSK"/>
                <w:cs/>
              </w:rPr>
              <w:t>.๔ การวิเคราะห์ข้อมูล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D532E2" w14:textId="77777777" w:rsidR="000721CF" w:rsidRPr="00355220" w:rsidRDefault="000721CF" w:rsidP="00931CD5">
            <w:pPr>
              <w:tabs>
                <w:tab w:val="left" w:pos="447"/>
              </w:tabs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๑๒๕</w:t>
            </w:r>
          </w:p>
        </w:tc>
      </w:tr>
      <w:tr w:rsidR="000721CF" w:rsidRPr="00355220" w14:paraId="37DA0F1C" w14:textId="77777777" w:rsidTr="00170E72"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14:paraId="4F5A267A" w14:textId="77777777" w:rsidR="000721CF" w:rsidRPr="00355220" w:rsidRDefault="000721CF" w:rsidP="00CC79A1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5082E84B" w14:textId="77777777" w:rsidR="000721CF" w:rsidRPr="00355220" w:rsidRDefault="000721CF" w:rsidP="00CC79A1">
            <w:pPr>
              <w:jc w:val="center"/>
              <w:rPr>
                <w:rFonts w:ascii="TH SarabunPSK" w:hAnsi="TH SarabunPSK" w:cs="TH SarabunPSK"/>
                <w:cs/>
                <w:lang w:eastAsia="zh-HK"/>
              </w:rPr>
            </w:pPr>
            <w:r w:rsidRPr="00355220">
              <w:rPr>
                <w:rFonts w:ascii="TH SarabunPSK" w:hAnsi="TH SarabunPSK" w:cs="TH SarabunPSK"/>
                <w:cs/>
                <w:lang w:eastAsia="zh-HK"/>
              </w:rPr>
              <w:t>๓.๓</w:t>
            </w:r>
          </w:p>
        </w:tc>
        <w:tc>
          <w:tcPr>
            <w:tcW w:w="3345" w:type="pct"/>
            <w:tcBorders>
              <w:top w:val="nil"/>
              <w:left w:val="nil"/>
              <w:bottom w:val="nil"/>
              <w:right w:val="nil"/>
            </w:tcBorders>
          </w:tcPr>
          <w:p w14:paraId="49165425" w14:textId="77777777" w:rsidR="000721CF" w:rsidRPr="00355220" w:rsidRDefault="000721CF" w:rsidP="00CC79A1">
            <w:pPr>
              <w:rPr>
                <w:rFonts w:ascii="TH SarabunPSK" w:hAnsi="TH SarabunPSK" w:cs="TH SarabunPSK"/>
                <w:cs/>
                <w:lang w:eastAsia="zh-HK"/>
              </w:rPr>
            </w:pPr>
            <w:r w:rsidRPr="001651FE">
              <w:rPr>
                <w:rFonts w:ascii="TH SarabunPSK" w:hAnsi="TH SarabunPSK" w:cs="TH SarabunPSK"/>
                <w:cs/>
              </w:rPr>
              <w:t>การวิจัยเชิงคุณภาพ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A6F38B" w14:textId="77777777" w:rsidR="000721CF" w:rsidRPr="00355220" w:rsidRDefault="000721CF" w:rsidP="00931CD5">
            <w:pPr>
              <w:tabs>
                <w:tab w:val="left" w:pos="447"/>
              </w:tabs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๑๐๖</w:t>
            </w:r>
          </w:p>
        </w:tc>
      </w:tr>
      <w:tr w:rsidR="000721CF" w:rsidRPr="00355220" w14:paraId="08CE13D0" w14:textId="77777777" w:rsidTr="00170E72"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14:paraId="43828980" w14:textId="77777777" w:rsidR="000721CF" w:rsidRPr="00355220" w:rsidRDefault="000721CF" w:rsidP="00CC79A1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01E1D5A9" w14:textId="77777777" w:rsidR="000721CF" w:rsidRPr="00355220" w:rsidRDefault="000721CF" w:rsidP="00CC79A1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345" w:type="pct"/>
            <w:tcBorders>
              <w:top w:val="nil"/>
              <w:left w:val="nil"/>
              <w:bottom w:val="nil"/>
              <w:right w:val="nil"/>
            </w:tcBorders>
          </w:tcPr>
          <w:p w14:paraId="4FCE65EC" w14:textId="77777777" w:rsidR="000721CF" w:rsidRPr="00355220" w:rsidRDefault="000721CF" w:rsidP="00CC79A1">
            <w:pPr>
              <w:rPr>
                <w:rFonts w:ascii="TH SarabunPSK" w:hAnsi="TH SarabunPSK" w:cs="TH SarabunPSK"/>
                <w:cs/>
                <w:lang w:eastAsia="zh-HK"/>
              </w:rPr>
            </w:pPr>
            <w:r w:rsidRPr="001651FE">
              <w:rPr>
                <w:rFonts w:ascii="TH SarabunPSK" w:hAnsi="TH SarabunPSK" w:cs="TH SarabunPSK"/>
                <w:cs/>
              </w:rPr>
              <w:t>๓.</w:t>
            </w:r>
            <w:r>
              <w:rPr>
                <w:rFonts w:ascii="TH SarabunPSK" w:hAnsi="TH SarabunPSK" w:cs="TH SarabunPSK" w:hint="cs"/>
                <w:cs/>
              </w:rPr>
              <w:t>๓</w:t>
            </w:r>
            <w:r w:rsidRPr="001651FE">
              <w:rPr>
                <w:rFonts w:ascii="TH SarabunPSK" w:hAnsi="TH SarabunPSK" w:cs="TH SarabunPSK"/>
                <w:cs/>
              </w:rPr>
              <w:t>.๑ ผู้ให้ข้อมูลสำคัญ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28EB0D" w14:textId="77777777" w:rsidR="000721CF" w:rsidRPr="00355220" w:rsidRDefault="000721CF" w:rsidP="00931CD5">
            <w:pPr>
              <w:tabs>
                <w:tab w:val="left" w:pos="447"/>
              </w:tabs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๑๐๖</w:t>
            </w:r>
          </w:p>
        </w:tc>
      </w:tr>
      <w:tr w:rsidR="000721CF" w:rsidRPr="00355220" w14:paraId="71772FF9" w14:textId="77777777" w:rsidTr="00170E72"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14:paraId="64DACDFB" w14:textId="77777777" w:rsidR="000721CF" w:rsidRPr="00355220" w:rsidRDefault="000721CF" w:rsidP="00CC79A1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391CF199" w14:textId="77777777" w:rsidR="000721CF" w:rsidRPr="00355220" w:rsidRDefault="000721CF" w:rsidP="00CC79A1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345" w:type="pct"/>
            <w:tcBorders>
              <w:top w:val="nil"/>
              <w:left w:val="nil"/>
              <w:bottom w:val="nil"/>
              <w:right w:val="nil"/>
            </w:tcBorders>
          </w:tcPr>
          <w:p w14:paraId="266D4523" w14:textId="77777777" w:rsidR="000721CF" w:rsidRPr="00355220" w:rsidRDefault="000721CF" w:rsidP="00CC79A1">
            <w:pPr>
              <w:rPr>
                <w:rFonts w:ascii="TH SarabunPSK" w:hAnsi="TH SarabunPSK" w:cs="TH SarabunPSK"/>
                <w:cs/>
                <w:lang w:eastAsia="zh-HK"/>
              </w:rPr>
            </w:pPr>
            <w:r w:rsidRPr="001651FE">
              <w:rPr>
                <w:rFonts w:ascii="TH SarabunPSK" w:hAnsi="TH SarabunPSK" w:cs="TH SarabunPSK"/>
                <w:cs/>
              </w:rPr>
              <w:t>๓.</w:t>
            </w:r>
            <w:r>
              <w:rPr>
                <w:rFonts w:ascii="TH SarabunPSK" w:hAnsi="TH SarabunPSK" w:cs="TH SarabunPSK" w:hint="cs"/>
                <w:cs/>
              </w:rPr>
              <w:t>๓</w:t>
            </w:r>
            <w:r w:rsidRPr="001651FE">
              <w:rPr>
                <w:rFonts w:ascii="TH SarabunPSK" w:hAnsi="TH SarabunPSK" w:cs="TH SarabunPSK"/>
                <w:cs/>
              </w:rPr>
              <w:t>.๒ เครื่องมือที่ใช้ในการวิจัย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021F4A" w14:textId="77777777" w:rsidR="000721CF" w:rsidRPr="00355220" w:rsidRDefault="000721CF" w:rsidP="00931CD5">
            <w:pPr>
              <w:tabs>
                <w:tab w:val="left" w:pos="447"/>
              </w:tabs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๑๐๗</w:t>
            </w:r>
          </w:p>
        </w:tc>
      </w:tr>
      <w:tr w:rsidR="000721CF" w:rsidRPr="00355220" w14:paraId="6F77A1F3" w14:textId="77777777" w:rsidTr="00170E72"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14:paraId="04785859" w14:textId="77777777" w:rsidR="000721CF" w:rsidRPr="00355220" w:rsidRDefault="000721CF" w:rsidP="00CC79A1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17E20F99" w14:textId="77777777" w:rsidR="000721CF" w:rsidRPr="00355220" w:rsidRDefault="000721CF" w:rsidP="00CC79A1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345" w:type="pct"/>
            <w:tcBorders>
              <w:top w:val="nil"/>
              <w:left w:val="nil"/>
              <w:bottom w:val="nil"/>
              <w:right w:val="nil"/>
            </w:tcBorders>
          </w:tcPr>
          <w:p w14:paraId="567D1C13" w14:textId="77777777" w:rsidR="000721CF" w:rsidRPr="00355220" w:rsidRDefault="000721CF" w:rsidP="00CC79A1">
            <w:pPr>
              <w:rPr>
                <w:rFonts w:ascii="TH SarabunPSK" w:hAnsi="TH SarabunPSK" w:cs="TH SarabunPSK"/>
                <w:cs/>
                <w:lang w:eastAsia="zh-HK"/>
              </w:rPr>
            </w:pPr>
            <w:r w:rsidRPr="001651FE">
              <w:rPr>
                <w:rFonts w:ascii="TH SarabunPSK" w:hAnsi="TH SarabunPSK" w:cs="TH SarabunPSK"/>
                <w:cs/>
              </w:rPr>
              <w:t>๓.</w:t>
            </w:r>
            <w:r>
              <w:rPr>
                <w:rFonts w:ascii="TH SarabunPSK" w:hAnsi="TH SarabunPSK" w:cs="TH SarabunPSK" w:hint="cs"/>
                <w:cs/>
              </w:rPr>
              <w:t>๓</w:t>
            </w:r>
            <w:r w:rsidRPr="001651FE">
              <w:rPr>
                <w:rFonts w:ascii="TH SarabunPSK" w:hAnsi="TH SarabunPSK" w:cs="TH SarabunPSK"/>
                <w:cs/>
              </w:rPr>
              <w:t>.๓ การเก็บรวบรวมข้อมูล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AAE749" w14:textId="77777777" w:rsidR="000721CF" w:rsidRPr="00355220" w:rsidRDefault="000721CF" w:rsidP="00931CD5">
            <w:pPr>
              <w:tabs>
                <w:tab w:val="left" w:pos="447"/>
              </w:tabs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๑๐๘</w:t>
            </w:r>
          </w:p>
        </w:tc>
      </w:tr>
      <w:tr w:rsidR="000721CF" w:rsidRPr="00355220" w14:paraId="5CBD0AAF" w14:textId="77777777" w:rsidTr="00170E72"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14:paraId="5B8CDD96" w14:textId="77777777" w:rsidR="000721CF" w:rsidRPr="00355220" w:rsidRDefault="000721CF" w:rsidP="00CC79A1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461DBC80" w14:textId="77777777" w:rsidR="000721CF" w:rsidRPr="00355220" w:rsidRDefault="000721CF" w:rsidP="00CC79A1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345" w:type="pct"/>
            <w:tcBorders>
              <w:top w:val="nil"/>
              <w:left w:val="nil"/>
              <w:bottom w:val="nil"/>
              <w:right w:val="nil"/>
            </w:tcBorders>
          </w:tcPr>
          <w:p w14:paraId="7DD561BF" w14:textId="77777777" w:rsidR="000721CF" w:rsidRPr="00355220" w:rsidRDefault="000721CF" w:rsidP="00CC79A1">
            <w:pPr>
              <w:rPr>
                <w:rFonts w:ascii="TH SarabunPSK" w:hAnsi="TH SarabunPSK" w:cs="TH SarabunPSK"/>
                <w:cs/>
                <w:lang w:eastAsia="zh-HK"/>
              </w:rPr>
            </w:pPr>
            <w:r w:rsidRPr="001651FE">
              <w:rPr>
                <w:rFonts w:ascii="TH SarabunPSK" w:hAnsi="TH SarabunPSK" w:cs="TH SarabunPSK"/>
                <w:cs/>
              </w:rPr>
              <w:t>๓.</w:t>
            </w:r>
            <w:r>
              <w:rPr>
                <w:rFonts w:ascii="TH SarabunPSK" w:hAnsi="TH SarabunPSK" w:cs="TH SarabunPSK" w:hint="cs"/>
                <w:cs/>
              </w:rPr>
              <w:t>๓</w:t>
            </w:r>
            <w:r w:rsidRPr="001651FE">
              <w:rPr>
                <w:rFonts w:ascii="TH SarabunPSK" w:hAnsi="TH SarabunPSK" w:cs="TH SarabunPSK"/>
                <w:cs/>
              </w:rPr>
              <w:t>.๔ การวิเคราะห์ข้อมูล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13E820" w14:textId="77777777" w:rsidR="000721CF" w:rsidRPr="00355220" w:rsidRDefault="000721CF" w:rsidP="00931CD5">
            <w:pPr>
              <w:tabs>
                <w:tab w:val="left" w:pos="447"/>
              </w:tabs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๑๐๙</w:t>
            </w:r>
          </w:p>
        </w:tc>
      </w:tr>
      <w:tr w:rsidR="000721CF" w:rsidRPr="00355220" w14:paraId="08D177F7" w14:textId="77777777" w:rsidTr="00170E72"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14:paraId="5B4FCD8A" w14:textId="77777777" w:rsidR="000721CF" w:rsidRPr="00355220" w:rsidRDefault="000721CF" w:rsidP="00CC79A1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355220">
              <w:rPr>
                <w:rFonts w:ascii="TH SarabunPSK" w:hAnsi="TH SarabunPSK" w:cs="TH SarabunPSK"/>
                <w:b/>
                <w:bCs/>
                <w:cs/>
              </w:rPr>
              <w:t>บทที่ ๔</w:t>
            </w:r>
          </w:p>
        </w:tc>
        <w:tc>
          <w:tcPr>
            <w:tcW w:w="377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8D0B8A" w14:textId="77777777" w:rsidR="000721CF" w:rsidRPr="00355220" w:rsidRDefault="000721CF" w:rsidP="00CC79A1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355220">
              <w:rPr>
                <w:rFonts w:ascii="TH SarabunPSK" w:hAnsi="TH SarabunPSK" w:cs="TH SarabunPSK"/>
                <w:b/>
                <w:bCs/>
                <w:cs/>
              </w:rPr>
              <w:t>ผลการวิเคราะห์ข้อมูล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006FE6" w14:textId="77777777" w:rsidR="000721CF" w:rsidRPr="00355220" w:rsidRDefault="000721CF" w:rsidP="00931CD5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pacing w:val="-4"/>
                <w:cs/>
              </w:rPr>
              <w:t>๑๑๐</w:t>
            </w:r>
          </w:p>
        </w:tc>
      </w:tr>
      <w:tr w:rsidR="000721CF" w:rsidRPr="00355220" w14:paraId="2C0F392C" w14:textId="77777777" w:rsidTr="00170E72"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14:paraId="66F3F50D" w14:textId="77777777" w:rsidR="000721CF" w:rsidRPr="00355220" w:rsidRDefault="000721CF" w:rsidP="0082253C">
            <w:pPr>
              <w:rPr>
                <w:rFonts w:ascii="TH SarabunPSK" w:hAnsi="TH SarabunPSK" w:cs="TH SarabunPSK"/>
                <w:b/>
                <w:bCs/>
                <w:spacing w:val="-4"/>
                <w:cs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380CF383" w14:textId="77777777" w:rsidR="000721CF" w:rsidRPr="00355220" w:rsidRDefault="000721CF" w:rsidP="0082253C">
            <w:pPr>
              <w:jc w:val="center"/>
              <w:rPr>
                <w:rFonts w:ascii="TH SarabunPSK" w:hAnsi="TH SarabunPSK" w:cs="TH SarabunPSK"/>
                <w:spacing w:val="-4"/>
                <w:cs/>
              </w:rPr>
            </w:pPr>
            <w:r w:rsidRPr="00355220">
              <w:rPr>
                <w:rFonts w:ascii="TH SarabunPSK" w:hAnsi="TH SarabunPSK" w:cs="TH SarabunPSK"/>
                <w:spacing w:val="-4"/>
                <w:cs/>
              </w:rPr>
              <w:t>๔.๑</w:t>
            </w:r>
          </w:p>
        </w:tc>
        <w:tc>
          <w:tcPr>
            <w:tcW w:w="3345" w:type="pct"/>
            <w:tcBorders>
              <w:top w:val="nil"/>
              <w:left w:val="nil"/>
              <w:bottom w:val="nil"/>
              <w:right w:val="nil"/>
            </w:tcBorders>
          </w:tcPr>
          <w:p w14:paraId="63E6CD71" w14:textId="77777777" w:rsidR="000721CF" w:rsidRPr="00355220" w:rsidRDefault="000721CF" w:rsidP="002C143E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คุณภาพการให้บริการประชาชนของศูนย์ดำรงธรรมจังหวัดสุพรรณบุรี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6454A0" w14:textId="77777777" w:rsidR="000721CF" w:rsidRPr="00355220" w:rsidRDefault="000721CF" w:rsidP="00931CD5">
            <w:pPr>
              <w:jc w:val="right"/>
              <w:rPr>
                <w:rFonts w:ascii="TH SarabunPSK" w:hAnsi="TH SarabunPSK" w:cs="TH SarabunPSK"/>
                <w:spacing w:val="-4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cs/>
              </w:rPr>
              <w:t>๑๑๑</w:t>
            </w:r>
          </w:p>
        </w:tc>
      </w:tr>
      <w:tr w:rsidR="000721CF" w:rsidRPr="00355220" w14:paraId="30DE5E20" w14:textId="77777777" w:rsidTr="00170E72"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14:paraId="5F11058E" w14:textId="77777777" w:rsidR="000721CF" w:rsidRPr="00355220" w:rsidRDefault="000721CF" w:rsidP="0082253C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2B0EF7BF" w14:textId="77777777" w:rsidR="000721CF" w:rsidRPr="00355220" w:rsidRDefault="000721CF" w:rsidP="0082253C">
            <w:pPr>
              <w:jc w:val="center"/>
              <w:rPr>
                <w:rFonts w:ascii="TH SarabunPSK" w:hAnsi="TH SarabunPSK" w:cs="TH SarabunPSK"/>
              </w:rPr>
            </w:pPr>
            <w:r w:rsidRPr="00355220">
              <w:rPr>
                <w:rFonts w:ascii="TH SarabunPSK" w:hAnsi="TH SarabunPSK" w:cs="TH SarabunPSK"/>
                <w:spacing w:val="-4"/>
                <w:cs/>
              </w:rPr>
              <w:t>๔.๒</w:t>
            </w:r>
          </w:p>
        </w:tc>
        <w:tc>
          <w:tcPr>
            <w:tcW w:w="3345" w:type="pct"/>
            <w:tcBorders>
              <w:top w:val="nil"/>
              <w:left w:val="nil"/>
              <w:bottom w:val="nil"/>
              <w:right w:val="nil"/>
            </w:tcBorders>
          </w:tcPr>
          <w:p w14:paraId="78432816" w14:textId="77777777" w:rsidR="000721CF" w:rsidRPr="00355220" w:rsidRDefault="000721CF" w:rsidP="002C143E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ปัจจัยที่ส่งผลต่อคุณภาพให้บริการประชาชนของศูนย์ดำรงธรรมจังหวัดสุพรรณบุรี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65BBB1" w14:textId="77777777" w:rsidR="000721CF" w:rsidRPr="00355220" w:rsidRDefault="000721CF" w:rsidP="00931CD5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๑๕๕</w:t>
            </w:r>
          </w:p>
        </w:tc>
      </w:tr>
      <w:tr w:rsidR="000721CF" w:rsidRPr="00355220" w14:paraId="5BA5EEB2" w14:textId="77777777" w:rsidTr="00170E72"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14:paraId="5DCDCFE2" w14:textId="77777777" w:rsidR="000721CF" w:rsidRPr="00355220" w:rsidRDefault="000721CF" w:rsidP="0082253C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3BACFE46" w14:textId="77777777" w:rsidR="000721CF" w:rsidRPr="00355220" w:rsidRDefault="000721CF" w:rsidP="0082253C">
            <w:pPr>
              <w:jc w:val="center"/>
              <w:rPr>
                <w:rFonts w:ascii="TH SarabunPSK" w:hAnsi="TH SarabunPSK" w:cs="TH SarabunPSK"/>
              </w:rPr>
            </w:pPr>
            <w:r w:rsidRPr="00355220">
              <w:rPr>
                <w:rFonts w:ascii="TH SarabunPSK" w:hAnsi="TH SarabunPSK" w:cs="TH SarabunPSK"/>
                <w:spacing w:val="-4"/>
                <w:cs/>
              </w:rPr>
              <w:t>๔.๓</w:t>
            </w:r>
          </w:p>
        </w:tc>
        <w:tc>
          <w:tcPr>
            <w:tcW w:w="3345" w:type="pct"/>
            <w:tcBorders>
              <w:top w:val="nil"/>
              <w:left w:val="nil"/>
              <w:bottom w:val="nil"/>
              <w:right w:val="nil"/>
            </w:tcBorders>
          </w:tcPr>
          <w:p w14:paraId="76A38FDB" w14:textId="77777777" w:rsidR="000721CF" w:rsidRPr="00355220" w:rsidRDefault="000721CF" w:rsidP="002C143E">
            <w:pPr>
              <w:tabs>
                <w:tab w:val="left" w:pos="1080"/>
                <w:tab w:val="left" w:pos="1620"/>
              </w:tabs>
              <w:rPr>
                <w:rFonts w:ascii="TH SarabunPSK" w:hAnsi="TH SarabunPSK" w:cs="TH SarabunPSK"/>
              </w:rPr>
            </w:pPr>
            <w:bookmarkStart w:id="2" w:name="_Hlk198497065"/>
            <w:r w:rsidRPr="00627117">
              <w:rPr>
                <w:rFonts w:ascii="TH SarabunPSK" w:hAnsi="TH SarabunPSK" w:cs="TH SarabunPSK"/>
                <w:cs/>
              </w:rPr>
              <w:t>การพัฒนาระบบดิจิทัลที่มีผลต่อคุณภาพการให้บริการประชาชนโดยการประยุกต์ตามหลักพุทธธรรมของศูนย์ดำรงธรรมจังหวัดสุพรรณบุรี</w:t>
            </w:r>
            <w:bookmarkEnd w:id="2"/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D2A8E2" w14:textId="77777777" w:rsidR="000721CF" w:rsidRPr="00355220" w:rsidRDefault="000721CF" w:rsidP="00931CD5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๑๖๒</w:t>
            </w:r>
          </w:p>
        </w:tc>
      </w:tr>
      <w:tr w:rsidR="000721CF" w:rsidRPr="00355220" w14:paraId="1575901C" w14:textId="77777777" w:rsidTr="00170E72"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14:paraId="07C3019A" w14:textId="77777777" w:rsidR="000721CF" w:rsidRPr="00355220" w:rsidRDefault="000721CF" w:rsidP="0082253C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5F2129BD" w14:textId="77777777" w:rsidR="000721CF" w:rsidRPr="00355220" w:rsidRDefault="000721CF" w:rsidP="0082253C">
            <w:pPr>
              <w:jc w:val="center"/>
              <w:rPr>
                <w:rFonts w:ascii="TH SarabunPSK" w:hAnsi="TH SarabunPSK" w:cs="TH SarabunPSK"/>
                <w:spacing w:val="-4"/>
                <w:cs/>
              </w:rPr>
            </w:pPr>
            <w:r w:rsidRPr="00355220">
              <w:rPr>
                <w:rFonts w:ascii="TH SarabunPSK" w:hAnsi="TH SarabunPSK" w:cs="TH SarabunPSK"/>
                <w:spacing w:val="-4"/>
                <w:cs/>
              </w:rPr>
              <w:t>๔.๔</w:t>
            </w:r>
          </w:p>
        </w:tc>
        <w:tc>
          <w:tcPr>
            <w:tcW w:w="3345" w:type="pct"/>
            <w:tcBorders>
              <w:top w:val="nil"/>
              <w:left w:val="nil"/>
              <w:bottom w:val="nil"/>
              <w:right w:val="nil"/>
            </w:tcBorders>
          </w:tcPr>
          <w:p w14:paraId="164B2BBA" w14:textId="77777777" w:rsidR="000721CF" w:rsidRPr="00355220" w:rsidRDefault="000721CF" w:rsidP="0082253C">
            <w:pPr>
              <w:tabs>
                <w:tab w:val="left" w:pos="1080"/>
                <w:tab w:val="left" w:pos="1620"/>
              </w:tabs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ผลการสนทนากลุ่มเฉพาะ 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D93FE8" w14:textId="77777777" w:rsidR="000721CF" w:rsidRPr="00355220" w:rsidRDefault="000721CF" w:rsidP="00931CD5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๒๐๕</w:t>
            </w:r>
          </w:p>
        </w:tc>
      </w:tr>
      <w:tr w:rsidR="000721CF" w:rsidRPr="00355220" w14:paraId="37ED87FF" w14:textId="77777777" w:rsidTr="00170E72"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14:paraId="5A263A11" w14:textId="77777777" w:rsidR="000721CF" w:rsidRPr="00355220" w:rsidRDefault="000721CF" w:rsidP="0082253C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078E8B5A" w14:textId="77777777" w:rsidR="000721CF" w:rsidRPr="00355220" w:rsidRDefault="000721CF" w:rsidP="0082253C">
            <w:pPr>
              <w:jc w:val="center"/>
              <w:rPr>
                <w:rFonts w:ascii="TH SarabunPSK" w:hAnsi="TH SarabunPSK" w:cs="TH SarabunPSK"/>
                <w:spacing w:val="-4"/>
                <w:cs/>
              </w:rPr>
            </w:pPr>
            <w:r w:rsidRPr="00355220">
              <w:rPr>
                <w:rFonts w:ascii="TH SarabunPSK" w:hAnsi="TH SarabunPSK" w:cs="TH SarabunPSK"/>
                <w:spacing w:val="-4"/>
                <w:cs/>
              </w:rPr>
              <w:t>๔.๕</w:t>
            </w:r>
          </w:p>
        </w:tc>
        <w:tc>
          <w:tcPr>
            <w:tcW w:w="3345" w:type="pct"/>
            <w:tcBorders>
              <w:top w:val="nil"/>
              <w:left w:val="nil"/>
              <w:bottom w:val="nil"/>
              <w:right w:val="nil"/>
            </w:tcBorders>
          </w:tcPr>
          <w:p w14:paraId="0284A1C3" w14:textId="77777777" w:rsidR="000721CF" w:rsidRPr="00355220" w:rsidRDefault="000721CF" w:rsidP="0082253C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พุทธนวัตกรรม </w:t>
            </w:r>
            <w:r>
              <w:rPr>
                <w:rFonts w:ascii="TH SarabunPSK" w:hAnsi="TH SarabunPSK" w:cs="TH SarabunPSK"/>
              </w:rPr>
              <w:t xml:space="preserve">: </w:t>
            </w:r>
            <w:r w:rsidRPr="00456028">
              <w:rPr>
                <w:rFonts w:ascii="TH SarabunPSK" w:hAnsi="TH SarabunPSK" w:cs="TH SarabunPSK"/>
                <w:cs/>
              </w:rPr>
              <w:t>องค์ความรู้</w:t>
            </w:r>
            <w:r>
              <w:rPr>
                <w:rFonts w:ascii="TH SarabunPSK" w:hAnsi="TH SarabunPSK" w:cs="TH SarabunPSK" w:hint="cs"/>
                <w:cs/>
              </w:rPr>
              <w:t>ใหม่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3E73CE" w14:textId="77777777" w:rsidR="000721CF" w:rsidRPr="00355220" w:rsidRDefault="000721CF" w:rsidP="00931CD5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๒๐๗</w:t>
            </w:r>
          </w:p>
        </w:tc>
      </w:tr>
      <w:tr w:rsidR="000721CF" w:rsidRPr="00355220" w14:paraId="19CD7D24" w14:textId="77777777" w:rsidTr="00170E72"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14:paraId="2E870A2B" w14:textId="77777777" w:rsidR="000721CF" w:rsidRPr="00355220" w:rsidRDefault="000721CF" w:rsidP="0082253C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0D9DE6DF" w14:textId="77777777" w:rsidR="000721CF" w:rsidRPr="00355220" w:rsidRDefault="000721CF" w:rsidP="0082253C">
            <w:pPr>
              <w:jc w:val="center"/>
              <w:rPr>
                <w:rFonts w:ascii="TH SarabunPSK" w:hAnsi="TH SarabunPSK" w:cs="TH SarabunPSK"/>
                <w:spacing w:val="-4"/>
                <w:cs/>
              </w:rPr>
            </w:pPr>
          </w:p>
        </w:tc>
        <w:tc>
          <w:tcPr>
            <w:tcW w:w="3345" w:type="pct"/>
            <w:tcBorders>
              <w:top w:val="nil"/>
              <w:left w:val="nil"/>
              <w:bottom w:val="nil"/>
              <w:right w:val="nil"/>
            </w:tcBorders>
          </w:tcPr>
          <w:p w14:paraId="7DAEA4EB" w14:textId="77777777" w:rsidR="000721CF" w:rsidRPr="00355220" w:rsidRDefault="000721CF" w:rsidP="0082253C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๔.๕.๑ </w:t>
            </w:r>
            <w:r w:rsidRPr="00960A8E">
              <w:rPr>
                <w:rFonts w:ascii="TH SarabunPSK" w:hAnsi="TH SarabunPSK" w:cs="TH SarabunPSK" w:hint="cs"/>
                <w:cs/>
              </w:rPr>
              <w:t>องค์ความรู้ที่ได้รับจากการวิจัย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F9B625" w14:textId="77777777" w:rsidR="000721CF" w:rsidRPr="00355220" w:rsidRDefault="000721CF" w:rsidP="00931CD5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๒๐๗</w:t>
            </w:r>
          </w:p>
        </w:tc>
      </w:tr>
      <w:tr w:rsidR="000721CF" w:rsidRPr="00355220" w14:paraId="6D7C5A5F" w14:textId="77777777" w:rsidTr="00170E72"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14:paraId="7B467D6E" w14:textId="77777777" w:rsidR="000721CF" w:rsidRPr="00355220" w:rsidRDefault="000721CF" w:rsidP="0082253C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5A46DD5F" w14:textId="77777777" w:rsidR="000721CF" w:rsidRPr="00355220" w:rsidRDefault="000721CF" w:rsidP="0082253C">
            <w:pPr>
              <w:jc w:val="center"/>
              <w:rPr>
                <w:rFonts w:ascii="TH SarabunPSK" w:hAnsi="TH SarabunPSK" w:cs="TH SarabunPSK"/>
                <w:spacing w:val="-4"/>
                <w:cs/>
              </w:rPr>
            </w:pPr>
          </w:p>
        </w:tc>
        <w:tc>
          <w:tcPr>
            <w:tcW w:w="3345" w:type="pct"/>
            <w:tcBorders>
              <w:top w:val="nil"/>
              <w:left w:val="nil"/>
              <w:bottom w:val="nil"/>
              <w:right w:val="nil"/>
            </w:tcBorders>
          </w:tcPr>
          <w:p w14:paraId="6BA75B74" w14:textId="77777777" w:rsidR="000721CF" w:rsidRPr="00355220" w:rsidRDefault="000721CF" w:rsidP="0082253C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๔.๕.๒ องค์ความรู้ที่ได้สังเคราะห์จากการวิจัย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6C5818" w14:textId="77777777" w:rsidR="000721CF" w:rsidRPr="00355220" w:rsidRDefault="000721CF" w:rsidP="00931CD5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๒๑๑</w:t>
            </w:r>
          </w:p>
        </w:tc>
      </w:tr>
      <w:tr w:rsidR="000721CF" w:rsidRPr="00355220" w14:paraId="57FDF285" w14:textId="77777777" w:rsidTr="00170E72"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14:paraId="56A3DD8E" w14:textId="77777777" w:rsidR="000721CF" w:rsidRPr="00355220" w:rsidRDefault="000721CF" w:rsidP="00CC79A1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355220">
              <w:rPr>
                <w:rFonts w:ascii="TH SarabunPSK" w:hAnsi="TH SarabunPSK" w:cs="TH SarabunPSK"/>
                <w:b/>
                <w:bCs/>
                <w:cs/>
              </w:rPr>
              <w:t>บทที่ ๕</w:t>
            </w:r>
          </w:p>
        </w:tc>
        <w:tc>
          <w:tcPr>
            <w:tcW w:w="377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7771EA" w14:textId="77777777" w:rsidR="000721CF" w:rsidRPr="00355220" w:rsidRDefault="000721CF" w:rsidP="00CC79A1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355220">
              <w:rPr>
                <w:rFonts w:ascii="TH SarabunPSK" w:hAnsi="TH SarabunPSK" w:cs="TH SarabunPSK"/>
                <w:b/>
                <w:bCs/>
                <w:cs/>
              </w:rPr>
              <w:t>สรุป อภิปรายผลและข้อเสนอแนะ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5A1C56" w14:textId="77777777" w:rsidR="000721CF" w:rsidRPr="00355220" w:rsidRDefault="000721CF" w:rsidP="00931CD5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๒๑๕</w:t>
            </w:r>
          </w:p>
        </w:tc>
      </w:tr>
      <w:tr w:rsidR="000721CF" w:rsidRPr="00355220" w14:paraId="34D6CEE6" w14:textId="77777777" w:rsidTr="00170E72"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14:paraId="444DCC15" w14:textId="77777777" w:rsidR="000721CF" w:rsidRPr="00355220" w:rsidRDefault="000721CF" w:rsidP="00CC79A1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779B0D74" w14:textId="77777777" w:rsidR="000721CF" w:rsidRPr="00355220" w:rsidRDefault="000721CF" w:rsidP="00CC79A1">
            <w:pPr>
              <w:jc w:val="center"/>
              <w:rPr>
                <w:rFonts w:ascii="TH SarabunPSK" w:hAnsi="TH SarabunPSK" w:cs="TH SarabunPSK"/>
                <w:cs/>
              </w:rPr>
            </w:pPr>
            <w:r w:rsidRPr="00355220">
              <w:rPr>
                <w:rFonts w:ascii="TH SarabunPSK" w:hAnsi="TH SarabunPSK" w:cs="TH SarabunPSK"/>
                <w:cs/>
              </w:rPr>
              <w:t>๕.๑</w:t>
            </w:r>
          </w:p>
        </w:tc>
        <w:tc>
          <w:tcPr>
            <w:tcW w:w="3345" w:type="pct"/>
            <w:tcBorders>
              <w:top w:val="nil"/>
              <w:left w:val="nil"/>
              <w:bottom w:val="nil"/>
              <w:right w:val="nil"/>
            </w:tcBorders>
          </w:tcPr>
          <w:p w14:paraId="12601474" w14:textId="77777777" w:rsidR="000721CF" w:rsidRPr="00355220" w:rsidRDefault="000721CF" w:rsidP="00CC79A1">
            <w:pPr>
              <w:rPr>
                <w:rFonts w:ascii="TH SarabunPSK" w:hAnsi="TH SarabunPSK" w:cs="TH SarabunPSK"/>
                <w:cs/>
              </w:rPr>
            </w:pPr>
            <w:r w:rsidRPr="00355220">
              <w:rPr>
                <w:rFonts w:ascii="TH SarabunPSK" w:hAnsi="TH SarabunPSK" w:cs="TH SarabunPSK"/>
                <w:cs/>
              </w:rPr>
              <w:t>สรุปผลการวิจัย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FD5C9E" w14:textId="77777777" w:rsidR="000721CF" w:rsidRPr="00355220" w:rsidRDefault="000721CF" w:rsidP="00931CD5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๒๑๕</w:t>
            </w:r>
          </w:p>
        </w:tc>
      </w:tr>
      <w:tr w:rsidR="000721CF" w:rsidRPr="00355220" w14:paraId="49B52EDA" w14:textId="77777777" w:rsidTr="00170E72"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14:paraId="2FCC1B8E" w14:textId="77777777" w:rsidR="000721CF" w:rsidRPr="00355220" w:rsidRDefault="000721CF" w:rsidP="00CC79A1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4449F3CC" w14:textId="77777777" w:rsidR="000721CF" w:rsidRPr="00355220" w:rsidRDefault="000721CF" w:rsidP="00CC79A1">
            <w:pPr>
              <w:jc w:val="center"/>
              <w:rPr>
                <w:rFonts w:ascii="TH SarabunPSK" w:hAnsi="TH SarabunPSK" w:cs="TH SarabunPSK"/>
                <w:cs/>
              </w:rPr>
            </w:pPr>
            <w:r w:rsidRPr="00355220">
              <w:rPr>
                <w:rFonts w:ascii="TH SarabunPSK" w:hAnsi="TH SarabunPSK" w:cs="TH SarabunPSK"/>
                <w:cs/>
              </w:rPr>
              <w:t>๕.๒</w:t>
            </w:r>
          </w:p>
        </w:tc>
        <w:tc>
          <w:tcPr>
            <w:tcW w:w="3345" w:type="pct"/>
            <w:tcBorders>
              <w:top w:val="nil"/>
              <w:left w:val="nil"/>
              <w:bottom w:val="nil"/>
              <w:right w:val="nil"/>
            </w:tcBorders>
          </w:tcPr>
          <w:p w14:paraId="641AB173" w14:textId="77777777" w:rsidR="000721CF" w:rsidRPr="00355220" w:rsidRDefault="000721CF" w:rsidP="00CC79A1">
            <w:pPr>
              <w:rPr>
                <w:rFonts w:ascii="TH SarabunPSK" w:hAnsi="TH SarabunPSK" w:cs="TH SarabunPSK"/>
                <w:cs/>
              </w:rPr>
            </w:pPr>
            <w:r w:rsidRPr="00355220">
              <w:rPr>
                <w:rFonts w:ascii="TH SarabunPSK" w:hAnsi="TH SarabunPSK" w:cs="TH SarabunPSK"/>
                <w:cs/>
              </w:rPr>
              <w:t>อภิปรายผลการวิจัย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166888" w14:textId="77777777" w:rsidR="000721CF" w:rsidRPr="00355220" w:rsidRDefault="000721CF" w:rsidP="00931CD5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๒๑๘</w:t>
            </w:r>
          </w:p>
        </w:tc>
      </w:tr>
      <w:tr w:rsidR="000721CF" w:rsidRPr="00355220" w14:paraId="5B412D3F" w14:textId="77777777" w:rsidTr="00170E72"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14:paraId="46D34E5E" w14:textId="77777777" w:rsidR="000721CF" w:rsidRPr="00355220" w:rsidRDefault="000721CF" w:rsidP="00CC79A1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33723894" w14:textId="77777777" w:rsidR="000721CF" w:rsidRPr="00355220" w:rsidRDefault="000721CF" w:rsidP="00CC79A1">
            <w:pPr>
              <w:jc w:val="center"/>
              <w:rPr>
                <w:rFonts w:ascii="TH SarabunPSK" w:hAnsi="TH SarabunPSK" w:cs="TH SarabunPSK"/>
                <w:cs/>
              </w:rPr>
            </w:pPr>
            <w:r w:rsidRPr="00355220">
              <w:rPr>
                <w:rFonts w:ascii="TH SarabunPSK" w:hAnsi="TH SarabunPSK" w:cs="TH SarabunPSK"/>
                <w:cs/>
              </w:rPr>
              <w:t>๕.๓</w:t>
            </w:r>
          </w:p>
        </w:tc>
        <w:tc>
          <w:tcPr>
            <w:tcW w:w="3345" w:type="pct"/>
            <w:tcBorders>
              <w:top w:val="nil"/>
              <w:left w:val="nil"/>
              <w:bottom w:val="nil"/>
              <w:right w:val="nil"/>
            </w:tcBorders>
          </w:tcPr>
          <w:p w14:paraId="3FF143BB" w14:textId="77777777" w:rsidR="000721CF" w:rsidRPr="00355220" w:rsidRDefault="000721CF" w:rsidP="00CC79A1">
            <w:pPr>
              <w:rPr>
                <w:rFonts w:ascii="TH SarabunPSK" w:hAnsi="TH SarabunPSK" w:cs="TH SarabunPSK"/>
                <w:cs/>
              </w:rPr>
            </w:pPr>
            <w:r w:rsidRPr="00355220">
              <w:rPr>
                <w:rFonts w:ascii="TH SarabunPSK" w:hAnsi="TH SarabunPSK" w:cs="TH SarabunPSK"/>
                <w:cs/>
              </w:rPr>
              <w:t>ข้อเสนอแนะ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C03F17" w14:textId="77777777" w:rsidR="000721CF" w:rsidRPr="00355220" w:rsidRDefault="000721CF" w:rsidP="00931CD5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๒๒๘</w:t>
            </w:r>
          </w:p>
        </w:tc>
      </w:tr>
      <w:tr w:rsidR="000721CF" w:rsidRPr="00355220" w14:paraId="113CFCC5" w14:textId="77777777" w:rsidTr="00170E72"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14:paraId="6E71A632" w14:textId="77777777" w:rsidR="000721CF" w:rsidRPr="00355220" w:rsidRDefault="000721CF" w:rsidP="00CC79A1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1901C3FA" w14:textId="77777777" w:rsidR="000721CF" w:rsidRPr="00355220" w:rsidRDefault="000721CF" w:rsidP="00CC79A1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345" w:type="pct"/>
            <w:tcBorders>
              <w:top w:val="nil"/>
              <w:left w:val="nil"/>
              <w:bottom w:val="nil"/>
              <w:right w:val="nil"/>
            </w:tcBorders>
          </w:tcPr>
          <w:p w14:paraId="73C81260" w14:textId="77777777" w:rsidR="000721CF" w:rsidRPr="00355220" w:rsidRDefault="000721CF" w:rsidP="00CC79A1">
            <w:pPr>
              <w:rPr>
                <w:rFonts w:ascii="TH SarabunPSK" w:hAnsi="TH SarabunPSK" w:cs="TH SarabunPSK"/>
                <w:cs/>
              </w:rPr>
            </w:pPr>
            <w:r w:rsidRPr="00355220">
              <w:rPr>
                <w:rFonts w:ascii="TH SarabunPSK" w:hAnsi="TH SarabunPSK" w:cs="TH SarabunPSK"/>
                <w:cs/>
              </w:rPr>
              <w:t>๕.๓.๑ ข้อเสนอแนะเชิงนโยบาย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75F4CB" w14:textId="77777777" w:rsidR="000721CF" w:rsidRPr="00355220" w:rsidRDefault="000721CF" w:rsidP="00931CD5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๒๒๘</w:t>
            </w:r>
          </w:p>
        </w:tc>
      </w:tr>
      <w:tr w:rsidR="000721CF" w:rsidRPr="00355220" w14:paraId="3CC7AED0" w14:textId="77777777" w:rsidTr="00170E72"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14:paraId="6BB9D00E" w14:textId="77777777" w:rsidR="000721CF" w:rsidRPr="00355220" w:rsidRDefault="000721CF" w:rsidP="00CC79A1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526F95A8" w14:textId="77777777" w:rsidR="000721CF" w:rsidRPr="00355220" w:rsidRDefault="000721CF" w:rsidP="00CC79A1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345" w:type="pct"/>
            <w:tcBorders>
              <w:top w:val="nil"/>
              <w:left w:val="nil"/>
              <w:bottom w:val="nil"/>
              <w:right w:val="nil"/>
            </w:tcBorders>
          </w:tcPr>
          <w:p w14:paraId="1DCD2F84" w14:textId="77777777" w:rsidR="000721CF" w:rsidRPr="00355220" w:rsidRDefault="000721CF" w:rsidP="00CC79A1">
            <w:pPr>
              <w:rPr>
                <w:rFonts w:ascii="TH SarabunPSK" w:hAnsi="TH SarabunPSK" w:cs="TH SarabunPSK"/>
                <w:cs/>
              </w:rPr>
            </w:pPr>
            <w:r w:rsidRPr="00355220">
              <w:rPr>
                <w:rFonts w:ascii="TH SarabunPSK" w:hAnsi="TH SarabunPSK" w:cs="TH SarabunPSK"/>
                <w:cs/>
              </w:rPr>
              <w:t>๕.๓.๒ ข้อเสนอแนะเชิงปฏิบัติการ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A49A7E" w14:textId="77777777" w:rsidR="000721CF" w:rsidRPr="00355220" w:rsidRDefault="000721CF" w:rsidP="00931CD5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๒๒๘</w:t>
            </w:r>
          </w:p>
        </w:tc>
      </w:tr>
      <w:tr w:rsidR="000721CF" w:rsidRPr="00355220" w14:paraId="29D129DB" w14:textId="77777777" w:rsidTr="00170E72"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14:paraId="538A2FA3" w14:textId="77777777" w:rsidR="000721CF" w:rsidRPr="00355220" w:rsidRDefault="000721CF" w:rsidP="00CC79A1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</w:tcPr>
          <w:p w14:paraId="77526464" w14:textId="77777777" w:rsidR="000721CF" w:rsidRPr="00355220" w:rsidRDefault="000721CF" w:rsidP="00CC79A1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345" w:type="pct"/>
            <w:tcBorders>
              <w:top w:val="nil"/>
              <w:left w:val="nil"/>
              <w:bottom w:val="nil"/>
              <w:right w:val="nil"/>
            </w:tcBorders>
          </w:tcPr>
          <w:p w14:paraId="2EE24AEA" w14:textId="77777777" w:rsidR="000721CF" w:rsidRPr="00355220" w:rsidRDefault="000721CF" w:rsidP="00CC79A1">
            <w:pPr>
              <w:rPr>
                <w:rFonts w:ascii="TH SarabunPSK" w:hAnsi="TH SarabunPSK" w:cs="TH SarabunPSK"/>
                <w:cs/>
              </w:rPr>
            </w:pPr>
            <w:r w:rsidRPr="00355220">
              <w:rPr>
                <w:rFonts w:ascii="TH SarabunPSK" w:hAnsi="TH SarabunPSK" w:cs="TH SarabunPSK"/>
                <w:cs/>
              </w:rPr>
              <w:t>๕.๓.๓ ข้อเสนอแนะเพื่อการวิจัยครั้งต่อไป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60ACC7" w14:textId="77777777" w:rsidR="000721CF" w:rsidRPr="00355220" w:rsidRDefault="000721CF" w:rsidP="00931CD5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๒๒๙</w:t>
            </w:r>
          </w:p>
        </w:tc>
      </w:tr>
      <w:tr w:rsidR="000721CF" w:rsidRPr="00355220" w14:paraId="48EF19F1" w14:textId="77777777" w:rsidTr="00170E72">
        <w:tc>
          <w:tcPr>
            <w:tcW w:w="107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3F8F0C" w14:textId="77777777" w:rsidR="000721CF" w:rsidRPr="00355220" w:rsidRDefault="000721CF" w:rsidP="00CC79A1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355220">
              <w:rPr>
                <w:rFonts w:ascii="TH SarabunPSK" w:hAnsi="TH SarabunPSK" w:cs="TH SarabunPSK"/>
                <w:b/>
                <w:bCs/>
                <w:cs/>
              </w:rPr>
              <w:t>บรรณานุกรม</w:t>
            </w:r>
          </w:p>
        </w:tc>
        <w:tc>
          <w:tcPr>
            <w:tcW w:w="3345" w:type="pct"/>
            <w:tcBorders>
              <w:top w:val="nil"/>
              <w:left w:val="nil"/>
              <w:bottom w:val="nil"/>
              <w:right w:val="nil"/>
            </w:tcBorders>
          </w:tcPr>
          <w:p w14:paraId="195FAD0F" w14:textId="77777777" w:rsidR="000721CF" w:rsidRPr="00355220" w:rsidRDefault="000721CF" w:rsidP="00CC79A1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7EC8EF" w14:textId="77777777" w:rsidR="000721CF" w:rsidRPr="00355220" w:rsidRDefault="000721CF" w:rsidP="00931CD5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๒๓๐</w:t>
            </w:r>
          </w:p>
        </w:tc>
      </w:tr>
    </w:tbl>
    <w:p w14:paraId="17C31755" w14:textId="77777777" w:rsidR="000721CF" w:rsidRDefault="000721CF">
      <w:pPr>
        <w:rPr>
          <w:cs/>
        </w:rPr>
      </w:pPr>
    </w:p>
    <w:p w14:paraId="3262D71F" w14:textId="77777777" w:rsidR="000721CF" w:rsidRDefault="000721CF">
      <w:pPr>
        <w:rPr>
          <w:cs/>
        </w:rPr>
      </w:pPr>
      <w:r>
        <w:rPr>
          <w:cs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6"/>
        <w:gridCol w:w="5557"/>
        <w:gridCol w:w="963"/>
      </w:tblGrid>
      <w:tr w:rsidR="000721CF" w:rsidRPr="00355220" w14:paraId="66C87C36" w14:textId="77777777" w:rsidTr="00170E72">
        <w:tc>
          <w:tcPr>
            <w:tcW w:w="442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E37F6E" w14:textId="77777777" w:rsidR="000721CF" w:rsidRPr="00355220" w:rsidRDefault="000721CF" w:rsidP="00E46C5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55220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lastRenderedPageBreak/>
              <w:t>สารบัญ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(ต่อ)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</w:tcPr>
          <w:p w14:paraId="769C5727" w14:textId="77777777" w:rsidR="000721CF" w:rsidRPr="00355220" w:rsidRDefault="000721CF" w:rsidP="00E46C5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0721CF" w:rsidRPr="00355220" w14:paraId="70FA1645" w14:textId="77777777" w:rsidTr="00170E72">
        <w:tc>
          <w:tcPr>
            <w:tcW w:w="442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520600" w14:textId="77777777" w:rsidR="000721CF" w:rsidRPr="00355220" w:rsidRDefault="000721CF" w:rsidP="00E46C5A">
            <w:pPr>
              <w:tabs>
                <w:tab w:val="left" w:pos="1039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355220">
              <w:rPr>
                <w:rFonts w:ascii="TH SarabunPSK" w:hAnsi="TH SarabunPSK" w:cs="TH SarabunPSK"/>
                <w:b/>
                <w:bCs/>
                <w:cs/>
              </w:rPr>
              <w:tab/>
              <w:t>เรื่อง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BCF46F" w14:textId="77777777" w:rsidR="000721CF" w:rsidRPr="00355220" w:rsidRDefault="000721CF" w:rsidP="005E2072">
            <w:pPr>
              <w:jc w:val="right"/>
              <w:rPr>
                <w:rFonts w:ascii="TH SarabunPSK" w:hAnsi="TH SarabunPSK" w:cs="TH SarabunPSK"/>
              </w:rPr>
            </w:pPr>
            <w:r w:rsidRPr="00355220">
              <w:rPr>
                <w:rFonts w:ascii="TH SarabunPSK" w:hAnsi="TH SarabunPSK" w:cs="TH SarabunPSK"/>
                <w:b/>
                <w:bCs/>
                <w:cs/>
              </w:rPr>
              <w:t>หน้า</w:t>
            </w:r>
          </w:p>
        </w:tc>
      </w:tr>
      <w:tr w:rsidR="000721CF" w:rsidRPr="00355220" w14:paraId="7B573E0F" w14:textId="77777777" w:rsidTr="00170E72">
        <w:trPr>
          <w:trHeight w:val="315"/>
        </w:trPr>
        <w:tc>
          <w:tcPr>
            <w:tcW w:w="1075" w:type="pct"/>
            <w:tcBorders>
              <w:top w:val="nil"/>
              <w:left w:val="nil"/>
              <w:bottom w:val="nil"/>
              <w:right w:val="nil"/>
            </w:tcBorders>
          </w:tcPr>
          <w:p w14:paraId="45354E00" w14:textId="77777777" w:rsidR="000721CF" w:rsidRPr="00355220" w:rsidRDefault="000721CF" w:rsidP="00CC79A1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355220">
              <w:rPr>
                <w:rFonts w:ascii="TH SarabunPSK" w:hAnsi="TH SarabunPSK" w:cs="TH SarabunPSK"/>
                <w:b/>
                <w:bCs/>
                <w:cs/>
              </w:rPr>
              <w:t>ภาคผนวก</w:t>
            </w:r>
          </w:p>
        </w:tc>
        <w:tc>
          <w:tcPr>
            <w:tcW w:w="3345" w:type="pct"/>
            <w:tcBorders>
              <w:top w:val="nil"/>
              <w:left w:val="nil"/>
              <w:bottom w:val="nil"/>
              <w:right w:val="nil"/>
            </w:tcBorders>
          </w:tcPr>
          <w:p w14:paraId="28FE366F" w14:textId="77777777" w:rsidR="000721CF" w:rsidRPr="00355220" w:rsidRDefault="000721CF" w:rsidP="00CC79A1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7B1166" w14:textId="77777777" w:rsidR="000721CF" w:rsidRPr="00355220" w:rsidRDefault="000721CF" w:rsidP="005E2072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๒๓๙</w:t>
            </w:r>
          </w:p>
        </w:tc>
      </w:tr>
      <w:tr w:rsidR="000721CF" w:rsidRPr="00C94CB0" w14:paraId="7A1922D0" w14:textId="77777777" w:rsidTr="00170E72">
        <w:trPr>
          <w:trHeight w:val="315"/>
        </w:trPr>
        <w:tc>
          <w:tcPr>
            <w:tcW w:w="442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F4B4A4" w14:textId="77777777" w:rsidR="000721CF" w:rsidRPr="00C94CB0" w:rsidRDefault="000721CF" w:rsidP="0082253C">
            <w:pPr>
              <w:rPr>
                <w:rFonts w:ascii="TH SarabunPSK" w:hAnsi="TH SarabunPSK" w:cs="TH SarabunPSK"/>
                <w:cs/>
              </w:rPr>
            </w:pPr>
            <w:r w:rsidRPr="00C94CB0">
              <w:rPr>
                <w:rFonts w:ascii="TH SarabunPSK" w:hAnsi="TH SarabunPSK" w:cs="TH SarabunPSK"/>
                <w:cs/>
              </w:rPr>
              <w:t>ภาคผนวก  ก  เครื่องมือการวิจัยเชิงปริมาณและเชิงคุณภาพ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C2E6B3" w14:textId="77777777" w:rsidR="000721CF" w:rsidRPr="00C94CB0" w:rsidRDefault="000721CF" w:rsidP="005E2072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๒๔๐</w:t>
            </w:r>
          </w:p>
        </w:tc>
      </w:tr>
      <w:tr w:rsidR="000721CF" w:rsidRPr="00C94CB0" w14:paraId="38F520B8" w14:textId="77777777" w:rsidTr="00170E72">
        <w:trPr>
          <w:trHeight w:val="315"/>
        </w:trPr>
        <w:tc>
          <w:tcPr>
            <w:tcW w:w="442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5971D6" w14:textId="77777777" w:rsidR="000721CF" w:rsidRPr="00C94CB0" w:rsidRDefault="000721CF" w:rsidP="0082253C">
            <w:pPr>
              <w:rPr>
                <w:rFonts w:ascii="TH SarabunPSK" w:hAnsi="TH SarabunPSK" w:cs="TH SarabunPSK"/>
                <w:cs/>
              </w:rPr>
            </w:pPr>
            <w:r w:rsidRPr="00C94CB0">
              <w:rPr>
                <w:rFonts w:ascii="TH SarabunPSK" w:hAnsi="TH SarabunPSK" w:cs="TH SarabunPSK"/>
                <w:cs/>
              </w:rPr>
              <w:t>ภาคผนวก  ข  หนังสือขอความอนุเคราะห์ผู้เชี่ยวชาญในการตรวจสอบเครื่องมือวิจัย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70E45A" w14:textId="77777777" w:rsidR="000721CF" w:rsidRPr="00C94CB0" w:rsidRDefault="000721CF" w:rsidP="005E2072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๒๖๒</w:t>
            </w:r>
          </w:p>
        </w:tc>
      </w:tr>
      <w:tr w:rsidR="000721CF" w:rsidRPr="00C94CB0" w14:paraId="47100DB7" w14:textId="77777777" w:rsidTr="00170E72">
        <w:trPr>
          <w:trHeight w:val="315"/>
        </w:trPr>
        <w:tc>
          <w:tcPr>
            <w:tcW w:w="442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F50C62" w14:textId="77777777" w:rsidR="000721CF" w:rsidRPr="00C94CB0" w:rsidRDefault="000721CF" w:rsidP="0082253C">
            <w:pPr>
              <w:rPr>
                <w:rFonts w:ascii="TH SarabunPSK" w:hAnsi="TH SarabunPSK" w:cs="TH SarabunPSK"/>
                <w:cs/>
              </w:rPr>
            </w:pPr>
            <w:r w:rsidRPr="00C94CB0">
              <w:rPr>
                <w:rFonts w:ascii="TH SarabunPSK" w:hAnsi="TH SarabunPSK" w:cs="TH SarabunPSK"/>
                <w:cs/>
              </w:rPr>
              <w:t xml:space="preserve">ภาคผนวก  ค  ผลการวิเคราะห์ค่า </w:t>
            </w:r>
            <w:r w:rsidRPr="00C94CB0">
              <w:rPr>
                <w:rFonts w:ascii="TH SarabunPSK" w:hAnsi="TH SarabunPSK" w:cs="TH SarabunPSK"/>
              </w:rPr>
              <w:t>IOC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E8E7C4" w14:textId="77777777" w:rsidR="000721CF" w:rsidRPr="00C94CB0" w:rsidRDefault="000721CF" w:rsidP="005E2072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๒๕๖</w:t>
            </w:r>
          </w:p>
        </w:tc>
      </w:tr>
      <w:tr w:rsidR="000721CF" w:rsidRPr="00C94CB0" w14:paraId="37E22B64" w14:textId="77777777" w:rsidTr="00170E72">
        <w:trPr>
          <w:trHeight w:val="315"/>
        </w:trPr>
        <w:tc>
          <w:tcPr>
            <w:tcW w:w="442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EAF235" w14:textId="77777777" w:rsidR="000721CF" w:rsidRPr="00C94CB0" w:rsidRDefault="000721CF" w:rsidP="00B43F48">
            <w:pPr>
              <w:ind w:left="1146" w:hanging="1146"/>
              <w:jc w:val="thaiDistribute"/>
              <w:rPr>
                <w:rFonts w:ascii="TH SarabunPSK" w:hAnsi="TH SarabunPSK" w:cs="TH SarabunPSK"/>
                <w:cs/>
              </w:rPr>
            </w:pPr>
            <w:r w:rsidRPr="00C94CB0">
              <w:rPr>
                <w:rFonts w:ascii="TH SarabunPSK" w:hAnsi="TH SarabunPSK" w:cs="TH SarabunPSK"/>
                <w:cs/>
              </w:rPr>
              <w:t>ภาคผนวก</w:t>
            </w:r>
            <w:r w:rsidRPr="00C94CB0">
              <w:rPr>
                <w:rFonts w:ascii="TH SarabunPSK" w:hAnsi="TH SarabunPSK" w:cs="TH SarabunPSK" w:hint="cs"/>
                <w:cs/>
              </w:rPr>
              <w:t xml:space="preserve"> </w:t>
            </w:r>
            <w:r w:rsidRPr="00C94CB0">
              <w:rPr>
                <w:rFonts w:ascii="TH SarabunPSK" w:hAnsi="TH SarabunPSK" w:cs="TH SarabunPSK"/>
                <w:cs/>
              </w:rPr>
              <w:t>ง หนังสือขอความอนุเคราะห์เก็บข้อมูลเพื่อตรวจสอบค่าความเชื่อมั่นของแบบสอบถาม (</w:t>
            </w:r>
            <w:r w:rsidRPr="00C94CB0">
              <w:rPr>
                <w:rFonts w:ascii="TH SarabunPSK" w:hAnsi="TH SarabunPSK" w:cs="TH SarabunPSK"/>
              </w:rPr>
              <w:t>Try Out)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5AB518" w14:textId="77777777" w:rsidR="000721CF" w:rsidRPr="00C94CB0" w:rsidRDefault="000721CF" w:rsidP="005E2072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๒๖๓</w:t>
            </w:r>
          </w:p>
        </w:tc>
      </w:tr>
      <w:tr w:rsidR="000721CF" w:rsidRPr="00C94CB0" w14:paraId="713ECF4A" w14:textId="77777777" w:rsidTr="00170E72">
        <w:trPr>
          <w:trHeight w:val="315"/>
        </w:trPr>
        <w:tc>
          <w:tcPr>
            <w:tcW w:w="442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A774B7" w14:textId="77777777" w:rsidR="000721CF" w:rsidRPr="00C94CB0" w:rsidRDefault="000721CF" w:rsidP="0082253C">
            <w:pPr>
              <w:rPr>
                <w:rFonts w:ascii="TH SarabunPSK" w:hAnsi="TH SarabunPSK" w:cs="TH SarabunPSK"/>
                <w:cs/>
              </w:rPr>
            </w:pPr>
            <w:r w:rsidRPr="00C94CB0">
              <w:rPr>
                <w:rFonts w:ascii="TH SarabunPSK" w:hAnsi="TH SarabunPSK" w:cs="TH SarabunPSK"/>
                <w:cs/>
              </w:rPr>
              <w:t xml:space="preserve">ภาคผนวก  จ  ผลการวิเคราะห์ค่าความเชื่อมั่นของแบบสอบถาม  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358513" w14:textId="77777777" w:rsidR="000721CF" w:rsidRPr="00C94CB0" w:rsidRDefault="000721CF" w:rsidP="005E2072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๒๖๕</w:t>
            </w:r>
          </w:p>
        </w:tc>
      </w:tr>
      <w:tr w:rsidR="000721CF" w:rsidRPr="00C94CB0" w14:paraId="4049301E" w14:textId="77777777" w:rsidTr="00170E72">
        <w:trPr>
          <w:trHeight w:val="315"/>
        </w:trPr>
        <w:tc>
          <w:tcPr>
            <w:tcW w:w="442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A33C3A" w14:textId="77777777" w:rsidR="000721CF" w:rsidRPr="00C94CB0" w:rsidRDefault="000721CF" w:rsidP="0082253C">
            <w:pPr>
              <w:rPr>
                <w:rFonts w:ascii="TH SarabunPSK" w:hAnsi="TH SarabunPSK" w:cs="TH SarabunPSK"/>
                <w:cs/>
              </w:rPr>
            </w:pPr>
            <w:r w:rsidRPr="00C94CB0">
              <w:rPr>
                <w:rFonts w:ascii="TH SarabunPSK" w:hAnsi="TH SarabunPSK" w:cs="TH SarabunPSK"/>
                <w:cs/>
              </w:rPr>
              <w:t>ภาคผนวก  ฉ  หนังสือขอความอนุเคราะห์ในการเก็บรวบรวมข้อมูล</w:t>
            </w:r>
            <w:r>
              <w:rPr>
                <w:rFonts w:ascii="TH SarabunPSK" w:hAnsi="TH SarabunPSK" w:cs="TH SarabunPSK" w:hint="cs"/>
                <w:cs/>
              </w:rPr>
              <w:t>เชิงคุณภาพ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4A37BD" w14:textId="77777777" w:rsidR="000721CF" w:rsidRPr="00C94CB0" w:rsidRDefault="000721CF" w:rsidP="005E2072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๒๖๙</w:t>
            </w:r>
          </w:p>
        </w:tc>
      </w:tr>
      <w:tr w:rsidR="000721CF" w:rsidRPr="00C94CB0" w14:paraId="483F086B" w14:textId="77777777" w:rsidTr="00170E72">
        <w:trPr>
          <w:trHeight w:val="315"/>
        </w:trPr>
        <w:tc>
          <w:tcPr>
            <w:tcW w:w="442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C7BC4C" w14:textId="77777777" w:rsidR="000721CF" w:rsidRPr="00C94CB0" w:rsidRDefault="000721CF" w:rsidP="0082253C">
            <w:pPr>
              <w:rPr>
                <w:rFonts w:ascii="TH SarabunPSK" w:hAnsi="TH SarabunPSK" w:cs="TH SarabunPSK"/>
                <w:cs/>
              </w:rPr>
            </w:pPr>
            <w:r w:rsidRPr="00C94CB0">
              <w:rPr>
                <w:rFonts w:ascii="TH SarabunPSK" w:hAnsi="TH SarabunPSK" w:cs="TH SarabunPSK"/>
                <w:cs/>
              </w:rPr>
              <w:t>ภาคผนวก  ช  ประมวลภาพจากการสัมภาษณ์ผู้ให้ข้อมูลสำคัญ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8FA1CD" w14:textId="77777777" w:rsidR="000721CF" w:rsidRPr="00C94CB0" w:rsidRDefault="000721CF" w:rsidP="005E2072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๒๗๓</w:t>
            </w:r>
          </w:p>
        </w:tc>
      </w:tr>
      <w:tr w:rsidR="000721CF" w:rsidRPr="00C94CB0" w14:paraId="32E23582" w14:textId="77777777" w:rsidTr="00170E72">
        <w:trPr>
          <w:trHeight w:val="315"/>
        </w:trPr>
        <w:tc>
          <w:tcPr>
            <w:tcW w:w="442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32CDA2" w14:textId="77777777" w:rsidR="000721CF" w:rsidRPr="00C94CB0" w:rsidRDefault="000721CF" w:rsidP="0082253C">
            <w:pPr>
              <w:rPr>
                <w:rFonts w:ascii="TH SarabunPSK" w:hAnsi="TH SarabunPSK" w:cs="TH SarabunPSK"/>
                <w:cs/>
              </w:rPr>
            </w:pPr>
            <w:r w:rsidRPr="00C94CB0">
              <w:rPr>
                <w:rFonts w:ascii="TH SarabunPSK" w:hAnsi="TH SarabunPSK" w:cs="TH SarabunPSK"/>
                <w:cs/>
              </w:rPr>
              <w:t>ภาคผนวก  ซ  หนังสือขอความอนุเคราะห์การเข้าร่วมสนทนากลุ่มเฉพาะ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0794BE" w14:textId="77777777" w:rsidR="000721CF" w:rsidRPr="00C94CB0" w:rsidRDefault="000721CF" w:rsidP="005E2072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๒๗๘</w:t>
            </w:r>
          </w:p>
        </w:tc>
      </w:tr>
      <w:tr w:rsidR="000721CF" w:rsidRPr="00C94CB0" w14:paraId="6F8778D8" w14:textId="77777777" w:rsidTr="00170E72">
        <w:trPr>
          <w:trHeight w:val="315"/>
        </w:trPr>
        <w:tc>
          <w:tcPr>
            <w:tcW w:w="442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2B9910" w14:textId="77777777" w:rsidR="000721CF" w:rsidRPr="00C94CB0" w:rsidRDefault="000721CF" w:rsidP="0082253C">
            <w:pPr>
              <w:rPr>
                <w:rFonts w:ascii="TH SarabunPSK" w:hAnsi="TH SarabunPSK" w:cs="TH SarabunPSK"/>
                <w:cs/>
              </w:rPr>
            </w:pPr>
            <w:r w:rsidRPr="00C94CB0">
              <w:rPr>
                <w:rFonts w:ascii="TH SarabunPSK" w:hAnsi="TH SarabunPSK" w:cs="TH SarabunPSK"/>
                <w:cs/>
              </w:rPr>
              <w:t>ภาคผนวก  ฌ  ประมวลภาพจากการเข้าร่วมสนทนากลุ่มเฉพาะ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9BD6AD" w14:textId="77777777" w:rsidR="000721CF" w:rsidRPr="00C94CB0" w:rsidRDefault="000721CF" w:rsidP="005E2072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๒๘๒</w:t>
            </w:r>
          </w:p>
        </w:tc>
      </w:tr>
      <w:tr w:rsidR="000721CF" w:rsidRPr="00355220" w14:paraId="7772D2FF" w14:textId="77777777" w:rsidTr="00170E72">
        <w:trPr>
          <w:trHeight w:val="315"/>
        </w:trPr>
        <w:tc>
          <w:tcPr>
            <w:tcW w:w="442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33FA0B" w14:textId="77777777" w:rsidR="000721CF" w:rsidRPr="00355220" w:rsidRDefault="000721CF" w:rsidP="0082253C">
            <w:pPr>
              <w:rPr>
                <w:rFonts w:ascii="TH SarabunPSK" w:hAnsi="TH SarabunPSK" w:cs="TH SarabunPSK"/>
                <w:cs/>
              </w:rPr>
            </w:pPr>
            <w:r w:rsidRPr="00515398">
              <w:rPr>
                <w:rFonts w:ascii="TH SarabunPSK" w:hAnsi="TH SarabunPSK" w:cs="TH SarabunPSK"/>
                <w:b/>
                <w:bCs/>
                <w:cs/>
              </w:rPr>
              <w:t>ประวัติผู้วิจัย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0C5056" w14:textId="77777777" w:rsidR="000721CF" w:rsidRPr="00355220" w:rsidRDefault="000721CF" w:rsidP="005E2072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๒๘๕</w:t>
            </w:r>
          </w:p>
        </w:tc>
      </w:tr>
    </w:tbl>
    <w:p w14:paraId="0B158616" w14:textId="77777777" w:rsidR="000721CF" w:rsidRPr="00535B41" w:rsidRDefault="000721CF" w:rsidP="00535B41">
      <w:pPr>
        <w:tabs>
          <w:tab w:val="left" w:pos="345"/>
        </w:tabs>
        <w:jc w:val="center"/>
        <w:rPr>
          <w:rFonts w:ascii="TH SarabunPSK" w:hAnsi="TH SarabunPSK" w:cs="TH SarabunPSK"/>
        </w:rPr>
      </w:pPr>
      <w:r w:rsidRPr="00355220">
        <w:rPr>
          <w:rFonts w:ascii="TH SarabunPSK" w:hAnsi="TH SarabunPSK" w:cs="TH SarabunPSK"/>
          <w:cs/>
        </w:rPr>
        <w:br w:type="page"/>
      </w:r>
      <w:r w:rsidRPr="00355220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สารบัญตาราง</w:t>
      </w:r>
    </w:p>
    <w:p w14:paraId="53C5C0CC" w14:textId="77777777" w:rsidR="000721CF" w:rsidRPr="00355220" w:rsidRDefault="000721CF" w:rsidP="00535B4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69"/>
        <w:gridCol w:w="6545"/>
        <w:gridCol w:w="792"/>
      </w:tblGrid>
      <w:tr w:rsidR="000721CF" w:rsidRPr="00355220" w14:paraId="669B4304" w14:textId="77777777" w:rsidTr="00170E72">
        <w:tc>
          <w:tcPr>
            <w:tcW w:w="583" w:type="pct"/>
          </w:tcPr>
          <w:p w14:paraId="648244E6" w14:textId="77777777" w:rsidR="000721CF" w:rsidRPr="00355220" w:rsidRDefault="000721CF" w:rsidP="00D740E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55220">
              <w:rPr>
                <w:rFonts w:ascii="TH SarabunPSK" w:hAnsi="TH SarabunPSK" w:cs="TH SarabunPSK"/>
                <w:b/>
                <w:bCs/>
                <w:cs/>
              </w:rPr>
              <w:t>ตารางที่</w:t>
            </w:r>
          </w:p>
        </w:tc>
        <w:tc>
          <w:tcPr>
            <w:tcW w:w="3940" w:type="pct"/>
          </w:tcPr>
          <w:p w14:paraId="749A0FE1" w14:textId="77777777" w:rsidR="000721CF" w:rsidRPr="00355220" w:rsidRDefault="000721CF" w:rsidP="00D740E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77" w:type="pct"/>
            <w:vAlign w:val="bottom"/>
          </w:tcPr>
          <w:p w14:paraId="55603342" w14:textId="77777777" w:rsidR="000721CF" w:rsidRPr="00355220" w:rsidRDefault="000721CF" w:rsidP="00170E72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355220">
              <w:rPr>
                <w:rFonts w:ascii="TH SarabunPSK" w:hAnsi="TH SarabunPSK" w:cs="TH SarabunPSK"/>
                <w:b/>
                <w:bCs/>
                <w:cs/>
              </w:rPr>
              <w:t>หน้า</w:t>
            </w:r>
          </w:p>
        </w:tc>
      </w:tr>
      <w:tr w:rsidR="000721CF" w:rsidRPr="00355220" w14:paraId="59564357" w14:textId="77777777" w:rsidTr="00170E72">
        <w:trPr>
          <w:trHeight w:val="450"/>
        </w:trPr>
        <w:tc>
          <w:tcPr>
            <w:tcW w:w="583" w:type="pct"/>
          </w:tcPr>
          <w:p w14:paraId="6D66DAB3" w14:textId="77777777" w:rsidR="000721CF" w:rsidRPr="00FA5572" w:rsidRDefault="000721CF" w:rsidP="00D740E3">
            <w:pPr>
              <w:rPr>
                <w:rFonts w:ascii="TH SarabunIT๙" w:hAnsi="TH SarabunIT๙" w:cs="TH SarabunIT๙"/>
              </w:rPr>
            </w:pPr>
            <w:r w:rsidRPr="00FA5572">
              <w:rPr>
                <w:rFonts w:ascii="TH SarabunIT๙" w:hAnsi="TH SarabunIT๙" w:cs="TH SarabunIT๙"/>
                <w:cs/>
              </w:rPr>
              <w:t>๒.๑</w:t>
            </w:r>
          </w:p>
        </w:tc>
        <w:tc>
          <w:tcPr>
            <w:tcW w:w="3940" w:type="pct"/>
          </w:tcPr>
          <w:p w14:paraId="1DE0F499" w14:textId="77777777" w:rsidR="000721CF" w:rsidRPr="00127B93" w:rsidRDefault="000721CF" w:rsidP="00D740E3">
            <w:pPr>
              <w:tabs>
                <w:tab w:val="left" w:pos="993"/>
              </w:tabs>
              <w:spacing w:line="20" w:lineRule="atLeast"/>
              <w:ind w:right="30"/>
              <w:rPr>
                <w:rFonts w:ascii="TH SarabunIT๙" w:hAnsi="TH SarabunIT๙" w:cs="TH SarabunIT๙"/>
              </w:rPr>
            </w:pPr>
            <w:r w:rsidRPr="00083886">
              <w:rPr>
                <w:rFonts w:ascii="TH SarabunIT๙" w:hAnsi="TH SarabunIT๙" w:cs="TH SarabunIT๙"/>
                <w:cs/>
              </w:rPr>
              <w:t>สรุป</w:t>
            </w:r>
            <w:r>
              <w:rPr>
                <w:rFonts w:ascii="TH SarabunIT๙" w:hAnsi="TH SarabunIT๙" w:cs="TH SarabunIT๙" w:hint="cs"/>
                <w:cs/>
              </w:rPr>
              <w:t xml:space="preserve">สังคหวัตถุ 4 </w:t>
            </w:r>
          </w:p>
        </w:tc>
        <w:tc>
          <w:tcPr>
            <w:tcW w:w="477" w:type="pct"/>
            <w:vAlign w:val="bottom"/>
          </w:tcPr>
          <w:p w14:paraId="5A1456E4" w14:textId="77777777" w:rsidR="000721CF" w:rsidRPr="00355220" w:rsidRDefault="000721CF" w:rsidP="00170E72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๒๕</w:t>
            </w:r>
          </w:p>
        </w:tc>
      </w:tr>
      <w:tr w:rsidR="000721CF" w:rsidRPr="00355220" w14:paraId="331B1BA0" w14:textId="77777777" w:rsidTr="00170E72">
        <w:tc>
          <w:tcPr>
            <w:tcW w:w="583" w:type="pct"/>
          </w:tcPr>
          <w:p w14:paraId="5D624AA1" w14:textId="77777777" w:rsidR="000721CF" w:rsidRPr="00FA5572" w:rsidRDefault="000721CF" w:rsidP="00D740E3">
            <w:pPr>
              <w:rPr>
                <w:rFonts w:ascii="TH SarabunIT๙" w:hAnsi="TH SarabunIT๙" w:cs="TH SarabunIT๙"/>
                <w:cs/>
              </w:rPr>
            </w:pPr>
            <w:r w:rsidRPr="00FA5572">
              <w:rPr>
                <w:rFonts w:ascii="TH SarabunIT๙" w:hAnsi="TH SarabunIT๙" w:cs="TH SarabunIT๙"/>
                <w:cs/>
              </w:rPr>
              <w:t>๒</w:t>
            </w:r>
            <w:r w:rsidRPr="00FA5572">
              <w:rPr>
                <w:rFonts w:ascii="TH SarabunIT๙" w:hAnsi="TH SarabunIT๙" w:cs="TH SarabunIT๙"/>
              </w:rPr>
              <w:t>.</w:t>
            </w:r>
            <w:r w:rsidRPr="00FA5572">
              <w:rPr>
                <w:rFonts w:ascii="TH SarabunIT๙" w:hAnsi="TH SarabunIT๙" w:cs="TH SarabunIT๙"/>
                <w:cs/>
              </w:rPr>
              <w:t>๒</w:t>
            </w:r>
          </w:p>
        </w:tc>
        <w:tc>
          <w:tcPr>
            <w:tcW w:w="3940" w:type="pct"/>
          </w:tcPr>
          <w:p w14:paraId="1ED5DD27" w14:textId="77777777" w:rsidR="000721CF" w:rsidRPr="00FA5572" w:rsidRDefault="000721CF" w:rsidP="00D740E3">
            <w:pPr>
              <w:tabs>
                <w:tab w:val="left" w:pos="993"/>
              </w:tabs>
              <w:spacing w:line="20" w:lineRule="atLeast"/>
              <w:ind w:right="3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 w:themeColor="text1"/>
                <w:cs/>
              </w:rPr>
              <w:t>สรุป</w:t>
            </w:r>
            <w:r w:rsidRPr="007545DD">
              <w:rPr>
                <w:rFonts w:ascii="TH SarabunPSK" w:eastAsia="Calibri" w:hAnsi="TH SarabunPSK" w:cs="TH SarabunPSK"/>
                <w:color w:val="000000" w:themeColor="text1"/>
                <w:cs/>
              </w:rPr>
              <w:t>แนวคิดเกี่ยวกับการประยุกต์</w:t>
            </w:r>
          </w:p>
        </w:tc>
        <w:tc>
          <w:tcPr>
            <w:tcW w:w="477" w:type="pct"/>
            <w:vAlign w:val="bottom"/>
          </w:tcPr>
          <w:p w14:paraId="0D91F2C5" w14:textId="77777777" w:rsidR="000721CF" w:rsidRPr="00355220" w:rsidRDefault="000721CF" w:rsidP="00170E72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๓๑</w:t>
            </w:r>
          </w:p>
        </w:tc>
      </w:tr>
      <w:tr w:rsidR="000721CF" w:rsidRPr="00355220" w14:paraId="23420E26" w14:textId="77777777" w:rsidTr="00170E72">
        <w:tc>
          <w:tcPr>
            <w:tcW w:w="583" w:type="pct"/>
          </w:tcPr>
          <w:p w14:paraId="31FF9B79" w14:textId="77777777" w:rsidR="000721CF" w:rsidRPr="00FA5572" w:rsidRDefault="000721CF" w:rsidP="00D740E3">
            <w:pPr>
              <w:rPr>
                <w:rFonts w:ascii="TH SarabunIT๙" w:hAnsi="TH SarabunIT๙" w:cs="TH SarabunIT๙"/>
                <w:cs/>
              </w:rPr>
            </w:pPr>
            <w:r w:rsidRPr="00FA5572">
              <w:rPr>
                <w:rFonts w:ascii="TH SarabunIT๙" w:hAnsi="TH SarabunIT๙" w:cs="TH SarabunIT๙"/>
                <w:cs/>
              </w:rPr>
              <w:t>๒.๓</w:t>
            </w:r>
          </w:p>
        </w:tc>
        <w:tc>
          <w:tcPr>
            <w:tcW w:w="3940" w:type="pct"/>
          </w:tcPr>
          <w:p w14:paraId="35FC3C56" w14:textId="77777777" w:rsidR="000721CF" w:rsidRPr="00FA5572" w:rsidRDefault="000721CF" w:rsidP="00D740E3">
            <w:pPr>
              <w:tabs>
                <w:tab w:val="left" w:pos="851"/>
              </w:tabs>
              <w:rPr>
                <w:rFonts w:ascii="TH SarabunIT๙" w:hAnsi="TH SarabunIT๙" w:cs="TH SarabunIT๙"/>
                <w:cs/>
              </w:rPr>
            </w:pPr>
            <w:r w:rsidRPr="007E4F5D">
              <w:rPr>
                <w:rFonts w:ascii="TH SarabunIT๙" w:hAnsi="TH SarabunIT๙" w:cs="TH SarabunIT๙"/>
                <w:color w:val="000000" w:themeColor="text1"/>
                <w:cs/>
              </w:rPr>
              <w:t>สรุปประเด็นยุทธศาสตร์และการพัฒนาระบบดิจิทัล</w:t>
            </w:r>
          </w:p>
        </w:tc>
        <w:tc>
          <w:tcPr>
            <w:tcW w:w="477" w:type="pct"/>
            <w:vAlign w:val="bottom"/>
          </w:tcPr>
          <w:p w14:paraId="28A37EBE" w14:textId="77777777" w:rsidR="000721CF" w:rsidRPr="00355220" w:rsidRDefault="000721CF" w:rsidP="00170E72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๓๗</w:t>
            </w:r>
          </w:p>
        </w:tc>
      </w:tr>
      <w:tr w:rsidR="000721CF" w:rsidRPr="00355220" w14:paraId="0F93385C" w14:textId="77777777" w:rsidTr="00170E72">
        <w:tc>
          <w:tcPr>
            <w:tcW w:w="583" w:type="pct"/>
          </w:tcPr>
          <w:p w14:paraId="38259A74" w14:textId="77777777" w:rsidR="000721CF" w:rsidRPr="00FA5572" w:rsidRDefault="000721CF" w:rsidP="00D740E3">
            <w:pPr>
              <w:rPr>
                <w:rFonts w:ascii="TH SarabunIT๙" w:hAnsi="TH SarabunIT๙" w:cs="TH SarabunIT๙"/>
                <w:cs/>
              </w:rPr>
            </w:pPr>
            <w:r w:rsidRPr="00FA5572">
              <w:rPr>
                <w:rFonts w:ascii="TH SarabunIT๙" w:hAnsi="TH SarabunIT๙" w:cs="TH SarabunIT๙"/>
                <w:cs/>
              </w:rPr>
              <w:t>๒.๔</w:t>
            </w:r>
          </w:p>
        </w:tc>
        <w:tc>
          <w:tcPr>
            <w:tcW w:w="3940" w:type="pct"/>
          </w:tcPr>
          <w:p w14:paraId="15A31508" w14:textId="77777777" w:rsidR="000721CF" w:rsidRPr="00FA5572" w:rsidRDefault="000721CF" w:rsidP="00D740E3">
            <w:pPr>
              <w:rPr>
                <w:rFonts w:ascii="TH SarabunIT๙" w:hAnsi="TH SarabunIT๙" w:cs="TH SarabunIT๙"/>
                <w:cs/>
              </w:rPr>
            </w:pPr>
            <w:r w:rsidRPr="00CD3AB8">
              <w:rPr>
                <w:rFonts w:ascii="TH SarabunIT๙" w:hAnsi="TH SarabunIT๙" w:cs="TH SarabunIT๙"/>
                <w:color w:val="000000" w:themeColor="text1"/>
                <w:cs/>
              </w:rPr>
              <w:t>สรุปแนวคิดเกี่ยวกับการพัฒนาระบบดิจิทัล</w:t>
            </w:r>
          </w:p>
        </w:tc>
        <w:tc>
          <w:tcPr>
            <w:tcW w:w="477" w:type="pct"/>
            <w:vAlign w:val="bottom"/>
          </w:tcPr>
          <w:p w14:paraId="2C6A92EC" w14:textId="77777777" w:rsidR="000721CF" w:rsidRPr="00355220" w:rsidRDefault="000721CF" w:rsidP="00170E72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๓๘</w:t>
            </w:r>
          </w:p>
        </w:tc>
      </w:tr>
      <w:tr w:rsidR="000721CF" w:rsidRPr="00355220" w14:paraId="2B878253" w14:textId="77777777" w:rsidTr="00170E72">
        <w:trPr>
          <w:trHeight w:val="353"/>
        </w:trPr>
        <w:tc>
          <w:tcPr>
            <w:tcW w:w="583" w:type="pct"/>
          </w:tcPr>
          <w:p w14:paraId="1DE5E5FC" w14:textId="77777777" w:rsidR="000721CF" w:rsidRPr="00FA5572" w:rsidRDefault="000721CF" w:rsidP="00D740E3">
            <w:pPr>
              <w:rPr>
                <w:rFonts w:ascii="TH SarabunIT๙" w:hAnsi="TH SarabunIT๙" w:cs="TH SarabunIT๙"/>
                <w:cs/>
              </w:rPr>
            </w:pPr>
            <w:r w:rsidRPr="00FA5572">
              <w:rPr>
                <w:rFonts w:ascii="TH SarabunIT๙" w:hAnsi="TH SarabunIT๙" w:cs="TH SarabunIT๙"/>
                <w:cs/>
              </w:rPr>
              <w:t>๒</w:t>
            </w:r>
            <w:r w:rsidRPr="00FA5572">
              <w:rPr>
                <w:rFonts w:ascii="TH SarabunIT๙" w:hAnsi="TH SarabunIT๙" w:cs="TH SarabunIT๙"/>
              </w:rPr>
              <w:t>.</w:t>
            </w:r>
            <w:r w:rsidRPr="00FA5572">
              <w:rPr>
                <w:rFonts w:ascii="TH SarabunIT๙" w:hAnsi="TH SarabunIT๙" w:cs="TH SarabunIT๙"/>
                <w:cs/>
              </w:rPr>
              <w:t>๕</w:t>
            </w:r>
          </w:p>
        </w:tc>
        <w:tc>
          <w:tcPr>
            <w:tcW w:w="3940" w:type="pct"/>
          </w:tcPr>
          <w:p w14:paraId="17B4AFBE" w14:textId="77777777" w:rsidR="000721CF" w:rsidRPr="00FA5572" w:rsidRDefault="000721CF" w:rsidP="00D740E3">
            <w:pPr>
              <w:rPr>
                <w:rFonts w:ascii="TH SarabunIT๙" w:hAnsi="TH SarabunIT๙" w:cs="TH SarabunIT๙"/>
                <w:cs/>
              </w:rPr>
            </w:pPr>
            <w:r w:rsidRPr="00BD626C">
              <w:rPr>
                <w:rFonts w:ascii="TH SarabunIT๙" w:hAnsi="TH SarabunIT๙" w:cs="TH SarabunIT๙"/>
                <w:color w:val="000000" w:themeColor="text1"/>
                <w:cs/>
              </w:rPr>
              <w:t>สรุปแนวคิดเกี่ยวกับคุณภาพการให้บริการ</w:t>
            </w:r>
          </w:p>
        </w:tc>
        <w:tc>
          <w:tcPr>
            <w:tcW w:w="477" w:type="pct"/>
            <w:vAlign w:val="bottom"/>
          </w:tcPr>
          <w:p w14:paraId="09C6D289" w14:textId="77777777" w:rsidR="000721CF" w:rsidRPr="00355220" w:rsidRDefault="000721CF" w:rsidP="00170E72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๕๔</w:t>
            </w:r>
          </w:p>
        </w:tc>
      </w:tr>
      <w:tr w:rsidR="000721CF" w:rsidRPr="00355220" w14:paraId="5D73A0BD" w14:textId="77777777" w:rsidTr="00170E72">
        <w:trPr>
          <w:trHeight w:val="420"/>
        </w:trPr>
        <w:tc>
          <w:tcPr>
            <w:tcW w:w="583" w:type="pct"/>
          </w:tcPr>
          <w:p w14:paraId="089F789B" w14:textId="77777777" w:rsidR="000721CF" w:rsidRPr="00FA5572" w:rsidRDefault="000721CF" w:rsidP="00D740E3">
            <w:pPr>
              <w:rPr>
                <w:rFonts w:ascii="TH SarabunIT๙" w:hAnsi="TH SarabunIT๙" w:cs="TH SarabunIT๙"/>
              </w:rPr>
            </w:pPr>
            <w:r w:rsidRPr="00FA5572">
              <w:rPr>
                <w:rFonts w:ascii="TH SarabunIT๙" w:hAnsi="TH SarabunIT๙" w:cs="TH SarabunIT๙"/>
                <w:cs/>
              </w:rPr>
              <w:t>๒.๖</w:t>
            </w:r>
          </w:p>
        </w:tc>
        <w:tc>
          <w:tcPr>
            <w:tcW w:w="3940" w:type="pct"/>
          </w:tcPr>
          <w:p w14:paraId="68E28C9A" w14:textId="77777777" w:rsidR="000721CF" w:rsidRPr="00FA5572" w:rsidRDefault="000721CF" w:rsidP="00D740E3">
            <w:pPr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E16550">
              <w:rPr>
                <w:rFonts w:ascii="TH SarabunIT๙" w:hAnsi="TH SarabunIT๙" w:cs="TH SarabunIT๙"/>
                <w:color w:val="000000" w:themeColor="text1"/>
                <w:cs/>
              </w:rPr>
              <w:t>สรุปแนวคิดและทฤษฎีเกี่ยวกับคุณภาพการให้บริการ</w:t>
            </w:r>
          </w:p>
        </w:tc>
        <w:tc>
          <w:tcPr>
            <w:tcW w:w="477" w:type="pct"/>
            <w:vAlign w:val="bottom"/>
          </w:tcPr>
          <w:p w14:paraId="5638D5EC" w14:textId="77777777" w:rsidR="000721CF" w:rsidRPr="00355220" w:rsidRDefault="000721CF" w:rsidP="00170E72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๖๔</w:t>
            </w:r>
          </w:p>
        </w:tc>
      </w:tr>
      <w:tr w:rsidR="000721CF" w:rsidRPr="00355220" w14:paraId="6472B6EE" w14:textId="77777777" w:rsidTr="00170E72">
        <w:tc>
          <w:tcPr>
            <w:tcW w:w="583" w:type="pct"/>
          </w:tcPr>
          <w:p w14:paraId="37EA62FA" w14:textId="77777777" w:rsidR="000721CF" w:rsidRPr="00FA5572" w:rsidRDefault="000721CF" w:rsidP="00D740E3">
            <w:pPr>
              <w:rPr>
                <w:rFonts w:ascii="TH SarabunIT๙" w:hAnsi="TH SarabunIT๙" w:cs="TH SarabunIT๙"/>
              </w:rPr>
            </w:pPr>
            <w:r w:rsidRPr="00FA5572">
              <w:rPr>
                <w:rFonts w:ascii="TH SarabunIT๙" w:hAnsi="TH SarabunIT๙" w:cs="TH SarabunIT๙"/>
                <w:cs/>
              </w:rPr>
              <w:t>๒.๗</w:t>
            </w:r>
          </w:p>
        </w:tc>
        <w:tc>
          <w:tcPr>
            <w:tcW w:w="3940" w:type="pct"/>
          </w:tcPr>
          <w:p w14:paraId="35E3F560" w14:textId="77777777" w:rsidR="000721CF" w:rsidRPr="00FA5572" w:rsidRDefault="000721CF" w:rsidP="00D740E3">
            <w:pPr>
              <w:tabs>
                <w:tab w:val="left" w:pos="1080"/>
                <w:tab w:val="left" w:pos="1701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</w:rPr>
            </w:pPr>
            <w:r w:rsidRPr="00CE03AC">
              <w:rPr>
                <w:rFonts w:ascii="TH SarabunIT๙" w:hAnsi="TH SarabunIT๙" w:cs="TH SarabunIT๙"/>
                <w:color w:val="000000" w:themeColor="text1"/>
                <w:cs/>
              </w:rPr>
              <w:t>สรุปแนวคิดเกี่ยวกับการให้บริการประชาชนภาครัฐ</w:t>
            </w:r>
          </w:p>
        </w:tc>
        <w:tc>
          <w:tcPr>
            <w:tcW w:w="477" w:type="pct"/>
            <w:vAlign w:val="bottom"/>
          </w:tcPr>
          <w:p w14:paraId="05493494" w14:textId="77777777" w:rsidR="000721CF" w:rsidRPr="00355220" w:rsidRDefault="000721CF" w:rsidP="00170E72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๖๗</w:t>
            </w:r>
          </w:p>
        </w:tc>
      </w:tr>
      <w:tr w:rsidR="000721CF" w:rsidRPr="00355220" w14:paraId="742298D5" w14:textId="77777777" w:rsidTr="00170E72">
        <w:tc>
          <w:tcPr>
            <w:tcW w:w="583" w:type="pct"/>
          </w:tcPr>
          <w:p w14:paraId="1FE0A5E6" w14:textId="77777777" w:rsidR="000721CF" w:rsidRPr="00FA5572" w:rsidRDefault="000721CF" w:rsidP="00D740E3">
            <w:pPr>
              <w:rPr>
                <w:rFonts w:ascii="TH SarabunIT๙" w:hAnsi="TH SarabunIT๙" w:cs="TH SarabunIT๙"/>
                <w:cs/>
              </w:rPr>
            </w:pPr>
            <w:r w:rsidRPr="00FA5572">
              <w:rPr>
                <w:rFonts w:ascii="TH SarabunIT๙" w:hAnsi="TH SarabunIT๙" w:cs="TH SarabunIT๙" w:hint="cs"/>
                <w:cs/>
              </w:rPr>
              <w:t>๒.๘</w:t>
            </w:r>
          </w:p>
        </w:tc>
        <w:tc>
          <w:tcPr>
            <w:tcW w:w="3940" w:type="pct"/>
          </w:tcPr>
          <w:p w14:paraId="08492F71" w14:textId="77777777" w:rsidR="000721CF" w:rsidRPr="00FA5572" w:rsidRDefault="000721CF" w:rsidP="00D740E3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สรุป</w:t>
            </w:r>
            <w:r w:rsidRPr="007545DD">
              <w:rPr>
                <w:rFonts w:ascii="TH SarabunIT๙" w:hAnsi="TH SarabunIT๙" w:cs="TH SarabunIT๙"/>
                <w:color w:val="000000" w:themeColor="text1"/>
                <w:cs/>
              </w:rPr>
              <w:t>แนวคิดคุณภาพการให้บริการ</w:t>
            </w:r>
          </w:p>
        </w:tc>
        <w:tc>
          <w:tcPr>
            <w:tcW w:w="477" w:type="pct"/>
            <w:vAlign w:val="bottom"/>
          </w:tcPr>
          <w:p w14:paraId="7AADAF14" w14:textId="77777777" w:rsidR="000721CF" w:rsidRPr="00355220" w:rsidRDefault="000721CF" w:rsidP="00170E72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๗๒</w:t>
            </w:r>
          </w:p>
        </w:tc>
      </w:tr>
      <w:tr w:rsidR="000721CF" w:rsidRPr="00355220" w14:paraId="462CF6CB" w14:textId="77777777" w:rsidTr="00170E72">
        <w:tc>
          <w:tcPr>
            <w:tcW w:w="583" w:type="pct"/>
          </w:tcPr>
          <w:p w14:paraId="6E4E2C45" w14:textId="77777777" w:rsidR="000721CF" w:rsidRPr="00FA5572" w:rsidRDefault="000721CF" w:rsidP="00E46C5A">
            <w:pPr>
              <w:rPr>
                <w:rFonts w:ascii="TH SarabunIT๙" w:hAnsi="TH SarabunIT๙" w:cs="TH SarabunIT๙"/>
              </w:rPr>
            </w:pPr>
            <w:r w:rsidRPr="00FA5572">
              <w:rPr>
                <w:rFonts w:ascii="TH SarabunIT๙" w:hAnsi="TH SarabunIT๙" w:cs="TH SarabunIT๙" w:hint="cs"/>
                <w:cs/>
              </w:rPr>
              <w:t>๒.</w:t>
            </w:r>
            <w:r>
              <w:rPr>
                <w:rFonts w:ascii="TH SarabunIT๙" w:hAnsi="TH SarabunIT๙" w:cs="TH SarabunIT๙" w:hint="cs"/>
                <w:cs/>
              </w:rPr>
              <w:t>๙</w:t>
            </w:r>
          </w:p>
        </w:tc>
        <w:tc>
          <w:tcPr>
            <w:tcW w:w="3940" w:type="pct"/>
          </w:tcPr>
          <w:p w14:paraId="48054DE0" w14:textId="77777777" w:rsidR="000721CF" w:rsidRPr="00FA5572" w:rsidRDefault="000721CF" w:rsidP="00E46C5A">
            <w:pPr>
              <w:rPr>
                <w:rFonts w:ascii="TH SarabunIT๙" w:hAnsi="TH SarabunIT๙" w:cs="TH SarabunIT๙"/>
              </w:rPr>
            </w:pPr>
            <w:r w:rsidRPr="003C694D">
              <w:rPr>
                <w:rFonts w:ascii="TH SarabunIT๙" w:hAnsi="TH SarabunIT๙" w:cs="TH SarabunIT๙"/>
                <w:cs/>
              </w:rPr>
              <w:t>สรุปงานวิจัยที่เกี่ยวข้องกับการพัฒนาระบบดิจิทัล</w:t>
            </w:r>
          </w:p>
        </w:tc>
        <w:tc>
          <w:tcPr>
            <w:tcW w:w="477" w:type="pct"/>
            <w:vAlign w:val="bottom"/>
          </w:tcPr>
          <w:p w14:paraId="0E895921" w14:textId="77777777" w:rsidR="000721CF" w:rsidRPr="00355220" w:rsidRDefault="000721CF" w:rsidP="00170E72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๘๔</w:t>
            </w:r>
          </w:p>
        </w:tc>
      </w:tr>
      <w:tr w:rsidR="000721CF" w:rsidRPr="00355220" w14:paraId="716971C4" w14:textId="77777777" w:rsidTr="00170E72">
        <w:tc>
          <w:tcPr>
            <w:tcW w:w="583" w:type="pct"/>
          </w:tcPr>
          <w:p w14:paraId="46049F3D" w14:textId="77777777" w:rsidR="000721CF" w:rsidRPr="00FA5572" w:rsidRDefault="000721CF" w:rsidP="00E46C5A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๒.๑๐</w:t>
            </w:r>
          </w:p>
        </w:tc>
        <w:tc>
          <w:tcPr>
            <w:tcW w:w="3940" w:type="pct"/>
          </w:tcPr>
          <w:p w14:paraId="3A5DCAAA" w14:textId="77777777" w:rsidR="000721CF" w:rsidRPr="00FA5572" w:rsidRDefault="000721CF" w:rsidP="00E46C5A">
            <w:pPr>
              <w:rPr>
                <w:rFonts w:ascii="TH SarabunIT๙" w:hAnsi="TH SarabunIT๙" w:cs="TH SarabunIT๙"/>
              </w:rPr>
            </w:pPr>
            <w:r w:rsidRPr="007545DD">
              <w:rPr>
                <w:rFonts w:ascii="TH SarabunIT๙" w:hAnsi="TH SarabunIT๙" w:cs="TH SarabunIT๙" w:hint="cs"/>
                <w:color w:val="000000" w:themeColor="text1"/>
                <w:cs/>
              </w:rPr>
              <w:t>สรุปงานวิจัยที่เกี่ยวข้องกับสังคหวัตถุ 4</w:t>
            </w:r>
          </w:p>
        </w:tc>
        <w:tc>
          <w:tcPr>
            <w:tcW w:w="477" w:type="pct"/>
            <w:vAlign w:val="bottom"/>
          </w:tcPr>
          <w:p w14:paraId="3B34BDFD" w14:textId="77777777" w:rsidR="000721CF" w:rsidRPr="00355220" w:rsidRDefault="000721CF" w:rsidP="00170E72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๘๘</w:t>
            </w:r>
          </w:p>
        </w:tc>
      </w:tr>
      <w:tr w:rsidR="000721CF" w:rsidRPr="00355220" w14:paraId="4488FF02" w14:textId="77777777" w:rsidTr="00170E72">
        <w:tc>
          <w:tcPr>
            <w:tcW w:w="583" w:type="pct"/>
          </w:tcPr>
          <w:p w14:paraId="753E6AC1" w14:textId="77777777" w:rsidR="000721CF" w:rsidRPr="00FA5572" w:rsidRDefault="000721CF" w:rsidP="00E46C5A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๒.๑๑</w:t>
            </w:r>
          </w:p>
        </w:tc>
        <w:tc>
          <w:tcPr>
            <w:tcW w:w="3940" w:type="pct"/>
          </w:tcPr>
          <w:p w14:paraId="7692665F" w14:textId="77777777" w:rsidR="000721CF" w:rsidRPr="00FA5572" w:rsidRDefault="000721CF" w:rsidP="00E46C5A">
            <w:pPr>
              <w:rPr>
                <w:rFonts w:ascii="TH SarabunIT๙" w:hAnsi="TH SarabunIT๙" w:cs="TH SarabunIT๙"/>
              </w:rPr>
            </w:pPr>
            <w:r w:rsidRPr="007545DD">
              <w:rPr>
                <w:rFonts w:ascii="TH SarabunIT๙" w:hAnsi="TH SarabunIT๙" w:cs="TH SarabunIT๙" w:hint="cs"/>
                <w:color w:val="000000" w:themeColor="text1"/>
                <w:cs/>
              </w:rPr>
              <w:t>สรุปงานวิจัยที่เกี่ยวข้องกับคุณภาพการให้บริการ</w:t>
            </w:r>
          </w:p>
        </w:tc>
        <w:tc>
          <w:tcPr>
            <w:tcW w:w="477" w:type="pct"/>
            <w:vAlign w:val="bottom"/>
          </w:tcPr>
          <w:p w14:paraId="696E38E1" w14:textId="77777777" w:rsidR="000721CF" w:rsidRPr="00355220" w:rsidRDefault="000721CF" w:rsidP="00170E72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๙๔</w:t>
            </w:r>
          </w:p>
        </w:tc>
      </w:tr>
      <w:tr w:rsidR="000721CF" w:rsidRPr="00355220" w14:paraId="6E46280E" w14:textId="77777777" w:rsidTr="00170E72">
        <w:tc>
          <w:tcPr>
            <w:tcW w:w="583" w:type="pct"/>
          </w:tcPr>
          <w:p w14:paraId="56ABBF73" w14:textId="77777777" w:rsidR="000721CF" w:rsidRPr="00FA5572" w:rsidRDefault="000721CF" w:rsidP="00D740E3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๓.๑</w:t>
            </w:r>
          </w:p>
        </w:tc>
        <w:tc>
          <w:tcPr>
            <w:tcW w:w="3940" w:type="pct"/>
          </w:tcPr>
          <w:p w14:paraId="15DC82CF" w14:textId="77777777" w:rsidR="000721CF" w:rsidRPr="00FA5572" w:rsidRDefault="000721CF" w:rsidP="00D740E3">
            <w:pPr>
              <w:rPr>
                <w:rFonts w:ascii="TH SarabunIT๙" w:hAnsi="TH SarabunIT๙" w:cs="TH SarabunIT๙"/>
              </w:rPr>
            </w:pPr>
            <w:r w:rsidRPr="008B00C4">
              <w:rPr>
                <w:rFonts w:ascii="TH SarabunIT๙" w:hAnsi="TH SarabunIT๙" w:cs="TH SarabunIT๙"/>
                <w:cs/>
              </w:rPr>
              <w:t>สัดส่วนประชากรและกลุ่มตัวอย่าง</w:t>
            </w:r>
          </w:p>
        </w:tc>
        <w:tc>
          <w:tcPr>
            <w:tcW w:w="477" w:type="pct"/>
            <w:vAlign w:val="bottom"/>
          </w:tcPr>
          <w:p w14:paraId="4793057B" w14:textId="77777777" w:rsidR="000721CF" w:rsidRPr="00355220" w:rsidRDefault="000721CF" w:rsidP="00170E72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๑๐๑</w:t>
            </w:r>
          </w:p>
        </w:tc>
      </w:tr>
      <w:tr w:rsidR="000721CF" w:rsidRPr="00355220" w14:paraId="657744AE" w14:textId="77777777" w:rsidTr="00170E72">
        <w:tc>
          <w:tcPr>
            <w:tcW w:w="583" w:type="pct"/>
          </w:tcPr>
          <w:p w14:paraId="147BA244" w14:textId="77777777" w:rsidR="000721CF" w:rsidRPr="00355220" w:rsidRDefault="000721CF" w:rsidP="00D740E3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๔.๑</w:t>
            </w:r>
          </w:p>
        </w:tc>
        <w:tc>
          <w:tcPr>
            <w:tcW w:w="3940" w:type="pct"/>
          </w:tcPr>
          <w:p w14:paraId="660CC3DF" w14:textId="77777777" w:rsidR="000721CF" w:rsidRPr="00D740E3" w:rsidRDefault="000721CF" w:rsidP="00D740E3">
            <w:pPr>
              <w:tabs>
                <w:tab w:val="left" w:pos="1080"/>
                <w:tab w:val="left" w:pos="1701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</w:rPr>
            </w:pPr>
            <w:r w:rsidRPr="00654795">
              <w:rPr>
                <w:rFonts w:ascii="TH SarabunPSK" w:hAnsi="TH SarabunPSK" w:cs="TH SarabunPSK" w:hint="cs"/>
                <w:cs/>
              </w:rPr>
              <w:t>จำนวนและร้อยละของ</w:t>
            </w:r>
            <w:r w:rsidRPr="00F165DF">
              <w:rPr>
                <w:rFonts w:ascii="TH SarabunPSK" w:hAnsi="TH SarabunPSK" w:cs="TH SarabunPSK"/>
                <w:cs/>
              </w:rPr>
              <w:t>ข้อมูลทั่วไปของผู้ตอบแบบสอบถาม</w:t>
            </w:r>
          </w:p>
        </w:tc>
        <w:tc>
          <w:tcPr>
            <w:tcW w:w="477" w:type="pct"/>
            <w:vAlign w:val="bottom"/>
          </w:tcPr>
          <w:p w14:paraId="12C3328F" w14:textId="77777777" w:rsidR="000721CF" w:rsidRPr="00355220" w:rsidRDefault="000721CF" w:rsidP="00170E72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๑๑๑</w:t>
            </w:r>
          </w:p>
        </w:tc>
      </w:tr>
      <w:tr w:rsidR="000721CF" w:rsidRPr="00355220" w14:paraId="7DA60679" w14:textId="77777777" w:rsidTr="00170E72">
        <w:tc>
          <w:tcPr>
            <w:tcW w:w="583" w:type="pct"/>
          </w:tcPr>
          <w:p w14:paraId="2B92B1E9" w14:textId="77777777" w:rsidR="000721CF" w:rsidRPr="00355220" w:rsidRDefault="000721CF" w:rsidP="00D740E3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๔.๒</w:t>
            </w:r>
          </w:p>
        </w:tc>
        <w:tc>
          <w:tcPr>
            <w:tcW w:w="3940" w:type="pct"/>
          </w:tcPr>
          <w:p w14:paraId="35C0044C" w14:textId="77777777" w:rsidR="000721CF" w:rsidRPr="00D740E3" w:rsidRDefault="000721CF" w:rsidP="00D740E3">
            <w:pPr>
              <w:tabs>
                <w:tab w:val="left" w:pos="1080"/>
                <w:tab w:val="left" w:pos="1701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s/>
              </w:rPr>
            </w:pPr>
            <w:r w:rsidRPr="00E5544D">
              <w:rPr>
                <w:rFonts w:ascii="TH SarabunIT๙" w:hAnsi="TH SarabunIT๙" w:cs="TH SarabunIT๙"/>
                <w:cs/>
              </w:rPr>
              <w:t>ค่าเฉลี่ย ส่วนเบี่ยงเบนมาตรฐานและระดับของข้อมูลเกี่ยวกับการพัฒนาระบบดิจิทัล โดยภาพรวม</w:t>
            </w:r>
          </w:p>
        </w:tc>
        <w:tc>
          <w:tcPr>
            <w:tcW w:w="477" w:type="pct"/>
            <w:vAlign w:val="bottom"/>
          </w:tcPr>
          <w:p w14:paraId="2271AA7B" w14:textId="77777777" w:rsidR="000721CF" w:rsidRPr="00355220" w:rsidRDefault="000721CF" w:rsidP="00170E72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๑๑๓</w:t>
            </w:r>
          </w:p>
        </w:tc>
      </w:tr>
      <w:tr w:rsidR="000721CF" w:rsidRPr="00BD3565" w14:paraId="40F1622C" w14:textId="77777777" w:rsidTr="00170E72">
        <w:trPr>
          <w:trHeight w:val="413"/>
        </w:trPr>
        <w:tc>
          <w:tcPr>
            <w:tcW w:w="583" w:type="pct"/>
          </w:tcPr>
          <w:p w14:paraId="65534F55" w14:textId="77777777" w:rsidR="000721CF" w:rsidRPr="00BD3565" w:rsidRDefault="000721CF" w:rsidP="00D740E3">
            <w:pPr>
              <w:rPr>
                <w:rFonts w:ascii="TH SarabunPSK" w:hAnsi="TH SarabunPSK" w:cs="TH SarabunPSK"/>
              </w:rPr>
            </w:pPr>
            <w:r w:rsidRPr="00BD3565">
              <w:rPr>
                <w:rFonts w:ascii="TH SarabunPSK" w:hAnsi="TH SarabunPSK" w:cs="TH SarabunPSK" w:hint="cs"/>
                <w:cs/>
              </w:rPr>
              <w:t>๔.๓</w:t>
            </w:r>
          </w:p>
        </w:tc>
        <w:tc>
          <w:tcPr>
            <w:tcW w:w="3940" w:type="pct"/>
          </w:tcPr>
          <w:p w14:paraId="481767FD" w14:textId="77777777" w:rsidR="000721CF" w:rsidRPr="00BD3565" w:rsidRDefault="000721CF" w:rsidP="00D740E3">
            <w:pPr>
              <w:tabs>
                <w:tab w:val="left" w:pos="1080"/>
                <w:tab w:val="left" w:pos="1701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</w:rPr>
            </w:pPr>
            <w:r w:rsidRPr="00BD3565">
              <w:rPr>
                <w:rFonts w:ascii="TH SarabunPSK" w:hAnsi="TH SarabunPSK" w:cs="TH SarabunPSK"/>
                <w:cs/>
              </w:rPr>
              <w:t>ค่าเฉลี่ย ส่วนเบี่ยงเบนมาตรฐานและระดับของข้อมูลเกี่ยวกับการพัฒนาระบบดิจิทัล</w:t>
            </w:r>
            <w:r w:rsidRPr="00BD3565">
              <w:rPr>
                <w:rFonts w:ascii="TH SarabunPSK" w:hAnsi="TH SarabunPSK" w:cs="TH SarabunPSK" w:hint="cs"/>
                <w:cs/>
              </w:rPr>
              <w:t>ด้านเทคโนโลยีดิจิทัล</w:t>
            </w:r>
          </w:p>
        </w:tc>
        <w:tc>
          <w:tcPr>
            <w:tcW w:w="477" w:type="pct"/>
            <w:vAlign w:val="bottom"/>
          </w:tcPr>
          <w:p w14:paraId="44FD3545" w14:textId="77777777" w:rsidR="000721CF" w:rsidRPr="00BD3565" w:rsidRDefault="000721CF" w:rsidP="00170E72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๑๑๔</w:t>
            </w:r>
          </w:p>
        </w:tc>
      </w:tr>
      <w:tr w:rsidR="000721CF" w:rsidRPr="00355220" w14:paraId="4B55F99D" w14:textId="77777777" w:rsidTr="00170E72">
        <w:trPr>
          <w:trHeight w:val="413"/>
        </w:trPr>
        <w:tc>
          <w:tcPr>
            <w:tcW w:w="583" w:type="pct"/>
          </w:tcPr>
          <w:p w14:paraId="074FFE1E" w14:textId="77777777" w:rsidR="000721CF" w:rsidRDefault="000721CF" w:rsidP="00D740E3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๔.๔</w:t>
            </w:r>
          </w:p>
        </w:tc>
        <w:tc>
          <w:tcPr>
            <w:tcW w:w="3940" w:type="pct"/>
          </w:tcPr>
          <w:p w14:paraId="22D466FE" w14:textId="77777777" w:rsidR="000721CF" w:rsidRPr="00D740E3" w:rsidRDefault="000721CF" w:rsidP="00D740E3">
            <w:pPr>
              <w:tabs>
                <w:tab w:val="left" w:pos="1080"/>
                <w:tab w:val="left" w:pos="1701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</w:rPr>
            </w:pPr>
            <w:r w:rsidRPr="008C052F">
              <w:rPr>
                <w:rFonts w:ascii="TH SarabunIT๙" w:hAnsi="TH SarabunIT๙" w:cs="TH SarabunIT๙"/>
                <w:cs/>
              </w:rPr>
              <w:t>ค่าเฉลี่ย ส่วนเบี่ยงเบนมาตรฐานและระดับของข้อมูลเกี่ยวกับการพัฒนาระบบดิจิทัล ด้านความพร้อมของบุคลากร</w:t>
            </w:r>
          </w:p>
        </w:tc>
        <w:tc>
          <w:tcPr>
            <w:tcW w:w="477" w:type="pct"/>
            <w:vAlign w:val="bottom"/>
          </w:tcPr>
          <w:p w14:paraId="497FEA8D" w14:textId="77777777" w:rsidR="000721CF" w:rsidRPr="009F274C" w:rsidRDefault="000721CF" w:rsidP="00170E72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๑๑๕</w:t>
            </w:r>
          </w:p>
        </w:tc>
      </w:tr>
      <w:tr w:rsidR="000721CF" w:rsidRPr="00355220" w14:paraId="3372A5CA" w14:textId="77777777" w:rsidTr="00170E72">
        <w:trPr>
          <w:trHeight w:val="413"/>
        </w:trPr>
        <w:tc>
          <w:tcPr>
            <w:tcW w:w="583" w:type="pct"/>
          </w:tcPr>
          <w:p w14:paraId="3C55E66F" w14:textId="77777777" w:rsidR="000721CF" w:rsidRDefault="000721CF" w:rsidP="00D740E3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lastRenderedPageBreak/>
              <w:t>๔.๕</w:t>
            </w:r>
          </w:p>
        </w:tc>
        <w:tc>
          <w:tcPr>
            <w:tcW w:w="3940" w:type="pct"/>
          </w:tcPr>
          <w:p w14:paraId="46760777" w14:textId="77777777" w:rsidR="000721CF" w:rsidRPr="00D740E3" w:rsidRDefault="000721CF" w:rsidP="00D740E3">
            <w:pPr>
              <w:tabs>
                <w:tab w:val="left" w:pos="1080"/>
                <w:tab w:val="left" w:pos="1701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</w:rPr>
            </w:pPr>
            <w:r w:rsidRPr="00906559">
              <w:rPr>
                <w:rFonts w:ascii="TH SarabunIT๙" w:hAnsi="TH SarabunIT๙" w:cs="TH SarabunIT๙"/>
                <w:cs/>
              </w:rPr>
              <w:t>ค่าเฉลี่ย ส่วนเบี่ยงเบนมาตรฐานและระดับของข้อมูลเกี่ยวกับการพัฒนาระบบดิจิทัล ด้านความสะดวกในการใช้งาน</w:t>
            </w:r>
          </w:p>
        </w:tc>
        <w:tc>
          <w:tcPr>
            <w:tcW w:w="477" w:type="pct"/>
            <w:vAlign w:val="bottom"/>
          </w:tcPr>
          <w:p w14:paraId="39094396" w14:textId="77777777" w:rsidR="000721CF" w:rsidRPr="00355220" w:rsidRDefault="000721CF" w:rsidP="00170E72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๑๑๖</w:t>
            </w:r>
          </w:p>
        </w:tc>
      </w:tr>
      <w:tr w:rsidR="000721CF" w:rsidRPr="00355220" w14:paraId="668320C9" w14:textId="77777777" w:rsidTr="00170E72">
        <w:trPr>
          <w:trHeight w:val="413"/>
        </w:trPr>
        <w:tc>
          <w:tcPr>
            <w:tcW w:w="583" w:type="pct"/>
          </w:tcPr>
          <w:p w14:paraId="504EF71F" w14:textId="77777777" w:rsidR="000721CF" w:rsidRDefault="000721CF" w:rsidP="00D740E3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๔.๖</w:t>
            </w:r>
          </w:p>
        </w:tc>
        <w:tc>
          <w:tcPr>
            <w:tcW w:w="3940" w:type="pct"/>
          </w:tcPr>
          <w:p w14:paraId="006B37B5" w14:textId="77777777" w:rsidR="000721CF" w:rsidRPr="00D740E3" w:rsidRDefault="000721CF" w:rsidP="00D740E3">
            <w:pPr>
              <w:tabs>
                <w:tab w:val="left" w:pos="1080"/>
                <w:tab w:val="left" w:pos="1701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</w:rPr>
            </w:pPr>
            <w:r w:rsidRPr="0046169A">
              <w:rPr>
                <w:rFonts w:ascii="TH SarabunIT๙" w:hAnsi="TH SarabunIT๙" w:cs="TH SarabunIT๙"/>
                <w:cs/>
              </w:rPr>
              <w:t>ค่าเฉลี่ย ส่วนเบี่ยงเบนมาตรฐานและระดับของข้อมูลเกี่ยวกับการพัฒนาระบบดิจิทัล ด้านความปลอดภัยของข้อมูล</w:t>
            </w:r>
          </w:p>
        </w:tc>
        <w:tc>
          <w:tcPr>
            <w:tcW w:w="477" w:type="pct"/>
            <w:vAlign w:val="bottom"/>
          </w:tcPr>
          <w:p w14:paraId="2C44CD42" w14:textId="77777777" w:rsidR="000721CF" w:rsidRPr="009F274C" w:rsidRDefault="000721CF" w:rsidP="00170E72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๑๑๗</w:t>
            </w:r>
          </w:p>
        </w:tc>
      </w:tr>
      <w:tr w:rsidR="000721CF" w:rsidRPr="00355220" w14:paraId="5D89B205" w14:textId="77777777" w:rsidTr="00170E72">
        <w:trPr>
          <w:trHeight w:val="413"/>
        </w:trPr>
        <w:tc>
          <w:tcPr>
            <w:tcW w:w="583" w:type="pct"/>
          </w:tcPr>
          <w:p w14:paraId="4F8DB31F" w14:textId="77777777" w:rsidR="000721CF" w:rsidRDefault="000721CF" w:rsidP="00D740E3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๔.๗</w:t>
            </w:r>
          </w:p>
        </w:tc>
        <w:tc>
          <w:tcPr>
            <w:tcW w:w="3940" w:type="pct"/>
          </w:tcPr>
          <w:p w14:paraId="0A1D843B" w14:textId="77777777" w:rsidR="000721CF" w:rsidRPr="00D740E3" w:rsidRDefault="000721CF" w:rsidP="00D740E3">
            <w:pPr>
              <w:tabs>
                <w:tab w:val="left" w:pos="1080"/>
                <w:tab w:val="left" w:pos="1701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</w:rPr>
            </w:pPr>
            <w:r w:rsidRPr="00BF3C25">
              <w:rPr>
                <w:rFonts w:ascii="TH SarabunIT๙" w:hAnsi="TH SarabunIT๙" w:cs="TH SarabunIT๙"/>
                <w:cs/>
              </w:rPr>
              <w:t>ค่าเฉลี่ย ส่วนเบี่ยงเบนมาตรฐานและระดับของข้อมูลเกี่ยวกับการประยุกต์ใช้หลักสังคหวัตถุ ๔  โดยภาพรวม</w:t>
            </w:r>
          </w:p>
        </w:tc>
        <w:tc>
          <w:tcPr>
            <w:tcW w:w="477" w:type="pct"/>
            <w:vAlign w:val="bottom"/>
          </w:tcPr>
          <w:p w14:paraId="2966885A" w14:textId="77777777" w:rsidR="000721CF" w:rsidRPr="00355220" w:rsidRDefault="000721CF" w:rsidP="00170E72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๑๑๘</w:t>
            </w:r>
          </w:p>
        </w:tc>
      </w:tr>
      <w:tr w:rsidR="000721CF" w:rsidRPr="00355220" w14:paraId="04257CED" w14:textId="77777777" w:rsidTr="00170E72">
        <w:trPr>
          <w:trHeight w:val="413"/>
        </w:trPr>
        <w:tc>
          <w:tcPr>
            <w:tcW w:w="583" w:type="pct"/>
          </w:tcPr>
          <w:p w14:paraId="067F550B" w14:textId="77777777" w:rsidR="000721CF" w:rsidRDefault="000721CF" w:rsidP="00D740E3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๔.๘</w:t>
            </w:r>
          </w:p>
        </w:tc>
        <w:tc>
          <w:tcPr>
            <w:tcW w:w="3940" w:type="pct"/>
          </w:tcPr>
          <w:p w14:paraId="5DEE37B3" w14:textId="77777777" w:rsidR="000721CF" w:rsidRPr="00D740E3" w:rsidRDefault="000721CF" w:rsidP="00D740E3">
            <w:pPr>
              <w:tabs>
                <w:tab w:val="left" w:pos="1080"/>
                <w:tab w:val="left" w:pos="1701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</w:rPr>
            </w:pPr>
            <w:r w:rsidRPr="0065257F">
              <w:rPr>
                <w:rFonts w:ascii="TH SarabunIT๙" w:hAnsi="TH SarabunIT๙" w:cs="TH SarabunIT๙"/>
                <w:cs/>
              </w:rPr>
              <w:t>ค่าเฉลี่ย ส่วนเบี่ยงเบนมาตรฐานและระดับของข้อมูลเกี่ยวกับการประยุกต์ใช้หลักสังคหวัตถุ ๔  ด้านทาน การให้บริการ</w:t>
            </w:r>
          </w:p>
        </w:tc>
        <w:tc>
          <w:tcPr>
            <w:tcW w:w="477" w:type="pct"/>
            <w:vAlign w:val="bottom"/>
          </w:tcPr>
          <w:p w14:paraId="16DBAA6B" w14:textId="77777777" w:rsidR="000721CF" w:rsidRPr="00355220" w:rsidRDefault="000721CF" w:rsidP="00170E72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๑๑๙</w:t>
            </w:r>
          </w:p>
        </w:tc>
      </w:tr>
    </w:tbl>
    <w:p w14:paraId="2D365076" w14:textId="77777777" w:rsidR="000721CF" w:rsidRDefault="000721CF" w:rsidP="00170E72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7B999D5" w14:textId="77777777" w:rsidR="000721CF" w:rsidRDefault="000721CF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</w:p>
    <w:p w14:paraId="464F477C" w14:textId="77777777" w:rsidR="000721CF" w:rsidRDefault="000721CF" w:rsidP="00170E72">
      <w:pPr>
        <w:jc w:val="center"/>
        <w:rPr>
          <w:rFonts w:ascii="TH SarabunPSK" w:hAnsi="TH SarabunPSK" w:cs="TH SarabunPSK"/>
        </w:rPr>
      </w:pPr>
      <w:r w:rsidRPr="00535B41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สารบัญตาราง (ต่อ)</w:t>
      </w:r>
    </w:p>
    <w:tbl>
      <w:tblPr>
        <w:tblW w:w="8368" w:type="dxa"/>
        <w:tblLook w:val="04A0" w:firstRow="1" w:lastRow="0" w:firstColumn="1" w:lastColumn="0" w:noHBand="0" w:noVBand="1"/>
      </w:tblPr>
      <w:tblGrid>
        <w:gridCol w:w="962"/>
        <w:gridCol w:w="15"/>
        <w:gridCol w:w="18"/>
        <w:gridCol w:w="6467"/>
        <w:gridCol w:w="46"/>
        <w:gridCol w:w="133"/>
        <w:gridCol w:w="581"/>
        <w:gridCol w:w="26"/>
        <w:gridCol w:w="120"/>
      </w:tblGrid>
      <w:tr w:rsidR="000721CF" w:rsidRPr="00355220" w14:paraId="1E572C2C" w14:textId="77777777" w:rsidTr="00170E72">
        <w:tc>
          <w:tcPr>
            <w:tcW w:w="995" w:type="dxa"/>
            <w:gridSpan w:val="3"/>
          </w:tcPr>
          <w:p w14:paraId="6A764858" w14:textId="77777777" w:rsidR="000721CF" w:rsidRPr="00355220" w:rsidRDefault="000721CF" w:rsidP="00E46C5A">
            <w:pPr>
              <w:rPr>
                <w:rFonts w:ascii="TH SarabunPSK" w:hAnsi="TH SarabunPSK" w:cs="TH SarabunPSK"/>
                <w:cs/>
              </w:rPr>
            </w:pPr>
            <w:r w:rsidRPr="00355220">
              <w:rPr>
                <w:rFonts w:ascii="TH SarabunPSK" w:hAnsi="TH SarabunPSK" w:cs="TH SarabunPSK"/>
                <w:b/>
                <w:bCs/>
                <w:cs/>
              </w:rPr>
              <w:t>ตารางที่</w:t>
            </w:r>
          </w:p>
        </w:tc>
        <w:tc>
          <w:tcPr>
            <w:tcW w:w="6646" w:type="dxa"/>
            <w:gridSpan w:val="3"/>
          </w:tcPr>
          <w:p w14:paraId="56C2522D" w14:textId="77777777" w:rsidR="000721CF" w:rsidRPr="00D740E3" w:rsidRDefault="000721CF" w:rsidP="00E46C5A">
            <w:pPr>
              <w:tabs>
                <w:tab w:val="left" w:pos="1080"/>
                <w:tab w:val="left" w:pos="1701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27" w:type="dxa"/>
            <w:gridSpan w:val="3"/>
            <w:vAlign w:val="bottom"/>
          </w:tcPr>
          <w:p w14:paraId="77D76C00" w14:textId="77777777" w:rsidR="000721CF" w:rsidRPr="00355220" w:rsidRDefault="000721CF" w:rsidP="00E46C5A">
            <w:pPr>
              <w:jc w:val="right"/>
              <w:rPr>
                <w:rFonts w:ascii="TH SarabunPSK" w:hAnsi="TH SarabunPSK" w:cs="TH SarabunPSK"/>
                <w:cs/>
              </w:rPr>
            </w:pPr>
            <w:r w:rsidRPr="00355220">
              <w:rPr>
                <w:rFonts w:ascii="TH SarabunPSK" w:hAnsi="TH SarabunPSK" w:cs="TH SarabunPSK"/>
                <w:b/>
                <w:bCs/>
                <w:cs/>
              </w:rPr>
              <w:t>หน้า</w:t>
            </w:r>
          </w:p>
        </w:tc>
      </w:tr>
      <w:tr w:rsidR="000721CF" w:rsidRPr="00355220" w14:paraId="781DA863" w14:textId="77777777" w:rsidTr="00170E72">
        <w:trPr>
          <w:gridAfter w:val="1"/>
          <w:wAfter w:w="120" w:type="dxa"/>
          <w:trHeight w:val="413"/>
        </w:trPr>
        <w:tc>
          <w:tcPr>
            <w:tcW w:w="962" w:type="dxa"/>
          </w:tcPr>
          <w:p w14:paraId="11464451" w14:textId="77777777" w:rsidR="000721CF" w:rsidRDefault="000721CF" w:rsidP="00D740E3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๔.๙</w:t>
            </w:r>
          </w:p>
        </w:tc>
        <w:tc>
          <w:tcPr>
            <w:tcW w:w="6500" w:type="dxa"/>
            <w:gridSpan w:val="3"/>
          </w:tcPr>
          <w:p w14:paraId="4FB790F8" w14:textId="77777777" w:rsidR="000721CF" w:rsidRPr="00D740E3" w:rsidRDefault="000721CF" w:rsidP="00D740E3">
            <w:pPr>
              <w:tabs>
                <w:tab w:val="left" w:pos="1080"/>
                <w:tab w:val="left" w:pos="1701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</w:rPr>
            </w:pPr>
            <w:r w:rsidRPr="004D4871">
              <w:rPr>
                <w:rFonts w:ascii="TH SarabunIT๙" w:hAnsi="TH SarabunIT๙" w:cs="TH SarabunIT๙"/>
                <w:cs/>
              </w:rPr>
              <w:t>ค่าเฉลี่ย ส่วนเบี่ยงเบนมาตรฐานและระดับของข้อมูลเกี่ยวกับการประยุกต์ใช้หลักสังคหวัตถุ ๔ ด้านปิยวาจา การให้บริการที่สุภาพ</w:t>
            </w:r>
          </w:p>
        </w:tc>
        <w:tc>
          <w:tcPr>
            <w:tcW w:w="786" w:type="dxa"/>
            <w:gridSpan w:val="4"/>
            <w:vAlign w:val="bottom"/>
          </w:tcPr>
          <w:p w14:paraId="5041671D" w14:textId="77777777" w:rsidR="000721CF" w:rsidRPr="009F274C" w:rsidRDefault="000721CF" w:rsidP="00A3333D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๑๒๐</w:t>
            </w:r>
          </w:p>
        </w:tc>
      </w:tr>
      <w:tr w:rsidR="000721CF" w:rsidRPr="00355220" w14:paraId="33757F35" w14:textId="77777777" w:rsidTr="00170E72">
        <w:trPr>
          <w:gridAfter w:val="1"/>
          <w:wAfter w:w="120" w:type="dxa"/>
          <w:trHeight w:val="413"/>
        </w:trPr>
        <w:tc>
          <w:tcPr>
            <w:tcW w:w="962" w:type="dxa"/>
          </w:tcPr>
          <w:p w14:paraId="24D1CA8A" w14:textId="77777777" w:rsidR="000721CF" w:rsidRDefault="000721CF" w:rsidP="00D740E3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๔.๑๐</w:t>
            </w:r>
          </w:p>
        </w:tc>
        <w:tc>
          <w:tcPr>
            <w:tcW w:w="6500" w:type="dxa"/>
            <w:gridSpan w:val="3"/>
          </w:tcPr>
          <w:p w14:paraId="1F53CB41" w14:textId="77777777" w:rsidR="000721CF" w:rsidRPr="00D740E3" w:rsidRDefault="000721CF" w:rsidP="00D740E3">
            <w:pPr>
              <w:tabs>
                <w:tab w:val="left" w:pos="1080"/>
                <w:tab w:val="left" w:pos="1701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</w:rPr>
            </w:pPr>
            <w:r w:rsidRPr="003C2AC2">
              <w:rPr>
                <w:rFonts w:ascii="TH SarabunIT๙" w:hAnsi="TH SarabunIT๙" w:cs="TH SarabunIT๙"/>
                <w:cs/>
              </w:rPr>
              <w:t>ค่าเฉลี่ย ส่วนเบี่ยงเบนมาตรฐานและระดับของข้อมูลเกี่ยวกับการประยุกต์ใช้หลักสังคหวัตถุ ๔ ด้านอัตถจริยา การให้บริการด้วยความตั้งใ</w:t>
            </w:r>
            <w:r>
              <w:rPr>
                <w:rFonts w:ascii="TH SarabunIT๙" w:hAnsi="TH SarabunIT๙" w:cs="TH SarabunIT๙" w:hint="cs"/>
                <w:cs/>
              </w:rPr>
              <w:t>จ</w:t>
            </w:r>
          </w:p>
        </w:tc>
        <w:tc>
          <w:tcPr>
            <w:tcW w:w="786" w:type="dxa"/>
            <w:gridSpan w:val="4"/>
            <w:vAlign w:val="bottom"/>
          </w:tcPr>
          <w:p w14:paraId="6CA93C26" w14:textId="77777777" w:rsidR="000721CF" w:rsidRPr="009F274C" w:rsidRDefault="000721CF" w:rsidP="00A3333D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๑๒๑</w:t>
            </w:r>
          </w:p>
        </w:tc>
      </w:tr>
      <w:tr w:rsidR="000721CF" w:rsidRPr="00355220" w14:paraId="478CC283" w14:textId="77777777" w:rsidTr="00170E72">
        <w:trPr>
          <w:gridAfter w:val="1"/>
          <w:wAfter w:w="120" w:type="dxa"/>
          <w:trHeight w:val="413"/>
        </w:trPr>
        <w:tc>
          <w:tcPr>
            <w:tcW w:w="962" w:type="dxa"/>
          </w:tcPr>
          <w:p w14:paraId="3D9DE268" w14:textId="77777777" w:rsidR="000721CF" w:rsidRDefault="000721CF" w:rsidP="00D740E3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๔.๑๑</w:t>
            </w:r>
          </w:p>
        </w:tc>
        <w:tc>
          <w:tcPr>
            <w:tcW w:w="6500" w:type="dxa"/>
            <w:gridSpan w:val="3"/>
          </w:tcPr>
          <w:p w14:paraId="6D037490" w14:textId="77777777" w:rsidR="000721CF" w:rsidRPr="00D740E3" w:rsidRDefault="000721CF" w:rsidP="00D740E3">
            <w:pPr>
              <w:tabs>
                <w:tab w:val="left" w:pos="1080"/>
                <w:tab w:val="left" w:pos="1701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</w:rPr>
            </w:pPr>
            <w:r w:rsidRPr="00044544">
              <w:rPr>
                <w:rFonts w:ascii="TH SarabunIT๙" w:hAnsi="TH SarabunIT๙" w:cs="TH SarabunIT๙"/>
                <w:cs/>
              </w:rPr>
              <w:t>ค่าเฉลี่ย ส่วนเบี่ยงเบนมาตรฐานและระดับของข้อมูลเกี่ยวกับการประยุกต์ใช้หลักสังคหวัตถุ ๔ ด้านสมานัตตตา การให้บริการด้วยความยุติธรรม</w:t>
            </w:r>
          </w:p>
        </w:tc>
        <w:tc>
          <w:tcPr>
            <w:tcW w:w="786" w:type="dxa"/>
            <w:gridSpan w:val="4"/>
            <w:vAlign w:val="bottom"/>
          </w:tcPr>
          <w:p w14:paraId="389BAEC6" w14:textId="77777777" w:rsidR="000721CF" w:rsidRPr="00355220" w:rsidRDefault="000721CF" w:rsidP="00A3333D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๑๒๒</w:t>
            </w:r>
          </w:p>
        </w:tc>
      </w:tr>
      <w:tr w:rsidR="000721CF" w:rsidRPr="00355220" w14:paraId="5174749C" w14:textId="77777777" w:rsidTr="00170E72">
        <w:trPr>
          <w:gridAfter w:val="2"/>
          <w:wAfter w:w="146" w:type="dxa"/>
          <w:trHeight w:val="413"/>
        </w:trPr>
        <w:tc>
          <w:tcPr>
            <w:tcW w:w="977" w:type="dxa"/>
            <w:gridSpan w:val="2"/>
          </w:tcPr>
          <w:p w14:paraId="7E0EFA98" w14:textId="77777777" w:rsidR="000721CF" w:rsidRDefault="000721CF" w:rsidP="00D51663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๔.๑๒</w:t>
            </w:r>
          </w:p>
        </w:tc>
        <w:tc>
          <w:tcPr>
            <w:tcW w:w="6531" w:type="dxa"/>
            <w:gridSpan w:val="3"/>
          </w:tcPr>
          <w:p w14:paraId="1FB0A5B6" w14:textId="77777777" w:rsidR="000721CF" w:rsidRPr="008F0E1F" w:rsidRDefault="000721CF" w:rsidP="00183705">
            <w:pPr>
              <w:tabs>
                <w:tab w:val="left" w:pos="1080"/>
                <w:tab w:val="left" w:pos="1701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</w:rPr>
            </w:pPr>
            <w:r w:rsidRPr="00183705">
              <w:rPr>
                <w:rFonts w:ascii="TH SarabunIT๙" w:hAnsi="TH SarabunIT๙" w:cs="TH SarabunIT๙"/>
                <w:cs/>
              </w:rPr>
              <w:t>ค่าเฉลี่ย ค่าเบี่ยงเบนมาตรฐานของข้อมูลเกี่ยวกับคุณภาพการให้บริการประชาชนของศูนย์ดำรงธรรมจังหวัดสุพรรณบุรี โดยภาพรวม</w:t>
            </w:r>
          </w:p>
        </w:tc>
        <w:tc>
          <w:tcPr>
            <w:tcW w:w="714" w:type="dxa"/>
            <w:gridSpan w:val="2"/>
            <w:vAlign w:val="bottom"/>
          </w:tcPr>
          <w:p w14:paraId="56D200C5" w14:textId="77777777" w:rsidR="000721CF" w:rsidRPr="00D740E3" w:rsidRDefault="000721CF" w:rsidP="00A3333D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๑๒๓</w:t>
            </w:r>
          </w:p>
        </w:tc>
      </w:tr>
      <w:tr w:rsidR="000721CF" w:rsidRPr="00355220" w14:paraId="27872008" w14:textId="77777777" w:rsidTr="00170E72">
        <w:trPr>
          <w:gridAfter w:val="2"/>
          <w:wAfter w:w="146" w:type="dxa"/>
        </w:trPr>
        <w:tc>
          <w:tcPr>
            <w:tcW w:w="977" w:type="dxa"/>
            <w:gridSpan w:val="2"/>
          </w:tcPr>
          <w:p w14:paraId="7BAA65DA" w14:textId="77777777" w:rsidR="000721CF" w:rsidRDefault="000721CF" w:rsidP="00911244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๔.๑๓</w:t>
            </w:r>
          </w:p>
        </w:tc>
        <w:tc>
          <w:tcPr>
            <w:tcW w:w="6531" w:type="dxa"/>
            <w:gridSpan w:val="3"/>
          </w:tcPr>
          <w:p w14:paraId="53124C96" w14:textId="77777777" w:rsidR="000721CF" w:rsidRPr="00D740E3" w:rsidRDefault="000721CF" w:rsidP="00911244">
            <w:pPr>
              <w:tabs>
                <w:tab w:val="left" w:pos="1080"/>
                <w:tab w:val="left" w:pos="1701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s/>
              </w:rPr>
            </w:pPr>
            <w:r w:rsidRPr="00F20F6A">
              <w:rPr>
                <w:rFonts w:ascii="TH SarabunIT๙" w:hAnsi="TH SarabunIT๙" w:cs="TH SarabunIT๙"/>
                <w:cs/>
              </w:rPr>
              <w:t>ค่าเฉลี่ย ค่าเบี่ยงเบนมาตรฐานของข้อมูลเกี่ยวกับคุณภาพการให้บริการประชาชนของศูนย์ดำรงธรรมจังหวัดสุพรรณบุรี  ด้านการให้บริการอย่างเสมอภาค</w:t>
            </w:r>
          </w:p>
        </w:tc>
        <w:tc>
          <w:tcPr>
            <w:tcW w:w="714" w:type="dxa"/>
            <w:gridSpan w:val="2"/>
            <w:vAlign w:val="bottom"/>
          </w:tcPr>
          <w:p w14:paraId="00110205" w14:textId="77777777" w:rsidR="000721CF" w:rsidRDefault="000721CF" w:rsidP="00A3333D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๑๒๔</w:t>
            </w:r>
          </w:p>
        </w:tc>
      </w:tr>
      <w:tr w:rsidR="000721CF" w:rsidRPr="00355220" w14:paraId="70A3D5B7" w14:textId="77777777" w:rsidTr="00170E72">
        <w:trPr>
          <w:gridAfter w:val="2"/>
          <w:wAfter w:w="146" w:type="dxa"/>
        </w:trPr>
        <w:tc>
          <w:tcPr>
            <w:tcW w:w="977" w:type="dxa"/>
            <w:gridSpan w:val="2"/>
          </w:tcPr>
          <w:p w14:paraId="05E49ED0" w14:textId="77777777" w:rsidR="000721CF" w:rsidRPr="00355220" w:rsidRDefault="000721CF" w:rsidP="00911244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๔.๑๔</w:t>
            </w:r>
          </w:p>
        </w:tc>
        <w:tc>
          <w:tcPr>
            <w:tcW w:w="6531" w:type="dxa"/>
            <w:gridSpan w:val="3"/>
          </w:tcPr>
          <w:p w14:paraId="2EAD52C0" w14:textId="77777777" w:rsidR="000721CF" w:rsidRPr="00D740E3" w:rsidRDefault="000721CF" w:rsidP="00911244">
            <w:pPr>
              <w:tabs>
                <w:tab w:val="left" w:pos="1080"/>
                <w:tab w:val="left" w:pos="1701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s/>
              </w:rPr>
            </w:pPr>
            <w:r w:rsidRPr="008808B4">
              <w:rPr>
                <w:rFonts w:ascii="TH SarabunIT๙" w:hAnsi="TH SarabunIT๙" w:cs="TH SarabunIT๙"/>
                <w:cs/>
              </w:rPr>
              <w:t>ค่าเฉลี่ย ค่าเบี่ยงเบนมาตรฐานของข้อมูลเกี่ยวกับคุณภาพการให้บริการประชาชนของศูนย์ดำรงธรรมจังหวัดสุพรรณบุรี  ด้านการให้บริการอย่างทันเวลา</w:t>
            </w:r>
          </w:p>
        </w:tc>
        <w:tc>
          <w:tcPr>
            <w:tcW w:w="714" w:type="dxa"/>
            <w:gridSpan w:val="2"/>
            <w:vAlign w:val="bottom"/>
          </w:tcPr>
          <w:p w14:paraId="4A4C6AA3" w14:textId="77777777" w:rsidR="000721CF" w:rsidRPr="00355220" w:rsidRDefault="000721CF" w:rsidP="00A3333D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๑๒๕</w:t>
            </w:r>
          </w:p>
        </w:tc>
      </w:tr>
      <w:tr w:rsidR="000721CF" w:rsidRPr="00355220" w14:paraId="4324AC61" w14:textId="77777777" w:rsidTr="00170E72">
        <w:trPr>
          <w:gridAfter w:val="2"/>
          <w:wAfter w:w="146" w:type="dxa"/>
          <w:trHeight w:val="377"/>
        </w:trPr>
        <w:tc>
          <w:tcPr>
            <w:tcW w:w="977" w:type="dxa"/>
            <w:gridSpan w:val="2"/>
          </w:tcPr>
          <w:p w14:paraId="584AB9E7" w14:textId="77777777" w:rsidR="000721CF" w:rsidRPr="00355220" w:rsidRDefault="000721CF" w:rsidP="00911244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๔.๑๕</w:t>
            </w:r>
          </w:p>
        </w:tc>
        <w:tc>
          <w:tcPr>
            <w:tcW w:w="6531" w:type="dxa"/>
            <w:gridSpan w:val="3"/>
          </w:tcPr>
          <w:p w14:paraId="45CAA677" w14:textId="77777777" w:rsidR="000721CF" w:rsidRPr="00D740E3" w:rsidRDefault="000721CF" w:rsidP="00911244">
            <w:pPr>
              <w:tabs>
                <w:tab w:val="left" w:pos="1080"/>
                <w:tab w:val="left" w:pos="1701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s/>
              </w:rPr>
            </w:pPr>
            <w:r w:rsidRPr="005E6722">
              <w:rPr>
                <w:rFonts w:ascii="TH SarabunIT๙" w:hAnsi="TH SarabunIT๙" w:cs="TH SarabunIT๙"/>
                <w:cs/>
              </w:rPr>
              <w:t>ค่าเฉลี่ย ค่าเบี่ยงเบนมาตรฐานของข้อมูลเกี่ยวกับคุณภาพการให้บริการประชาชนของศูนย์ดำรงธรรมจังหวัดสุพรรณบุรี  ด้านการให้บริการอย่างพอเพียง</w:t>
            </w:r>
          </w:p>
        </w:tc>
        <w:tc>
          <w:tcPr>
            <w:tcW w:w="714" w:type="dxa"/>
            <w:gridSpan w:val="2"/>
            <w:vAlign w:val="bottom"/>
          </w:tcPr>
          <w:p w14:paraId="0A60EB04" w14:textId="77777777" w:rsidR="000721CF" w:rsidRPr="00355220" w:rsidRDefault="000721CF" w:rsidP="00A3333D">
            <w:pPr>
              <w:tabs>
                <w:tab w:val="left" w:pos="1222"/>
              </w:tabs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๑๒๖</w:t>
            </w:r>
          </w:p>
        </w:tc>
      </w:tr>
      <w:tr w:rsidR="000721CF" w:rsidRPr="00355220" w14:paraId="1EF95A17" w14:textId="77777777" w:rsidTr="00170E72">
        <w:trPr>
          <w:gridAfter w:val="2"/>
          <w:wAfter w:w="146" w:type="dxa"/>
        </w:trPr>
        <w:tc>
          <w:tcPr>
            <w:tcW w:w="977" w:type="dxa"/>
            <w:gridSpan w:val="2"/>
          </w:tcPr>
          <w:p w14:paraId="70F5DA5B" w14:textId="77777777" w:rsidR="000721CF" w:rsidRPr="00355220" w:rsidRDefault="000721CF" w:rsidP="00911244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๔.๑๖</w:t>
            </w:r>
          </w:p>
        </w:tc>
        <w:tc>
          <w:tcPr>
            <w:tcW w:w="6531" w:type="dxa"/>
            <w:gridSpan w:val="3"/>
          </w:tcPr>
          <w:p w14:paraId="22C6BC16" w14:textId="77777777" w:rsidR="000721CF" w:rsidRPr="00D740E3" w:rsidRDefault="000721CF" w:rsidP="00911244">
            <w:pPr>
              <w:tabs>
                <w:tab w:val="left" w:pos="1080"/>
                <w:tab w:val="left" w:pos="1701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s/>
              </w:rPr>
            </w:pPr>
            <w:r w:rsidRPr="0050112F">
              <w:rPr>
                <w:rFonts w:ascii="TH SarabunIT๙" w:hAnsi="TH SarabunIT๙" w:cs="TH SarabunIT๙"/>
                <w:cs/>
              </w:rPr>
              <w:t>ค่าเฉลี่ย ค่าเบี่ยงเบนมาตรฐานของข้อมูลเกี่ยวกับคุณภาพการให้บริการประชาชนของศูนย์ดำรงธรรมจังหวัดสุพรรณบุรี  ด้านการให้บริการอย่างต่อเนื่อง</w:t>
            </w:r>
          </w:p>
        </w:tc>
        <w:tc>
          <w:tcPr>
            <w:tcW w:w="714" w:type="dxa"/>
            <w:gridSpan w:val="2"/>
            <w:vAlign w:val="bottom"/>
          </w:tcPr>
          <w:p w14:paraId="3D2A688A" w14:textId="77777777" w:rsidR="000721CF" w:rsidRPr="00355220" w:rsidRDefault="000721CF" w:rsidP="00A3333D">
            <w:pPr>
              <w:tabs>
                <w:tab w:val="left" w:pos="1222"/>
              </w:tabs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๑๒๗</w:t>
            </w:r>
          </w:p>
        </w:tc>
      </w:tr>
      <w:tr w:rsidR="000721CF" w:rsidRPr="00355220" w14:paraId="0B7D5ACD" w14:textId="77777777" w:rsidTr="00170E72">
        <w:trPr>
          <w:gridAfter w:val="2"/>
          <w:wAfter w:w="146" w:type="dxa"/>
        </w:trPr>
        <w:tc>
          <w:tcPr>
            <w:tcW w:w="977" w:type="dxa"/>
            <w:gridSpan w:val="2"/>
          </w:tcPr>
          <w:p w14:paraId="5F01E3AB" w14:textId="77777777" w:rsidR="000721CF" w:rsidRPr="00355220" w:rsidRDefault="000721CF" w:rsidP="00911244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๑.๑๗</w:t>
            </w:r>
          </w:p>
        </w:tc>
        <w:tc>
          <w:tcPr>
            <w:tcW w:w="6531" w:type="dxa"/>
            <w:gridSpan w:val="3"/>
          </w:tcPr>
          <w:p w14:paraId="6688039D" w14:textId="77777777" w:rsidR="000721CF" w:rsidRPr="00D740E3" w:rsidRDefault="000721CF" w:rsidP="00911244">
            <w:pPr>
              <w:tabs>
                <w:tab w:val="left" w:pos="1080"/>
                <w:tab w:val="left" w:pos="1701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s/>
              </w:rPr>
            </w:pPr>
            <w:r w:rsidRPr="00B26AD3">
              <w:rPr>
                <w:rFonts w:ascii="TH SarabunIT๙" w:hAnsi="TH SarabunIT๙" w:cs="TH SarabunIT๙"/>
                <w:cs/>
              </w:rPr>
              <w:t>ค่าเฉลี่ย ค่าเบี่ยงเบนมาตรฐานของข้อมูลเกี่ยวกับคุณภาพการให้บริการประชาชนของศูนย์ดำรงธรรมจังหวัดสุพรรณบุรี  ด้านการให้บริการอย่างก้าวหน้า</w:t>
            </w:r>
          </w:p>
        </w:tc>
        <w:tc>
          <w:tcPr>
            <w:tcW w:w="714" w:type="dxa"/>
            <w:gridSpan w:val="2"/>
            <w:vAlign w:val="bottom"/>
          </w:tcPr>
          <w:p w14:paraId="0AFF9ED7" w14:textId="77777777" w:rsidR="000721CF" w:rsidRPr="00355220" w:rsidRDefault="000721CF" w:rsidP="00A3333D">
            <w:pPr>
              <w:tabs>
                <w:tab w:val="left" w:pos="1222"/>
              </w:tabs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๑๒๘</w:t>
            </w:r>
          </w:p>
        </w:tc>
      </w:tr>
      <w:tr w:rsidR="000721CF" w:rsidRPr="00355220" w14:paraId="11DE56BB" w14:textId="77777777" w:rsidTr="00170E72">
        <w:trPr>
          <w:gridAfter w:val="2"/>
          <w:wAfter w:w="146" w:type="dxa"/>
        </w:trPr>
        <w:tc>
          <w:tcPr>
            <w:tcW w:w="977" w:type="dxa"/>
            <w:gridSpan w:val="2"/>
          </w:tcPr>
          <w:p w14:paraId="631122E4" w14:textId="77777777" w:rsidR="000721CF" w:rsidRPr="00355220" w:rsidRDefault="000721CF" w:rsidP="00911244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๔.๑๘</w:t>
            </w:r>
          </w:p>
        </w:tc>
        <w:tc>
          <w:tcPr>
            <w:tcW w:w="6531" w:type="dxa"/>
            <w:gridSpan w:val="3"/>
          </w:tcPr>
          <w:p w14:paraId="23747C6A" w14:textId="77777777" w:rsidR="000721CF" w:rsidRPr="00D740E3" w:rsidRDefault="000721CF" w:rsidP="006E09F0">
            <w:pPr>
              <w:tabs>
                <w:tab w:val="left" w:pos="1080"/>
                <w:tab w:val="left" w:pos="1701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s/>
              </w:rPr>
            </w:pPr>
            <w:r w:rsidRPr="009B62EF">
              <w:rPr>
                <w:rFonts w:ascii="TH SarabunIT๙" w:hAnsi="TH SarabunIT๙" w:cs="TH SarabunIT๙"/>
                <w:cs/>
              </w:rPr>
              <w:t>สรุปประเด็นจากการสัมภาษณ์ประเด็นคุณภาพการให้บริการประชาชนของศูนย์ดำรงธรรมจังหวัดสุพรรณบุรี ด้านการให้บริการด้วยความเสมอภาค</w:t>
            </w:r>
          </w:p>
        </w:tc>
        <w:tc>
          <w:tcPr>
            <w:tcW w:w="714" w:type="dxa"/>
            <w:gridSpan w:val="2"/>
            <w:vAlign w:val="bottom"/>
          </w:tcPr>
          <w:p w14:paraId="46D5C473" w14:textId="77777777" w:rsidR="000721CF" w:rsidRPr="00355220" w:rsidRDefault="000721CF" w:rsidP="00A3333D">
            <w:pPr>
              <w:tabs>
                <w:tab w:val="left" w:pos="1222"/>
              </w:tabs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๑๓๓</w:t>
            </w:r>
          </w:p>
        </w:tc>
      </w:tr>
      <w:tr w:rsidR="000721CF" w:rsidRPr="00355220" w14:paraId="01203445" w14:textId="77777777" w:rsidTr="00170E72">
        <w:trPr>
          <w:gridAfter w:val="2"/>
          <w:wAfter w:w="146" w:type="dxa"/>
        </w:trPr>
        <w:tc>
          <w:tcPr>
            <w:tcW w:w="977" w:type="dxa"/>
            <w:gridSpan w:val="2"/>
          </w:tcPr>
          <w:p w14:paraId="19B20D71" w14:textId="77777777" w:rsidR="000721CF" w:rsidRPr="00355220" w:rsidRDefault="000721CF" w:rsidP="00911244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๔.๑๙</w:t>
            </w:r>
          </w:p>
        </w:tc>
        <w:tc>
          <w:tcPr>
            <w:tcW w:w="6531" w:type="dxa"/>
            <w:gridSpan w:val="3"/>
          </w:tcPr>
          <w:p w14:paraId="5EBA62CB" w14:textId="77777777" w:rsidR="000721CF" w:rsidRPr="00D740E3" w:rsidRDefault="000721CF" w:rsidP="007948AE">
            <w:pPr>
              <w:tabs>
                <w:tab w:val="left" w:pos="1080"/>
                <w:tab w:val="left" w:pos="1701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s/>
              </w:rPr>
            </w:pPr>
            <w:r w:rsidRPr="007948AE">
              <w:rPr>
                <w:rFonts w:ascii="TH SarabunIT๙" w:hAnsi="TH SarabunIT๙" w:cs="TH SarabunIT๙"/>
                <w:cs/>
              </w:rPr>
              <w:t>สรุปประเด็นจากการสัมภาษณ์เชิงลึกด้านคุณภาพการให้บริการประชาชนของศูนย์ดำรงธรรมจังหวัดสุพรรณบุรี ด้านการให้บริการอย่างทันเวลา</w:t>
            </w:r>
          </w:p>
        </w:tc>
        <w:tc>
          <w:tcPr>
            <w:tcW w:w="714" w:type="dxa"/>
            <w:gridSpan w:val="2"/>
            <w:vAlign w:val="bottom"/>
          </w:tcPr>
          <w:p w14:paraId="2F6CEF2C" w14:textId="77777777" w:rsidR="000721CF" w:rsidRPr="00355220" w:rsidRDefault="000721CF" w:rsidP="00A3333D">
            <w:pPr>
              <w:tabs>
                <w:tab w:val="left" w:pos="1222"/>
              </w:tabs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๑๓๙</w:t>
            </w:r>
          </w:p>
        </w:tc>
      </w:tr>
      <w:tr w:rsidR="000721CF" w:rsidRPr="00355220" w14:paraId="1C1B43A1" w14:textId="77777777" w:rsidTr="00170E72">
        <w:trPr>
          <w:gridAfter w:val="2"/>
          <w:wAfter w:w="146" w:type="dxa"/>
        </w:trPr>
        <w:tc>
          <w:tcPr>
            <w:tcW w:w="977" w:type="dxa"/>
            <w:gridSpan w:val="2"/>
          </w:tcPr>
          <w:p w14:paraId="4B81E0E8" w14:textId="77777777" w:rsidR="000721CF" w:rsidRPr="00355220" w:rsidRDefault="000721CF" w:rsidP="00911244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๔.๒๐</w:t>
            </w:r>
          </w:p>
        </w:tc>
        <w:tc>
          <w:tcPr>
            <w:tcW w:w="6531" w:type="dxa"/>
            <w:gridSpan w:val="3"/>
          </w:tcPr>
          <w:p w14:paraId="509DF3B5" w14:textId="77777777" w:rsidR="000721CF" w:rsidRPr="00D740E3" w:rsidRDefault="000721CF" w:rsidP="00482A76">
            <w:pPr>
              <w:tabs>
                <w:tab w:val="left" w:pos="1080"/>
                <w:tab w:val="left" w:pos="1701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s/>
              </w:rPr>
            </w:pPr>
            <w:r w:rsidRPr="00482A76">
              <w:rPr>
                <w:rFonts w:ascii="TH SarabunIT๙" w:hAnsi="TH SarabunIT๙" w:cs="TH SarabunIT๙"/>
                <w:cs/>
              </w:rPr>
              <w:t>สรุปประเด็นจากการสัมภาษณ์ประเด็นคุณภาพการให้บริการประชาชนของศูนย์ดำรงธรรมจังหวัดสุพรรณบุรี ด้านการให้บริการอย่างพอเพียง</w:t>
            </w:r>
          </w:p>
        </w:tc>
        <w:tc>
          <w:tcPr>
            <w:tcW w:w="714" w:type="dxa"/>
            <w:gridSpan w:val="2"/>
            <w:vAlign w:val="bottom"/>
          </w:tcPr>
          <w:p w14:paraId="569B3A5F" w14:textId="77777777" w:rsidR="000721CF" w:rsidRPr="00355220" w:rsidRDefault="000721CF" w:rsidP="00A3333D">
            <w:pPr>
              <w:tabs>
                <w:tab w:val="left" w:pos="1222"/>
              </w:tabs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๑๔๓</w:t>
            </w:r>
          </w:p>
        </w:tc>
      </w:tr>
    </w:tbl>
    <w:p w14:paraId="5CFE274B" w14:textId="77777777" w:rsidR="000721CF" w:rsidRDefault="000721CF"/>
    <w:p w14:paraId="1D363DBE" w14:textId="77777777" w:rsidR="000721CF" w:rsidRDefault="000721CF">
      <w:pPr>
        <w:rPr>
          <w:cs/>
        </w:rPr>
      </w:pPr>
      <w:r>
        <w:rPr>
          <w:cs/>
        </w:rPr>
        <w:lastRenderedPageBreak/>
        <w:br w:type="page"/>
      </w:r>
    </w:p>
    <w:p w14:paraId="44EB5F2A" w14:textId="77777777" w:rsidR="000721CF" w:rsidRDefault="000721CF" w:rsidP="00170E72">
      <w:pPr>
        <w:jc w:val="center"/>
        <w:rPr>
          <w:rFonts w:ascii="TH SarabunPSK" w:hAnsi="TH SarabunPSK" w:cs="TH SarabunPSK"/>
        </w:rPr>
      </w:pPr>
      <w:r w:rsidRPr="00535B41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สารบัญตาราง (ต่อ)</w:t>
      </w:r>
    </w:p>
    <w:tbl>
      <w:tblPr>
        <w:tblW w:w="8368" w:type="dxa"/>
        <w:tblLook w:val="04A0" w:firstRow="1" w:lastRow="0" w:firstColumn="1" w:lastColumn="0" w:noHBand="0" w:noVBand="1"/>
      </w:tblPr>
      <w:tblGrid>
        <w:gridCol w:w="977"/>
        <w:gridCol w:w="6532"/>
        <w:gridCol w:w="859"/>
      </w:tblGrid>
      <w:tr w:rsidR="000721CF" w:rsidRPr="00355220" w14:paraId="5AE822CC" w14:textId="77777777" w:rsidTr="00170E72">
        <w:tc>
          <w:tcPr>
            <w:tcW w:w="977" w:type="dxa"/>
          </w:tcPr>
          <w:p w14:paraId="14AEB07E" w14:textId="77777777" w:rsidR="000721CF" w:rsidRPr="00355220" w:rsidRDefault="000721CF" w:rsidP="00E46C5A">
            <w:pPr>
              <w:rPr>
                <w:rFonts w:ascii="TH SarabunPSK" w:hAnsi="TH SarabunPSK" w:cs="TH SarabunPSK"/>
                <w:cs/>
              </w:rPr>
            </w:pPr>
            <w:r w:rsidRPr="00355220">
              <w:rPr>
                <w:rFonts w:ascii="TH SarabunPSK" w:hAnsi="TH SarabunPSK" w:cs="TH SarabunPSK"/>
                <w:b/>
                <w:bCs/>
                <w:cs/>
              </w:rPr>
              <w:t>ตารางที่</w:t>
            </w:r>
          </w:p>
        </w:tc>
        <w:tc>
          <w:tcPr>
            <w:tcW w:w="6532" w:type="dxa"/>
          </w:tcPr>
          <w:p w14:paraId="0CB58A46" w14:textId="77777777" w:rsidR="000721CF" w:rsidRPr="00D740E3" w:rsidRDefault="000721CF" w:rsidP="00E46C5A">
            <w:pPr>
              <w:tabs>
                <w:tab w:val="left" w:pos="1080"/>
                <w:tab w:val="left" w:pos="1701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9" w:type="dxa"/>
            <w:vAlign w:val="bottom"/>
          </w:tcPr>
          <w:p w14:paraId="2B865142" w14:textId="77777777" w:rsidR="000721CF" w:rsidRPr="00355220" w:rsidRDefault="000721CF" w:rsidP="00E46C5A">
            <w:pPr>
              <w:jc w:val="right"/>
              <w:rPr>
                <w:rFonts w:ascii="TH SarabunPSK" w:hAnsi="TH SarabunPSK" w:cs="TH SarabunPSK"/>
                <w:cs/>
              </w:rPr>
            </w:pPr>
            <w:r w:rsidRPr="00355220">
              <w:rPr>
                <w:rFonts w:ascii="TH SarabunPSK" w:hAnsi="TH SarabunPSK" w:cs="TH SarabunPSK"/>
                <w:b/>
                <w:bCs/>
                <w:cs/>
              </w:rPr>
              <w:t>หน้า</w:t>
            </w:r>
          </w:p>
        </w:tc>
      </w:tr>
      <w:tr w:rsidR="000721CF" w:rsidRPr="00355220" w14:paraId="567F55D8" w14:textId="77777777" w:rsidTr="00170E72">
        <w:tc>
          <w:tcPr>
            <w:tcW w:w="977" w:type="dxa"/>
          </w:tcPr>
          <w:p w14:paraId="168BD370" w14:textId="77777777" w:rsidR="000721CF" w:rsidRPr="00355220" w:rsidRDefault="000721CF" w:rsidP="00911244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๔.๒๑</w:t>
            </w:r>
          </w:p>
        </w:tc>
        <w:tc>
          <w:tcPr>
            <w:tcW w:w="6532" w:type="dxa"/>
          </w:tcPr>
          <w:p w14:paraId="0D3B35AD" w14:textId="77777777" w:rsidR="000721CF" w:rsidRPr="00D740E3" w:rsidRDefault="000721CF" w:rsidP="000668ED">
            <w:pPr>
              <w:tabs>
                <w:tab w:val="left" w:pos="1080"/>
                <w:tab w:val="left" w:pos="1701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s/>
              </w:rPr>
            </w:pPr>
            <w:r w:rsidRPr="000668ED">
              <w:rPr>
                <w:rFonts w:ascii="TH SarabunIT๙" w:hAnsi="TH SarabunIT๙" w:cs="TH SarabunIT๙"/>
                <w:cs/>
              </w:rPr>
              <w:t>สรุปประเด็นจากการสัมภาษณ์ประเด็นคุณภาพการให้บริการประชาชนของศูนย์ดำรงธรรมจังหวัดสุพรรณบุรี ด้านการให้บริการอย่างต่อเนื่อง</w:t>
            </w:r>
          </w:p>
        </w:tc>
        <w:tc>
          <w:tcPr>
            <w:tcW w:w="859" w:type="dxa"/>
            <w:vAlign w:val="bottom"/>
          </w:tcPr>
          <w:p w14:paraId="3386D3FD" w14:textId="77777777" w:rsidR="000721CF" w:rsidRPr="00355220" w:rsidRDefault="000721CF" w:rsidP="00A3333D">
            <w:pPr>
              <w:tabs>
                <w:tab w:val="left" w:pos="1222"/>
              </w:tabs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๑๔๘</w:t>
            </w:r>
          </w:p>
        </w:tc>
      </w:tr>
      <w:tr w:rsidR="000721CF" w:rsidRPr="00355220" w14:paraId="0108BD3E" w14:textId="77777777" w:rsidTr="00170E72">
        <w:tc>
          <w:tcPr>
            <w:tcW w:w="977" w:type="dxa"/>
          </w:tcPr>
          <w:p w14:paraId="6E0D1D80" w14:textId="77777777" w:rsidR="000721CF" w:rsidRPr="00355220" w:rsidRDefault="000721CF" w:rsidP="00911244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๔.๒๒</w:t>
            </w:r>
          </w:p>
        </w:tc>
        <w:tc>
          <w:tcPr>
            <w:tcW w:w="6532" w:type="dxa"/>
          </w:tcPr>
          <w:p w14:paraId="0831B622" w14:textId="77777777" w:rsidR="000721CF" w:rsidRPr="00D740E3" w:rsidRDefault="000721CF" w:rsidP="000D2D99">
            <w:pPr>
              <w:tabs>
                <w:tab w:val="left" w:pos="1080"/>
                <w:tab w:val="left" w:pos="1701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s/>
              </w:rPr>
            </w:pPr>
            <w:r w:rsidRPr="000D2D99">
              <w:rPr>
                <w:rFonts w:ascii="TH SarabunIT๙" w:hAnsi="TH SarabunIT๙" w:cs="TH SarabunIT๙"/>
                <w:cs/>
              </w:rPr>
              <w:t>สรุปประเด็นจากการสัมภาษณ์ประเด็นคุณภาพการให้บริการประชาชนของศูนย์ดำรงธรรมจังหวัดสุพรรณบุรี ด้านการให้บริการอย่างก้าวหน้า</w:t>
            </w:r>
          </w:p>
        </w:tc>
        <w:tc>
          <w:tcPr>
            <w:tcW w:w="859" w:type="dxa"/>
            <w:vAlign w:val="bottom"/>
          </w:tcPr>
          <w:p w14:paraId="7624E8ED" w14:textId="77777777" w:rsidR="000721CF" w:rsidRPr="00355220" w:rsidRDefault="000721CF" w:rsidP="00A3333D">
            <w:pPr>
              <w:tabs>
                <w:tab w:val="left" w:pos="1222"/>
              </w:tabs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๑๕๓</w:t>
            </w:r>
          </w:p>
        </w:tc>
      </w:tr>
      <w:tr w:rsidR="000721CF" w:rsidRPr="00355220" w14:paraId="3EDD6829" w14:textId="77777777" w:rsidTr="00170E72">
        <w:tc>
          <w:tcPr>
            <w:tcW w:w="977" w:type="dxa"/>
          </w:tcPr>
          <w:p w14:paraId="4750B1CA" w14:textId="77777777" w:rsidR="000721CF" w:rsidRPr="00355220" w:rsidRDefault="000721CF" w:rsidP="00911244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๔.๒๓</w:t>
            </w:r>
          </w:p>
        </w:tc>
        <w:tc>
          <w:tcPr>
            <w:tcW w:w="6532" w:type="dxa"/>
          </w:tcPr>
          <w:p w14:paraId="7DC16A0C" w14:textId="77777777" w:rsidR="000721CF" w:rsidRPr="00D740E3" w:rsidRDefault="000721CF" w:rsidP="00911244">
            <w:pPr>
              <w:tabs>
                <w:tab w:val="left" w:pos="1080"/>
                <w:tab w:val="left" w:pos="1701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s/>
              </w:rPr>
            </w:pPr>
            <w:r w:rsidRPr="001F208D">
              <w:rPr>
                <w:rFonts w:ascii="TH SarabunIT๙" w:hAnsi="TH SarabunIT๙" w:cs="TH SarabunIT๙"/>
                <w:cs/>
              </w:rPr>
              <w:t>ค่าสัมประสิทธิ์สหสัมพันธ์ระหว่างตัวแปรการพัฒนาระบบดิจิทัล ตัวแปรปัจจัยหลักสังคหวัตถุ ๔ และตัวแปรตามคุณภาพการให้บริการประชาชนของศูนย์ดำรงธรรมจังหวัดสุพรรณบุรี</w:t>
            </w:r>
          </w:p>
        </w:tc>
        <w:tc>
          <w:tcPr>
            <w:tcW w:w="859" w:type="dxa"/>
            <w:vAlign w:val="bottom"/>
          </w:tcPr>
          <w:p w14:paraId="000E4799" w14:textId="77777777" w:rsidR="000721CF" w:rsidRPr="00355220" w:rsidRDefault="000721CF" w:rsidP="00A3333D">
            <w:pPr>
              <w:tabs>
                <w:tab w:val="left" w:pos="1222"/>
              </w:tabs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๑๕๗</w:t>
            </w:r>
          </w:p>
        </w:tc>
      </w:tr>
      <w:tr w:rsidR="000721CF" w:rsidRPr="00355220" w14:paraId="085718DC" w14:textId="77777777" w:rsidTr="00170E72">
        <w:tc>
          <w:tcPr>
            <w:tcW w:w="977" w:type="dxa"/>
          </w:tcPr>
          <w:p w14:paraId="4EF1D3D9" w14:textId="77777777" w:rsidR="000721CF" w:rsidRPr="00355220" w:rsidRDefault="000721CF" w:rsidP="00911244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๔.๒๔</w:t>
            </w:r>
          </w:p>
        </w:tc>
        <w:tc>
          <w:tcPr>
            <w:tcW w:w="6532" w:type="dxa"/>
          </w:tcPr>
          <w:p w14:paraId="2E5902FA" w14:textId="77777777" w:rsidR="000721CF" w:rsidRPr="00D740E3" w:rsidRDefault="000721CF" w:rsidP="00911244">
            <w:pPr>
              <w:tabs>
                <w:tab w:val="left" w:pos="1080"/>
                <w:tab w:val="left" w:pos="1701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s/>
              </w:rPr>
            </w:pPr>
            <w:r w:rsidRPr="007C74D2">
              <w:rPr>
                <w:rFonts w:ascii="TH SarabunIT๙" w:hAnsi="TH SarabunIT๙" w:cs="TH SarabunIT๙"/>
                <w:cs/>
              </w:rPr>
              <w:t xml:space="preserve">ค่า </w:t>
            </w:r>
            <w:r w:rsidRPr="007C74D2">
              <w:rPr>
                <w:rFonts w:ascii="TH SarabunIT๙" w:hAnsi="TH SarabunIT๙" w:cs="TH SarabunIT๙"/>
              </w:rPr>
              <w:t xml:space="preserve">Tolerance </w:t>
            </w:r>
            <w:r w:rsidRPr="007C74D2">
              <w:rPr>
                <w:rFonts w:ascii="TH SarabunIT๙" w:hAnsi="TH SarabunIT๙" w:cs="TH SarabunIT๙"/>
                <w:cs/>
              </w:rPr>
              <w:t xml:space="preserve">และค่า </w:t>
            </w:r>
            <w:r w:rsidRPr="007C74D2">
              <w:rPr>
                <w:rFonts w:ascii="TH SarabunIT๙" w:hAnsi="TH SarabunIT๙" w:cs="TH SarabunIT๙"/>
              </w:rPr>
              <w:t xml:space="preserve">Variance Inflation Factor (VIF) </w:t>
            </w:r>
            <w:r w:rsidRPr="007C74D2">
              <w:rPr>
                <w:rFonts w:ascii="TH SarabunIT๙" w:hAnsi="TH SarabunIT๙" w:cs="TH SarabunIT๙"/>
                <w:cs/>
              </w:rPr>
              <w:t>ของตัวแปรการพัฒนาระบบดิจิทัล และหลักสังคหวัตถุ ๔</w:t>
            </w:r>
          </w:p>
        </w:tc>
        <w:tc>
          <w:tcPr>
            <w:tcW w:w="859" w:type="dxa"/>
            <w:vAlign w:val="bottom"/>
          </w:tcPr>
          <w:p w14:paraId="27D3EDD0" w14:textId="77777777" w:rsidR="000721CF" w:rsidRPr="00355220" w:rsidRDefault="000721CF" w:rsidP="00A3333D">
            <w:pPr>
              <w:tabs>
                <w:tab w:val="left" w:pos="1222"/>
              </w:tabs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๑๕๘</w:t>
            </w:r>
          </w:p>
        </w:tc>
      </w:tr>
      <w:tr w:rsidR="000721CF" w:rsidRPr="00355220" w14:paraId="3A91507C" w14:textId="77777777" w:rsidTr="00170E72">
        <w:tc>
          <w:tcPr>
            <w:tcW w:w="977" w:type="dxa"/>
          </w:tcPr>
          <w:p w14:paraId="106170AA" w14:textId="77777777" w:rsidR="000721CF" w:rsidRDefault="000721CF" w:rsidP="00911244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๒.๒๕</w:t>
            </w:r>
          </w:p>
        </w:tc>
        <w:tc>
          <w:tcPr>
            <w:tcW w:w="6532" w:type="dxa"/>
          </w:tcPr>
          <w:p w14:paraId="052BDAD7" w14:textId="77777777" w:rsidR="000721CF" w:rsidRPr="00D740E3" w:rsidRDefault="000721CF" w:rsidP="00911244">
            <w:pPr>
              <w:tabs>
                <w:tab w:val="left" w:pos="1080"/>
                <w:tab w:val="left" w:pos="1701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s/>
              </w:rPr>
            </w:pPr>
            <w:r w:rsidRPr="00B264B6">
              <w:rPr>
                <w:rFonts w:ascii="TH SarabunIT๙" w:hAnsi="TH SarabunIT๙" w:cs="TH SarabunIT๙"/>
                <w:cs/>
              </w:rPr>
              <w:t>การพัฒนาระบบดิจิทัลส่งผลต่อคุณภาพการให้บริการประชาชนของศูนย์ดำรงธรรมจังหวัดสุพรรณบุรี</w:t>
            </w:r>
          </w:p>
        </w:tc>
        <w:tc>
          <w:tcPr>
            <w:tcW w:w="859" w:type="dxa"/>
            <w:vAlign w:val="bottom"/>
          </w:tcPr>
          <w:p w14:paraId="7E771C9B" w14:textId="77777777" w:rsidR="000721CF" w:rsidRDefault="000721CF" w:rsidP="00A3333D">
            <w:pPr>
              <w:tabs>
                <w:tab w:val="left" w:pos="1222"/>
              </w:tabs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๑๖๐</w:t>
            </w:r>
          </w:p>
        </w:tc>
      </w:tr>
      <w:tr w:rsidR="000721CF" w:rsidRPr="00355220" w14:paraId="31BCAE5E" w14:textId="77777777" w:rsidTr="00170E72">
        <w:tc>
          <w:tcPr>
            <w:tcW w:w="977" w:type="dxa"/>
          </w:tcPr>
          <w:p w14:paraId="73C9675B" w14:textId="77777777" w:rsidR="000721CF" w:rsidRDefault="000721CF" w:rsidP="00170E72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๒.๒๖</w:t>
            </w:r>
          </w:p>
        </w:tc>
        <w:tc>
          <w:tcPr>
            <w:tcW w:w="6532" w:type="dxa"/>
          </w:tcPr>
          <w:p w14:paraId="108F04C0" w14:textId="77777777" w:rsidR="000721CF" w:rsidRPr="00B264B6" w:rsidRDefault="000721CF" w:rsidP="00170E72">
            <w:pPr>
              <w:tabs>
                <w:tab w:val="left" w:pos="1080"/>
                <w:tab w:val="left" w:pos="1701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s/>
              </w:rPr>
            </w:pPr>
            <w:r w:rsidRPr="004D1CD7">
              <w:rPr>
                <w:rFonts w:ascii="TH SarabunIT๙" w:hAnsi="TH SarabunIT๙" w:cs="TH SarabunIT๙"/>
                <w:cs/>
              </w:rPr>
              <w:t>หลักสังคหวัตถุ ๔ ส่งผลต่อคุณภาพการให้บริการประชาชนของศูนย์ดำรงธรรมจังหวัดสุพรรณบุรี</w:t>
            </w:r>
          </w:p>
        </w:tc>
        <w:tc>
          <w:tcPr>
            <w:tcW w:w="859" w:type="dxa"/>
            <w:vAlign w:val="bottom"/>
          </w:tcPr>
          <w:p w14:paraId="59B5E26F" w14:textId="77777777" w:rsidR="000721CF" w:rsidRDefault="000721CF" w:rsidP="00170E72">
            <w:pPr>
              <w:tabs>
                <w:tab w:val="left" w:pos="1222"/>
              </w:tabs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๑๖๑</w:t>
            </w:r>
          </w:p>
        </w:tc>
      </w:tr>
      <w:tr w:rsidR="000721CF" w:rsidRPr="00355220" w14:paraId="42E5892C" w14:textId="77777777" w:rsidTr="00170E72">
        <w:tc>
          <w:tcPr>
            <w:tcW w:w="977" w:type="dxa"/>
          </w:tcPr>
          <w:p w14:paraId="2E7A1129" w14:textId="77777777" w:rsidR="000721CF" w:rsidRDefault="000721CF" w:rsidP="00170E72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๒.๒๗</w:t>
            </w:r>
          </w:p>
        </w:tc>
        <w:tc>
          <w:tcPr>
            <w:tcW w:w="6532" w:type="dxa"/>
          </w:tcPr>
          <w:p w14:paraId="1BF1108A" w14:textId="77777777" w:rsidR="000721CF" w:rsidRPr="00B264B6" w:rsidRDefault="000721CF" w:rsidP="00170E72">
            <w:pPr>
              <w:tabs>
                <w:tab w:val="left" w:pos="1080"/>
                <w:tab w:val="left" w:pos="1701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s/>
              </w:rPr>
            </w:pPr>
            <w:r w:rsidRPr="00150348">
              <w:rPr>
                <w:rFonts w:ascii="TH SarabunIT๙" w:hAnsi="TH SarabunIT๙" w:cs="TH SarabunIT๙"/>
                <w:cs/>
              </w:rPr>
              <w:t>สรุปการสัมภาษณ์เกี่ยวกับการพัฒนาระบบบริการดิจิทัล ด้านเทคโนโลยีดิจิทัล</w:t>
            </w:r>
          </w:p>
        </w:tc>
        <w:tc>
          <w:tcPr>
            <w:tcW w:w="859" w:type="dxa"/>
            <w:vAlign w:val="bottom"/>
          </w:tcPr>
          <w:p w14:paraId="0A142BEB" w14:textId="77777777" w:rsidR="000721CF" w:rsidRDefault="000721CF" w:rsidP="00170E72">
            <w:pPr>
              <w:tabs>
                <w:tab w:val="left" w:pos="1222"/>
              </w:tabs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๑๖๖</w:t>
            </w:r>
          </w:p>
        </w:tc>
      </w:tr>
      <w:tr w:rsidR="000721CF" w:rsidRPr="00355220" w14:paraId="5C289589" w14:textId="77777777" w:rsidTr="00170E72">
        <w:tc>
          <w:tcPr>
            <w:tcW w:w="977" w:type="dxa"/>
          </w:tcPr>
          <w:p w14:paraId="7ACC3CAA" w14:textId="77777777" w:rsidR="000721CF" w:rsidRDefault="000721CF" w:rsidP="00170E72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๒.๒๘</w:t>
            </w:r>
          </w:p>
        </w:tc>
        <w:tc>
          <w:tcPr>
            <w:tcW w:w="6532" w:type="dxa"/>
          </w:tcPr>
          <w:p w14:paraId="0840443E" w14:textId="77777777" w:rsidR="000721CF" w:rsidRPr="00B264B6" w:rsidRDefault="000721CF" w:rsidP="00170E72">
            <w:pPr>
              <w:tabs>
                <w:tab w:val="left" w:pos="1080"/>
                <w:tab w:val="left" w:pos="1701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s/>
              </w:rPr>
            </w:pPr>
            <w:r w:rsidRPr="00452390">
              <w:rPr>
                <w:rFonts w:ascii="TH SarabunIT๙" w:hAnsi="TH SarabunIT๙" w:cs="TH SarabunIT๙"/>
                <w:cs/>
              </w:rPr>
              <w:t>สรุปการสัมภาษณ์เกี่ยวกับการพัฒนาระบบบริการดิจิทัล ด้านความพร้อมของบุคลกร</w:t>
            </w:r>
          </w:p>
        </w:tc>
        <w:tc>
          <w:tcPr>
            <w:tcW w:w="859" w:type="dxa"/>
            <w:vAlign w:val="bottom"/>
          </w:tcPr>
          <w:p w14:paraId="2486A304" w14:textId="77777777" w:rsidR="000721CF" w:rsidRDefault="000721CF" w:rsidP="00170E72">
            <w:pPr>
              <w:tabs>
                <w:tab w:val="left" w:pos="1222"/>
              </w:tabs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๑๗๒</w:t>
            </w:r>
          </w:p>
        </w:tc>
      </w:tr>
      <w:tr w:rsidR="000721CF" w:rsidRPr="00355220" w14:paraId="04E279B8" w14:textId="77777777" w:rsidTr="00170E72">
        <w:tc>
          <w:tcPr>
            <w:tcW w:w="977" w:type="dxa"/>
          </w:tcPr>
          <w:p w14:paraId="1BFD94BE" w14:textId="77777777" w:rsidR="000721CF" w:rsidRDefault="000721CF" w:rsidP="00170E72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๒.๒๙</w:t>
            </w:r>
          </w:p>
        </w:tc>
        <w:tc>
          <w:tcPr>
            <w:tcW w:w="6532" w:type="dxa"/>
          </w:tcPr>
          <w:p w14:paraId="6A400D0B" w14:textId="77777777" w:rsidR="000721CF" w:rsidRPr="00B264B6" w:rsidRDefault="000721CF" w:rsidP="00170E72">
            <w:pPr>
              <w:tabs>
                <w:tab w:val="left" w:pos="1080"/>
                <w:tab w:val="left" w:pos="1701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s/>
              </w:rPr>
            </w:pPr>
            <w:r w:rsidRPr="00670B1A">
              <w:rPr>
                <w:rFonts w:ascii="TH SarabunIT๙" w:hAnsi="TH SarabunIT๙" w:cs="TH SarabunIT๙"/>
                <w:cs/>
              </w:rPr>
              <w:t>สรุปการสัมภาษณ์เกี่ยวกับการพัฒนาระบบบริการดิจิทัล ด้านความสะดวกในการใช้งาน</w:t>
            </w:r>
          </w:p>
        </w:tc>
        <w:tc>
          <w:tcPr>
            <w:tcW w:w="859" w:type="dxa"/>
            <w:vAlign w:val="bottom"/>
          </w:tcPr>
          <w:p w14:paraId="36415EE6" w14:textId="77777777" w:rsidR="000721CF" w:rsidRDefault="000721CF" w:rsidP="00170E72">
            <w:pPr>
              <w:tabs>
                <w:tab w:val="left" w:pos="1222"/>
              </w:tabs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๑๗๗</w:t>
            </w:r>
          </w:p>
        </w:tc>
      </w:tr>
      <w:tr w:rsidR="000721CF" w:rsidRPr="00355220" w14:paraId="1FDB7F99" w14:textId="77777777" w:rsidTr="00170E72">
        <w:tc>
          <w:tcPr>
            <w:tcW w:w="977" w:type="dxa"/>
          </w:tcPr>
          <w:p w14:paraId="7F644B5A" w14:textId="77777777" w:rsidR="000721CF" w:rsidRDefault="000721CF" w:rsidP="00170E72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๒.๓๐</w:t>
            </w:r>
          </w:p>
        </w:tc>
        <w:tc>
          <w:tcPr>
            <w:tcW w:w="6532" w:type="dxa"/>
          </w:tcPr>
          <w:p w14:paraId="45ABAEC9" w14:textId="77777777" w:rsidR="000721CF" w:rsidRPr="00B264B6" w:rsidRDefault="000721CF" w:rsidP="00170E72">
            <w:pPr>
              <w:tabs>
                <w:tab w:val="left" w:pos="1080"/>
                <w:tab w:val="left" w:pos="1701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s/>
              </w:rPr>
            </w:pPr>
            <w:r w:rsidRPr="00B55E65">
              <w:rPr>
                <w:rFonts w:ascii="TH SarabunIT๙" w:hAnsi="TH SarabunIT๙" w:cs="TH SarabunIT๙"/>
                <w:cs/>
              </w:rPr>
              <w:t>สรุปการสัมภาษณ์เกี่ยวกับการพัฒนาระบบบริการดิจิทัล ด้านความปลอดภัยของข้อมูล</w:t>
            </w:r>
          </w:p>
        </w:tc>
        <w:tc>
          <w:tcPr>
            <w:tcW w:w="859" w:type="dxa"/>
            <w:vAlign w:val="bottom"/>
          </w:tcPr>
          <w:p w14:paraId="665D2EDB" w14:textId="77777777" w:rsidR="000721CF" w:rsidRDefault="000721CF" w:rsidP="00170E72">
            <w:pPr>
              <w:tabs>
                <w:tab w:val="left" w:pos="1222"/>
              </w:tabs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๑๘๓</w:t>
            </w:r>
          </w:p>
        </w:tc>
      </w:tr>
      <w:tr w:rsidR="000721CF" w:rsidRPr="00355220" w14:paraId="4591E6AD" w14:textId="77777777" w:rsidTr="00170E72">
        <w:tc>
          <w:tcPr>
            <w:tcW w:w="977" w:type="dxa"/>
          </w:tcPr>
          <w:p w14:paraId="42BAC39C" w14:textId="77777777" w:rsidR="000721CF" w:rsidRDefault="000721CF" w:rsidP="00170E72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๒.๓๑</w:t>
            </w:r>
          </w:p>
        </w:tc>
        <w:tc>
          <w:tcPr>
            <w:tcW w:w="6532" w:type="dxa"/>
          </w:tcPr>
          <w:p w14:paraId="11EF05E6" w14:textId="77777777" w:rsidR="000721CF" w:rsidRPr="00B264B6" w:rsidRDefault="000721CF" w:rsidP="00170E72">
            <w:pPr>
              <w:tabs>
                <w:tab w:val="left" w:pos="1080"/>
                <w:tab w:val="left" w:pos="1701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s/>
              </w:rPr>
            </w:pPr>
            <w:r w:rsidRPr="00EC5ECC">
              <w:rPr>
                <w:rFonts w:ascii="TH SarabunIT๙" w:hAnsi="TH SarabunIT๙" w:cs="TH SarabunIT๙"/>
                <w:cs/>
              </w:rPr>
              <w:t>สรุปการสัมภาษณ์เกี่ยวกับการประยุกต์ใช้หลักสังคหวัตถุ ๔ ด้านทาน</w:t>
            </w:r>
            <w:r>
              <w:rPr>
                <w:rFonts w:ascii="TH SarabunIT๙" w:hAnsi="TH SarabunIT๙" w:cs="TH SarabunIT๙" w:hint="cs"/>
                <w:cs/>
              </w:rPr>
              <w:t xml:space="preserve">              </w:t>
            </w:r>
            <w:r w:rsidRPr="00EC5ECC">
              <w:rPr>
                <w:rFonts w:ascii="TH SarabunIT๙" w:hAnsi="TH SarabunIT๙" w:cs="TH SarabunIT๙"/>
                <w:cs/>
              </w:rPr>
              <w:t xml:space="preserve"> การให้บริการ</w:t>
            </w:r>
          </w:p>
        </w:tc>
        <w:tc>
          <w:tcPr>
            <w:tcW w:w="859" w:type="dxa"/>
            <w:vAlign w:val="bottom"/>
          </w:tcPr>
          <w:p w14:paraId="19C2144F" w14:textId="77777777" w:rsidR="000721CF" w:rsidRDefault="000721CF" w:rsidP="00170E72">
            <w:pPr>
              <w:tabs>
                <w:tab w:val="left" w:pos="1222"/>
              </w:tabs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๑๘๙</w:t>
            </w:r>
          </w:p>
        </w:tc>
      </w:tr>
      <w:tr w:rsidR="000721CF" w:rsidRPr="00355220" w14:paraId="21E4D61A" w14:textId="77777777" w:rsidTr="00170E72">
        <w:tc>
          <w:tcPr>
            <w:tcW w:w="977" w:type="dxa"/>
          </w:tcPr>
          <w:p w14:paraId="094B5BBC" w14:textId="77777777" w:rsidR="000721CF" w:rsidRDefault="000721CF" w:rsidP="00170E72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๒.๓๒</w:t>
            </w:r>
          </w:p>
        </w:tc>
        <w:tc>
          <w:tcPr>
            <w:tcW w:w="6532" w:type="dxa"/>
          </w:tcPr>
          <w:p w14:paraId="2B0AE974" w14:textId="77777777" w:rsidR="000721CF" w:rsidRPr="00B264B6" w:rsidRDefault="000721CF" w:rsidP="00170E72">
            <w:pPr>
              <w:tabs>
                <w:tab w:val="left" w:pos="1080"/>
                <w:tab w:val="left" w:pos="1701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s/>
              </w:rPr>
            </w:pPr>
            <w:r w:rsidRPr="00625EC4">
              <w:rPr>
                <w:rFonts w:ascii="TH SarabunIT๙" w:hAnsi="TH SarabunIT๙" w:cs="TH SarabunIT๙"/>
                <w:cs/>
              </w:rPr>
              <w:t>สรุปการสัมภาษณ์เกี่ยวกับการประยุกต์ใช้หลักสังคหวัตถุ ๔ ด้านปิยวาจา การให้บริการที่สุภาพ</w:t>
            </w:r>
          </w:p>
        </w:tc>
        <w:tc>
          <w:tcPr>
            <w:tcW w:w="859" w:type="dxa"/>
            <w:vAlign w:val="bottom"/>
          </w:tcPr>
          <w:p w14:paraId="5CAADCC8" w14:textId="77777777" w:rsidR="000721CF" w:rsidRDefault="000721CF" w:rsidP="00170E72">
            <w:pPr>
              <w:tabs>
                <w:tab w:val="left" w:pos="1222"/>
              </w:tabs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๑๙๔</w:t>
            </w:r>
          </w:p>
        </w:tc>
      </w:tr>
      <w:tr w:rsidR="000721CF" w:rsidRPr="00355220" w14:paraId="7401EE9D" w14:textId="77777777" w:rsidTr="00170E72">
        <w:tc>
          <w:tcPr>
            <w:tcW w:w="977" w:type="dxa"/>
          </w:tcPr>
          <w:p w14:paraId="62F65712" w14:textId="77777777" w:rsidR="000721CF" w:rsidRDefault="000721CF" w:rsidP="00170E72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๒.๓๓</w:t>
            </w:r>
          </w:p>
        </w:tc>
        <w:tc>
          <w:tcPr>
            <w:tcW w:w="6532" w:type="dxa"/>
          </w:tcPr>
          <w:p w14:paraId="1F772D26" w14:textId="77777777" w:rsidR="000721CF" w:rsidRPr="00B264B6" w:rsidRDefault="000721CF" w:rsidP="00170E72">
            <w:pPr>
              <w:tabs>
                <w:tab w:val="left" w:pos="1080"/>
                <w:tab w:val="left" w:pos="1701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s/>
              </w:rPr>
            </w:pPr>
            <w:r w:rsidRPr="00507D26">
              <w:rPr>
                <w:rFonts w:ascii="TH SarabunIT๙" w:hAnsi="TH SarabunIT๙" w:cs="TH SarabunIT๙"/>
                <w:cs/>
              </w:rPr>
              <w:t>สรุปการสัมภาษณ์เกี่ยวกับการประยุกต์ใช้หลักสังคหวัตถุ ๔ ด้านอัตถจริยา การทำงานหรือให้บริการด้วยความตั้งใจ</w:t>
            </w:r>
          </w:p>
        </w:tc>
        <w:tc>
          <w:tcPr>
            <w:tcW w:w="859" w:type="dxa"/>
            <w:vAlign w:val="bottom"/>
          </w:tcPr>
          <w:p w14:paraId="3A0BDBF4" w14:textId="77777777" w:rsidR="000721CF" w:rsidRDefault="000721CF" w:rsidP="00170E72">
            <w:pPr>
              <w:tabs>
                <w:tab w:val="left" w:pos="1222"/>
              </w:tabs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๑๙๘</w:t>
            </w:r>
          </w:p>
        </w:tc>
      </w:tr>
      <w:tr w:rsidR="000721CF" w:rsidRPr="00355220" w14:paraId="435DE681" w14:textId="77777777" w:rsidTr="00170E72">
        <w:tc>
          <w:tcPr>
            <w:tcW w:w="977" w:type="dxa"/>
          </w:tcPr>
          <w:p w14:paraId="092BE81D" w14:textId="77777777" w:rsidR="000721CF" w:rsidRDefault="000721CF" w:rsidP="00170E72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lastRenderedPageBreak/>
              <w:t>๒.๓๔</w:t>
            </w:r>
          </w:p>
        </w:tc>
        <w:tc>
          <w:tcPr>
            <w:tcW w:w="6532" w:type="dxa"/>
          </w:tcPr>
          <w:p w14:paraId="74744360" w14:textId="77777777" w:rsidR="000721CF" w:rsidRPr="00B264B6" w:rsidRDefault="000721CF" w:rsidP="00170E72">
            <w:pPr>
              <w:tabs>
                <w:tab w:val="left" w:pos="1080"/>
                <w:tab w:val="left" w:pos="1701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s/>
              </w:rPr>
            </w:pPr>
            <w:r w:rsidRPr="006F4D4C">
              <w:rPr>
                <w:rFonts w:ascii="TH SarabunIT๙" w:hAnsi="TH SarabunIT๙" w:cs="TH SarabunIT๙"/>
                <w:cs/>
              </w:rPr>
              <w:t>สรุปการสัมภาษณ์เกี่ยวกับการประยุกต์ใช้หลักสังคหวัตถุ ๔ ด้านสมานัตตตา การปฏิบัติต่อผู้ใช้บริการทุกคนด้วยความยุติธรรม</w:t>
            </w:r>
          </w:p>
        </w:tc>
        <w:tc>
          <w:tcPr>
            <w:tcW w:w="859" w:type="dxa"/>
            <w:vAlign w:val="bottom"/>
          </w:tcPr>
          <w:p w14:paraId="2B49A579" w14:textId="77777777" w:rsidR="000721CF" w:rsidRDefault="000721CF" w:rsidP="00170E72">
            <w:pPr>
              <w:tabs>
                <w:tab w:val="left" w:pos="1222"/>
              </w:tabs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๒๐๓</w:t>
            </w:r>
          </w:p>
        </w:tc>
      </w:tr>
    </w:tbl>
    <w:p w14:paraId="0460AAA6" w14:textId="77777777" w:rsidR="000721CF" w:rsidRDefault="000721CF" w:rsidP="00984E34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14:paraId="0B7F563C" w14:textId="77777777" w:rsidR="000721CF" w:rsidRDefault="000721CF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</w:p>
    <w:p w14:paraId="2F1BEA8E" w14:textId="77777777" w:rsidR="000721CF" w:rsidRPr="00355220" w:rsidRDefault="000721CF" w:rsidP="00984E3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55220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สารบัญแผนภาพ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22"/>
        <w:gridCol w:w="6680"/>
        <w:gridCol w:w="904"/>
      </w:tblGrid>
      <w:tr w:rsidR="000721CF" w:rsidRPr="00555305" w14:paraId="4391DB31" w14:textId="77777777" w:rsidTr="00B644CE">
        <w:tc>
          <w:tcPr>
            <w:tcW w:w="4456" w:type="pct"/>
            <w:gridSpan w:val="2"/>
          </w:tcPr>
          <w:p w14:paraId="5D020A3F" w14:textId="77777777" w:rsidR="000721CF" w:rsidRPr="00555305" w:rsidRDefault="000721CF" w:rsidP="00984E34">
            <w:pPr>
              <w:rPr>
                <w:rFonts w:ascii="TH SarabunPSK" w:hAnsi="TH SarabunPSK" w:cs="TH SarabunPSK"/>
                <w:color w:val="000000" w:themeColor="text1"/>
              </w:rPr>
            </w:pPr>
            <w:r w:rsidRPr="00555305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แผนภาพที่</w:t>
            </w:r>
          </w:p>
        </w:tc>
        <w:tc>
          <w:tcPr>
            <w:tcW w:w="544" w:type="pct"/>
            <w:vAlign w:val="bottom"/>
          </w:tcPr>
          <w:p w14:paraId="325009B9" w14:textId="77777777" w:rsidR="000721CF" w:rsidRPr="00555305" w:rsidRDefault="000721CF" w:rsidP="00B644CE">
            <w:pPr>
              <w:jc w:val="right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555305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หน้า</w:t>
            </w:r>
          </w:p>
        </w:tc>
      </w:tr>
      <w:tr w:rsidR="000721CF" w:rsidRPr="00555305" w14:paraId="3635D9FE" w14:textId="77777777" w:rsidTr="00B644CE">
        <w:tc>
          <w:tcPr>
            <w:tcW w:w="435" w:type="pct"/>
          </w:tcPr>
          <w:p w14:paraId="4D92D099" w14:textId="77777777" w:rsidR="000721CF" w:rsidRPr="00555305" w:rsidRDefault="000721CF" w:rsidP="00E46C5A">
            <w:pPr>
              <w:rPr>
                <w:rFonts w:ascii="TH SarabunPSK" w:hAnsi="TH SarabunPSK" w:cs="TH SarabunPSK"/>
                <w:color w:val="000000" w:themeColor="text1"/>
              </w:rPr>
            </w:pPr>
            <w:r w:rsidRPr="00555305">
              <w:rPr>
                <w:rFonts w:ascii="TH SarabunPSK" w:hAnsi="TH SarabunPSK" w:cs="TH SarabunPSK"/>
                <w:color w:val="000000" w:themeColor="text1"/>
                <w:cs/>
              </w:rPr>
              <w:t>๒.๑</w:t>
            </w:r>
          </w:p>
        </w:tc>
        <w:tc>
          <w:tcPr>
            <w:tcW w:w="4021" w:type="pct"/>
          </w:tcPr>
          <w:p w14:paraId="145969B5" w14:textId="77777777" w:rsidR="000721CF" w:rsidRPr="00555305" w:rsidRDefault="000721CF" w:rsidP="00E46C5A">
            <w:pPr>
              <w:rPr>
                <w:rFonts w:ascii="TH SarabunPSK" w:hAnsi="TH SarabunPSK" w:cs="TH SarabunPSK"/>
                <w:color w:val="000000" w:themeColor="text1"/>
              </w:rPr>
            </w:pPr>
            <w:r w:rsidRPr="00037117">
              <w:rPr>
                <w:rFonts w:ascii="TH SarabunPSK" w:hAnsi="TH SarabunPSK" w:cs="TH SarabunPSK"/>
                <w:color w:val="000000" w:themeColor="text1"/>
                <w:cs/>
              </w:rPr>
              <w:t>กรอบแนวคิดในการวิจัย</w:t>
            </w:r>
          </w:p>
        </w:tc>
        <w:tc>
          <w:tcPr>
            <w:tcW w:w="544" w:type="pct"/>
            <w:vAlign w:val="bottom"/>
          </w:tcPr>
          <w:p w14:paraId="4538FC5A" w14:textId="77777777" w:rsidR="000721CF" w:rsidRPr="00555305" w:rsidRDefault="000721CF" w:rsidP="00B644CE">
            <w:pPr>
              <w:jc w:val="right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๙๘</w:t>
            </w:r>
          </w:p>
        </w:tc>
      </w:tr>
      <w:tr w:rsidR="000721CF" w:rsidRPr="00555305" w14:paraId="0A77777C" w14:textId="77777777" w:rsidTr="00B644CE">
        <w:tc>
          <w:tcPr>
            <w:tcW w:w="435" w:type="pct"/>
          </w:tcPr>
          <w:p w14:paraId="4AF8C22F" w14:textId="77777777" w:rsidR="000721CF" w:rsidRPr="00555305" w:rsidRDefault="000721CF" w:rsidP="00555305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555305">
              <w:rPr>
                <w:rFonts w:ascii="TH SarabunPSK" w:hAnsi="TH SarabunPSK" w:cs="TH SarabunPSK" w:hint="cs"/>
                <w:color w:val="000000" w:themeColor="text1"/>
                <w:cs/>
              </w:rPr>
              <w:t>๔.๑</w:t>
            </w:r>
          </w:p>
        </w:tc>
        <w:tc>
          <w:tcPr>
            <w:tcW w:w="4021" w:type="pct"/>
          </w:tcPr>
          <w:p w14:paraId="443E67E8" w14:textId="77777777" w:rsidR="000721CF" w:rsidRPr="00555305" w:rsidRDefault="000721CF" w:rsidP="00366625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95565C">
              <w:rPr>
                <w:rFonts w:ascii="TH SarabunPSK" w:hAnsi="TH SarabunPSK" w:cs="TH SarabunPSK"/>
                <w:color w:val="000000" w:themeColor="text1"/>
                <w:cs/>
              </w:rPr>
              <w:t>ด้านการให้บริการด้วยความเสมอภาค</w:t>
            </w:r>
          </w:p>
        </w:tc>
        <w:tc>
          <w:tcPr>
            <w:tcW w:w="544" w:type="pct"/>
            <w:vAlign w:val="bottom"/>
          </w:tcPr>
          <w:p w14:paraId="2924F92A" w14:textId="77777777" w:rsidR="000721CF" w:rsidRPr="00555305" w:rsidRDefault="000721CF" w:rsidP="00B644CE">
            <w:pPr>
              <w:jc w:val="right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๑๓๔</w:t>
            </w:r>
          </w:p>
        </w:tc>
      </w:tr>
      <w:tr w:rsidR="000721CF" w:rsidRPr="00555305" w14:paraId="7C547FA1" w14:textId="77777777" w:rsidTr="00B644CE">
        <w:tc>
          <w:tcPr>
            <w:tcW w:w="435" w:type="pct"/>
          </w:tcPr>
          <w:p w14:paraId="242F7E81" w14:textId="77777777" w:rsidR="000721CF" w:rsidRPr="00555305" w:rsidRDefault="000721CF" w:rsidP="00555305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555305">
              <w:rPr>
                <w:rFonts w:ascii="TH SarabunPSK" w:hAnsi="TH SarabunPSK" w:cs="TH SarabunPSK" w:hint="cs"/>
                <w:color w:val="000000" w:themeColor="text1"/>
                <w:cs/>
              </w:rPr>
              <w:t>๔.๒</w:t>
            </w:r>
          </w:p>
        </w:tc>
        <w:tc>
          <w:tcPr>
            <w:tcW w:w="4021" w:type="pct"/>
          </w:tcPr>
          <w:p w14:paraId="4D14E604" w14:textId="77777777" w:rsidR="000721CF" w:rsidRPr="00555305" w:rsidRDefault="000721CF" w:rsidP="00366625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FD5C5A">
              <w:rPr>
                <w:rFonts w:ascii="TH SarabunIT๙" w:hAnsi="TH SarabunIT๙" w:cs="TH SarabunIT๙"/>
                <w:color w:val="000000" w:themeColor="text1"/>
                <w:cs/>
              </w:rPr>
              <w:t>ด้านการให้บริการอย่างทันเวลา</w:t>
            </w:r>
          </w:p>
        </w:tc>
        <w:tc>
          <w:tcPr>
            <w:tcW w:w="544" w:type="pct"/>
            <w:vAlign w:val="bottom"/>
          </w:tcPr>
          <w:p w14:paraId="35C90869" w14:textId="77777777" w:rsidR="000721CF" w:rsidRPr="00555305" w:rsidRDefault="000721CF" w:rsidP="00B644CE">
            <w:pPr>
              <w:jc w:val="right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๑๓๙</w:t>
            </w:r>
          </w:p>
        </w:tc>
      </w:tr>
      <w:tr w:rsidR="000721CF" w:rsidRPr="00555305" w14:paraId="0F520F8E" w14:textId="77777777" w:rsidTr="00B644CE">
        <w:tc>
          <w:tcPr>
            <w:tcW w:w="435" w:type="pct"/>
          </w:tcPr>
          <w:p w14:paraId="50B13B5F" w14:textId="77777777" w:rsidR="000721CF" w:rsidRPr="00555305" w:rsidRDefault="000721CF" w:rsidP="00555305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555305">
              <w:rPr>
                <w:rFonts w:ascii="TH SarabunPSK" w:hAnsi="TH SarabunPSK" w:cs="TH SarabunPSK" w:hint="cs"/>
                <w:color w:val="000000" w:themeColor="text1"/>
                <w:cs/>
              </w:rPr>
              <w:t>๔.๓</w:t>
            </w:r>
          </w:p>
        </w:tc>
        <w:tc>
          <w:tcPr>
            <w:tcW w:w="4021" w:type="pct"/>
          </w:tcPr>
          <w:p w14:paraId="3A3F9D54" w14:textId="77777777" w:rsidR="000721CF" w:rsidRPr="00555305" w:rsidRDefault="000721CF" w:rsidP="00FB0D42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9B22EE">
              <w:rPr>
                <w:rFonts w:ascii="TH SarabunIT๙" w:hAnsi="TH SarabunIT๙" w:cs="TH SarabunIT๙"/>
                <w:color w:val="000000" w:themeColor="text1"/>
                <w:cs/>
              </w:rPr>
              <w:t>ด้านการให้บริการอย่างพอเพียง</w:t>
            </w:r>
          </w:p>
        </w:tc>
        <w:tc>
          <w:tcPr>
            <w:tcW w:w="544" w:type="pct"/>
            <w:vAlign w:val="bottom"/>
          </w:tcPr>
          <w:p w14:paraId="358375FC" w14:textId="77777777" w:rsidR="000721CF" w:rsidRPr="00555305" w:rsidRDefault="000721CF" w:rsidP="00B644CE">
            <w:pPr>
              <w:jc w:val="right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๑๔๔</w:t>
            </w:r>
          </w:p>
        </w:tc>
      </w:tr>
      <w:tr w:rsidR="000721CF" w:rsidRPr="00555305" w14:paraId="52125F76" w14:textId="77777777" w:rsidTr="00B644CE">
        <w:trPr>
          <w:trHeight w:val="186"/>
        </w:trPr>
        <w:tc>
          <w:tcPr>
            <w:tcW w:w="435" w:type="pct"/>
          </w:tcPr>
          <w:p w14:paraId="5A2B673E" w14:textId="77777777" w:rsidR="000721CF" w:rsidRPr="00555305" w:rsidRDefault="000721CF" w:rsidP="00555305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555305">
              <w:rPr>
                <w:rFonts w:ascii="TH SarabunPSK" w:hAnsi="TH SarabunPSK" w:cs="TH SarabunPSK" w:hint="cs"/>
                <w:color w:val="000000" w:themeColor="text1"/>
                <w:cs/>
              </w:rPr>
              <w:t>๔.๔</w:t>
            </w:r>
          </w:p>
        </w:tc>
        <w:tc>
          <w:tcPr>
            <w:tcW w:w="4021" w:type="pct"/>
          </w:tcPr>
          <w:p w14:paraId="4E249941" w14:textId="77777777" w:rsidR="000721CF" w:rsidRPr="00555305" w:rsidRDefault="000721CF" w:rsidP="00FB0D42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2E27C9">
              <w:rPr>
                <w:rFonts w:ascii="TH SarabunIT๙" w:hAnsi="TH SarabunIT๙" w:cs="TH SarabunIT๙"/>
                <w:color w:val="000000" w:themeColor="text1"/>
                <w:cs/>
              </w:rPr>
              <w:t>ด้านการให้บริการอย่างต่อเนื่อง</w:t>
            </w:r>
          </w:p>
        </w:tc>
        <w:tc>
          <w:tcPr>
            <w:tcW w:w="544" w:type="pct"/>
            <w:vAlign w:val="bottom"/>
          </w:tcPr>
          <w:p w14:paraId="6D182362" w14:textId="77777777" w:rsidR="000721CF" w:rsidRPr="00555305" w:rsidRDefault="000721CF" w:rsidP="00B644CE">
            <w:pPr>
              <w:jc w:val="right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๑๔๙</w:t>
            </w:r>
          </w:p>
        </w:tc>
      </w:tr>
      <w:tr w:rsidR="000721CF" w:rsidRPr="00555305" w14:paraId="1330FCEC" w14:textId="77777777" w:rsidTr="00B644CE">
        <w:trPr>
          <w:trHeight w:val="186"/>
        </w:trPr>
        <w:tc>
          <w:tcPr>
            <w:tcW w:w="435" w:type="pct"/>
          </w:tcPr>
          <w:p w14:paraId="25E50B42" w14:textId="77777777" w:rsidR="000721CF" w:rsidRPr="00555305" w:rsidRDefault="000721CF" w:rsidP="00555305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555305">
              <w:rPr>
                <w:rFonts w:ascii="TH SarabunPSK" w:hAnsi="TH SarabunPSK" w:cs="TH SarabunPSK" w:hint="cs"/>
                <w:color w:val="000000" w:themeColor="text1"/>
                <w:cs/>
              </w:rPr>
              <w:t>๔.๕</w:t>
            </w:r>
          </w:p>
        </w:tc>
        <w:tc>
          <w:tcPr>
            <w:tcW w:w="4021" w:type="pct"/>
          </w:tcPr>
          <w:p w14:paraId="5EEDB133" w14:textId="77777777" w:rsidR="000721CF" w:rsidRPr="00555305" w:rsidRDefault="000721CF" w:rsidP="00FB0D42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652FC9">
              <w:rPr>
                <w:rFonts w:ascii="TH SarabunIT๙" w:hAnsi="TH SarabunIT๙" w:cs="TH SarabunIT๙"/>
                <w:color w:val="000000" w:themeColor="text1"/>
                <w:cs/>
              </w:rPr>
              <w:t>ด้านการให้บริการอย่างก้าวหน้า</w:t>
            </w:r>
          </w:p>
        </w:tc>
        <w:tc>
          <w:tcPr>
            <w:tcW w:w="544" w:type="pct"/>
            <w:vAlign w:val="bottom"/>
          </w:tcPr>
          <w:p w14:paraId="5FB3E3A4" w14:textId="77777777" w:rsidR="000721CF" w:rsidRPr="00555305" w:rsidRDefault="000721CF" w:rsidP="00B644CE">
            <w:pPr>
              <w:jc w:val="right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๑๕๔</w:t>
            </w:r>
          </w:p>
        </w:tc>
      </w:tr>
      <w:tr w:rsidR="000721CF" w:rsidRPr="00555305" w14:paraId="3978F0B7" w14:textId="77777777" w:rsidTr="00B644CE">
        <w:trPr>
          <w:trHeight w:val="186"/>
        </w:trPr>
        <w:tc>
          <w:tcPr>
            <w:tcW w:w="435" w:type="pct"/>
          </w:tcPr>
          <w:p w14:paraId="5963A441" w14:textId="77777777" w:rsidR="000721CF" w:rsidRPr="00555305" w:rsidRDefault="000721CF" w:rsidP="00555305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555305">
              <w:rPr>
                <w:rFonts w:ascii="TH SarabunPSK" w:hAnsi="TH SarabunPSK" w:cs="TH SarabunPSK" w:hint="cs"/>
                <w:color w:val="000000" w:themeColor="text1"/>
                <w:cs/>
              </w:rPr>
              <w:t>๔.๖</w:t>
            </w:r>
          </w:p>
        </w:tc>
        <w:tc>
          <w:tcPr>
            <w:tcW w:w="4021" w:type="pct"/>
          </w:tcPr>
          <w:p w14:paraId="5EA12621" w14:textId="77777777" w:rsidR="000721CF" w:rsidRPr="00555305" w:rsidRDefault="000721CF" w:rsidP="00FB0D42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7909A5">
              <w:rPr>
                <w:rFonts w:ascii="TH SarabunIT๙" w:hAnsi="TH SarabunIT๙" w:cs="TH SarabunIT๙"/>
                <w:color w:val="000000" w:themeColor="text1"/>
                <w:cs/>
              </w:rPr>
              <w:t>ด้านเทคโนโลยีดิจิทัล</w:t>
            </w:r>
          </w:p>
        </w:tc>
        <w:tc>
          <w:tcPr>
            <w:tcW w:w="544" w:type="pct"/>
            <w:vAlign w:val="bottom"/>
          </w:tcPr>
          <w:p w14:paraId="6740BBFE" w14:textId="77777777" w:rsidR="000721CF" w:rsidRPr="00555305" w:rsidRDefault="000721CF" w:rsidP="00B644CE">
            <w:pPr>
              <w:jc w:val="right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๑๖๗</w:t>
            </w:r>
          </w:p>
        </w:tc>
      </w:tr>
      <w:tr w:rsidR="000721CF" w:rsidRPr="00555305" w14:paraId="3D613BAF" w14:textId="77777777" w:rsidTr="00B644CE">
        <w:trPr>
          <w:trHeight w:val="186"/>
        </w:trPr>
        <w:tc>
          <w:tcPr>
            <w:tcW w:w="435" w:type="pct"/>
          </w:tcPr>
          <w:p w14:paraId="6FB77677" w14:textId="77777777" w:rsidR="000721CF" w:rsidRPr="00555305" w:rsidRDefault="000721CF" w:rsidP="00555305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555305">
              <w:rPr>
                <w:rFonts w:ascii="TH SarabunPSK" w:hAnsi="TH SarabunPSK" w:cs="TH SarabunPSK" w:hint="cs"/>
                <w:color w:val="000000" w:themeColor="text1"/>
                <w:cs/>
              </w:rPr>
              <w:t>๔.๗</w:t>
            </w:r>
          </w:p>
        </w:tc>
        <w:tc>
          <w:tcPr>
            <w:tcW w:w="4021" w:type="pct"/>
          </w:tcPr>
          <w:p w14:paraId="6C48B933" w14:textId="77777777" w:rsidR="000721CF" w:rsidRPr="00555305" w:rsidRDefault="000721CF" w:rsidP="00FB0D42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4926AE">
              <w:rPr>
                <w:rFonts w:ascii="TH SarabunIT๙" w:hAnsi="TH SarabunIT๙" w:cs="TH SarabunIT๙"/>
                <w:color w:val="000000" w:themeColor="text1"/>
                <w:cs/>
              </w:rPr>
              <w:t>ด้านความพร้อมของบุคลกร</w:t>
            </w:r>
          </w:p>
        </w:tc>
        <w:tc>
          <w:tcPr>
            <w:tcW w:w="544" w:type="pct"/>
            <w:vAlign w:val="bottom"/>
          </w:tcPr>
          <w:p w14:paraId="3CF5D10A" w14:textId="77777777" w:rsidR="000721CF" w:rsidRPr="00555305" w:rsidRDefault="000721CF" w:rsidP="00B644CE">
            <w:pPr>
              <w:jc w:val="right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๑๗๒</w:t>
            </w:r>
          </w:p>
        </w:tc>
      </w:tr>
      <w:tr w:rsidR="000721CF" w:rsidRPr="00555305" w14:paraId="0940615A" w14:textId="77777777" w:rsidTr="00B644CE">
        <w:trPr>
          <w:trHeight w:val="186"/>
        </w:trPr>
        <w:tc>
          <w:tcPr>
            <w:tcW w:w="435" w:type="pct"/>
          </w:tcPr>
          <w:p w14:paraId="563B7440" w14:textId="77777777" w:rsidR="000721CF" w:rsidRPr="00555305" w:rsidRDefault="000721CF" w:rsidP="00555305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555305">
              <w:rPr>
                <w:rFonts w:ascii="TH SarabunPSK" w:hAnsi="TH SarabunPSK" w:cs="TH SarabunPSK" w:hint="cs"/>
                <w:color w:val="000000" w:themeColor="text1"/>
                <w:cs/>
              </w:rPr>
              <w:t>๔.๘</w:t>
            </w:r>
          </w:p>
        </w:tc>
        <w:tc>
          <w:tcPr>
            <w:tcW w:w="4021" w:type="pct"/>
          </w:tcPr>
          <w:p w14:paraId="41E7A69F" w14:textId="77777777" w:rsidR="000721CF" w:rsidRPr="00555305" w:rsidRDefault="000721CF" w:rsidP="00FB0D42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9235FC">
              <w:rPr>
                <w:rFonts w:ascii="TH SarabunIT๙" w:hAnsi="TH SarabunIT๙" w:cs="TH SarabunIT๙"/>
                <w:color w:val="000000" w:themeColor="text1"/>
                <w:cs/>
              </w:rPr>
              <w:t>ด้านความสะดวกในการใช้งาน</w:t>
            </w:r>
          </w:p>
        </w:tc>
        <w:tc>
          <w:tcPr>
            <w:tcW w:w="544" w:type="pct"/>
            <w:vAlign w:val="bottom"/>
          </w:tcPr>
          <w:p w14:paraId="6EF006C3" w14:textId="77777777" w:rsidR="000721CF" w:rsidRPr="00555305" w:rsidRDefault="000721CF" w:rsidP="00B644CE">
            <w:pPr>
              <w:jc w:val="right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๑๗๘</w:t>
            </w:r>
          </w:p>
        </w:tc>
      </w:tr>
      <w:tr w:rsidR="000721CF" w:rsidRPr="00555305" w14:paraId="11CA3BD7" w14:textId="77777777" w:rsidTr="00B644CE">
        <w:trPr>
          <w:trHeight w:val="186"/>
        </w:trPr>
        <w:tc>
          <w:tcPr>
            <w:tcW w:w="435" w:type="pct"/>
          </w:tcPr>
          <w:p w14:paraId="05E36C93" w14:textId="77777777" w:rsidR="000721CF" w:rsidRPr="00555305" w:rsidRDefault="000721CF" w:rsidP="00555305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555305">
              <w:rPr>
                <w:rFonts w:ascii="TH SarabunPSK" w:hAnsi="TH SarabunPSK" w:cs="TH SarabunPSK" w:hint="cs"/>
                <w:color w:val="000000" w:themeColor="text1"/>
                <w:cs/>
              </w:rPr>
              <w:t>๔.๙</w:t>
            </w:r>
          </w:p>
        </w:tc>
        <w:tc>
          <w:tcPr>
            <w:tcW w:w="4021" w:type="pct"/>
          </w:tcPr>
          <w:p w14:paraId="00C903B2" w14:textId="77777777" w:rsidR="000721CF" w:rsidRPr="00555305" w:rsidRDefault="000721CF" w:rsidP="00FB0D42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3763B3">
              <w:rPr>
                <w:rFonts w:ascii="TH SarabunIT๙" w:hAnsi="TH SarabunIT๙" w:cs="TH SarabunIT๙"/>
                <w:color w:val="000000" w:themeColor="text1"/>
                <w:cs/>
              </w:rPr>
              <w:t>ด้านความปลอดภัยของข้อมูล</w:t>
            </w:r>
          </w:p>
        </w:tc>
        <w:tc>
          <w:tcPr>
            <w:tcW w:w="544" w:type="pct"/>
            <w:vAlign w:val="bottom"/>
          </w:tcPr>
          <w:p w14:paraId="3A9F714C" w14:textId="77777777" w:rsidR="000721CF" w:rsidRPr="00555305" w:rsidRDefault="000721CF" w:rsidP="00B644CE">
            <w:pPr>
              <w:jc w:val="right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๑๘๔</w:t>
            </w:r>
          </w:p>
        </w:tc>
      </w:tr>
      <w:tr w:rsidR="000721CF" w:rsidRPr="00555305" w14:paraId="46673DCE" w14:textId="77777777" w:rsidTr="00B644CE">
        <w:trPr>
          <w:trHeight w:val="186"/>
        </w:trPr>
        <w:tc>
          <w:tcPr>
            <w:tcW w:w="435" w:type="pct"/>
          </w:tcPr>
          <w:p w14:paraId="16667422" w14:textId="77777777" w:rsidR="000721CF" w:rsidRPr="00555305" w:rsidRDefault="000721CF" w:rsidP="00555305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555305">
              <w:rPr>
                <w:rFonts w:ascii="TH SarabunPSK" w:hAnsi="TH SarabunPSK" w:cs="TH SarabunPSK" w:hint="cs"/>
                <w:color w:val="000000" w:themeColor="text1"/>
                <w:cs/>
              </w:rPr>
              <w:t>๔.๑๐</w:t>
            </w:r>
          </w:p>
        </w:tc>
        <w:tc>
          <w:tcPr>
            <w:tcW w:w="4021" w:type="pct"/>
          </w:tcPr>
          <w:p w14:paraId="73820BB3" w14:textId="77777777" w:rsidR="000721CF" w:rsidRPr="00555305" w:rsidRDefault="000721CF" w:rsidP="00FB0D42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EC3BFA">
              <w:rPr>
                <w:rFonts w:ascii="TH SarabunIT๙" w:hAnsi="TH SarabunIT๙" w:cs="TH SarabunIT๙"/>
                <w:color w:val="000000" w:themeColor="text1"/>
                <w:cs/>
              </w:rPr>
              <w:t>ด้านทาน การให้บริการ</w:t>
            </w:r>
          </w:p>
        </w:tc>
        <w:tc>
          <w:tcPr>
            <w:tcW w:w="544" w:type="pct"/>
            <w:vAlign w:val="bottom"/>
          </w:tcPr>
          <w:p w14:paraId="5F07B994" w14:textId="77777777" w:rsidR="000721CF" w:rsidRPr="00555305" w:rsidRDefault="000721CF" w:rsidP="00B644CE">
            <w:pPr>
              <w:jc w:val="right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๑๙๐</w:t>
            </w:r>
          </w:p>
        </w:tc>
      </w:tr>
      <w:tr w:rsidR="000721CF" w:rsidRPr="00555305" w14:paraId="76ECB338" w14:textId="77777777" w:rsidTr="00B644CE">
        <w:trPr>
          <w:trHeight w:val="186"/>
        </w:trPr>
        <w:tc>
          <w:tcPr>
            <w:tcW w:w="435" w:type="pct"/>
          </w:tcPr>
          <w:p w14:paraId="01BAD5EA" w14:textId="77777777" w:rsidR="000721CF" w:rsidRPr="00555305" w:rsidRDefault="000721CF" w:rsidP="00555305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555305">
              <w:rPr>
                <w:rFonts w:ascii="TH SarabunPSK" w:hAnsi="TH SarabunPSK" w:cs="TH SarabunPSK" w:hint="cs"/>
                <w:color w:val="000000" w:themeColor="text1"/>
                <w:cs/>
              </w:rPr>
              <w:t>๔.๑๑</w:t>
            </w:r>
          </w:p>
        </w:tc>
        <w:tc>
          <w:tcPr>
            <w:tcW w:w="4021" w:type="pct"/>
          </w:tcPr>
          <w:p w14:paraId="77AD2FD2" w14:textId="77777777" w:rsidR="000721CF" w:rsidRPr="00555305" w:rsidRDefault="000721CF" w:rsidP="00FB0D42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CD0F8E">
              <w:rPr>
                <w:rFonts w:ascii="TH SarabunIT๙" w:hAnsi="TH SarabunIT๙" w:cs="TH SarabunIT๙"/>
                <w:color w:val="000000" w:themeColor="text1"/>
                <w:cs/>
              </w:rPr>
              <w:t>ด้านปิยวาจา การให้บริการที่สุภาพ</w:t>
            </w:r>
          </w:p>
        </w:tc>
        <w:tc>
          <w:tcPr>
            <w:tcW w:w="544" w:type="pct"/>
            <w:vAlign w:val="bottom"/>
          </w:tcPr>
          <w:p w14:paraId="4A1085E0" w14:textId="77777777" w:rsidR="000721CF" w:rsidRPr="00555305" w:rsidRDefault="000721CF" w:rsidP="00B644CE">
            <w:pPr>
              <w:jc w:val="right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๑๙๔</w:t>
            </w:r>
          </w:p>
        </w:tc>
      </w:tr>
      <w:tr w:rsidR="000721CF" w:rsidRPr="00555305" w14:paraId="02DED7FA" w14:textId="77777777" w:rsidTr="00B644CE">
        <w:trPr>
          <w:trHeight w:val="186"/>
        </w:trPr>
        <w:tc>
          <w:tcPr>
            <w:tcW w:w="435" w:type="pct"/>
          </w:tcPr>
          <w:p w14:paraId="71A46B2B" w14:textId="77777777" w:rsidR="000721CF" w:rsidRPr="00555305" w:rsidRDefault="000721CF" w:rsidP="00555305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555305">
              <w:rPr>
                <w:rFonts w:ascii="TH SarabunPSK" w:hAnsi="TH SarabunPSK" w:cs="TH SarabunPSK" w:hint="cs"/>
                <w:color w:val="000000" w:themeColor="text1"/>
                <w:cs/>
              </w:rPr>
              <w:t>๔.๑๒</w:t>
            </w:r>
          </w:p>
        </w:tc>
        <w:tc>
          <w:tcPr>
            <w:tcW w:w="4021" w:type="pct"/>
          </w:tcPr>
          <w:p w14:paraId="4BB04C54" w14:textId="77777777" w:rsidR="000721CF" w:rsidRPr="00555305" w:rsidRDefault="000721CF" w:rsidP="00FB0D42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2B4AB0">
              <w:rPr>
                <w:rFonts w:ascii="TH SarabunIT๙" w:hAnsi="TH SarabunIT๙" w:cs="TH SarabunIT๙"/>
                <w:color w:val="000000" w:themeColor="text1"/>
                <w:cs/>
              </w:rPr>
              <w:t>ด้านอัตถจริยา การทำงานหรือให้บริการด้วยความตั้งใจ</w:t>
            </w:r>
          </w:p>
        </w:tc>
        <w:tc>
          <w:tcPr>
            <w:tcW w:w="544" w:type="pct"/>
            <w:vAlign w:val="bottom"/>
          </w:tcPr>
          <w:p w14:paraId="456D0829" w14:textId="77777777" w:rsidR="000721CF" w:rsidRPr="00555305" w:rsidRDefault="000721CF" w:rsidP="00B644CE">
            <w:pPr>
              <w:jc w:val="right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๑๙๙</w:t>
            </w:r>
          </w:p>
        </w:tc>
      </w:tr>
      <w:tr w:rsidR="000721CF" w:rsidRPr="00555305" w14:paraId="66510EC9" w14:textId="77777777" w:rsidTr="00B644CE">
        <w:trPr>
          <w:trHeight w:val="186"/>
        </w:trPr>
        <w:tc>
          <w:tcPr>
            <w:tcW w:w="435" w:type="pct"/>
          </w:tcPr>
          <w:p w14:paraId="3A104572" w14:textId="77777777" w:rsidR="000721CF" w:rsidRPr="00555305" w:rsidRDefault="000721CF" w:rsidP="00555305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555305">
              <w:rPr>
                <w:rFonts w:ascii="TH SarabunPSK" w:hAnsi="TH SarabunPSK" w:cs="TH SarabunPSK" w:hint="cs"/>
                <w:color w:val="000000" w:themeColor="text1"/>
                <w:cs/>
              </w:rPr>
              <w:t>๔.๑๓</w:t>
            </w:r>
          </w:p>
        </w:tc>
        <w:tc>
          <w:tcPr>
            <w:tcW w:w="4021" w:type="pct"/>
          </w:tcPr>
          <w:p w14:paraId="1D450607" w14:textId="77777777" w:rsidR="000721CF" w:rsidRPr="00555305" w:rsidRDefault="000721CF" w:rsidP="00FB0D42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AB47C1">
              <w:rPr>
                <w:rFonts w:ascii="TH SarabunIT๙" w:hAnsi="TH SarabunIT๙" w:cs="TH SarabunIT๙"/>
                <w:color w:val="000000" w:themeColor="text1"/>
                <w:cs/>
              </w:rPr>
              <w:t>ด้านสมานัตตตา การปฏิบัติต่อผู้ใช้บริการทุกคนด้วยความยุติธรรม</w:t>
            </w:r>
          </w:p>
        </w:tc>
        <w:tc>
          <w:tcPr>
            <w:tcW w:w="544" w:type="pct"/>
            <w:vAlign w:val="bottom"/>
          </w:tcPr>
          <w:p w14:paraId="7C04FC54" w14:textId="77777777" w:rsidR="000721CF" w:rsidRPr="00555305" w:rsidRDefault="000721CF" w:rsidP="00B644CE">
            <w:pPr>
              <w:jc w:val="right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๒๐๔</w:t>
            </w:r>
          </w:p>
        </w:tc>
      </w:tr>
      <w:tr w:rsidR="000721CF" w:rsidRPr="00555305" w14:paraId="60B6370A" w14:textId="77777777" w:rsidTr="00B644CE">
        <w:trPr>
          <w:trHeight w:val="186"/>
        </w:trPr>
        <w:tc>
          <w:tcPr>
            <w:tcW w:w="435" w:type="pct"/>
          </w:tcPr>
          <w:p w14:paraId="4EB120FE" w14:textId="77777777" w:rsidR="000721CF" w:rsidRPr="00555305" w:rsidRDefault="000721CF" w:rsidP="00555305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555305">
              <w:rPr>
                <w:rFonts w:ascii="TH SarabunPSK" w:hAnsi="TH SarabunPSK" w:cs="TH SarabunPSK" w:hint="cs"/>
                <w:color w:val="000000" w:themeColor="text1"/>
                <w:cs/>
              </w:rPr>
              <w:t>๔.๑๔</w:t>
            </w:r>
          </w:p>
        </w:tc>
        <w:tc>
          <w:tcPr>
            <w:tcW w:w="4021" w:type="pct"/>
          </w:tcPr>
          <w:p w14:paraId="7C4B804B" w14:textId="77777777" w:rsidR="000721CF" w:rsidRPr="00555305" w:rsidRDefault="000721CF" w:rsidP="00FB0D42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58705A">
              <w:rPr>
                <w:rFonts w:ascii="TH SarabunIT๙" w:hAnsi="TH SarabunIT๙" w:cs="TH SarabunIT๙"/>
                <w:color w:val="000000" w:themeColor="text1"/>
                <w:cs/>
              </w:rPr>
              <w:t>องค์ความรู้ที่ได้รับจากการวิจัย</w:t>
            </w:r>
          </w:p>
        </w:tc>
        <w:tc>
          <w:tcPr>
            <w:tcW w:w="544" w:type="pct"/>
            <w:vAlign w:val="bottom"/>
          </w:tcPr>
          <w:p w14:paraId="7785BD25" w14:textId="77777777" w:rsidR="000721CF" w:rsidRPr="00555305" w:rsidRDefault="000721CF" w:rsidP="00B644CE">
            <w:pPr>
              <w:jc w:val="right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๒๐๘</w:t>
            </w:r>
          </w:p>
        </w:tc>
      </w:tr>
      <w:tr w:rsidR="000721CF" w:rsidRPr="00555305" w14:paraId="1ACAE86B" w14:textId="77777777" w:rsidTr="00B644CE">
        <w:trPr>
          <w:trHeight w:val="186"/>
        </w:trPr>
        <w:tc>
          <w:tcPr>
            <w:tcW w:w="435" w:type="pct"/>
          </w:tcPr>
          <w:p w14:paraId="496A6B8D" w14:textId="77777777" w:rsidR="000721CF" w:rsidRPr="00555305" w:rsidRDefault="000721CF" w:rsidP="00555305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555305">
              <w:rPr>
                <w:rFonts w:ascii="TH SarabunPSK" w:hAnsi="TH SarabunPSK" w:cs="TH SarabunPSK" w:hint="cs"/>
                <w:color w:val="000000" w:themeColor="text1"/>
                <w:cs/>
              </w:rPr>
              <w:t>๔.๑๕</w:t>
            </w:r>
          </w:p>
        </w:tc>
        <w:tc>
          <w:tcPr>
            <w:tcW w:w="4021" w:type="pct"/>
          </w:tcPr>
          <w:p w14:paraId="12ACCFCD" w14:textId="77777777" w:rsidR="000721CF" w:rsidRPr="00555305" w:rsidRDefault="000721CF" w:rsidP="00FB0D42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136084">
              <w:rPr>
                <w:rFonts w:ascii="TH SarabunIT๙" w:hAnsi="TH SarabunIT๙" w:cs="TH SarabunIT๙"/>
                <w:color w:val="000000" w:themeColor="text1"/>
                <w:cs/>
              </w:rPr>
              <w:t>องค์ความรู้ที่ได้สังเคราะห์จากการวิจัย</w:t>
            </w:r>
          </w:p>
        </w:tc>
        <w:tc>
          <w:tcPr>
            <w:tcW w:w="544" w:type="pct"/>
            <w:vAlign w:val="bottom"/>
          </w:tcPr>
          <w:p w14:paraId="0AAC9B35" w14:textId="77777777" w:rsidR="000721CF" w:rsidRPr="00555305" w:rsidRDefault="000721CF" w:rsidP="00B644CE">
            <w:pPr>
              <w:jc w:val="right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๒๑๒</w:t>
            </w:r>
          </w:p>
        </w:tc>
      </w:tr>
    </w:tbl>
    <w:p w14:paraId="75431221" w14:textId="77777777" w:rsidR="000721CF" w:rsidRPr="0016175B" w:rsidRDefault="000721CF" w:rsidP="009F6485">
      <w:pPr>
        <w:pStyle w:val="a9"/>
        <w:rPr>
          <w:rFonts w:ascii="TH SarabunIT๙" w:hAnsi="TH SarabunIT๙" w:cs="TH SarabunIT๙"/>
          <w:color w:val="000000" w:themeColor="text1"/>
          <w:cs/>
        </w:rPr>
      </w:pPr>
    </w:p>
    <w:p w14:paraId="32524A43" w14:textId="77777777" w:rsidR="000721CF" w:rsidRPr="0016175B" w:rsidRDefault="000721CF" w:rsidP="00F02B9D">
      <w:pPr>
        <w:pStyle w:val="a9"/>
        <w:jc w:val="center"/>
        <w:rPr>
          <w:rFonts w:ascii="TH SarabunPSK" w:hAnsi="TH SarabunPSK" w:cs="TH SarabunPSK"/>
          <w:b/>
          <w:bCs/>
          <w:color w:val="000000" w:themeColor="text1"/>
          <w:sz w:val="40"/>
        </w:rPr>
      </w:pPr>
      <w:r w:rsidRPr="0016175B">
        <w:rPr>
          <w:rFonts w:ascii="TH SarabunPSK" w:hAnsi="TH SarabunPSK" w:cs="TH SarabunPSK"/>
          <w:b/>
          <w:bCs/>
          <w:color w:val="000000" w:themeColor="text1"/>
          <w:sz w:val="40"/>
          <w:cs/>
        </w:rPr>
        <w:t>คำอธิบายสัญลักษณ์และคำย่อ</w:t>
      </w:r>
    </w:p>
    <w:p w14:paraId="19F7AF1B" w14:textId="77777777" w:rsidR="000721CF" w:rsidRPr="0016175B" w:rsidRDefault="000721CF" w:rsidP="00F02B9D">
      <w:pPr>
        <w:pStyle w:val="a9"/>
        <w:jc w:val="thaiDistribute"/>
        <w:rPr>
          <w:rFonts w:ascii="TH SarabunPSK" w:hAnsi="TH SarabunPSK" w:cs="TH SarabunPSK"/>
          <w:b/>
          <w:bCs/>
          <w:color w:val="000000" w:themeColor="text1"/>
          <w:sz w:val="24"/>
          <w:szCs w:val="24"/>
        </w:rPr>
      </w:pPr>
    </w:p>
    <w:p w14:paraId="4E054C37" w14:textId="77777777" w:rsidR="000721CF" w:rsidRPr="0016175B" w:rsidRDefault="000721CF" w:rsidP="00F02B9D">
      <w:pPr>
        <w:pStyle w:val="a9"/>
        <w:jc w:val="thaiDistribute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16175B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๑. คำย่อชื่อคัมภีร์พระไตรปิฎก</w:t>
      </w:r>
    </w:p>
    <w:p w14:paraId="3C49B6AB" w14:textId="77777777" w:rsidR="000721CF" w:rsidRPr="0016175B" w:rsidRDefault="000721CF" w:rsidP="00F02B9D">
      <w:pPr>
        <w:pStyle w:val="a9"/>
        <w:ind w:firstLine="1008"/>
        <w:jc w:val="thaiDistribute"/>
        <w:rPr>
          <w:rFonts w:ascii="TH SarabunPSK" w:hAnsi="TH SarabunPSK" w:cs="TH SarabunPSK"/>
          <w:color w:val="000000" w:themeColor="text1"/>
          <w:szCs w:val="32"/>
        </w:rPr>
      </w:pPr>
      <w:r w:rsidRPr="0016175B">
        <w:rPr>
          <w:rFonts w:ascii="TH SarabunPSK" w:hAnsi="TH SarabunPSK" w:cs="TH SarabunPSK"/>
          <w:color w:val="000000" w:themeColor="text1"/>
          <w:spacing w:val="-6"/>
          <w:szCs w:val="32"/>
          <w:cs/>
        </w:rPr>
        <w:lastRenderedPageBreak/>
        <w:t>อักษรย่อใ</w:t>
      </w:r>
      <w:r w:rsidRPr="0016175B">
        <w:rPr>
          <w:rFonts w:ascii="TH SarabunPSK" w:hAnsi="TH SarabunPSK" w:cs="TH SarabunPSK" w:hint="cs"/>
          <w:color w:val="000000" w:themeColor="text1"/>
          <w:spacing w:val="-6"/>
          <w:szCs w:val="32"/>
          <w:cs/>
        </w:rPr>
        <w:t>นดุษฎี</w:t>
      </w:r>
      <w:r w:rsidRPr="0016175B">
        <w:rPr>
          <w:rFonts w:ascii="TH SarabunPSK" w:hAnsi="TH SarabunPSK" w:cs="TH SarabunPSK"/>
          <w:color w:val="000000" w:themeColor="text1"/>
          <w:spacing w:val="-6"/>
          <w:szCs w:val="32"/>
          <w:cs/>
        </w:rPr>
        <w:t>นิพนธ์เล่มนี้ ใช้อ้างอิงจากคัมภีร์พระไตรปิฎก ฉบับภาษาไทย มหาวิทยาลัยมหาจุฬาลงกรณราชวิทยาลัย เฉลิมพระเกียรติสมเด็จพระนางเจ้าสิริกิติ์ พระบรมราชินีนาถ</w:t>
      </w:r>
      <w:r w:rsidRPr="0016175B">
        <w:rPr>
          <w:rFonts w:ascii="TH SarabunPSK" w:hAnsi="TH SarabunPSK" w:cs="TH SarabunPSK"/>
          <w:color w:val="000000" w:themeColor="text1"/>
          <w:szCs w:val="32"/>
          <w:cs/>
        </w:rPr>
        <w:t xml:space="preserve"> พ.ศ.๒๕๓๙ เป็นหลัก </w:t>
      </w:r>
    </w:p>
    <w:p w14:paraId="72F18C0B" w14:textId="77777777" w:rsidR="000721CF" w:rsidRPr="0016175B" w:rsidRDefault="000721CF" w:rsidP="00F02B9D">
      <w:pPr>
        <w:pStyle w:val="a9"/>
        <w:ind w:firstLine="1008"/>
        <w:jc w:val="thaiDistribute"/>
        <w:rPr>
          <w:rFonts w:ascii="TH SarabunPSK" w:hAnsi="TH SarabunPSK" w:cs="TH SarabunPSK"/>
          <w:color w:val="000000" w:themeColor="text1"/>
          <w:szCs w:val="32"/>
          <w:cs/>
        </w:rPr>
      </w:pPr>
      <w:r w:rsidRPr="0016175B">
        <w:rPr>
          <w:rFonts w:ascii="TH SarabunPSK" w:hAnsi="TH SarabunPSK" w:cs="TH SarabunPSK" w:hint="cs"/>
          <w:color w:val="000000" w:themeColor="text1"/>
          <w:szCs w:val="32"/>
          <w:cs/>
        </w:rPr>
        <w:t>การอ้างอิงพระไตรปิฎก ได้ระบุ เล่ม/ข้อ/หน้า หลังอักษรย่อชื่อคัมภีร์ เช่น ที.สี. (ไทย) ๙/๒๗๖/๙๘. หมายถึง ทีฆนิกาย สีลขันธวรรค ภาษาไทย เล่ม ๙ ข้อ ๒๗๖ หน้า ๙๘ ฉบับมหาจุฬาลงกรณราชวิทยาลัย ๒๕๓๙</w:t>
      </w:r>
      <w:r w:rsidRPr="0016175B">
        <w:rPr>
          <w:rFonts w:ascii="TH SarabunPSK" w:hAnsi="TH SarabunPSK" w:cs="TH SarabunPSK"/>
          <w:color w:val="000000" w:themeColor="text1"/>
          <w:szCs w:val="32"/>
        </w:rPr>
        <w:t xml:space="preserve">, </w:t>
      </w:r>
      <w:r w:rsidRPr="0016175B">
        <w:rPr>
          <w:rFonts w:ascii="TH SarabunPSK" w:hAnsi="TH SarabunPSK" w:cs="TH SarabunPSK" w:hint="cs"/>
          <w:color w:val="000000" w:themeColor="text1"/>
          <w:szCs w:val="32"/>
          <w:cs/>
        </w:rPr>
        <w:t>ขุ.ธ.อ. (ไทย) ๑/๒/๒/๘๙ หมายถึง พระสูตรและอรรถกถาแปล ขุททกนิกาย ธรรมบท เล่ม ๑ ภาค ๒ ตอน ๒ หน้า ๘๙ ฉบับมหามกุฏราชวิทยาลัย ๒๕๒๕ ตามลำดับดังนี้</w:t>
      </w:r>
    </w:p>
    <w:p w14:paraId="37967E9A" w14:textId="77777777" w:rsidR="000721CF" w:rsidRPr="0016175B" w:rsidRDefault="000721CF" w:rsidP="00F02B9D">
      <w:pPr>
        <w:pStyle w:val="a9"/>
        <w:jc w:val="center"/>
        <w:rPr>
          <w:rFonts w:ascii="TH SarabunPSK" w:eastAsia="BrowalliaNew" w:hAnsi="TH SarabunPSK" w:cs="TH SarabunPSK"/>
          <w:color w:val="000000" w:themeColor="text1"/>
          <w:szCs w:val="32"/>
        </w:rPr>
      </w:pPr>
    </w:p>
    <w:p w14:paraId="2383B67C" w14:textId="77777777" w:rsidR="000721CF" w:rsidRPr="0016175B" w:rsidRDefault="000721CF" w:rsidP="00F02B9D">
      <w:pPr>
        <w:jc w:val="center"/>
        <w:rPr>
          <w:b/>
          <w:bCs/>
          <w:color w:val="000000" w:themeColor="text1"/>
          <w:lang w:eastAsia="th-TH"/>
        </w:rPr>
      </w:pPr>
      <w:bookmarkStart w:id="3" w:name="_Hlk533579342"/>
      <w:r w:rsidRPr="0016175B">
        <w:rPr>
          <w:b/>
          <w:bCs/>
          <w:color w:val="000000" w:themeColor="text1"/>
          <w:cs/>
          <w:lang w:eastAsia="th-TH"/>
        </w:rPr>
        <w:t>พระสุตตันตปิฎก</w:t>
      </w:r>
    </w:p>
    <w:p w14:paraId="0EFC730A" w14:textId="77777777" w:rsidR="000721CF" w:rsidRPr="0016175B" w:rsidRDefault="000721CF" w:rsidP="00F02B9D">
      <w:pPr>
        <w:jc w:val="center"/>
        <w:rPr>
          <w:b/>
          <w:bCs/>
          <w:color w:val="000000" w:themeColor="text1"/>
          <w:lang w:eastAsia="th-TH"/>
        </w:rPr>
      </w:pPr>
    </w:p>
    <w:tbl>
      <w:tblPr>
        <w:tblW w:w="5123" w:type="pct"/>
        <w:tblInd w:w="108" w:type="dxa"/>
        <w:tblLook w:val="04A0" w:firstRow="1" w:lastRow="0" w:firstColumn="1" w:lastColumn="0" w:noHBand="0" w:noVBand="1"/>
      </w:tblPr>
      <w:tblGrid>
        <w:gridCol w:w="1803"/>
        <w:gridCol w:w="1565"/>
        <w:gridCol w:w="1489"/>
        <w:gridCol w:w="2293"/>
        <w:gridCol w:w="1360"/>
      </w:tblGrid>
      <w:tr w:rsidR="000721CF" w:rsidRPr="0016175B" w14:paraId="60506ACB" w14:textId="77777777" w:rsidTr="00B42CBD">
        <w:tc>
          <w:tcPr>
            <w:tcW w:w="1804" w:type="dxa"/>
            <w:vAlign w:val="center"/>
          </w:tcPr>
          <w:p w14:paraId="05D5FEC2" w14:textId="77777777" w:rsidR="000721CF" w:rsidRPr="0016175B" w:rsidRDefault="000721CF" w:rsidP="003F551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cs/>
                <w:lang w:eastAsia="th-TH"/>
              </w:rPr>
            </w:pPr>
            <w:r w:rsidRPr="0016175B">
              <w:rPr>
                <w:rFonts w:ascii="TH SarabunIT๙" w:hAnsi="TH SarabunIT๙" w:cs="TH SarabunIT๙"/>
                <w:b/>
                <w:bCs/>
                <w:color w:val="000000" w:themeColor="text1"/>
                <w:cs/>
                <w:lang w:eastAsia="th-TH"/>
              </w:rPr>
              <w:t>คำย่อ</w:t>
            </w:r>
          </w:p>
        </w:tc>
        <w:tc>
          <w:tcPr>
            <w:tcW w:w="5349" w:type="dxa"/>
            <w:gridSpan w:val="3"/>
            <w:vAlign w:val="center"/>
          </w:tcPr>
          <w:p w14:paraId="7D9B0DD2" w14:textId="77777777" w:rsidR="000721CF" w:rsidRPr="0016175B" w:rsidRDefault="000721CF" w:rsidP="003F551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cs/>
                <w:lang w:eastAsia="th-TH"/>
              </w:rPr>
            </w:pPr>
            <w:r w:rsidRPr="0016175B">
              <w:rPr>
                <w:rFonts w:ascii="TH SarabunIT๙" w:hAnsi="TH SarabunIT๙" w:cs="TH SarabunIT๙"/>
                <w:b/>
                <w:bCs/>
                <w:color w:val="000000" w:themeColor="text1"/>
                <w:cs/>
                <w:lang w:eastAsia="th-TH"/>
              </w:rPr>
              <w:t>ชื่อคัมภีร์</w:t>
            </w:r>
          </w:p>
        </w:tc>
        <w:tc>
          <w:tcPr>
            <w:tcW w:w="1360" w:type="dxa"/>
            <w:vAlign w:val="center"/>
          </w:tcPr>
          <w:p w14:paraId="406E3E14" w14:textId="77777777" w:rsidR="000721CF" w:rsidRPr="0016175B" w:rsidRDefault="000721CF" w:rsidP="003F551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lang w:eastAsia="th-TH"/>
              </w:rPr>
            </w:pPr>
            <w:r w:rsidRPr="0016175B">
              <w:rPr>
                <w:rFonts w:ascii="TH SarabunIT๙" w:hAnsi="TH SarabunIT๙" w:cs="TH SarabunIT๙"/>
                <w:b/>
                <w:bCs/>
                <w:color w:val="000000" w:themeColor="text1"/>
                <w:cs/>
                <w:lang w:eastAsia="th-TH"/>
              </w:rPr>
              <w:t>ภาษา</w:t>
            </w:r>
          </w:p>
        </w:tc>
      </w:tr>
      <w:tr w:rsidR="000721CF" w:rsidRPr="0016175B" w14:paraId="4E9E59FA" w14:textId="77777777" w:rsidTr="00B42CBD">
        <w:tc>
          <w:tcPr>
            <w:tcW w:w="1804" w:type="dxa"/>
          </w:tcPr>
          <w:p w14:paraId="081DCC4F" w14:textId="77777777" w:rsidR="000721CF" w:rsidRPr="0016175B" w:rsidRDefault="000721CF" w:rsidP="003F5519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16175B">
              <w:rPr>
                <w:rFonts w:ascii="TH SarabunIT๙" w:eastAsia="AngsanaNew" w:hAnsi="TH SarabunIT๙" w:cs="TH SarabunIT๙"/>
                <w:color w:val="000000" w:themeColor="text1"/>
                <w:cs/>
              </w:rPr>
              <w:t>ที</w:t>
            </w:r>
            <w:r w:rsidRPr="0016175B">
              <w:rPr>
                <w:rFonts w:ascii="TH SarabunIT๙" w:eastAsia="AngsanaNew" w:hAnsi="TH SarabunIT๙" w:cs="TH SarabunIT๙"/>
                <w:color w:val="000000" w:themeColor="text1"/>
              </w:rPr>
              <w:t>.</w:t>
            </w:r>
            <w:r w:rsidRPr="0016175B">
              <w:rPr>
                <w:rFonts w:ascii="TH SarabunIT๙" w:eastAsia="AngsanaNew" w:hAnsi="TH SarabunIT๙" w:cs="TH SarabunIT๙"/>
                <w:color w:val="000000" w:themeColor="text1"/>
                <w:cs/>
              </w:rPr>
              <w:t>สี</w:t>
            </w:r>
            <w:r w:rsidRPr="0016175B">
              <w:rPr>
                <w:rFonts w:ascii="TH SarabunIT๙" w:eastAsia="AngsanaNew" w:hAnsi="TH SarabunIT๙" w:cs="TH SarabunIT๙"/>
                <w:color w:val="000000" w:themeColor="text1"/>
              </w:rPr>
              <w:t>. (</w:t>
            </w:r>
            <w:r w:rsidRPr="0016175B">
              <w:rPr>
                <w:rFonts w:ascii="TH SarabunIT๙" w:eastAsia="AngsanaNew" w:hAnsi="TH SarabunIT๙" w:cs="TH SarabunIT๙"/>
                <w:color w:val="000000" w:themeColor="text1"/>
                <w:cs/>
              </w:rPr>
              <w:t>ไทย</w:t>
            </w:r>
            <w:r w:rsidRPr="0016175B">
              <w:rPr>
                <w:rFonts w:ascii="TH SarabunIT๙" w:eastAsia="AngsanaNew" w:hAnsi="TH SarabunIT๙" w:cs="TH SarabunIT๙"/>
                <w:color w:val="000000" w:themeColor="text1"/>
              </w:rPr>
              <w:t>)</w:t>
            </w:r>
          </w:p>
        </w:tc>
        <w:tc>
          <w:tcPr>
            <w:tcW w:w="1565" w:type="dxa"/>
          </w:tcPr>
          <w:p w14:paraId="7A33AF03" w14:textId="77777777" w:rsidR="000721CF" w:rsidRPr="00DB5A2A" w:rsidRDefault="000721CF" w:rsidP="003F5519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DB5A2A">
              <w:rPr>
                <w:rFonts w:ascii="TH SarabunIT๙" w:hAnsi="TH SarabunIT๙" w:cs="TH SarabunIT๙"/>
                <w:color w:val="000000" w:themeColor="text1"/>
                <w:cs/>
              </w:rPr>
              <w:t xml:space="preserve">สุตตันตปิฎก </w:t>
            </w:r>
          </w:p>
        </w:tc>
        <w:tc>
          <w:tcPr>
            <w:tcW w:w="1490" w:type="dxa"/>
          </w:tcPr>
          <w:p w14:paraId="2BCE0EC3" w14:textId="77777777" w:rsidR="000721CF" w:rsidRPr="00DB5A2A" w:rsidRDefault="000721CF" w:rsidP="003F5519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DB5A2A">
              <w:rPr>
                <w:rFonts w:ascii="TH SarabunIT๙" w:hAnsi="TH SarabunIT๙" w:cs="TH SarabunIT๙"/>
                <w:color w:val="000000" w:themeColor="text1"/>
                <w:cs/>
              </w:rPr>
              <w:t>ทีฆนิกาย</w:t>
            </w:r>
          </w:p>
        </w:tc>
        <w:tc>
          <w:tcPr>
            <w:tcW w:w="2294" w:type="dxa"/>
          </w:tcPr>
          <w:p w14:paraId="1B190E4F" w14:textId="77777777" w:rsidR="000721CF" w:rsidRPr="00DB5A2A" w:rsidRDefault="000721CF" w:rsidP="003F551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DB5A2A">
              <w:rPr>
                <w:rFonts w:ascii="TH SarabunIT๙" w:hAnsi="TH SarabunIT๙" w:cs="TH SarabunIT๙"/>
                <w:color w:val="000000" w:themeColor="text1"/>
                <w:cs/>
              </w:rPr>
              <w:t>สีลขันธวรรค</w:t>
            </w:r>
          </w:p>
        </w:tc>
        <w:tc>
          <w:tcPr>
            <w:tcW w:w="1360" w:type="dxa"/>
          </w:tcPr>
          <w:p w14:paraId="2B469A68" w14:textId="77777777" w:rsidR="000721CF" w:rsidRPr="0016175B" w:rsidRDefault="000721CF" w:rsidP="003F5519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16175B">
              <w:rPr>
                <w:rFonts w:ascii="TH SarabunIT๙" w:hAnsi="TH SarabunIT๙" w:cs="TH SarabunIT๙"/>
                <w:color w:val="000000" w:themeColor="text1"/>
                <w:cs/>
              </w:rPr>
              <w:t>(ภาษาไทย)</w:t>
            </w:r>
          </w:p>
        </w:tc>
      </w:tr>
      <w:tr w:rsidR="000721CF" w:rsidRPr="0016175B" w14:paraId="467F04CD" w14:textId="77777777" w:rsidTr="00B42CBD">
        <w:tc>
          <w:tcPr>
            <w:tcW w:w="1804" w:type="dxa"/>
          </w:tcPr>
          <w:p w14:paraId="2BEEAFA0" w14:textId="77777777" w:rsidR="000721CF" w:rsidRPr="0016175B" w:rsidRDefault="000721CF" w:rsidP="00336F34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16175B">
              <w:rPr>
                <w:rFonts w:ascii="TH SarabunIT๙" w:eastAsia="AngsanaNew" w:hAnsi="TH SarabunIT๙" w:cs="TH SarabunIT๙"/>
                <w:color w:val="000000" w:themeColor="text1"/>
                <w:cs/>
              </w:rPr>
              <w:t>ที.ปา. (ไทย)</w:t>
            </w:r>
          </w:p>
        </w:tc>
        <w:tc>
          <w:tcPr>
            <w:tcW w:w="1565" w:type="dxa"/>
          </w:tcPr>
          <w:p w14:paraId="7ED464DD" w14:textId="77777777" w:rsidR="000721CF" w:rsidRPr="0016175B" w:rsidRDefault="000721CF" w:rsidP="00336F34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16175B">
              <w:rPr>
                <w:rFonts w:ascii="TH SarabunIT๙" w:hAnsi="TH SarabunIT๙" w:cs="TH SarabunIT๙"/>
                <w:color w:val="000000" w:themeColor="text1"/>
                <w:cs/>
              </w:rPr>
              <w:t xml:space="preserve">สุตตันตปิฎก </w:t>
            </w:r>
          </w:p>
        </w:tc>
        <w:tc>
          <w:tcPr>
            <w:tcW w:w="1490" w:type="dxa"/>
          </w:tcPr>
          <w:p w14:paraId="352E6706" w14:textId="77777777" w:rsidR="000721CF" w:rsidRPr="0016175B" w:rsidRDefault="000721CF" w:rsidP="00336F34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16175B">
              <w:rPr>
                <w:rFonts w:ascii="TH SarabunIT๙" w:hAnsi="TH SarabunIT๙" w:cs="TH SarabunIT๙"/>
                <w:color w:val="000000" w:themeColor="text1"/>
                <w:cs/>
              </w:rPr>
              <w:t xml:space="preserve">ทีฆนิกาย </w:t>
            </w:r>
          </w:p>
        </w:tc>
        <w:tc>
          <w:tcPr>
            <w:tcW w:w="2294" w:type="dxa"/>
          </w:tcPr>
          <w:p w14:paraId="50332B05" w14:textId="77777777" w:rsidR="000721CF" w:rsidRPr="0016175B" w:rsidRDefault="000721CF" w:rsidP="00336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16175B">
              <w:rPr>
                <w:rFonts w:ascii="TH SarabunIT๙" w:hAnsi="TH SarabunIT๙" w:cs="TH SarabunIT๙"/>
                <w:color w:val="000000" w:themeColor="text1"/>
                <w:cs/>
              </w:rPr>
              <w:t>ปาฏิกวรรค</w:t>
            </w:r>
          </w:p>
        </w:tc>
        <w:tc>
          <w:tcPr>
            <w:tcW w:w="1360" w:type="dxa"/>
          </w:tcPr>
          <w:p w14:paraId="5606307D" w14:textId="77777777" w:rsidR="000721CF" w:rsidRPr="0016175B" w:rsidRDefault="000721CF" w:rsidP="00336F34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16175B">
              <w:rPr>
                <w:rFonts w:ascii="TH SarabunIT๙" w:hAnsi="TH SarabunIT๙" w:cs="TH SarabunIT๙"/>
                <w:color w:val="000000" w:themeColor="text1"/>
                <w:cs/>
              </w:rPr>
              <w:t>(ภาษาไทย)</w:t>
            </w:r>
          </w:p>
        </w:tc>
      </w:tr>
      <w:tr w:rsidR="000721CF" w:rsidRPr="0016175B" w14:paraId="1A420A92" w14:textId="77777777" w:rsidTr="00336F34">
        <w:tc>
          <w:tcPr>
            <w:tcW w:w="1804" w:type="dxa"/>
          </w:tcPr>
          <w:p w14:paraId="11E7FAB3" w14:textId="77777777" w:rsidR="000721CF" w:rsidRPr="0016175B" w:rsidRDefault="000721CF" w:rsidP="00336F34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>
              <w:rPr>
                <w:rFonts w:ascii="TH SarabunIT๙" w:eastAsia="AngsanaNew" w:hAnsi="TH SarabunIT๙" w:cs="TH SarabunIT๙" w:hint="cs"/>
                <w:color w:val="000000" w:themeColor="text1"/>
                <w:cs/>
              </w:rPr>
              <w:t>องฺ.จตุกฺก (ไทย)</w:t>
            </w:r>
          </w:p>
        </w:tc>
        <w:tc>
          <w:tcPr>
            <w:tcW w:w="1565" w:type="dxa"/>
          </w:tcPr>
          <w:p w14:paraId="0B8970C9" w14:textId="77777777" w:rsidR="000721CF" w:rsidRPr="0016175B" w:rsidRDefault="000721CF" w:rsidP="00336F34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16175B">
              <w:rPr>
                <w:rFonts w:ascii="TH SarabunIT๙" w:hAnsi="TH SarabunIT๙" w:cs="TH SarabunIT๙"/>
                <w:color w:val="000000" w:themeColor="text1"/>
                <w:cs/>
              </w:rPr>
              <w:t xml:space="preserve">สุตตันตปิฎก </w:t>
            </w:r>
          </w:p>
        </w:tc>
        <w:tc>
          <w:tcPr>
            <w:tcW w:w="1490" w:type="dxa"/>
          </w:tcPr>
          <w:p w14:paraId="32B874A2" w14:textId="77777777" w:rsidR="000721CF" w:rsidRPr="0016175B" w:rsidRDefault="000721CF" w:rsidP="00336F34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อังคุตตรนิกาย</w:t>
            </w:r>
            <w:r w:rsidRPr="0016175B">
              <w:rPr>
                <w:rFonts w:ascii="TH SarabunIT๙" w:hAnsi="TH SarabunIT๙" w:cs="TH SarabunIT๙"/>
                <w:color w:val="000000" w:themeColor="text1"/>
                <w:cs/>
              </w:rPr>
              <w:t xml:space="preserve"> </w:t>
            </w:r>
          </w:p>
        </w:tc>
        <w:tc>
          <w:tcPr>
            <w:tcW w:w="2294" w:type="dxa"/>
          </w:tcPr>
          <w:p w14:paraId="695F4BBB" w14:textId="77777777" w:rsidR="000721CF" w:rsidRPr="0016175B" w:rsidRDefault="000721CF" w:rsidP="00336F3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H SarabunIT๙" w:hAnsi="TH SarabunIT๙" w:cs="TH SarabunIT๙"/>
                <w:color w:val="000000" w:themeColor="text1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จตุกกนิบาต</w:t>
            </w:r>
          </w:p>
        </w:tc>
        <w:tc>
          <w:tcPr>
            <w:tcW w:w="1360" w:type="dxa"/>
          </w:tcPr>
          <w:p w14:paraId="07E93FD2" w14:textId="77777777" w:rsidR="000721CF" w:rsidRPr="0016175B" w:rsidRDefault="000721CF" w:rsidP="00336F34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16175B">
              <w:rPr>
                <w:rFonts w:ascii="TH SarabunIT๙" w:hAnsi="TH SarabunIT๙" w:cs="TH SarabunIT๙"/>
                <w:color w:val="000000" w:themeColor="text1"/>
                <w:cs/>
              </w:rPr>
              <w:t>(ภาษาไทย)</w:t>
            </w:r>
          </w:p>
        </w:tc>
      </w:tr>
      <w:tr w:rsidR="000721CF" w:rsidRPr="0016175B" w14:paraId="49226AD4" w14:textId="77777777" w:rsidTr="00927910">
        <w:tc>
          <w:tcPr>
            <w:tcW w:w="1804" w:type="dxa"/>
          </w:tcPr>
          <w:p w14:paraId="729C4E1D" w14:textId="77777777" w:rsidR="000721CF" w:rsidRPr="0016175B" w:rsidRDefault="000721CF" w:rsidP="00927910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>
              <w:rPr>
                <w:rFonts w:ascii="TH SarabunIT๙" w:eastAsia="AngsanaNew" w:hAnsi="TH SarabunIT๙" w:cs="TH SarabunIT๙" w:hint="cs"/>
                <w:color w:val="000000" w:themeColor="text1"/>
                <w:cs/>
              </w:rPr>
              <w:t>องฺ.ปญฺจก (ไทย)</w:t>
            </w:r>
          </w:p>
        </w:tc>
        <w:tc>
          <w:tcPr>
            <w:tcW w:w="1565" w:type="dxa"/>
          </w:tcPr>
          <w:p w14:paraId="716DAEE2" w14:textId="77777777" w:rsidR="000721CF" w:rsidRPr="0016175B" w:rsidRDefault="000721CF" w:rsidP="00927910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16175B">
              <w:rPr>
                <w:rFonts w:ascii="TH SarabunIT๙" w:hAnsi="TH SarabunIT๙" w:cs="TH SarabunIT๙"/>
                <w:color w:val="000000" w:themeColor="text1"/>
                <w:cs/>
              </w:rPr>
              <w:t xml:space="preserve">สุตตันตปิฎก </w:t>
            </w:r>
          </w:p>
        </w:tc>
        <w:tc>
          <w:tcPr>
            <w:tcW w:w="1490" w:type="dxa"/>
          </w:tcPr>
          <w:p w14:paraId="17DB1A27" w14:textId="77777777" w:rsidR="000721CF" w:rsidRPr="0016175B" w:rsidRDefault="000721CF" w:rsidP="00927910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8A1151">
              <w:rPr>
                <w:rFonts w:ascii="TH SarabunIT๙" w:hAnsi="TH SarabunIT๙" w:cs="TH SarabunIT๙" w:hint="cs"/>
                <w:color w:val="000000" w:themeColor="text1"/>
                <w:cs/>
              </w:rPr>
              <w:t>อังคุตตรนิกาย</w:t>
            </w:r>
            <w:r w:rsidRPr="008A1151">
              <w:rPr>
                <w:rFonts w:ascii="TH SarabunIT๙" w:hAnsi="TH SarabunIT๙" w:cs="TH SarabunIT๙"/>
                <w:color w:val="000000" w:themeColor="text1"/>
                <w:cs/>
              </w:rPr>
              <w:t xml:space="preserve"> </w:t>
            </w:r>
          </w:p>
        </w:tc>
        <w:tc>
          <w:tcPr>
            <w:tcW w:w="2294" w:type="dxa"/>
          </w:tcPr>
          <w:p w14:paraId="4B86FBFF" w14:textId="77777777" w:rsidR="000721CF" w:rsidRPr="0016175B" w:rsidRDefault="000721CF" w:rsidP="0092791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H SarabunIT๙" w:hAnsi="TH SarabunIT๙" w:cs="TH SarabunIT๙"/>
                <w:color w:val="000000" w:themeColor="text1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ปัญจกนิบาต</w:t>
            </w:r>
          </w:p>
        </w:tc>
        <w:tc>
          <w:tcPr>
            <w:tcW w:w="1360" w:type="dxa"/>
          </w:tcPr>
          <w:p w14:paraId="147E3776" w14:textId="77777777" w:rsidR="000721CF" w:rsidRPr="0016175B" w:rsidRDefault="000721CF" w:rsidP="00927910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16175B">
              <w:rPr>
                <w:rFonts w:ascii="TH SarabunIT๙" w:hAnsi="TH SarabunIT๙" w:cs="TH SarabunIT๙"/>
                <w:color w:val="000000" w:themeColor="text1"/>
                <w:cs/>
              </w:rPr>
              <w:t>(ภาษาไทย)</w:t>
            </w:r>
          </w:p>
        </w:tc>
      </w:tr>
      <w:tr w:rsidR="000721CF" w:rsidRPr="0016175B" w14:paraId="6557A183" w14:textId="77777777" w:rsidTr="00336F34">
        <w:tc>
          <w:tcPr>
            <w:tcW w:w="1804" w:type="dxa"/>
          </w:tcPr>
          <w:p w14:paraId="4869335D" w14:textId="77777777" w:rsidR="000721CF" w:rsidRPr="0016175B" w:rsidRDefault="000721CF" w:rsidP="00F624B3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>
              <w:rPr>
                <w:rFonts w:ascii="TH SarabunIT๙" w:eastAsia="AngsanaNew" w:hAnsi="TH SarabunIT๙" w:cs="TH SarabunIT๙" w:hint="cs"/>
                <w:color w:val="000000" w:themeColor="text1"/>
                <w:cs/>
              </w:rPr>
              <w:t>องฺ.อฏฺฐก (ไทย)</w:t>
            </w:r>
          </w:p>
        </w:tc>
        <w:tc>
          <w:tcPr>
            <w:tcW w:w="1565" w:type="dxa"/>
          </w:tcPr>
          <w:p w14:paraId="06E4434A" w14:textId="77777777" w:rsidR="000721CF" w:rsidRPr="0016175B" w:rsidRDefault="000721CF" w:rsidP="00F624B3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16175B">
              <w:rPr>
                <w:rFonts w:ascii="TH SarabunIT๙" w:hAnsi="TH SarabunIT๙" w:cs="TH SarabunIT๙"/>
                <w:color w:val="000000" w:themeColor="text1"/>
                <w:cs/>
              </w:rPr>
              <w:t xml:space="preserve">สุตตันตปิฎก </w:t>
            </w:r>
          </w:p>
        </w:tc>
        <w:tc>
          <w:tcPr>
            <w:tcW w:w="1490" w:type="dxa"/>
          </w:tcPr>
          <w:p w14:paraId="7DF632D0" w14:textId="77777777" w:rsidR="000721CF" w:rsidRPr="0016175B" w:rsidRDefault="000721CF" w:rsidP="00F624B3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8A1151">
              <w:rPr>
                <w:rFonts w:ascii="TH SarabunIT๙" w:hAnsi="TH SarabunIT๙" w:cs="TH SarabunIT๙" w:hint="cs"/>
                <w:color w:val="000000" w:themeColor="text1"/>
                <w:cs/>
              </w:rPr>
              <w:t>อังคุตตรนิกาย</w:t>
            </w:r>
            <w:r w:rsidRPr="008A1151">
              <w:rPr>
                <w:rFonts w:ascii="TH SarabunIT๙" w:hAnsi="TH SarabunIT๙" w:cs="TH SarabunIT๙"/>
                <w:color w:val="000000" w:themeColor="text1"/>
                <w:cs/>
              </w:rPr>
              <w:t xml:space="preserve"> </w:t>
            </w:r>
          </w:p>
        </w:tc>
        <w:tc>
          <w:tcPr>
            <w:tcW w:w="2294" w:type="dxa"/>
          </w:tcPr>
          <w:p w14:paraId="690859F5" w14:textId="77777777" w:rsidR="000721CF" w:rsidRPr="0016175B" w:rsidRDefault="000721CF" w:rsidP="00F624B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H SarabunIT๙" w:hAnsi="TH SarabunIT๙" w:cs="TH SarabunIT๙"/>
                <w:color w:val="000000" w:themeColor="text1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อัฏฐกนิบาต</w:t>
            </w:r>
          </w:p>
        </w:tc>
        <w:tc>
          <w:tcPr>
            <w:tcW w:w="1360" w:type="dxa"/>
          </w:tcPr>
          <w:p w14:paraId="00700AB6" w14:textId="77777777" w:rsidR="000721CF" w:rsidRPr="0016175B" w:rsidRDefault="000721CF" w:rsidP="00F624B3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16175B">
              <w:rPr>
                <w:rFonts w:ascii="TH SarabunIT๙" w:hAnsi="TH SarabunIT๙" w:cs="TH SarabunIT๙"/>
                <w:color w:val="000000" w:themeColor="text1"/>
                <w:cs/>
              </w:rPr>
              <w:t>(ภาษาไทย)</w:t>
            </w:r>
          </w:p>
        </w:tc>
      </w:tr>
      <w:tr w:rsidR="000721CF" w:rsidRPr="0016175B" w14:paraId="2A990DF4" w14:textId="77777777" w:rsidTr="00B42CBD">
        <w:tc>
          <w:tcPr>
            <w:tcW w:w="1804" w:type="dxa"/>
          </w:tcPr>
          <w:p w14:paraId="6DDBFDAC" w14:textId="77777777" w:rsidR="000721CF" w:rsidRPr="0016175B" w:rsidRDefault="000721CF" w:rsidP="00F624B3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>
              <w:rPr>
                <w:rFonts w:ascii="TH SarabunIT๙" w:eastAsia="AngsanaNew" w:hAnsi="TH SarabunIT๙" w:cs="TH SarabunIT๙" w:hint="cs"/>
                <w:color w:val="000000" w:themeColor="text1"/>
                <w:cs/>
              </w:rPr>
              <w:t>องฺ.นวก (ไทย)</w:t>
            </w:r>
          </w:p>
        </w:tc>
        <w:tc>
          <w:tcPr>
            <w:tcW w:w="1565" w:type="dxa"/>
          </w:tcPr>
          <w:p w14:paraId="2B9FA80C" w14:textId="77777777" w:rsidR="000721CF" w:rsidRPr="0016175B" w:rsidRDefault="000721CF" w:rsidP="00F624B3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16175B">
              <w:rPr>
                <w:rFonts w:ascii="TH SarabunIT๙" w:hAnsi="TH SarabunIT๙" w:cs="TH SarabunIT๙"/>
                <w:color w:val="000000" w:themeColor="text1"/>
                <w:cs/>
              </w:rPr>
              <w:t xml:space="preserve">สุตตันตปิฎก </w:t>
            </w:r>
          </w:p>
        </w:tc>
        <w:tc>
          <w:tcPr>
            <w:tcW w:w="1490" w:type="dxa"/>
          </w:tcPr>
          <w:p w14:paraId="26FE91E1" w14:textId="77777777" w:rsidR="000721CF" w:rsidRPr="0016175B" w:rsidRDefault="000721CF" w:rsidP="00F624B3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8A1151">
              <w:rPr>
                <w:rFonts w:ascii="TH SarabunIT๙" w:hAnsi="TH SarabunIT๙" w:cs="TH SarabunIT๙" w:hint="cs"/>
                <w:color w:val="000000" w:themeColor="text1"/>
                <w:cs/>
              </w:rPr>
              <w:t>อังคุตตรนิกาย</w:t>
            </w:r>
            <w:r w:rsidRPr="008A1151">
              <w:rPr>
                <w:rFonts w:ascii="TH SarabunIT๙" w:hAnsi="TH SarabunIT๙" w:cs="TH SarabunIT๙"/>
                <w:color w:val="000000" w:themeColor="text1"/>
                <w:cs/>
              </w:rPr>
              <w:t xml:space="preserve"> </w:t>
            </w:r>
          </w:p>
        </w:tc>
        <w:tc>
          <w:tcPr>
            <w:tcW w:w="2294" w:type="dxa"/>
          </w:tcPr>
          <w:p w14:paraId="0F2F1D16" w14:textId="77777777" w:rsidR="000721CF" w:rsidRPr="0016175B" w:rsidRDefault="000721CF" w:rsidP="00F624B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H SarabunIT๙" w:hAnsi="TH SarabunIT๙" w:cs="TH SarabunIT๙"/>
                <w:color w:val="000000" w:themeColor="text1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นวกนิบาต</w:t>
            </w:r>
          </w:p>
        </w:tc>
        <w:tc>
          <w:tcPr>
            <w:tcW w:w="1360" w:type="dxa"/>
          </w:tcPr>
          <w:p w14:paraId="1D7B9F40" w14:textId="77777777" w:rsidR="000721CF" w:rsidRPr="0016175B" w:rsidRDefault="000721CF" w:rsidP="00F624B3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16175B">
              <w:rPr>
                <w:rFonts w:ascii="TH SarabunIT๙" w:hAnsi="TH SarabunIT๙" w:cs="TH SarabunIT๙"/>
                <w:color w:val="000000" w:themeColor="text1"/>
                <w:cs/>
              </w:rPr>
              <w:t>(ภาษาไทย)</w:t>
            </w:r>
          </w:p>
        </w:tc>
      </w:tr>
      <w:bookmarkEnd w:id="3"/>
    </w:tbl>
    <w:p w14:paraId="4CB909DB" w14:textId="77777777" w:rsidR="000721CF" w:rsidRPr="0016175B" w:rsidRDefault="000721CF" w:rsidP="00F02B9D">
      <w:pPr>
        <w:pStyle w:val="a9"/>
        <w:jc w:val="thaiDistribute"/>
        <w:rPr>
          <w:rFonts w:ascii="TH SarabunPSK" w:hAnsi="TH SarabunPSK" w:cs="TH SarabunPSK"/>
          <w:color w:val="000000" w:themeColor="text1"/>
          <w:szCs w:val="32"/>
        </w:rPr>
      </w:pPr>
    </w:p>
    <w:p w14:paraId="71BBE395" w14:textId="77777777" w:rsidR="000721CF" w:rsidRPr="0016175B" w:rsidRDefault="000721CF" w:rsidP="00F02B9D">
      <w:pPr>
        <w:pStyle w:val="a9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16175B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พระอภิธรรมปิฎก</w:t>
      </w:r>
    </w:p>
    <w:p w14:paraId="5016C0D7" w14:textId="77777777" w:rsidR="000721CF" w:rsidRPr="0016175B" w:rsidRDefault="000721CF" w:rsidP="00F02B9D">
      <w:pPr>
        <w:pStyle w:val="a9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W w:w="5123" w:type="pct"/>
        <w:tblInd w:w="108" w:type="dxa"/>
        <w:tblLook w:val="04A0" w:firstRow="1" w:lastRow="0" w:firstColumn="1" w:lastColumn="0" w:noHBand="0" w:noVBand="1"/>
      </w:tblPr>
      <w:tblGrid>
        <w:gridCol w:w="1821"/>
        <w:gridCol w:w="1553"/>
        <w:gridCol w:w="1484"/>
        <w:gridCol w:w="2293"/>
        <w:gridCol w:w="1359"/>
      </w:tblGrid>
      <w:tr w:rsidR="000721CF" w:rsidRPr="0016175B" w14:paraId="1F360AA3" w14:textId="77777777" w:rsidTr="003F5519">
        <w:tc>
          <w:tcPr>
            <w:tcW w:w="1873" w:type="dxa"/>
            <w:vAlign w:val="center"/>
          </w:tcPr>
          <w:p w14:paraId="13F0DFBC" w14:textId="77777777" w:rsidR="000721CF" w:rsidRPr="0016175B" w:rsidRDefault="000721CF" w:rsidP="003F551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cs/>
                <w:lang w:eastAsia="th-TH"/>
              </w:rPr>
            </w:pPr>
            <w:r w:rsidRPr="0016175B">
              <w:rPr>
                <w:rFonts w:ascii="TH SarabunIT๙" w:hAnsi="TH SarabunIT๙" w:cs="TH SarabunIT๙"/>
                <w:b/>
                <w:bCs/>
                <w:color w:val="000000" w:themeColor="text1"/>
                <w:cs/>
                <w:lang w:eastAsia="th-TH"/>
              </w:rPr>
              <w:t>คำย่อ</w:t>
            </w:r>
          </w:p>
        </w:tc>
        <w:tc>
          <w:tcPr>
            <w:tcW w:w="5486" w:type="dxa"/>
            <w:gridSpan w:val="3"/>
            <w:vAlign w:val="center"/>
          </w:tcPr>
          <w:p w14:paraId="1AC3EACB" w14:textId="77777777" w:rsidR="000721CF" w:rsidRPr="0016175B" w:rsidRDefault="000721CF" w:rsidP="003F551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cs/>
                <w:lang w:eastAsia="th-TH"/>
              </w:rPr>
            </w:pPr>
            <w:r w:rsidRPr="0016175B">
              <w:rPr>
                <w:rFonts w:ascii="TH SarabunIT๙" w:hAnsi="TH SarabunIT๙" w:cs="TH SarabunIT๙"/>
                <w:b/>
                <w:bCs/>
                <w:color w:val="000000" w:themeColor="text1"/>
                <w:cs/>
                <w:lang w:eastAsia="th-TH"/>
              </w:rPr>
              <w:t>ชื่อคัมภีร์</w:t>
            </w:r>
          </w:p>
        </w:tc>
        <w:tc>
          <w:tcPr>
            <w:tcW w:w="1373" w:type="dxa"/>
            <w:vAlign w:val="center"/>
          </w:tcPr>
          <w:p w14:paraId="691329C3" w14:textId="77777777" w:rsidR="000721CF" w:rsidRPr="0016175B" w:rsidRDefault="000721CF" w:rsidP="003F5519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lang w:eastAsia="th-TH"/>
              </w:rPr>
            </w:pPr>
            <w:r w:rsidRPr="0016175B">
              <w:rPr>
                <w:rFonts w:ascii="TH SarabunIT๙" w:hAnsi="TH SarabunIT๙" w:cs="TH SarabunIT๙"/>
                <w:b/>
                <w:bCs/>
                <w:color w:val="000000" w:themeColor="text1"/>
                <w:cs/>
                <w:lang w:eastAsia="th-TH"/>
              </w:rPr>
              <w:t>ภาษา</w:t>
            </w:r>
          </w:p>
        </w:tc>
      </w:tr>
      <w:tr w:rsidR="000721CF" w:rsidRPr="0016175B" w14:paraId="10D61FCD" w14:textId="77777777" w:rsidTr="003F5519">
        <w:tc>
          <w:tcPr>
            <w:tcW w:w="1873" w:type="dxa"/>
          </w:tcPr>
          <w:p w14:paraId="7742DF29" w14:textId="77777777" w:rsidR="000721CF" w:rsidRPr="0016175B" w:rsidRDefault="000721CF" w:rsidP="003F5519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16175B">
              <w:rPr>
                <w:rFonts w:ascii="TH SarabunIT๙" w:eastAsia="AngsanaNew" w:hAnsi="TH SarabunIT๙" w:cs="TH SarabunIT๙"/>
                <w:color w:val="000000" w:themeColor="text1"/>
                <w:cs/>
              </w:rPr>
              <w:t>อภิ</w:t>
            </w:r>
            <w:r w:rsidRPr="0016175B">
              <w:rPr>
                <w:rFonts w:ascii="TH SarabunIT๙" w:eastAsia="AngsanaNew" w:hAnsi="TH SarabunIT๙" w:cs="TH SarabunIT๙"/>
                <w:color w:val="000000" w:themeColor="text1"/>
              </w:rPr>
              <w:t>.</w:t>
            </w:r>
            <w:r w:rsidRPr="0016175B">
              <w:rPr>
                <w:rFonts w:ascii="TH SarabunIT๙" w:eastAsia="AngsanaNew" w:hAnsi="TH SarabunIT๙" w:cs="TH SarabunIT๙"/>
                <w:color w:val="000000" w:themeColor="text1"/>
                <w:cs/>
              </w:rPr>
              <w:t>วิ</w:t>
            </w:r>
            <w:r w:rsidRPr="0016175B">
              <w:rPr>
                <w:rFonts w:ascii="TH SarabunIT๙" w:eastAsia="AngsanaNew" w:hAnsi="TH SarabunIT๙" w:cs="TH SarabunIT๙"/>
                <w:color w:val="000000" w:themeColor="text1"/>
              </w:rPr>
              <w:t>. (</w:t>
            </w:r>
            <w:r w:rsidRPr="0016175B">
              <w:rPr>
                <w:rFonts w:ascii="TH SarabunIT๙" w:eastAsia="AngsanaNew" w:hAnsi="TH SarabunIT๙" w:cs="TH SarabunIT๙"/>
                <w:color w:val="000000" w:themeColor="text1"/>
                <w:cs/>
              </w:rPr>
              <w:t>ไทย</w:t>
            </w:r>
            <w:r w:rsidRPr="0016175B">
              <w:rPr>
                <w:rFonts w:ascii="TH SarabunIT๙" w:eastAsia="AngsanaNew" w:hAnsi="TH SarabunIT๙" w:cs="TH SarabunIT๙"/>
                <w:color w:val="000000" w:themeColor="text1"/>
              </w:rPr>
              <w:t>)</w:t>
            </w:r>
          </w:p>
        </w:tc>
        <w:tc>
          <w:tcPr>
            <w:tcW w:w="1584" w:type="dxa"/>
          </w:tcPr>
          <w:p w14:paraId="5B7820D4" w14:textId="77777777" w:rsidR="000721CF" w:rsidRPr="0016175B" w:rsidRDefault="000721CF" w:rsidP="003F5519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16175B">
              <w:rPr>
                <w:rFonts w:ascii="TH SarabunIT๙" w:hAnsi="TH SarabunIT๙" w:cs="TH SarabunIT๙"/>
                <w:color w:val="000000" w:themeColor="text1"/>
                <w:cs/>
              </w:rPr>
              <w:t xml:space="preserve">อภิธรรมปิฎก </w:t>
            </w:r>
          </w:p>
        </w:tc>
        <w:tc>
          <w:tcPr>
            <w:tcW w:w="1538" w:type="dxa"/>
          </w:tcPr>
          <w:p w14:paraId="2A904573" w14:textId="77777777" w:rsidR="000721CF" w:rsidRPr="0016175B" w:rsidRDefault="000721CF" w:rsidP="003F5519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  <w:tc>
          <w:tcPr>
            <w:tcW w:w="2364" w:type="dxa"/>
          </w:tcPr>
          <w:p w14:paraId="7BC51DD9" w14:textId="77777777" w:rsidR="000721CF" w:rsidRPr="0016175B" w:rsidRDefault="000721CF" w:rsidP="003F551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16175B">
              <w:rPr>
                <w:rFonts w:ascii="TH SarabunIT๙" w:hAnsi="TH SarabunIT๙" w:cs="TH SarabunIT๙"/>
                <w:color w:val="000000" w:themeColor="text1"/>
                <w:cs/>
              </w:rPr>
              <w:t>วิภังค์</w:t>
            </w:r>
          </w:p>
        </w:tc>
        <w:tc>
          <w:tcPr>
            <w:tcW w:w="1373" w:type="dxa"/>
          </w:tcPr>
          <w:p w14:paraId="5416FC33" w14:textId="77777777" w:rsidR="000721CF" w:rsidRPr="0016175B" w:rsidRDefault="000721CF" w:rsidP="003F5519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16175B">
              <w:rPr>
                <w:rFonts w:ascii="TH SarabunIT๙" w:hAnsi="TH SarabunIT๙" w:cs="TH SarabunIT๙"/>
                <w:color w:val="000000" w:themeColor="text1"/>
                <w:cs/>
              </w:rPr>
              <w:t>(ภาษาไทย)</w:t>
            </w:r>
          </w:p>
        </w:tc>
      </w:tr>
    </w:tbl>
    <w:p w14:paraId="018EA4D6" w14:textId="77777777" w:rsidR="000721CF" w:rsidRPr="0016175B" w:rsidRDefault="000721CF" w:rsidP="007A615A">
      <w:pPr>
        <w:spacing w:before="240" w:after="120"/>
        <w:rPr>
          <w:rFonts w:ascii="TH SarabunIT๙" w:hAnsi="TH SarabunIT๙" w:cs="TH SarabunIT๙"/>
          <w:b/>
          <w:bCs/>
          <w:color w:val="000000" w:themeColor="text1"/>
        </w:rPr>
      </w:pPr>
      <w:r>
        <w:rPr>
          <w:rFonts w:ascii="TH SarabunIT๙" w:hAnsi="TH SarabunIT๙" w:cs="TH SarabunIT๙" w:hint="cs"/>
          <w:b/>
          <w:bCs/>
          <w:color w:val="000000" w:themeColor="text1"/>
          <w:cs/>
        </w:rPr>
        <w:t>๒</w:t>
      </w:r>
      <w:r w:rsidRPr="0016175B">
        <w:rPr>
          <w:rFonts w:ascii="TH SarabunIT๙" w:hAnsi="TH SarabunIT๙" w:cs="TH SarabunIT๙"/>
          <w:b/>
          <w:bCs/>
          <w:color w:val="000000" w:themeColor="text1"/>
          <w:cs/>
        </w:rPr>
        <w:t>. คำอธิบายคำย่อภาษ</w:t>
      </w:r>
      <w:r>
        <w:rPr>
          <w:rFonts w:ascii="TH SarabunIT๙" w:hAnsi="TH SarabunIT๙" w:cs="TH SarabunIT๙" w:hint="cs"/>
          <w:b/>
          <w:bCs/>
          <w:color w:val="000000" w:themeColor="text1"/>
          <w:cs/>
        </w:rPr>
        <w:t>าไทย</w:t>
      </w:r>
    </w:p>
    <w:p w14:paraId="58566368" w14:textId="77777777" w:rsidR="000721CF" w:rsidRPr="0016175B" w:rsidRDefault="000721CF" w:rsidP="00C05C7A">
      <w:pPr>
        <w:tabs>
          <w:tab w:val="left" w:pos="1890"/>
          <w:tab w:val="left" w:pos="4050"/>
          <w:tab w:val="left" w:pos="6840"/>
        </w:tabs>
        <w:rPr>
          <w:rFonts w:ascii="TH SarabunIT๙" w:hAnsi="TH SarabunIT๙" w:cs="TH SarabunIT๙"/>
          <w:b/>
          <w:bCs/>
          <w:color w:val="000000" w:themeColor="text1"/>
        </w:rPr>
      </w:pPr>
      <w:r w:rsidRPr="0016175B">
        <w:rPr>
          <w:rFonts w:ascii="TH SarabunIT๙" w:hAnsi="TH SarabunIT๙" w:cs="TH SarabunIT๙"/>
          <w:b/>
          <w:bCs/>
          <w:color w:val="000000" w:themeColor="text1"/>
          <w:cs/>
        </w:rPr>
        <w:t>คำย่อ</w:t>
      </w:r>
      <w:r>
        <w:rPr>
          <w:rFonts w:ascii="TH SarabunIT๙" w:hAnsi="TH SarabunIT๙" w:cs="TH SarabunIT๙"/>
          <w:b/>
          <w:bCs/>
          <w:color w:val="000000" w:themeColor="text1"/>
        </w:rPr>
        <w:tab/>
      </w:r>
      <w:r w:rsidRPr="0016175B">
        <w:rPr>
          <w:rFonts w:ascii="TH SarabunIT๙" w:hAnsi="TH SarabunIT๙" w:cs="TH SarabunIT๙"/>
          <w:b/>
          <w:bCs/>
          <w:color w:val="000000" w:themeColor="text1"/>
          <w:cs/>
        </w:rPr>
        <w:t>คำเต็ม</w:t>
      </w:r>
      <w:r>
        <w:rPr>
          <w:rFonts w:ascii="TH SarabunIT๙" w:hAnsi="TH SarabunIT๙" w:cs="TH SarabunIT๙"/>
          <w:b/>
          <w:bCs/>
          <w:color w:val="000000" w:themeColor="text1"/>
        </w:rPr>
        <w:tab/>
      </w:r>
      <w:r w:rsidRPr="0016175B">
        <w:rPr>
          <w:rFonts w:ascii="TH SarabunIT๙" w:hAnsi="TH SarabunIT๙" w:cs="TH SarabunIT๙"/>
          <w:b/>
          <w:bCs/>
          <w:color w:val="000000" w:themeColor="text1"/>
          <w:cs/>
        </w:rPr>
        <w:t>ความหมาย</w:t>
      </w:r>
      <w:r>
        <w:rPr>
          <w:rFonts w:ascii="TH SarabunIT๙" w:hAnsi="TH SarabunIT๙" w:cs="TH SarabunIT๙"/>
          <w:b/>
          <w:bCs/>
          <w:color w:val="000000" w:themeColor="text1"/>
        </w:rPr>
        <w:tab/>
      </w:r>
      <w:r w:rsidRPr="0016175B">
        <w:rPr>
          <w:rFonts w:ascii="TH SarabunIT๙" w:hAnsi="TH SarabunIT๙" w:cs="TH SarabunIT๙"/>
          <w:b/>
          <w:bCs/>
          <w:color w:val="000000" w:themeColor="text1"/>
          <w:cs/>
        </w:rPr>
        <w:t>หมายเหตุ</w:t>
      </w:r>
    </w:p>
    <w:p w14:paraId="0530796F" w14:textId="77777777" w:rsidR="000721CF" w:rsidRPr="0016175B" w:rsidRDefault="000721CF" w:rsidP="00C05C7A">
      <w:pPr>
        <w:tabs>
          <w:tab w:val="left" w:pos="1890"/>
          <w:tab w:val="left" w:pos="4050"/>
          <w:tab w:val="left" w:pos="6840"/>
        </w:tabs>
        <w:rPr>
          <w:rFonts w:ascii="TH SarabunIT๙" w:hAnsi="TH SarabunIT๙" w:cs="TH SarabunIT๙"/>
          <w:color w:val="000000" w:themeColor="text1"/>
        </w:rPr>
      </w:pPr>
      <w:r w:rsidRPr="0016175B">
        <w:rPr>
          <w:rFonts w:ascii="TH SarabunIT๙" w:hAnsi="TH SarabunIT๙" w:cs="TH SarabunIT๙"/>
          <w:color w:val="000000" w:themeColor="text1"/>
        </w:rPr>
        <w:t>p.</w:t>
      </w:r>
      <w:r>
        <w:rPr>
          <w:rFonts w:ascii="TH SarabunIT๙" w:hAnsi="TH SarabunIT๙" w:cs="TH SarabunIT๙"/>
          <w:color w:val="000000" w:themeColor="text1"/>
        </w:rPr>
        <w:tab/>
      </w:r>
      <w:r w:rsidRPr="0016175B">
        <w:rPr>
          <w:rFonts w:ascii="TH SarabunIT๙" w:hAnsi="TH SarabunIT๙" w:cs="TH SarabunIT๙"/>
          <w:color w:val="000000" w:themeColor="text1"/>
        </w:rPr>
        <w:t>page</w:t>
      </w:r>
      <w:r>
        <w:rPr>
          <w:rFonts w:ascii="TH SarabunIT๙" w:hAnsi="TH SarabunIT๙" w:cs="TH SarabunIT๙"/>
          <w:color w:val="000000" w:themeColor="text1"/>
        </w:rPr>
        <w:tab/>
      </w:r>
      <w:r w:rsidRPr="0016175B">
        <w:rPr>
          <w:rFonts w:ascii="TH SarabunIT๙" w:hAnsi="TH SarabunIT๙" w:cs="TH SarabunIT๙"/>
          <w:color w:val="000000" w:themeColor="text1"/>
          <w:cs/>
        </w:rPr>
        <w:t>หน้า</w:t>
      </w:r>
      <w:r>
        <w:rPr>
          <w:rFonts w:ascii="TH SarabunIT๙" w:hAnsi="TH SarabunIT๙" w:cs="TH SarabunIT๙"/>
          <w:color w:val="000000" w:themeColor="text1"/>
        </w:rPr>
        <w:tab/>
      </w:r>
      <w:r w:rsidRPr="0016175B">
        <w:rPr>
          <w:rFonts w:ascii="TH SarabunIT๙" w:hAnsi="TH SarabunIT๙" w:cs="TH SarabunIT๙"/>
          <w:color w:val="000000" w:themeColor="text1"/>
          <w:cs/>
        </w:rPr>
        <w:t xml:space="preserve">พหูพจน์ใช้ </w:t>
      </w:r>
      <w:r w:rsidRPr="0016175B">
        <w:rPr>
          <w:rFonts w:ascii="TH SarabunIT๙" w:hAnsi="TH SarabunIT๙" w:cs="TH SarabunIT๙"/>
          <w:color w:val="000000" w:themeColor="text1"/>
        </w:rPr>
        <w:t>pp.</w:t>
      </w:r>
    </w:p>
    <w:p w14:paraId="2FAF3E70" w14:textId="77777777" w:rsidR="000721CF" w:rsidRPr="0016175B" w:rsidRDefault="000721CF" w:rsidP="00C05C7A">
      <w:pPr>
        <w:tabs>
          <w:tab w:val="left" w:pos="1890"/>
          <w:tab w:val="left" w:pos="4050"/>
          <w:tab w:val="left" w:pos="6840"/>
        </w:tabs>
        <w:rPr>
          <w:rFonts w:ascii="TH SarabunIT๙" w:hAnsi="TH SarabunIT๙" w:cs="TH SarabunIT๙"/>
          <w:color w:val="000000" w:themeColor="text1"/>
          <w:cs/>
        </w:rPr>
      </w:pPr>
      <w:r w:rsidRPr="0016175B">
        <w:rPr>
          <w:rFonts w:ascii="TH SarabunIT๙" w:hAnsi="TH SarabunIT๙" w:cs="TH SarabunIT๙"/>
          <w:color w:val="000000" w:themeColor="text1"/>
        </w:rPr>
        <w:t>vol.</w:t>
      </w:r>
      <w:r>
        <w:rPr>
          <w:rFonts w:ascii="TH SarabunIT๙" w:hAnsi="TH SarabunIT๙" w:cs="TH SarabunIT๙"/>
          <w:color w:val="000000" w:themeColor="text1"/>
        </w:rPr>
        <w:tab/>
      </w:r>
      <w:r w:rsidRPr="0016175B">
        <w:rPr>
          <w:rFonts w:ascii="TH SarabunIT๙" w:hAnsi="TH SarabunIT๙" w:cs="TH SarabunIT๙"/>
          <w:color w:val="000000" w:themeColor="text1"/>
        </w:rPr>
        <w:t>volume</w:t>
      </w:r>
      <w:r>
        <w:rPr>
          <w:rFonts w:ascii="TH SarabunIT๙" w:hAnsi="TH SarabunIT๙" w:cs="TH SarabunIT๙"/>
          <w:color w:val="000000" w:themeColor="text1"/>
        </w:rPr>
        <w:tab/>
      </w:r>
      <w:r w:rsidRPr="0016175B">
        <w:rPr>
          <w:rFonts w:ascii="TH SarabunIT๙" w:hAnsi="TH SarabunIT๙" w:cs="TH SarabunIT๙"/>
          <w:color w:val="000000" w:themeColor="text1"/>
          <w:cs/>
        </w:rPr>
        <w:t>เล่มที่</w:t>
      </w:r>
      <w:r>
        <w:rPr>
          <w:rFonts w:ascii="TH SarabunIT๙" w:hAnsi="TH SarabunIT๙" w:cs="TH SarabunIT๙"/>
          <w:color w:val="000000" w:themeColor="text1"/>
        </w:rPr>
        <w:tab/>
      </w:r>
      <w:r w:rsidRPr="0016175B">
        <w:rPr>
          <w:rFonts w:ascii="TH SarabunIT๙" w:hAnsi="TH SarabunIT๙" w:cs="TH SarabunIT๙"/>
          <w:color w:val="000000" w:themeColor="text1"/>
          <w:cs/>
        </w:rPr>
        <w:t xml:space="preserve">พหูพจน์ใช้ </w:t>
      </w:r>
      <w:r w:rsidRPr="0016175B">
        <w:rPr>
          <w:rFonts w:ascii="TH SarabunIT๙" w:hAnsi="TH SarabunIT๙" w:cs="TH SarabunIT๙"/>
          <w:color w:val="000000" w:themeColor="text1"/>
        </w:rPr>
        <w:t>vol</w:t>
      </w:r>
    </w:p>
    <w:p w14:paraId="70FB217B" w14:textId="77777777" w:rsidR="000721CF" w:rsidRDefault="000721CF" w:rsidP="00C05C7A">
      <w:pPr>
        <w:tabs>
          <w:tab w:val="left" w:pos="1890"/>
          <w:tab w:val="left" w:pos="4050"/>
          <w:tab w:val="left" w:pos="6840"/>
        </w:tabs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color w:val="000000" w:themeColor="text1"/>
        </w:rPr>
        <w:lastRenderedPageBreak/>
        <w:t>ICT</w:t>
      </w:r>
      <w:r>
        <w:rPr>
          <w:rFonts w:ascii="TH SarabunIT๙" w:hAnsi="TH SarabunIT๙" w:cs="TH SarabunIT๙"/>
          <w:color w:val="000000" w:themeColor="text1"/>
        </w:rPr>
        <w:tab/>
      </w:r>
      <w:r w:rsidRPr="00BA109C">
        <w:rPr>
          <w:rFonts w:ascii="TH SarabunIT๙" w:hAnsi="TH SarabunIT๙" w:cs="TH SarabunIT๙"/>
          <w:color w:val="000000" w:themeColor="text1"/>
        </w:rPr>
        <w:t xml:space="preserve">Information and </w:t>
      </w:r>
      <w:r>
        <w:rPr>
          <w:rFonts w:ascii="TH SarabunIT๙" w:hAnsi="TH SarabunIT๙" w:cs="TH SarabunIT๙"/>
          <w:color w:val="000000" w:themeColor="text1"/>
          <w:cs/>
        </w:rPr>
        <w:tab/>
      </w:r>
      <w:r w:rsidRPr="00BF43E5">
        <w:rPr>
          <w:rFonts w:ascii="TH SarabunIT๙" w:hAnsi="TH SarabunIT๙" w:cs="TH SarabunIT๙"/>
          <w:color w:val="000000" w:themeColor="text1"/>
          <w:cs/>
        </w:rPr>
        <w:t>เทคโนโลยีสารสนเทศ</w:t>
      </w:r>
    </w:p>
    <w:p w14:paraId="6D4060DE" w14:textId="77777777" w:rsidR="000721CF" w:rsidRDefault="000721CF" w:rsidP="00C05C7A">
      <w:pPr>
        <w:tabs>
          <w:tab w:val="left" w:pos="1890"/>
          <w:tab w:val="left" w:pos="4050"/>
          <w:tab w:val="left" w:pos="6840"/>
        </w:tabs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color w:val="000000" w:themeColor="text1"/>
          <w:cs/>
        </w:rPr>
        <w:tab/>
      </w:r>
      <w:r w:rsidRPr="00BA109C">
        <w:rPr>
          <w:rFonts w:ascii="TH SarabunIT๙" w:hAnsi="TH SarabunIT๙" w:cs="TH SarabunIT๙"/>
          <w:color w:val="000000" w:themeColor="text1"/>
        </w:rPr>
        <w:t xml:space="preserve">Communication </w:t>
      </w:r>
      <w:r>
        <w:rPr>
          <w:rFonts w:ascii="TH SarabunIT๙" w:hAnsi="TH SarabunIT๙" w:cs="TH SarabunIT๙"/>
          <w:color w:val="000000" w:themeColor="text1"/>
          <w:cs/>
        </w:rPr>
        <w:tab/>
      </w:r>
      <w:r w:rsidRPr="00BF43E5">
        <w:rPr>
          <w:rFonts w:ascii="TH SarabunIT๙" w:hAnsi="TH SarabunIT๙" w:cs="TH SarabunIT๙"/>
          <w:color w:val="000000" w:themeColor="text1"/>
          <w:cs/>
        </w:rPr>
        <w:t>และการสื่อสาร</w:t>
      </w:r>
    </w:p>
    <w:p w14:paraId="59D12825" w14:textId="77777777" w:rsidR="000721CF" w:rsidRPr="00325EAC" w:rsidRDefault="000721CF" w:rsidP="00C05C7A">
      <w:pPr>
        <w:tabs>
          <w:tab w:val="left" w:pos="1890"/>
          <w:tab w:val="left" w:pos="4050"/>
          <w:tab w:val="left" w:pos="6840"/>
        </w:tabs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color w:val="000000" w:themeColor="text1"/>
          <w:cs/>
        </w:rPr>
        <w:tab/>
      </w:r>
      <w:r w:rsidRPr="00BA109C">
        <w:rPr>
          <w:rFonts w:ascii="TH SarabunIT๙" w:hAnsi="TH SarabunIT๙" w:cs="TH SarabunIT๙"/>
          <w:color w:val="000000" w:themeColor="text1"/>
        </w:rPr>
        <w:t>Technology</w:t>
      </w:r>
      <w:r>
        <w:rPr>
          <w:rFonts w:ascii="TH SarabunIT๙" w:hAnsi="TH SarabunIT๙" w:cs="TH SarabunIT๙"/>
          <w:color w:val="000000" w:themeColor="text1"/>
        </w:rPr>
        <w:tab/>
      </w:r>
      <w:r>
        <w:rPr>
          <w:rFonts w:ascii="TH SarabunIT๙" w:hAnsi="TH SarabunIT๙" w:cs="TH SarabunIT๙"/>
          <w:color w:val="000000" w:themeColor="text1"/>
        </w:rPr>
        <w:tab/>
      </w:r>
    </w:p>
    <w:p w14:paraId="057C59E6" w14:textId="77777777" w:rsidR="000721CF" w:rsidRPr="00304A63" w:rsidRDefault="000721CF" w:rsidP="00F11CE3">
      <w:pPr>
        <w:tabs>
          <w:tab w:val="left" w:pos="851"/>
        </w:tabs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9190E5" w14:textId="77777777" w:rsidR="000721CF" w:rsidRPr="00304A63" w:rsidRDefault="000721CF" w:rsidP="00F11CE3">
      <w:pPr>
        <w:tabs>
          <w:tab w:val="left" w:pos="851"/>
        </w:tabs>
        <w:spacing w:after="0" w:line="20" w:lineRule="atLeast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04A63">
        <w:rPr>
          <w:rFonts w:ascii="TH SarabunPSK" w:hAnsi="TH SarabunPSK" w:cs="TH SarabunPSK" w:hint="cs"/>
          <w:b/>
          <w:bCs/>
          <w:sz w:val="40"/>
          <w:szCs w:val="40"/>
          <w:cs/>
        </w:rPr>
        <w:t>บทที่ ๑</w:t>
      </w:r>
    </w:p>
    <w:p w14:paraId="0170477C" w14:textId="77777777" w:rsidR="000721CF" w:rsidRPr="00304A63" w:rsidRDefault="000721CF" w:rsidP="00F11CE3">
      <w:pPr>
        <w:tabs>
          <w:tab w:val="left" w:pos="851"/>
        </w:tabs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B730C8E" w14:textId="77777777" w:rsidR="000721CF" w:rsidRPr="00304A63" w:rsidRDefault="000721CF" w:rsidP="00F11CE3">
      <w:pPr>
        <w:tabs>
          <w:tab w:val="left" w:pos="851"/>
        </w:tabs>
        <w:spacing w:after="0" w:line="20" w:lineRule="atLeast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04A63">
        <w:rPr>
          <w:rFonts w:ascii="TH SarabunPSK" w:hAnsi="TH SarabunPSK" w:cs="TH SarabunPSK" w:hint="cs"/>
          <w:b/>
          <w:bCs/>
          <w:sz w:val="40"/>
          <w:szCs w:val="40"/>
          <w:cs/>
        </w:rPr>
        <w:t>บทนำ</w:t>
      </w:r>
    </w:p>
    <w:p w14:paraId="17B57962" w14:textId="77777777" w:rsidR="000721CF" w:rsidRPr="00304A63" w:rsidRDefault="000721CF" w:rsidP="00F11CE3">
      <w:pPr>
        <w:tabs>
          <w:tab w:val="left" w:pos="851"/>
        </w:tabs>
        <w:spacing w:after="0" w:line="20" w:lineRule="atLeast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27FE62B8" w14:textId="77777777" w:rsidR="000721CF" w:rsidRPr="00304A63" w:rsidRDefault="000721CF" w:rsidP="004F3A2D">
      <w:pPr>
        <w:pStyle w:val="031"/>
      </w:pPr>
      <w:r w:rsidRPr="00304A63">
        <w:rPr>
          <w:rFonts w:hint="cs"/>
          <w:cs/>
        </w:rPr>
        <w:t>๑.๑</w:t>
      </w:r>
      <w:r>
        <w:rPr>
          <w:rFonts w:hint="cs"/>
          <w:cs/>
        </w:rPr>
        <w:t xml:space="preserve"> </w:t>
      </w:r>
      <w:r w:rsidRPr="00304A63">
        <w:rPr>
          <w:rFonts w:hint="cs"/>
          <w:cs/>
        </w:rPr>
        <w:t>ความเป็นมาและความสำคัญของปัญหา</w:t>
      </w:r>
      <w:r>
        <w:rPr>
          <w:rFonts w:hint="cs"/>
          <w:cs/>
        </w:rPr>
        <w:t xml:space="preserve"> </w:t>
      </w:r>
    </w:p>
    <w:p w14:paraId="651DF692" w14:textId="77777777" w:rsidR="000721CF" w:rsidRPr="00304A63" w:rsidRDefault="000721CF" w:rsidP="004F3A2D">
      <w:pPr>
        <w:pStyle w:val="022"/>
      </w:pPr>
      <w:r w:rsidRPr="00304A63">
        <w:rPr>
          <w:rFonts w:hint="cs"/>
        </w:rPr>
        <w:tab/>
      </w:r>
      <w:r w:rsidRPr="00304A63">
        <w:rPr>
          <w:rFonts w:hint="cs"/>
          <w:cs/>
        </w:rPr>
        <w:t>๑.๑.๑</w:t>
      </w:r>
      <w:r>
        <w:rPr>
          <w:rFonts w:hint="cs"/>
          <w:cs/>
        </w:rPr>
        <w:t xml:space="preserve"> </w:t>
      </w:r>
      <w:r w:rsidRPr="00304A63">
        <w:rPr>
          <w:rFonts w:hint="cs"/>
          <w:cs/>
        </w:rPr>
        <w:t>ความเป็นมา</w:t>
      </w:r>
      <w:r w:rsidRPr="00304A63">
        <w:rPr>
          <w:rFonts w:hint="cs"/>
          <w:noProof/>
        </w:rPr>
        <w:t xml:space="preserve"> </w:t>
      </w:r>
    </w:p>
    <w:p w14:paraId="4989350D" w14:textId="77777777" w:rsidR="000721CF" w:rsidRPr="00304A63" w:rsidRDefault="000721CF" w:rsidP="00F54E59">
      <w:pPr>
        <w:pStyle w:val="011"/>
      </w:pPr>
      <w:r w:rsidRPr="00304A63">
        <w:rPr>
          <w:rFonts w:hint="cs"/>
        </w:rPr>
        <w:tab/>
      </w:r>
      <w:r w:rsidRPr="00304A63">
        <w:rPr>
          <w:rFonts w:hint="cs"/>
          <w:cs/>
        </w:rPr>
        <w:t>ประเทศไทยให้ความสำคัญกับการพัฒนาและการนำไอซีที หรือดิจิทัลมาใช้เป็นเครื่องมือสนับสนุน (</w:t>
      </w:r>
      <w:r w:rsidRPr="00304A63">
        <w:rPr>
          <w:rFonts w:hint="cs"/>
        </w:rPr>
        <w:t xml:space="preserve">Enabling Technology) </w:t>
      </w:r>
      <w:r w:rsidRPr="00304A63">
        <w:rPr>
          <w:rFonts w:hint="cs"/>
          <w:cs/>
        </w:rPr>
        <w:t>การพัฒนาประเทศมาโดยตลอด ที่ได้มุ่งเน้นให้ประเทศไทย</w:t>
      </w:r>
      <w:r>
        <w:rPr>
          <w:rFonts w:hint="cs"/>
          <w:cs/>
        </w:rPr>
        <w:t xml:space="preserve"> </w:t>
      </w:r>
      <w:r>
        <w:br/>
      </w:r>
      <w:r w:rsidRPr="00304A63">
        <w:rPr>
          <w:rFonts w:hint="cs"/>
          <w:cs/>
        </w:rPr>
        <w:t>มีโครงสร้างพื้นฐานด้านไอซีที โดยเฉพาะอย่างยิ่งอินเทอร์เน็ตความเร็วสูง (</w:t>
      </w:r>
      <w:r w:rsidRPr="00304A63">
        <w:rPr>
          <w:rFonts w:hint="cs"/>
        </w:rPr>
        <w:t xml:space="preserve">Broadband) </w:t>
      </w:r>
      <w:r w:rsidRPr="00304A63">
        <w:rPr>
          <w:rFonts w:hint="cs"/>
          <w:cs/>
        </w:rPr>
        <w:t xml:space="preserve">กระจายอย่างทั่วถึง เสมือนบริการสาธารณูปโภคขั้นพื้นฐานทั่วไป ประชาชนมีความรอบรู้ เข้าถึง สามารถพัฒนาและใช้ประโยชน์จากสารสนเทศได้อย่างรู้เท่าทัน อุตสาหกรรม </w:t>
      </w:r>
      <w:r w:rsidRPr="00304A63">
        <w:rPr>
          <w:rFonts w:hint="cs"/>
        </w:rPr>
        <w:t xml:space="preserve">ICT </w:t>
      </w:r>
      <w:r w:rsidRPr="00304A63">
        <w:rPr>
          <w:rFonts w:hint="cs"/>
          <w:cs/>
        </w:rPr>
        <w:t>หรือดิจิทัลมีบทบาทเพิ่มขึ้นต่อระบบเศรษฐกิจของประเทศ ประชาชนมีโอกาสในการสร้างรายได้และคุณภาพชีวิตดีขึ้น และไอซีทีมีบทบาทต่อการพัฒนาเศรษฐกิจและสังคมที่เป็นมิตรกับสิ่งแวดล้อม สำหรับปัจจุบันรัฐบาลได้ตระหนักถึงอิทธิพลของเทคโนโลยีดิจิทัลที่มีต่อการพัฒนาเศรษฐกิจและสังคม ซึ่งเป็นทั้งโอกาสและความท้าทายของประเทศไทย ที่จะปรับปรุงทิศทางการดำเนินงานของประเทศด้วยการใช้ประโยชน์สูงสุดจากเทคโนโลยีดิจิทัล โดยความท้าทายและโอกาสของประเทศไทยด้านเศรษฐกิจและสังคม ความท้าทายจากพลวัตของเทคโนโลยีดิจิทัล และสถานภาพการพัฒนาด้านดิจิทัลในประเทศไทยในปัจจุบัน</w:t>
      </w:r>
      <w:r w:rsidRPr="00304A63">
        <w:rPr>
          <w:rStyle w:val="ab"/>
          <w:rFonts w:hint="cs"/>
          <w:cs/>
        </w:rPr>
        <w:footnoteReference w:id="1"/>
      </w:r>
      <w:r w:rsidRPr="00304A63">
        <w:rPr>
          <w:rFonts w:hint="cs"/>
          <w:cs/>
        </w:rPr>
        <w:t xml:space="preserve"> เทคโนโลยีสารสนเทศเป็นรากฐานในการพัฒนาประเทศชาติ การปรับเปลี่ยนประเทศไปสู่ประเทศไทย ๔</w:t>
      </w:r>
      <w:r w:rsidRPr="00304A63">
        <w:rPr>
          <w:rFonts w:hint="cs"/>
        </w:rPr>
        <w:t>.</w:t>
      </w:r>
      <w:r w:rsidRPr="00304A63">
        <w:rPr>
          <w:rFonts w:hint="cs"/>
          <w:cs/>
        </w:rPr>
        <w:t>๐</w:t>
      </w:r>
      <w:r w:rsidRPr="00304A63">
        <w:rPr>
          <w:rFonts w:hint="cs"/>
        </w:rPr>
        <w:t xml:space="preserve"> </w:t>
      </w:r>
      <w:r w:rsidRPr="00304A63">
        <w:rPr>
          <w:rFonts w:hint="cs"/>
          <w:cs/>
        </w:rPr>
        <w:t>โดยการปรับโครงสร้างเศรษฐกิจ</w:t>
      </w:r>
      <w:r>
        <w:rPr>
          <w:rFonts w:hint="cs"/>
          <w:cs/>
        </w:rPr>
        <w:t xml:space="preserve"> </w:t>
      </w:r>
      <w:r w:rsidRPr="00304A63">
        <w:rPr>
          <w:rFonts w:hint="cs"/>
          <w:cs/>
        </w:rPr>
        <w:t xml:space="preserve">ของประเทศ </w:t>
      </w:r>
    </w:p>
    <w:p w14:paraId="2FC510C9" w14:textId="77777777" w:rsidR="000721CF" w:rsidRPr="00304A63" w:rsidRDefault="000721CF" w:rsidP="00533F2C">
      <w:pPr>
        <w:pStyle w:val="011"/>
      </w:pPr>
      <w:r w:rsidRPr="00304A63">
        <w:rPr>
          <w:rFonts w:hint="cs"/>
        </w:rPr>
        <w:tab/>
      </w:r>
      <w:r w:rsidRPr="00304A63">
        <w:rPr>
          <w:rFonts w:hint="cs"/>
          <w:cs/>
        </w:rPr>
        <w:t>จากประเทศที่มีความได้เปรียบเชิงเปรียบเทียบด้าน "ความหลากหลายเชิงชีวภาพ (</w:t>
      </w:r>
      <w:r w:rsidRPr="00304A63">
        <w:rPr>
          <w:rFonts w:hint="cs"/>
        </w:rPr>
        <w:t xml:space="preserve">Bio-Diversity)" </w:t>
      </w:r>
      <w:r w:rsidRPr="00304A63">
        <w:rPr>
          <w:rFonts w:hint="cs"/>
          <w:cs/>
        </w:rPr>
        <w:t>และ "ความหลากหลายเชิงวัฒนธรรม (</w:t>
      </w:r>
      <w:r w:rsidRPr="00304A63">
        <w:rPr>
          <w:rFonts w:hint="cs"/>
        </w:rPr>
        <w:t xml:space="preserve">Cultural Diversity)" </w:t>
      </w:r>
      <w:r w:rsidRPr="00304A63">
        <w:rPr>
          <w:rFonts w:hint="cs"/>
          <w:cs/>
        </w:rPr>
        <w:t>มาเป็นความได้เปรียบในเชิงแข่งขัน เพื่อเปลี่ยนโครงสร้างเศรษฐกิจอุตสาหกรรม "เพิ่มมูลค่า" ไปสู่โครงสร้างเศรษฐกิจอุตสาหกรรม "สร้างมูลค่า" ด้วย ๓ กลไกการขับเคลื่อนใหม่ (</w:t>
      </w:r>
      <w:r w:rsidRPr="00304A63">
        <w:rPr>
          <w:rFonts w:hint="cs"/>
        </w:rPr>
        <w:t xml:space="preserve">New Growth Engines) </w:t>
      </w:r>
      <w:r w:rsidRPr="00304A63">
        <w:rPr>
          <w:rFonts w:hint="cs"/>
          <w:cs/>
        </w:rPr>
        <w:t xml:space="preserve">ประกอบด้วย </w:t>
      </w:r>
      <w:r w:rsidRPr="00304A63">
        <w:rPr>
          <w:rFonts w:hint="cs"/>
          <w:cs/>
        </w:rPr>
        <w:lastRenderedPageBreak/>
        <w:t>๑) กลไกการขับเคลื่อนผ่านการสร้างและยกระดับผลิตภาพ (</w:t>
      </w:r>
      <w:r w:rsidRPr="00304A63">
        <w:rPr>
          <w:rFonts w:hint="cs"/>
        </w:rPr>
        <w:t xml:space="preserve">Productive Growth Engine) </w:t>
      </w:r>
      <w:r w:rsidRPr="00304A63">
        <w:rPr>
          <w:rFonts w:hint="cs"/>
          <w:cs/>
        </w:rPr>
        <w:t>๒) กลไกการขับเคลื่อนที่คนส่วนใหญ่มีส่วนร่วมอย่างเท่าเทียมและทั่วถึง (</w:t>
      </w:r>
      <w:r w:rsidRPr="00304A63">
        <w:rPr>
          <w:rFonts w:hint="cs"/>
        </w:rPr>
        <w:t xml:space="preserve">Inclusive Growth Engine) </w:t>
      </w:r>
      <w:r w:rsidRPr="00304A63">
        <w:rPr>
          <w:rFonts w:hint="cs"/>
          <w:cs/>
        </w:rPr>
        <w:t>และ ๓) กลไกการขับเคลื่อนที่เป็นมิตรกับสิ่งแวดล้อมอย่างยั่งยืน (</w:t>
      </w:r>
      <w:r w:rsidRPr="00304A63">
        <w:rPr>
          <w:rFonts w:hint="cs"/>
        </w:rPr>
        <w:t xml:space="preserve">Green Growth Engine) </w:t>
      </w:r>
      <w:r w:rsidRPr="00304A63">
        <w:rPr>
          <w:rFonts w:hint="cs"/>
          <w:cs/>
        </w:rPr>
        <w:t>ซึ่งเป็นการค้นหากลไกการขับเคลื่อนใหม่ ๆ เพื่อสร้างความมั่งคั่งอย่างยั่งยืนให้กับประเทศไทยในศตวรรษที่ ๒๑ โดยการปรับเปลี่ยนโครงสร้างทางเศรษฐกิจของประเทศไปสู่เศรษฐกิจที่ขับเคลื่อนด้วยนวัตกรรมและการสร้างมูลค่าเพิ่ม (</w:t>
      </w:r>
      <w:r w:rsidRPr="00304A63">
        <w:rPr>
          <w:rFonts w:hint="cs"/>
        </w:rPr>
        <w:t xml:space="preserve">Value-based Economy) </w:t>
      </w:r>
      <w:r w:rsidRPr="00304A63">
        <w:rPr>
          <w:rFonts w:hint="cs"/>
          <w:cs/>
        </w:rPr>
        <w:t xml:space="preserve">ที่มีลักษณะสำคัญ ๓ ประการ คือ ๑) เปลี่ยนการผลิตสินค้า "โภคภัณฑ์" ไปสู่สินค้าเชิงนวัตกรรม ๒) เปลี่ยนจากการขับเคลื่อนประเทศด้วยภาคอุตสาหกรรมไปสู่การขับเคลื่อนด้วยเทคโนโลยี ความคิดสร้างสรรค์ และนวัตกรรม และ </w:t>
      </w:r>
      <w:r>
        <w:br/>
      </w:r>
      <w:r w:rsidRPr="00304A63">
        <w:rPr>
          <w:rFonts w:hint="cs"/>
          <w:cs/>
        </w:rPr>
        <w:t>๓) เปลี่ยนจากเน้นภาคการผลิตสินค้าไปสู่การเน้นภาคการบริการมากขึ้น โดยกำหนดรูปแบบและองค์ประกอบการเปลี่ยนผ่านดังนี้ คือ เปลี่ยนจากการเกษตรแบบดั้งเดิมไปสู่การเกษตรสมัยใหม่ที่เน้นการบริหารจัดการและเทคโนโลยี เป็นเกษตรกรแบบผู้ประกอบการ เปลี่ยนจากธุรกิจขนาดย่อมแบบเดิม (</w:t>
      </w:r>
      <w:r w:rsidRPr="00304A63">
        <w:rPr>
          <w:rFonts w:hint="cs"/>
        </w:rPr>
        <w:t xml:space="preserve">SMEs) </w:t>
      </w:r>
      <w:r w:rsidRPr="00304A63">
        <w:rPr>
          <w:rFonts w:hint="cs"/>
          <w:cs/>
        </w:rPr>
        <w:t>ไปสู่การเป็นธุรกิจที่ใช้เทคโนโลยีดิจิทัล (</w:t>
      </w:r>
      <w:r w:rsidRPr="00304A63">
        <w:rPr>
          <w:rFonts w:hint="cs"/>
        </w:rPr>
        <w:t xml:space="preserve">Smart Enterprises) </w:t>
      </w:r>
      <w:r w:rsidRPr="00304A63">
        <w:rPr>
          <w:rFonts w:hint="cs"/>
          <w:cs/>
        </w:rPr>
        <w:t>และผู้ประกอบการเทคโนโลยีรายใหม่ (</w:t>
      </w:r>
      <w:r w:rsidRPr="00304A63">
        <w:rPr>
          <w:rFonts w:hint="cs"/>
        </w:rPr>
        <w:t xml:space="preserve">Startups) </w:t>
      </w:r>
      <w:r w:rsidRPr="00304A63">
        <w:rPr>
          <w:rFonts w:hint="cs"/>
          <w:cs/>
        </w:rPr>
        <w:t>ที่มีศักยภาพสูง เปลี่ยนจากธุรกิจบริการแบบเดิมที่มีการสร้างมูลค่าที่ค่อนข้างต่ำไปสู่ธุรกิจบริการที่มีมูลค่าสูง และเปลี่ยนจากแรงงานทักษะต่ำไปสู่แรงงานที่มีความรู้ ความเชี่ยวชาญ และทักษะสูง สร้างความเจริญให้เกิดขึ้นภายในสังคม เพิ่มขีดความสามารถในการแข่งขันซึ่งเป็นสิ่งที่ไม่สามารถหลีกเลี่ยงได้ ความก้าวหน้าของนวัตกรรมเทคโนโลยีดิจิทัลมีอิทธิพลต่อการพัฒนาด้านต่าง ๆ ไม่ว่าจะเป็นด้านเศรษฐกิจ สังคม การดำเนินการ</w:t>
      </w:r>
      <w:r>
        <w:rPr>
          <w:rFonts w:hint="cs"/>
          <w:cs/>
        </w:rPr>
        <w:t xml:space="preserve"> </w:t>
      </w:r>
      <w:r w:rsidRPr="00304A63">
        <w:rPr>
          <w:rFonts w:hint="cs"/>
          <w:cs/>
        </w:rPr>
        <w:t>ทางธุรกิจการค้า การบริการ การสาธารณสุข การบริหารราชการแผ่นดิน การศึกษารวมทั้งกิจกรรมต่าง ๆ ซึ่งเป็นกลไกสำคัญต่อการพัฒนาคุณภาพชีวิตของคนในชาติ ก่อเกิดระบบเครือข่ายต่าง ๆ ขึ้นภายในองค์กรเพื่อการบริหารจัดการที่คล่องตัว ว่องไว มีประสิทธิภาพและประสิทธิผลมากที่สุด เกิดประโยชน์สูงสุดต่อองค์กรนั้น ๆ เทคโนโลยีสารสนเทศถูกพัฒนาไปอย่างรวดเร็ว และเป็นสิ่งสำคัญสำหรับคนไทย</w:t>
      </w:r>
      <w:r>
        <w:rPr>
          <w:rFonts w:hint="cs"/>
          <w:cs/>
        </w:rPr>
        <w:t xml:space="preserve"> </w:t>
      </w:r>
      <w:r w:rsidRPr="00304A63">
        <w:rPr>
          <w:rFonts w:hint="cs"/>
          <w:cs/>
        </w:rPr>
        <w:t>ที่จะต้องเรียนรู้การใช้เทคโนโลยีสารสนเทศในยุคดิจิทัลในการแสวงหาความรู้ อาชีพ และรายได้ ดังนั้นเทคโนโลยีสารสนเทศจึงเป็นเครื่องมือที่มีพลังสูงในการนำมาใช้ในการพัฒนาศักยภาพคนไทย</w:t>
      </w:r>
      <w:r w:rsidRPr="00304A63">
        <w:rPr>
          <w:rStyle w:val="ab"/>
          <w:rFonts w:hint="cs"/>
          <w:cs/>
        </w:rPr>
        <w:footnoteReference w:id="2"/>
      </w:r>
    </w:p>
    <w:p w14:paraId="3621B96D" w14:textId="77777777" w:rsidR="000721CF" w:rsidRPr="00304A63" w:rsidRDefault="000721CF" w:rsidP="00533F2C">
      <w:pPr>
        <w:pStyle w:val="011"/>
      </w:pPr>
      <w:r w:rsidRPr="00304A63">
        <w:rPr>
          <w:rFonts w:hint="cs"/>
          <w:cs/>
        </w:rPr>
        <w:tab/>
        <w:t>ในปัจจุบันภาครัฐได้ตระหนักถึงการก้าวสู่โลกดิจิทัล อีกทั้งรัฐบาลยังให้การสนับสนุนรวมไปถึงการผลักดันนโยบายเศรษฐกิจและสังคมดิจิทัลเพื่อให้สอดคล้องกับแผนพัฒนาดิจิทัลเพื่อเศรษฐกิจและสังคมให้ดำเนินไปอย่างก้าวทันกับยุคสมัยในปัจจุบัน จึงได้มีการตราพระราชบัญญัติการบริหารงานและการให้บริการภาครัฐผ่านระบบดิจิทัล พ.ศ. ๒๕๖๒ ขึ้น ทั้งนี้เพื่อยกระดับการบริหารงานและการให้บริการภาครัฐให้อยู่ในระบบดิจิทัลที่เทคโนโลยีดิจิทัลจะไม่ได้เป็นเพียงเครื่องมือสนับสนุนการปฏิบัติงาน แต่จะเข้ามามีบทบาทที่สำคัญเสมือนเป็นจุดเชื่อมโยงข้อมูลระหว่างกันและ</w:t>
      </w:r>
      <w:r w:rsidRPr="00304A63">
        <w:rPr>
          <w:rFonts w:hint="cs"/>
          <w:cs/>
        </w:rPr>
        <w:lastRenderedPageBreak/>
        <w:t>จะเปลี่ยนโครงสร้างรูปแบบกิจกรรมการบริการและกระบวนการทางสังคมอื่น ๆ รวมถึงการมีปฏิสัมพันธ์ระหว่างบุคคลไปอย่างสิ้นเชิง</w:t>
      </w:r>
      <w:r>
        <w:rPr>
          <w:rFonts w:hint="cs"/>
          <w:cs/>
        </w:rPr>
        <w:t xml:space="preserve"> </w:t>
      </w:r>
      <w:r w:rsidRPr="00304A63">
        <w:rPr>
          <w:rFonts w:hint="cs"/>
          <w:cs/>
        </w:rPr>
        <w:t>การเชื่อมโยงบริการดิจิทัลของหน่วยงานรัฐทำให้เกิดบริการสาธารณะแบบเบ็ดเสร็จ เทคโนโลยีจะเข้ามามีบทบาทในการบริหารจัดการของภาครัฐเพื่อให้สามารถปรับตัวตามบริบทที่เปลี่ยนแปลงอย่างต่อเนื่อง</w:t>
      </w:r>
      <w:r>
        <w:rPr>
          <w:rFonts w:hint="cs"/>
          <w:cs/>
        </w:rPr>
        <w:t xml:space="preserve"> </w:t>
      </w:r>
      <w:r w:rsidRPr="00304A63">
        <w:rPr>
          <w:rFonts w:hint="cs"/>
          <w:cs/>
        </w:rPr>
        <w:t>จึงมีความจำเป็นที่จะต้องมีการพัฒนาทรัพยากรมนุษย์เพื่อรองรับยุคดิจิทัล และเพื่อให้การปฏิบัติงานเป็นไปอย่างมีประสิทธิภาพ จึงต้องคำนึงถึงการปรับตัวองค์กรภาครัฐสู่การเป็นรัฐบาลดิจิทัล เพื่อยกระดับการให้บริการให้มีประสิทธิภาพแก่ประชาชนในอนาคต รวมทั้งสามารถลดต้นทุนในการดำเนินงานและเพิ่มความโปร่งใสมากขึ้น</w:t>
      </w:r>
      <w:r w:rsidRPr="00304A63">
        <w:rPr>
          <w:rStyle w:val="ab"/>
          <w:rFonts w:hint="cs"/>
          <w:cs/>
        </w:rPr>
        <w:footnoteReference w:id="3"/>
      </w:r>
      <w:r w:rsidRPr="00304A63">
        <w:rPr>
          <w:rFonts w:hint="cs"/>
          <w:cs/>
        </w:rPr>
        <w:t xml:space="preserve"> ทั้งยังต้องมุ่งเน้นกิจกรรมการพัฒนาคนในองค์การทุก ๆ ด้าน ไม่เฉพาะในเรื่องการฝึกอบรมและการศึกษาเท่านั้น </w:t>
      </w:r>
      <w:r>
        <w:br/>
      </w:r>
      <w:r w:rsidRPr="00304A63">
        <w:rPr>
          <w:rFonts w:hint="cs"/>
          <w:cs/>
        </w:rPr>
        <w:t>แต่ยังรวมถึงผลกระทบขององค์การ ซึ่งได้แก่โครงสร้างกระบวนการบริหารบุคคลด้านอื่น ๆ ที่มีต่อการพัฒนาพนักงานด้วย การใช้ทรัพยากรด้านมนุษย์ในองค์การให้ได้ประโยชน์สูงสุดภายใต้กิจกรรม โครงการ หรือกระบวนการบริหารงานบุคคลด้านอื่น ๆ รวมถึงด้านการบริการต่อผู้ที่มาใช้บริการหน่วยงานและองค์การต่าง ๆ ที่ช่วยส่งเสริมให้เกิดความสามารถในการสร้างผลผลิตและการบริการให้ได้ตามวัตถุประสงค์ขององค์การ ซึ่งมีผลกระทบต่อสังคมและคุณภาพชีวิตโดยรวม</w:t>
      </w:r>
    </w:p>
    <w:p w14:paraId="46D34C3C" w14:textId="77777777" w:rsidR="000721CF" w:rsidRPr="00304A63" w:rsidRDefault="000721CF" w:rsidP="00533F2C">
      <w:pPr>
        <w:pStyle w:val="022"/>
      </w:pPr>
      <w:r w:rsidRPr="00304A63">
        <w:rPr>
          <w:rFonts w:hint="cs"/>
        </w:rPr>
        <w:tab/>
      </w:r>
      <w:r w:rsidRPr="00304A63">
        <w:rPr>
          <w:rFonts w:hint="cs"/>
          <w:cs/>
        </w:rPr>
        <w:t>๑.๑.๒</w:t>
      </w:r>
      <w:r>
        <w:rPr>
          <w:rFonts w:hint="cs"/>
          <w:cs/>
        </w:rPr>
        <w:t xml:space="preserve"> </w:t>
      </w:r>
      <w:r w:rsidRPr="00304A63">
        <w:rPr>
          <w:rFonts w:hint="cs"/>
          <w:cs/>
        </w:rPr>
        <w:t>ความสำคัญของปัญหา</w:t>
      </w:r>
    </w:p>
    <w:p w14:paraId="33207822" w14:textId="77777777" w:rsidR="000721CF" w:rsidRPr="00304A63" w:rsidRDefault="000721CF" w:rsidP="00533F2C">
      <w:pPr>
        <w:pStyle w:val="011"/>
      </w:pPr>
      <w:r w:rsidRPr="00304A63">
        <w:rPr>
          <w:rFonts w:hint="cs"/>
        </w:rPr>
        <w:tab/>
      </w:r>
      <w:r w:rsidRPr="00304A63">
        <w:rPr>
          <w:rFonts w:hint="cs"/>
          <w:cs/>
        </w:rPr>
        <w:t>รัฐบาลมีนโยบายในการขับเคลื่อนเศรษฐกิจด้วยนวัตกรรมเพื่อพัฒนาประเทศไทยไปสู่ความมั่นคง มั่งคั่ง และยั่งยืน หรือที่รู้จักกันว่า ไทยแลนด์ ๔.๐ หรือประเทศไทย ๔.๐ นั้น ระบบราชการก็ต้องมีการปรับเปลี่ยนและปฏิรูปเพื่อรองรับและส่งเสริมประเทศไทย ๔.๐ ด้วยเช่นกัน โดยต้องบริหารงาน</w:t>
      </w:r>
      <w:r>
        <w:rPr>
          <w:rFonts w:hint="cs"/>
          <w:cs/>
        </w:rPr>
        <w:t xml:space="preserve"> </w:t>
      </w:r>
      <w:r w:rsidRPr="00304A63">
        <w:rPr>
          <w:rFonts w:hint="cs"/>
          <w:cs/>
        </w:rPr>
        <w:t>ตามหลักธรรมาภิบาลของการบริหารกิจการบ้านเมืองที่ดี เพื่อประโยชน์สุขของประชาชน (</w:t>
      </w:r>
      <w:r w:rsidRPr="00304A63">
        <w:rPr>
          <w:rFonts w:hint="cs"/>
        </w:rPr>
        <w:t xml:space="preserve">Better Governance, Happier Citizens) </w:t>
      </w:r>
      <w:r w:rsidRPr="00304A63">
        <w:rPr>
          <w:rFonts w:hint="cs"/>
          <w:cs/>
        </w:rPr>
        <w:t>หมายความว่าระบบราชการต้องปรับเปลี่ยนแนวคิดและวิธีการทำงานใหม่เพื่อพลิกโฉม (</w:t>
      </w:r>
      <w:r w:rsidRPr="00304A63">
        <w:rPr>
          <w:rFonts w:hint="cs"/>
        </w:rPr>
        <w:t xml:space="preserve">Transform) </w:t>
      </w:r>
      <w:r w:rsidRPr="00304A63">
        <w:rPr>
          <w:rFonts w:hint="cs"/>
          <w:cs/>
        </w:rPr>
        <w:t>ให้สามารถเป็นที่เชื่อถือไว้วางใจและเป็นที่พึ่งของประชาชนได้อย่างแท้จริง (</w:t>
      </w:r>
      <w:r w:rsidRPr="00304A63">
        <w:rPr>
          <w:rFonts w:hint="cs"/>
        </w:rPr>
        <w:t xml:space="preserve">Credible and Trusted Government) </w:t>
      </w:r>
      <w:r w:rsidRPr="00304A63">
        <w:rPr>
          <w:rFonts w:hint="cs"/>
          <w:cs/>
        </w:rPr>
        <w:t>ซึ่งต้องเปิดกว้างและเชื่อมโยงกัน (</w:t>
      </w:r>
      <w:r w:rsidRPr="00304A63">
        <w:rPr>
          <w:rFonts w:hint="cs"/>
        </w:rPr>
        <w:t xml:space="preserve">Open &amp; Connected Government) </w:t>
      </w:r>
      <w:r w:rsidRPr="00304A63">
        <w:rPr>
          <w:rFonts w:hint="cs"/>
          <w:cs/>
        </w:rPr>
        <w:t>กล่าวคือ การทำงานต้องเปิดเผยและโปร่งใส เปิดกว้างให้กลไกหรือภาคส่วนอื่น ๆ เข้ามามีส่วนร่วม โอนถ่ายภารกิจที่ภาครัฐไม่ควรดำเนินการเองไปให้ภาคส่วนอื่นดำเนินการแทน</w:t>
      </w:r>
      <w:r>
        <w:rPr>
          <w:rFonts w:hint="cs"/>
          <w:cs/>
        </w:rPr>
        <w:t xml:space="preserve"> </w:t>
      </w:r>
      <w:r w:rsidRPr="00304A63">
        <w:rPr>
          <w:rFonts w:hint="cs"/>
          <w:cs/>
        </w:rPr>
        <w:t>จัดโครงสร้างการทำงานเป็นแนวระนาบมากกว่าสายการบังคับบัญชาในแนวดิ่งและเชื่อมโยงการทำงานราชการบริหารส่วนกลาง ส่วนภูมิภาค และส่วนท้องถิ่นให้มีเอกภาพและสอดรับประสานกัน โดยยึดประชาชนเป็นศูนย์กลาง (</w:t>
      </w:r>
      <w:r w:rsidRPr="00304A63">
        <w:rPr>
          <w:rFonts w:hint="cs"/>
        </w:rPr>
        <w:t xml:space="preserve">Citizen-Centric Government) </w:t>
      </w:r>
      <w:r w:rsidRPr="00304A63">
        <w:rPr>
          <w:rFonts w:hint="cs"/>
          <w:cs/>
        </w:rPr>
        <w:t>ทำงานโดยมองไปข้างหน้า คิดเสมอว่าประชาชนจะได้อะไร มุ่งเน้นแก้ไขปัญหาให้ประชาชน ให้บริการเชิงรุก ไม่ต้องรอให้ประชาชนมาขอความช่วยเหลือ จัดบริการสาธารณะที่ตรงกับความต้องการของ</w:t>
      </w:r>
      <w:r w:rsidRPr="00304A63">
        <w:rPr>
          <w:rFonts w:hint="cs"/>
          <w:cs/>
        </w:rPr>
        <w:lastRenderedPageBreak/>
        <w:t>ประชาชน และมีขีดสมรรถนะสูงและทันสมัย (</w:t>
      </w:r>
      <w:r w:rsidRPr="00304A63">
        <w:rPr>
          <w:rFonts w:hint="cs"/>
        </w:rPr>
        <w:t xml:space="preserve">Smart &amp; High Performance Government) </w:t>
      </w:r>
      <w:r w:rsidRPr="00304A63">
        <w:rPr>
          <w:rFonts w:hint="cs"/>
          <w:cs/>
        </w:rPr>
        <w:t>การทำงานต้องมีการวิเคราะห์ความเสี่ยงเพื่อเตรียมการล่วงหน้า นำองค์ความรู้ที่เป็นสหสาขาวิชามาสร้างนวัตกรรมหรือประยุกต์เพื่อตอบสนองการเปลี่ยนแปลงได้ทันเวลา ปรับตัวให้เป็นสำนักงานที่ทันสมัย มีขีดสมรรถนะสูงและทำให้ข้าราชการมีความผูกพันต่อการปฏิบัติงาน</w:t>
      </w:r>
      <w:r w:rsidRPr="00304A63">
        <w:rPr>
          <w:rStyle w:val="ab"/>
          <w:rFonts w:hint="cs"/>
          <w:cs/>
        </w:rPr>
        <w:footnoteReference w:id="4"/>
      </w:r>
      <w:r>
        <w:rPr>
          <w:rFonts w:hint="cs"/>
        </w:rPr>
        <w:t xml:space="preserve"> </w:t>
      </w:r>
    </w:p>
    <w:p w14:paraId="7FAD7E20" w14:textId="77777777" w:rsidR="000721CF" w:rsidRPr="00304A63" w:rsidRDefault="000721CF" w:rsidP="00F169DA">
      <w:pPr>
        <w:pStyle w:val="011"/>
      </w:pPr>
      <w:r w:rsidRPr="00304A63">
        <w:rPr>
          <w:rFonts w:hint="cs"/>
          <w:cs/>
        </w:rPr>
        <w:tab/>
        <w:t>นโยบายดิจิทัลเพื่อเศรษฐกิจและสังคมเป็นนโยบายสำคัญที่มุ่งนำเทคโนโลยีสารสนเทศมาใช้พัฒนาสังคมและเป็นพื้นฐานในการขับเคลื่อนประเทศให้เกิดประสิทธิภาพสูงสุด จากการที่เทคโนโลยีและการเข้าถึงอินเทอร์เน็ตขยายตัวอย่างแพร่หลาย ทุกภาคส่วนจึงได้รับประโยชน์จากการพัฒนาดิจิทัล รัฐบาลได้กำหนดยุทธศาสตร์การปรับเปลี่ยนภาครัฐสู่รัฐบาลดิจิทัล เพื่อเพิ่มศักยภาพทางการแข่งขันและเศรษฐกิจ โดยกระทรวงดิจิทัลเพื่อเศรษฐกิจและสังคมได้กำหนดเป็นหนึ่งในหกยุทธศาสตร์ของแผนพัฒนาดิจิทัลเพื่อเศรษฐกิจและสังคมระยะ ๒๐ ปี ซึ่งคณะรัฐมนตรีเห็นชอบเมื่อวันที่ ๕ เมษายน ๒๕๕๙ ภายใต้วิสัยทัศน์ “ดิจิทัลไทยแลนด์” ที่มุ่งใช้เทคโนโลยีดิจิทัลเพื่อพัฒนาโครงสร้างพื้นฐาน นวัตกรรม ข้อมูล และทุนมนุษย์ เพื่อขับเคลื่อนเศรษฐกิจและสังคมสู่ความมั่นคง มั่งคั่ง และยั่งยืน</w:t>
      </w:r>
    </w:p>
    <w:p w14:paraId="3DCC804B" w14:textId="77777777" w:rsidR="000721CF" w:rsidRPr="00304A63" w:rsidRDefault="000721CF" w:rsidP="00F169DA">
      <w:pPr>
        <w:pStyle w:val="011"/>
      </w:pPr>
      <w:r w:rsidRPr="00304A63">
        <w:rPr>
          <w:rFonts w:hint="cs"/>
          <w:cs/>
        </w:rPr>
        <w:tab/>
        <w:t>ดังนั้น ข้าราชการทุกคนจะต้องเข้ามามีส่วนร่วมในการสร้างและพัฒนารัฐบาลดิจิทัล โดยการพัฒนาตนเองให้เท่าทันการเปลี่ยนแปลงของเทคโนโลยี และนำเทคโนโลยีที่มีอยู่ในปัจจุบันมาใช้ให้เกิดประโยชน์สูงสุด รวมทั้งจะต้องร่วมสร้างระบบดิจิทัลในภาครัฐด้วยการร่วมออกแบบและพัฒนากลไก ระบบงาน ระบบการบริการ และรูปแบบการดำเนินงานขององค์กร (</w:t>
      </w:r>
      <w:r w:rsidRPr="00304A63">
        <w:rPr>
          <w:rFonts w:hint="cs"/>
        </w:rPr>
        <w:t xml:space="preserve">Service and Work Process Redesign) </w:t>
      </w:r>
      <w:r w:rsidRPr="00304A63">
        <w:rPr>
          <w:rFonts w:hint="cs"/>
          <w:cs/>
        </w:rPr>
        <w:t>ให้เป็นระบบที่มีการเชื่อมโยงและบูรณาการระหว่างหน่วยงานภาครัฐด้วยกันเอง ระหว่างภาครัฐกับภาคเอกชน และระหว่างภาครัฐกับประชาชน เพื่อการสร้างคุณค่าร่วมกันระหว่างทุกภาคส่วน (</w:t>
      </w:r>
      <w:r w:rsidRPr="00304A63">
        <w:rPr>
          <w:rFonts w:hint="cs"/>
        </w:rPr>
        <w:t xml:space="preserve">Co-Creation) </w:t>
      </w:r>
      <w:r w:rsidRPr="00304A63">
        <w:rPr>
          <w:rFonts w:hint="cs"/>
          <w:cs/>
        </w:rPr>
        <w:t>และเพื่อการพัฒนางานภาครัฐที่มีมูลค่าสูงขึ้น (</w:t>
      </w:r>
      <w:r w:rsidRPr="00304A63">
        <w:rPr>
          <w:rFonts w:hint="cs"/>
        </w:rPr>
        <w:t xml:space="preserve">High Value Jobs) </w:t>
      </w:r>
      <w:r w:rsidRPr="00304A63">
        <w:rPr>
          <w:rFonts w:hint="cs"/>
          <w:cs/>
        </w:rPr>
        <w:t>ในการทำงานจะต้องรู้ เข้าใจและสามารถใช้เทคโนโลยีดิจิทัลอย่างเหมาะสม ต้องติดตามทิศทางและแนวโน้มของเทคโนโลยีอย่างต่อเนื่อง เตรียมพร้อมและปรับตัวให้เท่าทันกับการเปลี่ยนแปลง พัฒนารูปแบบ วิธีคิด และวิธีการทำงานให้สามารถใช้ประโยชน์จากข้อมูลสารสนเทศและเทคโนโลยีอัจฉริยะ (</w:t>
      </w:r>
      <w:r w:rsidRPr="00304A63">
        <w:rPr>
          <w:rFonts w:hint="cs"/>
        </w:rPr>
        <w:t xml:space="preserve">Smart Technology) </w:t>
      </w:r>
      <w:r w:rsidRPr="00304A63">
        <w:rPr>
          <w:rFonts w:hint="cs"/>
          <w:cs/>
        </w:rPr>
        <w:t xml:space="preserve">ได้อย่างปลอดภัยและเกิดประโยชน์สูงสุดต่อประเทศชาติและประชาชน </w:t>
      </w:r>
      <w:r>
        <w:br/>
      </w:r>
      <w:r w:rsidRPr="00304A63">
        <w:rPr>
          <w:rFonts w:hint="cs"/>
          <w:cs/>
        </w:rPr>
        <w:t>จึงจำเป็นอย่างยิ่งที่นักทรัพยากรมนุษย์ (</w:t>
      </w:r>
      <w:r w:rsidRPr="00304A63">
        <w:rPr>
          <w:rFonts w:hint="cs"/>
        </w:rPr>
        <w:t xml:space="preserve">Human Resource: HR) </w:t>
      </w:r>
      <w:r w:rsidRPr="00304A63">
        <w:rPr>
          <w:rFonts w:hint="cs"/>
          <w:cs/>
        </w:rPr>
        <w:t>จะต้องมองการณ์ไกลและปรับตัวพร้อมรับมือการเปลี่ยนแปลงให้เหมาะสมกับองค์การของตน</w:t>
      </w:r>
    </w:p>
    <w:p w14:paraId="6962A206" w14:textId="77777777" w:rsidR="000721CF" w:rsidRPr="00304A63" w:rsidRDefault="000721CF" w:rsidP="00F169DA">
      <w:pPr>
        <w:pStyle w:val="011"/>
      </w:pPr>
      <w:r w:rsidRPr="00304A63">
        <w:rPr>
          <w:rFonts w:hint="cs"/>
          <w:cs/>
        </w:rPr>
        <w:tab/>
        <w:t>กระทรวงมหาดไทยได้จัดตั้ง “ศูนย์บริการข่าวสารมหาดไทย” เมื่อวันที่ ๑ เมษายน พ.ศ. ๒๕๓๖ เพื่อรับฟังความคิดเห็นของประชาชนในการให้บริการข้อมูลและรับเรื่องร้องเรียน/ร้องทุกข์</w:t>
      </w:r>
      <w:r w:rsidRPr="00304A63">
        <w:rPr>
          <w:rFonts w:hint="cs"/>
          <w:cs/>
        </w:rPr>
        <w:lastRenderedPageBreak/>
        <w:t>เกี่ยวกับงานของกระทรวงมหาดไทยทางโทรศัพท์หมายเลข ๑๕๖๗ และทางไปรษณีย์ ตู้ ปณ. ๑ ปณฝ. มหาดไทย กรุงเทพฯ ๑๐๒๐๖ ต่อมาบทบาทของศูนย์บริการข่าวสารมหาดไทยได้เพิ่มมากขึ้น โดยเฉพาะอย่างยิ่งภารกิจเกี่ยวกับการแก้ไขปัญหาเรื่องร้องเรียน/ร้องทุกข์ของประชาชน จึงได้มีการปรับปรุงศูนย์บริการข่าวสารมหาดไทยให้มีเอกภาพและประสิทธิภาพยิ่งขึ้น โดยใช้ชื่อว่า “ศูนย์ดำรงธรรมกระทรวงมหาดไทย” ตั้งแต่วันที่ ๑ เมษายน พ.ศ. ๒๕๓๗ ในห้วงระยะเวลาที่ผ่านมา กระทรวงมหาดไทยมีนโยบายปรับบทบาทการทำงานของศูนย์ดำรงธรรมให้เป็นไปในเชิงรุกมากกว่าเชิงรับ โดยพิจารณา</w:t>
      </w:r>
      <w:r>
        <w:rPr>
          <w:rFonts w:hint="cs"/>
          <w:cs/>
        </w:rPr>
        <w:t xml:space="preserve"> </w:t>
      </w:r>
      <w:r w:rsidRPr="00304A63">
        <w:rPr>
          <w:rFonts w:hint="cs"/>
          <w:cs/>
        </w:rPr>
        <w:t>เห็นว่า “ศูนย์ดำรงธรรม” ควรมีบทบาทในการบำบัดทุกข์บำรุงสุขแก่ประชาชนอย่างจริงจัง บังเกิดผลสำเร็จเป็นรูปธรรม กระทรวงมหาดไทยจึงได้ปรับปรุงศูนย์ดำรงธรรมที่มีอยู่เดิมให้มีประสิทธิภาพยิ่งขึ้น โดยกำหนดให้ศูนย์ดำรงธรรมมีการจัดตั้งครอบคลุมทั่วประเทศเพื่ออำนวยความเป็นธรรมให้กับประชาชนทั้งในส่วนกลางและส่วนภูมิภาค โดยได้เปิด “ศูนย์ดำรงธรรมจังหวัด” อย่างเป็นทางการพร้อมกัน</w:t>
      </w:r>
      <w:r>
        <w:rPr>
          <w:rFonts w:hint="cs"/>
          <w:cs/>
        </w:rPr>
        <w:t xml:space="preserve"> </w:t>
      </w:r>
      <w:r w:rsidRPr="00304A63">
        <w:rPr>
          <w:rFonts w:hint="cs"/>
          <w:cs/>
        </w:rPr>
        <w:t>ทั่วประเทศ ทั้งในส่วนกลางและส่วนภูมิภาค กล่าวคือ ส่วนกลาง คือศูนย์ดำรงธรรมกระทรวงมหาดไทย</w:t>
      </w:r>
      <w:r>
        <w:rPr>
          <w:rFonts w:hint="cs"/>
          <w:cs/>
        </w:rPr>
        <w:t xml:space="preserve"> </w:t>
      </w:r>
      <w:r w:rsidRPr="00304A63">
        <w:rPr>
          <w:rFonts w:hint="cs"/>
          <w:cs/>
        </w:rPr>
        <w:t xml:space="preserve">ณ กระทรวงมหาดไทย ส่วนภูมิภาค คือศูนย์ดำรงธรรมจังหวัด ณ ศาลากลางจังหวัดทุกจังหวัด เมื่อวันที่ ๑ ธันวาคม พ.ศ. ๒๕๔๕ ต่อมาคณะรักษาความสงบแห่งชาติ (คสช.) ได้มีประกาศคณะรักษาความสงบแห่งชาติ ฉบับที่ ๙๖/๒๕๕๗ ลงวันที่ ๑๘ กรกฎาคม </w:t>
      </w:r>
      <w:r>
        <w:br/>
      </w:r>
      <w:r w:rsidRPr="00304A63">
        <w:rPr>
          <w:rFonts w:hint="cs"/>
          <w:cs/>
        </w:rPr>
        <w:t>พ.ศ. ๒๕๕๗ ให้จังหวัดจัดตั้งศูนย์ดำรงธรรมจังหวัดเพื่อทำหน้าที่ในการรับเรื่องร้องเรียน/ร้องทุกข์ ให้บริการข้อมูลข่าวสาร ให้คำปรึกษา รับเรื่องปัญหาความต้องการและข้อเสนอแนะของประชาชน และทำหน้าที่เป็นศูนย์บริการร่วมตามมาตรา ๓๒ แห่งพระราชกฤษฎีกาว่าด้วยหลักเกณฑ์และวิธีการบริหารกิจการบ้านเมืองที่ดี พ.ศ. ๒๕๕๖</w:t>
      </w:r>
      <w:r w:rsidRPr="00304A63">
        <w:rPr>
          <w:rStyle w:val="ab"/>
          <w:rFonts w:hint="cs"/>
          <w:cs/>
        </w:rPr>
        <w:footnoteReference w:id="5"/>
      </w:r>
      <w:r w:rsidRPr="00304A63">
        <w:rPr>
          <w:rFonts w:hint="cs"/>
          <w:cs/>
        </w:rPr>
        <w:t xml:space="preserve"> </w:t>
      </w:r>
    </w:p>
    <w:p w14:paraId="07EEA5C9" w14:textId="77777777" w:rsidR="000721CF" w:rsidRPr="00304A63" w:rsidRDefault="000721CF" w:rsidP="00F169DA">
      <w:pPr>
        <w:pStyle w:val="011"/>
      </w:pPr>
      <w:r w:rsidRPr="00304A63">
        <w:rPr>
          <w:rFonts w:hint="cs"/>
          <w:cs/>
        </w:rPr>
        <w:tab/>
        <w:t>ศูนย์ดำรงธรรมจังหวัดสุพรรณบุรี เป็นหน่วยงานระดับส่วนภูมิภาคที่มีบทบาทในการรับเรื่องร้องเรียน/ร้องทุกข์ของประชาชนในจังหวัดสุพรรณบุรี ทำหน้าที่ประสานงาน เร่งรัดติดตามการดำเนินงานแก้ไขปัญหาเรื่องร้องเรียน/ร้องทุกข์ ให้คำแนะนำกับประชาชน ดำเนินการไกล่เกลี่ยข้อพิพาท แก้ไขปัญหาของประชาชนและส่งเสริมสนับสนุนการพัฒนาประสิทธิภาพการแก้ไขปัญหาให้กับประชาชน</w:t>
      </w:r>
      <w:r>
        <w:rPr>
          <w:rFonts w:hint="cs"/>
          <w:cs/>
        </w:rPr>
        <w:t xml:space="preserve"> </w:t>
      </w:r>
      <w:r w:rsidRPr="00304A63">
        <w:rPr>
          <w:rFonts w:hint="cs"/>
          <w:cs/>
        </w:rPr>
        <w:t>และในปัจจุบันศูนย์ดำรงธรรมจังหวัดสุพรรณบุรีมีประชาชนมาใช้บริการจำนวนมาก และมีเรื่องร้องเรียน/</w:t>
      </w:r>
      <w:r>
        <w:rPr>
          <w:rFonts w:hint="cs"/>
          <w:cs/>
        </w:rPr>
        <w:t xml:space="preserve"> </w:t>
      </w:r>
      <w:r w:rsidRPr="00304A63">
        <w:rPr>
          <w:rFonts w:hint="cs"/>
          <w:cs/>
        </w:rPr>
        <w:t>ร้องทุกข์ที่หลากหลาย ซึ่งปัญหาส่วนใหญ่มีลักษณะเดียวกันกับศูนย์ดำรงธรรมจังหวัดอื่น ๆ โดยมีปัญหาในการปฏิบัติหลายประการ เช่น ขาดระบบดิจิทัลที่ทันสมัยในการนำมาให้บริการแก่ประชาชน</w:t>
      </w:r>
      <w:r>
        <w:rPr>
          <w:rFonts w:hint="cs"/>
          <w:cs/>
        </w:rPr>
        <w:t xml:space="preserve"> </w:t>
      </w:r>
      <w:r w:rsidRPr="00304A63">
        <w:rPr>
          <w:rFonts w:hint="cs"/>
          <w:cs/>
        </w:rPr>
        <w:t xml:space="preserve">ขาดบุคลากรที่มีความเชี่ยวชาญเฉพาะด้านที่จะทำให้ข้อพิพาทสำเร็จลุล่วงไปได้ด้วยดี ไม่มีอำนาจเพียงพอในการควบคุมการทำงานของหน่วยงานที่เกี่ยวข้องในการรับเรื่องส่งต่อ ทำให้การทำงานของศูนย์ดำรงธรรมล่าช้า เจ้าหน้าที่เกิดภาวะแรงกดดันทำให้เกิดความเครียดในการปฏิบัติงาน </w:t>
      </w:r>
      <w:r w:rsidRPr="00304A63">
        <w:rPr>
          <w:rFonts w:hint="cs"/>
          <w:cs/>
        </w:rPr>
        <w:lastRenderedPageBreak/>
        <w:t>ส่งผลให้ขาดขวัญและกำลังใจในการทำงานและอาจมีผลต่อประสิทธิภาพการทำงานได้</w:t>
      </w:r>
      <w:r w:rsidRPr="00304A63">
        <w:rPr>
          <w:rStyle w:val="ab"/>
          <w:rFonts w:hint="cs"/>
          <w:cs/>
        </w:rPr>
        <w:footnoteReference w:id="6"/>
      </w:r>
      <w:r w:rsidRPr="00304A63">
        <w:rPr>
          <w:rFonts w:hint="cs"/>
          <w:cs/>
        </w:rPr>
        <w:t xml:space="preserve"> ด้วยเหตุนี้ ผู้วิจัยจึงสนใจศึกษา</w:t>
      </w:r>
      <w:r>
        <w:rPr>
          <w:rFonts w:hint="cs"/>
          <w:cs/>
        </w:rPr>
        <w:t xml:space="preserve"> </w:t>
      </w:r>
      <w:r w:rsidRPr="00304A63">
        <w:rPr>
          <w:rFonts w:hint="cs"/>
          <w:cs/>
        </w:rPr>
        <w:t>การพัฒนาระบบดิจิทัลที่มีผลต่อคุณภาพการให้บริการประชาชน โดยการประยุกต์ตามหลักพุทธธรรม</w:t>
      </w:r>
      <w:r>
        <w:rPr>
          <w:rFonts w:hint="cs"/>
          <w:cs/>
        </w:rPr>
        <w:t xml:space="preserve"> </w:t>
      </w:r>
      <w:r w:rsidRPr="00304A63">
        <w:rPr>
          <w:rFonts w:hint="cs"/>
          <w:cs/>
        </w:rPr>
        <w:t>ของศูนย์ดำรงธรรมจังหวัดสุพรรณบุรี เพื่อนำผลการศึกษาที่ได้ไปเป็นแนวทางในการเพิ่มคุณภาพ</w:t>
      </w:r>
      <w:r>
        <w:rPr>
          <w:rFonts w:hint="cs"/>
          <w:cs/>
        </w:rPr>
        <w:t xml:space="preserve"> </w:t>
      </w:r>
      <w:r w:rsidRPr="00304A63">
        <w:rPr>
          <w:rFonts w:hint="cs"/>
          <w:cs/>
        </w:rPr>
        <w:t>การให้บริการให้มีประสิทธิภาพมากขึ้น และเป็นประโยชน์แก่ผู้ศึกษา</w:t>
      </w:r>
      <w:r>
        <w:br/>
      </w:r>
      <w:r w:rsidRPr="00304A63">
        <w:rPr>
          <w:rFonts w:hint="cs"/>
          <w:cs/>
        </w:rPr>
        <w:t>ในการนำไปใช้ในการบริหารหน่วยงานอื่น ๆ ที่เกี่ยวข้องได้</w:t>
      </w:r>
    </w:p>
    <w:p w14:paraId="695ACF2F" w14:textId="77777777" w:rsidR="000721CF" w:rsidRPr="00304A63" w:rsidRDefault="000721CF" w:rsidP="009263D6">
      <w:pPr>
        <w:pStyle w:val="011"/>
      </w:pPr>
      <w:r w:rsidRPr="00304A63">
        <w:rPr>
          <w:rFonts w:hint="cs"/>
          <w:cs/>
        </w:rPr>
        <w:tab/>
        <w:t>จากบริบทของการเปลี่ยนแปลงในยุคดิจิทัลที่กำลังดำเนินไปอย่างรวดเร็ว การบริหารภาครัฐ</w:t>
      </w:r>
      <w:r>
        <w:rPr>
          <w:rFonts w:hint="cs"/>
          <w:cs/>
        </w:rPr>
        <w:t xml:space="preserve"> </w:t>
      </w:r>
      <w:r w:rsidRPr="00304A63">
        <w:rPr>
          <w:rFonts w:hint="cs"/>
          <w:cs/>
        </w:rPr>
        <w:t>ก็จำเป็นต้องปรับตัวให้เท่าทันกระแสดังกล่าว โดยเฉพาะอย่างยิ่งในด้านการให้บริการประชาชน ซึ่งเป็นพันธกิจหลักของภาครัฐเพื่อสนองตอบต่อความต้องการของประชาชนผู้เป็นเจ้าของอำนาจอธิปไตย แนวโน้มการนำเทคโนโลยีดิจิทัลมาใช้ในกระบวนการให้บริการสาธารณะ เช่น ระบบรับเรื่องร้องเรียนออนไลน์ ระบบให้คำปรึกษาผ่านแพลตฟอร์มต่าง ๆ หรือระบบฐานข้อมูลเพื่อสนับสนุนการตัดสินใจ</w:t>
      </w:r>
      <w:r>
        <w:rPr>
          <w:rFonts w:hint="cs"/>
          <w:cs/>
        </w:rPr>
        <w:t xml:space="preserve"> </w:t>
      </w:r>
      <w:r w:rsidRPr="00304A63">
        <w:rPr>
          <w:rFonts w:hint="cs"/>
          <w:cs/>
        </w:rPr>
        <w:t>เชิงนโยบาย ได้ก่อให้เกิดความเปลี่ยนแปลงเชิงบวกต่อการดำเนินงานของรัฐทั้งในแง่ของความรวดเร็ว ความแม่นยำและความโปร่งใส ซึ่งในบริบทของศูนย์ดำรงธรรม การร้องเรียน/ร้องทุกข์ของประชาชน</w:t>
      </w:r>
      <w:r>
        <w:rPr>
          <w:rFonts w:hint="cs"/>
          <w:cs/>
        </w:rPr>
        <w:t xml:space="preserve"> </w:t>
      </w:r>
      <w:r w:rsidRPr="00304A63">
        <w:rPr>
          <w:rFonts w:hint="cs"/>
          <w:cs/>
        </w:rPr>
        <w:t>ถือเป็นสิ่งสะท้อนให้รัฐบาลและหน่วยงานของรัฐทราบถึงปัญหาและสภาพความเป็นอยู่ของประชาชน</w:t>
      </w:r>
      <w:r>
        <w:rPr>
          <w:rFonts w:hint="cs"/>
          <w:cs/>
        </w:rPr>
        <w:t xml:space="preserve"> </w:t>
      </w:r>
      <w:r w:rsidRPr="00304A63">
        <w:rPr>
          <w:rFonts w:hint="cs"/>
          <w:cs/>
        </w:rPr>
        <w:t>ซึ่งรัฐบาลทุกยุคทุกสมัยและหน่วยงานของรัฐได้ตระหนักและให้ความสำคัญกับการแก้ไขปัญหาเรื่องร้องเรียน/ร้องทุกข์ของประชาชนมาโดยตลอด มีการรับฟังความคิดเห็นของประชาชนมากขึ้น เพื่อตอบสนองความต้องการของประชาชนและเสริมสร้างความสงบสุขให้เกิดขึ้นในสังคม โดยเฉพาะเมื่อประเทศมีการพัฒนาทางเศรษฐกิจ สังคม และการเมืองอย่างต่อเนื่อง ทำให้เกิดการเปลี่ยนแปลงอย่างรวดเร็วนำไปสู่การแข่งขันเอารัดเอาเปรียบ เป็นต้นเหตุให้ประชาชนได้รับความเดือดร้อน ประสบปัญหาหรือไม่ได้รับความเป็นธรรม ซึ่งในสภาวการณ์ปัจจุบันประเทศประสบปัญหาความเหลื่อมล้ำทางสังคม ความแตกแยกทางความคิด นำไปสู่ปัญหาต่าง ๆ มากมาย ไม่ว่าจะเป็นปัญหาครอบครัว ปัญหายาเสพติด ปัญหาการพนัน ปัญหาหนี้สิน ส่งผลให้ปริมาณและความซับซ้อนเกี่ยวกับเรื่องร้องเรียน/ร้องทุกข์ของประชาชนเพิ่มขึ้นตามไปด้วย ทำให้ประชาชนมีการร้องเรียน/ร้องทุกข์ต่อหน่วยงานต่าง ๆ เพิ่มขึ้น</w:t>
      </w:r>
      <w:r w:rsidRPr="00304A63">
        <w:rPr>
          <w:rStyle w:val="ab"/>
          <w:rFonts w:hint="cs"/>
          <w:cs/>
        </w:rPr>
        <w:footnoteReference w:id="7"/>
      </w:r>
      <w:r w:rsidRPr="00304A63">
        <w:rPr>
          <w:rFonts w:hint="cs"/>
          <w:cs/>
        </w:rPr>
        <w:t xml:space="preserve"> </w:t>
      </w:r>
    </w:p>
    <w:p w14:paraId="5BCB1CA2" w14:textId="77777777" w:rsidR="000721CF" w:rsidRPr="00304A63" w:rsidRDefault="000721CF" w:rsidP="00F169DA">
      <w:pPr>
        <w:pStyle w:val="011"/>
      </w:pPr>
      <w:r w:rsidRPr="00304A63">
        <w:rPr>
          <w:rFonts w:hint="cs"/>
          <w:cs/>
        </w:rPr>
        <w:tab/>
        <w:t xml:space="preserve">ด้วยเหตุนี้ ผู้วิจัยจึงสนใจศึกษาเรื่อง “การพัฒนาระบบดิจิทัลที่มีผลต่อคุณภาพการให้บริการประชาชนโดยการประยุกต์ตามหลักพุทธธรรมของศูนย์ดำรงธรรมจังหวัดสุพรรณบุรี” </w:t>
      </w:r>
      <w:r>
        <w:br/>
      </w:r>
      <w:r w:rsidRPr="00304A63">
        <w:rPr>
          <w:rFonts w:hint="cs"/>
          <w:cs/>
        </w:rPr>
        <w:t>ด้วยว่า การพัฒนาระบบดิจิทัลเพื่อการให้บริการประชาชนจึงจำเป็นต้องไม่พิจารณาเฉพาะในเชิงเทคนิคเท่านั้น แต่ต้องคำนึงถึง “มิติทางจริยธรรม” และ “คุณธรรม” อันเป็นหลักประกันของความเป็นธรรมในสังคม</w:t>
      </w:r>
      <w:r>
        <w:rPr>
          <w:rFonts w:hint="cs"/>
          <w:cs/>
        </w:rPr>
        <w:t xml:space="preserve"> </w:t>
      </w:r>
      <w:r w:rsidRPr="00304A63">
        <w:rPr>
          <w:rFonts w:hint="cs"/>
          <w:cs/>
        </w:rPr>
        <w:t>ซึ่งหลักสังคหวัตถุธรรม ๔ คือ ทาน ปิยวาจา อัตถจริยา และสมานัตตา สามารถ</w:t>
      </w:r>
      <w:r w:rsidRPr="00304A63">
        <w:rPr>
          <w:rFonts w:hint="cs"/>
          <w:cs/>
        </w:rPr>
        <w:lastRenderedPageBreak/>
        <w:t>นำมาประยุกต์ใช้ในการพัฒนาระบบดิจิทัล ซึ่งจะเป็นการส่งเสริมสวัสดิการของประชาชนด้วยการใช้ระบบดิจิทัลที่นำไปสู่การแก้ไขปัญหาต่าง ๆ ที่เกิดขึ้นดังกล่าวมาแล้วข้างต้นได้อย่างมีประสิทธิภาพ</w:t>
      </w:r>
    </w:p>
    <w:p w14:paraId="1A165589" w14:textId="77777777" w:rsidR="000721CF" w:rsidRPr="00304A63" w:rsidRDefault="000721CF" w:rsidP="00F169DA">
      <w:pPr>
        <w:pStyle w:val="031"/>
      </w:pPr>
      <w:r w:rsidRPr="00304A63">
        <w:rPr>
          <w:rFonts w:hint="cs"/>
          <w:cs/>
        </w:rPr>
        <w:t>๑.๒</w:t>
      </w:r>
      <w:r>
        <w:rPr>
          <w:rFonts w:hint="cs"/>
          <w:cs/>
        </w:rPr>
        <w:t xml:space="preserve"> </w:t>
      </w:r>
      <w:r w:rsidRPr="00304A63">
        <w:rPr>
          <w:rFonts w:hint="cs"/>
          <w:cs/>
        </w:rPr>
        <w:t>คำถามการวิจัย</w:t>
      </w:r>
    </w:p>
    <w:p w14:paraId="65DC24B6" w14:textId="77777777" w:rsidR="000721CF" w:rsidRPr="00304A63" w:rsidRDefault="000721CF" w:rsidP="00F169DA">
      <w:pPr>
        <w:pStyle w:val="011"/>
      </w:pPr>
      <w:r w:rsidRPr="00304A63">
        <w:rPr>
          <w:rFonts w:hint="cs"/>
          <w:b/>
          <w:bCs/>
          <w:cs/>
        </w:rPr>
        <w:tab/>
      </w:r>
      <w:r w:rsidRPr="00304A63">
        <w:rPr>
          <w:rFonts w:hint="cs"/>
          <w:cs/>
        </w:rPr>
        <w:t xml:space="preserve">๑.๒.๑ </w:t>
      </w:r>
      <w:bookmarkStart w:id="4" w:name="_Hlk78967857"/>
      <w:r w:rsidRPr="00304A63">
        <w:rPr>
          <w:rFonts w:hint="cs"/>
          <w:cs/>
        </w:rPr>
        <w:t>คุณภาพให้บริการประชาชนของศูนย์ดำรงธรรมจังหวัดสุพรรณบุรี เป็นอย่างไร</w:t>
      </w:r>
    </w:p>
    <w:bookmarkEnd w:id="4"/>
    <w:p w14:paraId="49793FF2" w14:textId="77777777" w:rsidR="000721CF" w:rsidRPr="00304A63" w:rsidRDefault="000721CF" w:rsidP="00F169DA">
      <w:pPr>
        <w:pStyle w:val="011"/>
        <w:rPr>
          <w:cs/>
        </w:rPr>
      </w:pPr>
      <w:r w:rsidRPr="00304A63">
        <w:rPr>
          <w:rFonts w:hint="cs"/>
          <w:cs/>
        </w:rPr>
        <w:tab/>
        <w:t>๑.๒.๒ ปัจจัยที่ส่งผลต่อคุณภาพการให้บริการประชาชนของศูนย์ดำรงธรรมจังหวัดสุพรรณบุรีมีอะไรบ้าง</w:t>
      </w:r>
    </w:p>
    <w:p w14:paraId="4B96FAFC" w14:textId="77777777" w:rsidR="000721CF" w:rsidRPr="00304A63" w:rsidRDefault="000721CF" w:rsidP="00F169DA">
      <w:pPr>
        <w:pStyle w:val="011"/>
      </w:pPr>
      <w:r w:rsidRPr="00304A63">
        <w:rPr>
          <w:rFonts w:hint="cs"/>
          <w:cs/>
        </w:rPr>
        <w:tab/>
        <w:t>๑.๒.๓ การพัฒนาระบบดิจิทัลที่มีผลต่อคุณภาพการให้บริการประชาชนโดยการประยุกต์ตามหลักพุทธธรรมของศูนย์ดำรงธรรมจังหวัดสุพรรณบุรี ควรเป็นอย่างไร</w:t>
      </w:r>
    </w:p>
    <w:p w14:paraId="7A2767BD" w14:textId="77777777" w:rsidR="000721CF" w:rsidRPr="00304A63" w:rsidRDefault="000721CF" w:rsidP="00F169DA">
      <w:pPr>
        <w:pStyle w:val="031"/>
      </w:pPr>
      <w:r w:rsidRPr="00304A63">
        <w:rPr>
          <w:rFonts w:hint="cs"/>
          <w:cs/>
        </w:rPr>
        <w:t>๑.๓</w:t>
      </w:r>
      <w:r>
        <w:rPr>
          <w:rFonts w:hint="cs"/>
          <w:cs/>
        </w:rPr>
        <w:t xml:space="preserve"> </w:t>
      </w:r>
      <w:r w:rsidRPr="00304A63">
        <w:rPr>
          <w:rFonts w:hint="cs"/>
          <w:cs/>
        </w:rPr>
        <w:t>วัตถุประสงค์ของการวิจัย</w:t>
      </w:r>
    </w:p>
    <w:p w14:paraId="54C3C7D4" w14:textId="77777777" w:rsidR="000721CF" w:rsidRPr="00304A63" w:rsidRDefault="000721CF" w:rsidP="00F169DA">
      <w:pPr>
        <w:pStyle w:val="011"/>
      </w:pPr>
      <w:r w:rsidRPr="00304A63">
        <w:rPr>
          <w:rFonts w:hint="cs"/>
          <w:cs/>
        </w:rPr>
        <w:tab/>
        <w:t>๑.๓.๑ เพื่อศึกษา</w:t>
      </w:r>
      <w:bookmarkStart w:id="5" w:name="_Hlk198487600"/>
      <w:r w:rsidRPr="00304A63">
        <w:rPr>
          <w:rFonts w:hint="cs"/>
          <w:cs/>
        </w:rPr>
        <w:t>คุณภาพการให้บริการประชาชนของศูนย์ดำรงธรรมจังหวัดสุพรรณบุรี</w:t>
      </w:r>
      <w:bookmarkEnd w:id="5"/>
    </w:p>
    <w:p w14:paraId="75D5E7C1" w14:textId="77777777" w:rsidR="000721CF" w:rsidRPr="00304A63" w:rsidRDefault="000721CF" w:rsidP="00F169DA">
      <w:pPr>
        <w:pStyle w:val="011"/>
      </w:pPr>
      <w:r w:rsidRPr="00304A63">
        <w:rPr>
          <w:rFonts w:hint="cs"/>
          <w:cs/>
        </w:rPr>
        <w:tab/>
        <w:t>๑.๓.๒ เพื่อศึกษา</w:t>
      </w:r>
      <w:bookmarkStart w:id="6" w:name="_Hlk198489047"/>
      <w:r w:rsidRPr="00304A63">
        <w:rPr>
          <w:rFonts w:hint="cs"/>
          <w:cs/>
        </w:rPr>
        <w:t xml:space="preserve">ปัจจัยที่ส่งผลต่อคุณภาพการให้บริการประชาชนของศูนย์ดำรงธรรมจังหวัดสุพรรณบุรี </w:t>
      </w:r>
      <w:bookmarkEnd w:id="6"/>
    </w:p>
    <w:p w14:paraId="2A28CBDA" w14:textId="77777777" w:rsidR="000721CF" w:rsidRPr="00304A63" w:rsidRDefault="000721CF" w:rsidP="00F169DA">
      <w:pPr>
        <w:pStyle w:val="011"/>
      </w:pPr>
      <w:r w:rsidRPr="00304A63">
        <w:rPr>
          <w:rFonts w:hint="cs"/>
        </w:rPr>
        <w:tab/>
      </w:r>
      <w:r w:rsidRPr="00304A63">
        <w:rPr>
          <w:rFonts w:hint="cs"/>
          <w:cs/>
        </w:rPr>
        <w:t>๑.๓.๓ เพื่อนำเสนอ</w:t>
      </w:r>
      <w:bookmarkStart w:id="7" w:name="_Hlk198489134"/>
      <w:r w:rsidRPr="00304A63">
        <w:rPr>
          <w:rFonts w:hint="cs"/>
          <w:cs/>
        </w:rPr>
        <w:t>การพัฒนาระบบดิจิทัลที่มีผลต่อคุณภาพการให้บริการประชาชนโดยการประยุกต์ตามหลักพุทธธรรมของศูนย์ดำรงธรรมจังหวัดสุพรรณบุรี</w:t>
      </w:r>
      <w:bookmarkEnd w:id="7"/>
    </w:p>
    <w:p w14:paraId="7A214408" w14:textId="77777777" w:rsidR="000721CF" w:rsidRPr="00304A63" w:rsidRDefault="000721CF" w:rsidP="00F169DA">
      <w:pPr>
        <w:pStyle w:val="031"/>
      </w:pPr>
      <w:r w:rsidRPr="00304A63">
        <w:rPr>
          <w:rFonts w:hint="cs"/>
          <w:cs/>
        </w:rPr>
        <w:t>๑.๔</w:t>
      </w:r>
      <w:r>
        <w:rPr>
          <w:rFonts w:hint="cs"/>
          <w:cs/>
        </w:rPr>
        <w:t xml:space="preserve"> </w:t>
      </w:r>
      <w:r w:rsidRPr="00304A63">
        <w:rPr>
          <w:rFonts w:hint="cs"/>
          <w:cs/>
        </w:rPr>
        <w:t>ขอบเขตการวิจัย</w:t>
      </w:r>
    </w:p>
    <w:p w14:paraId="693BDEF0" w14:textId="77777777" w:rsidR="000721CF" w:rsidRPr="00304A63" w:rsidRDefault="000721CF" w:rsidP="00F169DA">
      <w:pPr>
        <w:pStyle w:val="011"/>
        <w:rPr>
          <w:spacing w:val="-4"/>
        </w:rPr>
      </w:pPr>
      <w:r w:rsidRPr="00304A63">
        <w:rPr>
          <w:rFonts w:eastAsia="Times New Roman" w:hint="cs"/>
          <w:b/>
          <w:bCs/>
          <w:cs/>
        </w:rPr>
        <w:tab/>
      </w:r>
      <w:r w:rsidRPr="00304A63">
        <w:rPr>
          <w:rFonts w:eastAsia="Times New Roman" w:hint="cs"/>
          <w:cs/>
        </w:rPr>
        <w:t>งานวิจัย เรื่อง “</w:t>
      </w:r>
      <w:r w:rsidRPr="00304A63">
        <w:rPr>
          <w:rFonts w:hint="cs"/>
          <w:cs/>
        </w:rPr>
        <w:t>การพัฒนาระบบดิจิทัลที่มีผลต่อคุณภาพการให้บริการประชาชนโดยการประยุกต์ตามหลักพุทธธรรมของศูนย์ดำรงธรรมจังหวัดสุพรรณบุรี</w:t>
      </w:r>
      <w:r w:rsidRPr="00304A63">
        <w:rPr>
          <w:rFonts w:eastAsia="Times New Roman" w:hint="cs"/>
          <w:cs/>
        </w:rPr>
        <w:t>” กำหนดขอบเขตไว้ดังนี้</w:t>
      </w:r>
    </w:p>
    <w:p w14:paraId="38E49D17" w14:textId="77777777" w:rsidR="000721CF" w:rsidRPr="00304A63" w:rsidRDefault="000721CF" w:rsidP="00F169DA">
      <w:pPr>
        <w:pStyle w:val="022"/>
      </w:pPr>
      <w:r w:rsidRPr="00304A63">
        <w:rPr>
          <w:rFonts w:hint="cs"/>
          <w:cs/>
        </w:rPr>
        <w:tab/>
        <w:t>๑.๔.๑</w:t>
      </w:r>
      <w:r>
        <w:rPr>
          <w:rFonts w:hint="cs"/>
          <w:cs/>
        </w:rPr>
        <w:t xml:space="preserve"> </w:t>
      </w:r>
      <w:r w:rsidRPr="00304A63">
        <w:rPr>
          <w:rFonts w:hint="cs"/>
          <w:cs/>
        </w:rPr>
        <w:t xml:space="preserve">ขอบเขตด้านเนื้อหา </w:t>
      </w:r>
    </w:p>
    <w:p w14:paraId="356B5785" w14:textId="77777777" w:rsidR="000721CF" w:rsidRPr="00304A63" w:rsidRDefault="000721CF" w:rsidP="00F169DA">
      <w:pPr>
        <w:pStyle w:val="011"/>
      </w:pPr>
      <w:r w:rsidRPr="00304A63">
        <w:rPr>
          <w:rFonts w:hint="cs"/>
          <w:cs/>
        </w:rPr>
        <w:tab/>
        <w:t>การวิจัยเรื่อง “การพัฒนาระบบดิจิทัลที่มีผลต่อคุณภาพการให้บริการประชาชนโดยการประยุกต์ตามหลักพุทธธรรมของศูนย์ดำรงธรรมจังหวัดสุพรรณบุรี” ผู้วิจัยมุ่งศึกษา การพัฒนาระบบดิจิทัล</w:t>
      </w:r>
      <w:r>
        <w:rPr>
          <w:rFonts w:hint="cs"/>
          <w:cs/>
        </w:rPr>
        <w:t xml:space="preserve"> </w:t>
      </w:r>
      <w:r w:rsidRPr="00304A63">
        <w:rPr>
          <w:rFonts w:hint="cs"/>
          <w:cs/>
        </w:rPr>
        <w:t>หลักสังคหวัตถุ ๔ และคุณภาพการให้บริการประชาชนของศูนย์ดำรงธรรมจังหวัดสุพรรณบุรี โดยเนื้อหาทั้งหมดผู้วิจัยได้ศึกษาจากแนวคิดทฤษฎีและงานวิจัยที่เกี่ยวข้องจากนั้นนำมาสังเคราะห์เป็นตัวแปรศึกษา ได้ดังนี้</w:t>
      </w:r>
    </w:p>
    <w:p w14:paraId="72094CD3" w14:textId="77777777" w:rsidR="000721CF" w:rsidRPr="00304A63" w:rsidRDefault="000721CF" w:rsidP="00AC76A7">
      <w:pPr>
        <w:pStyle w:val="001-"/>
      </w:pPr>
      <w:r w:rsidRPr="00304A63">
        <w:rPr>
          <w:rFonts w:hint="cs"/>
          <w:cs/>
        </w:rPr>
        <w:tab/>
      </w:r>
      <w:r w:rsidRPr="00304A63">
        <w:rPr>
          <w:rFonts w:hint="cs"/>
          <w:b/>
          <w:bCs/>
          <w:cs/>
        </w:rPr>
        <w:t>ตัวแปรอิสระ</w:t>
      </w:r>
      <w:r w:rsidRPr="00304A63">
        <w:rPr>
          <w:rFonts w:hint="cs"/>
          <w:cs/>
        </w:rPr>
        <w:t xml:space="preserve"> ประกอบด้วย</w:t>
      </w:r>
    </w:p>
    <w:p w14:paraId="69D52DBD" w14:textId="77777777" w:rsidR="000721CF" w:rsidRPr="00304A63" w:rsidRDefault="000721CF" w:rsidP="00F169DA">
      <w:pPr>
        <w:pStyle w:val="011"/>
        <w:rPr>
          <w:spacing w:val="-4"/>
        </w:rPr>
      </w:pPr>
      <w:r w:rsidRPr="00304A63">
        <w:rPr>
          <w:rFonts w:hint="cs"/>
          <w:spacing w:val="-4"/>
          <w:cs/>
        </w:rPr>
        <w:tab/>
        <w:t>๑) การพัฒนาระบบดิจิทัล</w:t>
      </w:r>
      <w:r w:rsidRPr="00304A63">
        <w:rPr>
          <w:rStyle w:val="ab"/>
          <w:rFonts w:hint="cs"/>
          <w:noProof/>
          <w:color w:val="000000" w:themeColor="text1"/>
          <w:cs/>
        </w:rPr>
        <w:footnoteReference w:id="8"/>
      </w:r>
      <w:r w:rsidRPr="00304A63">
        <w:rPr>
          <w:rFonts w:hint="cs"/>
          <w:spacing w:val="-4"/>
          <w:cs/>
        </w:rPr>
        <w:t xml:space="preserve"> ได้แก่</w:t>
      </w:r>
    </w:p>
    <w:p w14:paraId="3248ABDD" w14:textId="77777777" w:rsidR="000721CF" w:rsidRPr="00304A63" w:rsidRDefault="000721CF" w:rsidP="006451D7">
      <w:pPr>
        <w:pStyle w:val="011"/>
        <w:rPr>
          <w:spacing w:val="-4"/>
        </w:rPr>
      </w:pPr>
      <w:r w:rsidRPr="00304A63">
        <w:rPr>
          <w:rFonts w:hint="cs"/>
          <w:spacing w:val="-4"/>
          <w:cs/>
        </w:rPr>
        <w:tab/>
      </w:r>
      <w:r w:rsidRPr="00304A63">
        <w:rPr>
          <w:rFonts w:hint="cs"/>
          <w:spacing w:val="-4"/>
          <w:cs/>
        </w:rPr>
        <w:tab/>
        <w:t xml:space="preserve">๑.๑) ด้านเทคโนโลยีดิจิทัล </w:t>
      </w:r>
    </w:p>
    <w:p w14:paraId="28F60EF5" w14:textId="77777777" w:rsidR="000721CF" w:rsidRPr="00304A63" w:rsidRDefault="000721CF" w:rsidP="006451D7">
      <w:pPr>
        <w:pStyle w:val="011"/>
        <w:rPr>
          <w:spacing w:val="-4"/>
        </w:rPr>
      </w:pPr>
      <w:r>
        <w:rPr>
          <w:rFonts w:hint="cs"/>
          <w:spacing w:val="-4"/>
          <w:cs/>
        </w:rPr>
        <w:lastRenderedPageBreak/>
        <w:t xml:space="preserve"> </w:t>
      </w:r>
      <w:r w:rsidRPr="00304A63">
        <w:rPr>
          <w:rFonts w:hint="cs"/>
          <w:spacing w:val="-4"/>
          <w:cs/>
        </w:rPr>
        <w:tab/>
      </w:r>
      <w:r w:rsidRPr="00304A63">
        <w:rPr>
          <w:rFonts w:hint="cs"/>
          <w:spacing w:val="-4"/>
          <w:cs/>
        </w:rPr>
        <w:tab/>
        <w:t>๑.๒) ด้านความพร้อมของบุคลากร</w:t>
      </w:r>
    </w:p>
    <w:p w14:paraId="02A8A666" w14:textId="77777777" w:rsidR="000721CF" w:rsidRPr="00304A63" w:rsidRDefault="000721CF" w:rsidP="006451D7">
      <w:pPr>
        <w:pStyle w:val="011"/>
        <w:rPr>
          <w:spacing w:val="-4"/>
        </w:rPr>
      </w:pPr>
      <w:r w:rsidRPr="00304A63">
        <w:rPr>
          <w:rFonts w:hint="cs"/>
          <w:spacing w:val="-4"/>
          <w:cs/>
        </w:rPr>
        <w:tab/>
      </w:r>
      <w:r w:rsidRPr="00304A63">
        <w:rPr>
          <w:rFonts w:hint="cs"/>
          <w:spacing w:val="-4"/>
          <w:cs/>
        </w:rPr>
        <w:tab/>
        <w:t>๑.๓) ด้านความสะดวกในการใช้งาน</w:t>
      </w:r>
    </w:p>
    <w:p w14:paraId="1B043EEB" w14:textId="77777777" w:rsidR="000721CF" w:rsidRPr="00304A63" w:rsidRDefault="000721CF" w:rsidP="006451D7">
      <w:pPr>
        <w:pStyle w:val="011"/>
        <w:rPr>
          <w:spacing w:val="-4"/>
        </w:rPr>
      </w:pPr>
      <w:r w:rsidRPr="00304A63">
        <w:rPr>
          <w:rFonts w:hint="cs"/>
          <w:spacing w:val="-4"/>
          <w:cs/>
        </w:rPr>
        <w:tab/>
      </w:r>
      <w:r w:rsidRPr="00304A63">
        <w:rPr>
          <w:rFonts w:hint="cs"/>
          <w:spacing w:val="-4"/>
          <w:cs/>
        </w:rPr>
        <w:tab/>
        <w:t>๑.๔) ด้านความปลอดภัยของข้อมูล</w:t>
      </w:r>
    </w:p>
    <w:p w14:paraId="0CEE8921" w14:textId="77777777" w:rsidR="000721CF" w:rsidRPr="00304A63" w:rsidRDefault="000721CF" w:rsidP="006451D7">
      <w:pPr>
        <w:pStyle w:val="011"/>
        <w:rPr>
          <w:spacing w:val="-4"/>
        </w:rPr>
      </w:pPr>
      <w:r w:rsidRPr="00304A63">
        <w:rPr>
          <w:rFonts w:hint="cs"/>
          <w:spacing w:val="-4"/>
          <w:cs/>
        </w:rPr>
        <w:tab/>
        <w:t>การเลือกใช้ “การพัฒนาระบบดิจิทัล” เป็นตัวแปรอิสระ เนื่องจากเป็นปัจจัยสำคัญที่ส่งผลต่อกระบวนการให้บริการประชาชนในยุคปัจจุบันอย่างมีนัยสำคัญ โดยเฉพาะในศูนย์ดำรงธรรมซึ่งต้องรับเรื่องร้องเรียนจำนวนมาก ระบบดิจิทัลที่ทันสมัยจะช่วยเพิ่มความรวดเร็ว ความถูกต้อง และประสิทธิภาพในการประสานงาน การพัฒนาในด้านเทคโนโลยี บุคลากร ความสะดวกในการใช้งาน และความปลอดภัยของข้อมูล ล้วนเป็นองค์ประกอบที่สามารถควบคุมและปรับปรุงได้ เพื่อให้เกิดการเปลี่ยนแปลงต่อคุณภาพการให้บริการประชาชนในทางที่ดีขึ้น ทั้งยังสอดคล้องกับแนวทางการบริหารยุคใหม่และหลักพุทธธรรมที่เน้นประโยชน์สุขของประชาชนเป็นสำคัญ</w:t>
      </w:r>
    </w:p>
    <w:p w14:paraId="360F739B" w14:textId="77777777" w:rsidR="000721CF" w:rsidRPr="00304A63" w:rsidRDefault="000721CF" w:rsidP="006451D7">
      <w:pPr>
        <w:pStyle w:val="011"/>
        <w:rPr>
          <w:spacing w:val="-4"/>
        </w:rPr>
      </w:pPr>
      <w:r w:rsidRPr="00304A63">
        <w:rPr>
          <w:rFonts w:hint="cs"/>
          <w:spacing w:val="-4"/>
          <w:cs/>
        </w:rPr>
        <w:tab/>
        <w:t>๒) หลักสังคหวัตถุ ๔</w:t>
      </w:r>
      <w:r w:rsidRPr="00304A63">
        <w:rPr>
          <w:rStyle w:val="ab"/>
          <w:rFonts w:hint="cs"/>
          <w:color w:val="000000" w:themeColor="text1"/>
        </w:rPr>
        <w:footnoteReference w:id="9"/>
      </w:r>
      <w:r w:rsidRPr="00304A63">
        <w:rPr>
          <w:rFonts w:hint="cs"/>
          <w:spacing w:val="-4"/>
          <w:cs/>
        </w:rPr>
        <w:t xml:space="preserve"> ได้แก่</w:t>
      </w:r>
    </w:p>
    <w:p w14:paraId="09D2D921" w14:textId="77777777" w:rsidR="000721CF" w:rsidRPr="00304A63" w:rsidRDefault="000721CF" w:rsidP="006451D7">
      <w:pPr>
        <w:pStyle w:val="011"/>
        <w:rPr>
          <w:spacing w:val="-4"/>
        </w:rPr>
      </w:pPr>
      <w:r w:rsidRPr="00304A63">
        <w:rPr>
          <w:rFonts w:hint="cs"/>
          <w:spacing w:val="-4"/>
          <w:cs/>
        </w:rPr>
        <w:tab/>
      </w:r>
      <w:r w:rsidRPr="00304A63">
        <w:rPr>
          <w:rFonts w:hint="cs"/>
          <w:spacing w:val="-4"/>
          <w:cs/>
        </w:rPr>
        <w:tab/>
        <w:t>๒.๑) ทาน การให้บริการ</w:t>
      </w:r>
    </w:p>
    <w:p w14:paraId="78E075F7" w14:textId="77777777" w:rsidR="000721CF" w:rsidRPr="00304A63" w:rsidRDefault="000721CF" w:rsidP="006451D7">
      <w:pPr>
        <w:pStyle w:val="011"/>
        <w:rPr>
          <w:spacing w:val="-4"/>
        </w:rPr>
      </w:pPr>
      <w:r w:rsidRPr="00304A63">
        <w:rPr>
          <w:rFonts w:hint="cs"/>
          <w:spacing w:val="-4"/>
          <w:cs/>
        </w:rPr>
        <w:tab/>
      </w:r>
      <w:r w:rsidRPr="00304A63">
        <w:rPr>
          <w:rFonts w:hint="cs"/>
          <w:spacing w:val="-4"/>
          <w:cs/>
        </w:rPr>
        <w:tab/>
        <w:t>๒.๒) ปิยวาจา การให้บริการที่สุภาพ</w:t>
      </w:r>
    </w:p>
    <w:p w14:paraId="561A80A9" w14:textId="77777777" w:rsidR="000721CF" w:rsidRPr="00304A63" w:rsidRDefault="000721CF" w:rsidP="006451D7">
      <w:pPr>
        <w:pStyle w:val="011"/>
        <w:rPr>
          <w:spacing w:val="-4"/>
        </w:rPr>
      </w:pPr>
      <w:r w:rsidRPr="00304A63">
        <w:rPr>
          <w:rFonts w:hint="cs"/>
          <w:spacing w:val="-4"/>
          <w:cs/>
        </w:rPr>
        <w:tab/>
      </w:r>
      <w:r w:rsidRPr="00304A63">
        <w:rPr>
          <w:rFonts w:hint="cs"/>
          <w:spacing w:val="-4"/>
          <w:cs/>
        </w:rPr>
        <w:tab/>
        <w:t>๒.๓) อัตถจริยา การทำงานหรือให้บริการด้วยความตั้งใจ</w:t>
      </w:r>
    </w:p>
    <w:p w14:paraId="51C6BE04" w14:textId="77777777" w:rsidR="000721CF" w:rsidRPr="00304A63" w:rsidRDefault="000721CF" w:rsidP="006451D7">
      <w:pPr>
        <w:pStyle w:val="011"/>
        <w:rPr>
          <w:spacing w:val="-4"/>
        </w:rPr>
      </w:pPr>
      <w:r w:rsidRPr="00304A63">
        <w:rPr>
          <w:rFonts w:hint="cs"/>
          <w:spacing w:val="-4"/>
          <w:cs/>
        </w:rPr>
        <w:tab/>
      </w:r>
      <w:r w:rsidRPr="00304A63">
        <w:rPr>
          <w:rFonts w:hint="cs"/>
          <w:spacing w:val="-4"/>
          <w:cs/>
        </w:rPr>
        <w:tab/>
        <w:t>๒.๔) สมานัตตตา การปฏิบัติต่อผู้ใช้บริการทุกคนด้วยความยุติธรรม</w:t>
      </w:r>
    </w:p>
    <w:p w14:paraId="50748B80" w14:textId="77777777" w:rsidR="000721CF" w:rsidRPr="00304A63" w:rsidRDefault="000721CF" w:rsidP="006451D7">
      <w:pPr>
        <w:pStyle w:val="011"/>
        <w:rPr>
          <w:spacing w:val="-4"/>
        </w:rPr>
      </w:pPr>
      <w:r w:rsidRPr="00304A63">
        <w:rPr>
          <w:rFonts w:hint="cs"/>
          <w:spacing w:val="-4"/>
          <w:cs/>
        </w:rPr>
        <w:tab/>
        <w:t>การนำหลักสังคหวัตถุ ๔ มาใช้เป็นตัวแปรอิสระในการวิจัยครั้งนี้ มีความจำเป็นอย่างยิ่ง เนื่องจากหลักธรรมดังกล่าวเป็นแนวทางสำคัญในพระพุทธศาสนาที่ส่งเสริมการอยู่ร่วมกันอย่างสงบสุขและเหมาะสมอย่างยิ่งกับบริบทของการให้บริการประชาชน โดยเฉพาะในศูนย์ดำรงธรรมซึ่งต้องติดต่อสื่อสาร</w:t>
      </w:r>
      <w:r>
        <w:rPr>
          <w:rFonts w:hint="cs"/>
          <w:spacing w:val="-4"/>
          <w:cs/>
        </w:rPr>
        <w:t xml:space="preserve"> </w:t>
      </w:r>
      <w:r w:rsidRPr="00304A63">
        <w:rPr>
          <w:rFonts w:hint="cs"/>
          <w:spacing w:val="-4"/>
          <w:cs/>
        </w:rPr>
        <w:t>และรับฟังปัญหาของประชาชนหลากหลายกลุ่ม การประยุกต์ใช้ทาน ปิยวาจา อัตถจริยา และสมานัตตตา</w:t>
      </w:r>
      <w:r>
        <w:rPr>
          <w:rFonts w:hint="cs"/>
          <w:spacing w:val="-4"/>
          <w:cs/>
        </w:rPr>
        <w:t xml:space="preserve"> </w:t>
      </w:r>
      <w:r w:rsidRPr="00304A63">
        <w:rPr>
          <w:rFonts w:hint="cs"/>
          <w:spacing w:val="-4"/>
          <w:cs/>
        </w:rPr>
        <w:t>จะช่วยยกระดับคุณภาพการบริการให้มีความเมตตา สุภาพ ตั้งใจ และเป็นธรรม ส่งผลให้ประชาชนเกิดความเชื่อมั่นและพึงพอใจในบริการอย่างแท้จริง ทั้งยังสอดคล้องกับหลักการพัฒนาที่มุ่งสร้างความสัมพันธ์ที่ดีระหว่างรัฐกับประชาชน</w:t>
      </w:r>
    </w:p>
    <w:p w14:paraId="2218847E" w14:textId="77777777" w:rsidR="000721CF" w:rsidRPr="00304A63" w:rsidRDefault="000721CF" w:rsidP="00C121AE">
      <w:pPr>
        <w:pStyle w:val="011"/>
        <w:rPr>
          <w:spacing w:val="-4"/>
        </w:rPr>
      </w:pPr>
      <w:r w:rsidRPr="00304A63">
        <w:rPr>
          <w:rFonts w:hint="cs"/>
          <w:b/>
          <w:bCs/>
          <w:spacing w:val="-4"/>
          <w:cs/>
        </w:rPr>
        <w:tab/>
        <w:t>ตัวแปรตาม</w:t>
      </w:r>
      <w:r w:rsidRPr="00304A63">
        <w:rPr>
          <w:rFonts w:hint="cs"/>
          <w:spacing w:val="-4"/>
          <w:cs/>
        </w:rPr>
        <w:t xml:space="preserve"> คือ คุณภาพการให้บริการประชาชนของศูนย์ดำรงธรรมจังหวัดสุพรรณบุรี</w:t>
      </w:r>
      <w:r w:rsidRPr="00304A63">
        <w:rPr>
          <w:rStyle w:val="ab"/>
          <w:rFonts w:hint="cs"/>
          <w:color w:val="000000" w:themeColor="text1"/>
        </w:rPr>
        <w:footnoteReference w:id="10"/>
      </w:r>
      <w:r w:rsidRPr="00304A63">
        <w:rPr>
          <w:rFonts w:hint="cs"/>
          <w:spacing w:val="-4"/>
          <w:cs/>
        </w:rPr>
        <w:t xml:space="preserve"> ได้แก่</w:t>
      </w:r>
    </w:p>
    <w:p w14:paraId="219FAB32" w14:textId="77777777" w:rsidR="000721CF" w:rsidRPr="00304A63" w:rsidRDefault="000721CF" w:rsidP="00C121AE">
      <w:pPr>
        <w:pStyle w:val="011"/>
        <w:rPr>
          <w:spacing w:val="-4"/>
        </w:rPr>
      </w:pPr>
      <w:r w:rsidRPr="00304A63">
        <w:rPr>
          <w:rFonts w:hint="cs"/>
          <w:spacing w:val="-4"/>
          <w:cs/>
        </w:rPr>
        <w:tab/>
      </w:r>
      <w:r w:rsidRPr="00304A63">
        <w:rPr>
          <w:rFonts w:hint="cs"/>
          <w:spacing w:val="-4"/>
          <w:cs/>
        </w:rPr>
        <w:tab/>
        <w:t xml:space="preserve">๑) ด้านการให้บริการอย่างเสมอภาค </w:t>
      </w:r>
    </w:p>
    <w:p w14:paraId="05775357" w14:textId="77777777" w:rsidR="000721CF" w:rsidRPr="00304A63" w:rsidRDefault="000721CF" w:rsidP="00C121AE">
      <w:pPr>
        <w:pStyle w:val="011"/>
        <w:rPr>
          <w:spacing w:val="-4"/>
        </w:rPr>
      </w:pPr>
      <w:r w:rsidRPr="00304A63">
        <w:rPr>
          <w:rFonts w:hint="cs"/>
          <w:spacing w:val="-4"/>
          <w:cs/>
        </w:rPr>
        <w:tab/>
      </w:r>
      <w:r w:rsidRPr="00304A63">
        <w:rPr>
          <w:rFonts w:hint="cs"/>
          <w:spacing w:val="-4"/>
          <w:cs/>
        </w:rPr>
        <w:tab/>
        <w:t xml:space="preserve">๒) ด้านการให้บริการอย่างทันเวลา </w:t>
      </w:r>
    </w:p>
    <w:p w14:paraId="4DC4F098" w14:textId="77777777" w:rsidR="000721CF" w:rsidRPr="00304A63" w:rsidRDefault="000721CF" w:rsidP="00C121AE">
      <w:pPr>
        <w:pStyle w:val="011"/>
        <w:rPr>
          <w:spacing w:val="-4"/>
        </w:rPr>
      </w:pPr>
      <w:r w:rsidRPr="00304A63">
        <w:rPr>
          <w:rFonts w:hint="cs"/>
          <w:spacing w:val="-4"/>
          <w:cs/>
        </w:rPr>
        <w:tab/>
      </w:r>
      <w:r w:rsidRPr="00304A63">
        <w:rPr>
          <w:rFonts w:hint="cs"/>
          <w:spacing w:val="-4"/>
          <w:cs/>
        </w:rPr>
        <w:tab/>
        <w:t xml:space="preserve">๓) ด้านการให้บริการอย่างพอเพียง </w:t>
      </w:r>
    </w:p>
    <w:p w14:paraId="174ED5B5" w14:textId="77777777" w:rsidR="000721CF" w:rsidRPr="00304A63" w:rsidRDefault="000721CF" w:rsidP="00C121AE">
      <w:pPr>
        <w:pStyle w:val="011"/>
        <w:rPr>
          <w:spacing w:val="-4"/>
        </w:rPr>
      </w:pPr>
      <w:r w:rsidRPr="00304A63">
        <w:rPr>
          <w:rFonts w:hint="cs"/>
          <w:spacing w:val="-4"/>
          <w:cs/>
        </w:rPr>
        <w:tab/>
      </w:r>
      <w:r w:rsidRPr="00304A63">
        <w:rPr>
          <w:rFonts w:hint="cs"/>
          <w:spacing w:val="-4"/>
          <w:cs/>
        </w:rPr>
        <w:tab/>
        <w:t>๔) ด้านการให้บริการอย่างต่อเนื่อง</w:t>
      </w:r>
    </w:p>
    <w:p w14:paraId="4669361A" w14:textId="77777777" w:rsidR="000721CF" w:rsidRPr="00304A63" w:rsidRDefault="000721CF" w:rsidP="00C121AE">
      <w:pPr>
        <w:pStyle w:val="011"/>
        <w:rPr>
          <w:spacing w:val="-4"/>
        </w:rPr>
      </w:pPr>
      <w:r w:rsidRPr="00304A63">
        <w:rPr>
          <w:rFonts w:hint="cs"/>
          <w:spacing w:val="-4"/>
          <w:cs/>
        </w:rPr>
        <w:lastRenderedPageBreak/>
        <w:tab/>
      </w:r>
      <w:r w:rsidRPr="00304A63">
        <w:rPr>
          <w:rFonts w:hint="cs"/>
          <w:spacing w:val="-4"/>
          <w:cs/>
        </w:rPr>
        <w:tab/>
        <w:t>๕) ด้านการให้บริการอย่างก้าวหน้า</w:t>
      </w:r>
    </w:p>
    <w:p w14:paraId="4D4D69DF" w14:textId="77777777" w:rsidR="000721CF" w:rsidRPr="00304A63" w:rsidRDefault="000721CF" w:rsidP="00C121AE">
      <w:pPr>
        <w:pStyle w:val="011"/>
        <w:rPr>
          <w:spacing w:val="-4"/>
        </w:rPr>
      </w:pPr>
      <w:r w:rsidRPr="00304A63">
        <w:rPr>
          <w:rFonts w:hint="cs"/>
          <w:spacing w:val="-4"/>
          <w:cs/>
        </w:rPr>
        <w:tab/>
        <w:t>การเลือกใช้หลักคุณภาพการให้บริการประชาชนของศูนย์ดำรงธรรมจังหวัดสุพรรณบุรีทั้ง ๕ ประการเป็นตัวแปรตาม มีความจำเป็นเนื่องจากเป็นตัวสะท้อนผลลัพธ์ของการพัฒนาระบบดิจิทัลและ</w:t>
      </w:r>
      <w:r>
        <w:rPr>
          <w:rFonts w:hint="cs"/>
          <w:spacing w:val="-4"/>
          <w:cs/>
        </w:rPr>
        <w:t xml:space="preserve"> </w:t>
      </w:r>
      <w:r w:rsidRPr="00304A63">
        <w:rPr>
          <w:rFonts w:hint="cs"/>
          <w:spacing w:val="-4"/>
          <w:cs/>
        </w:rPr>
        <w:t>การประยุกต์ใช้หลักพุทธธรรมในการบริการอย่างเป็นรูปธรรม แต่ละด้านแสดงถึงมิติที่รอบด้านของการบริการที่ดี ไม่ว่าจะเป็นความเสมอภาค ความรวดเร็ว ความเพียงพอ ความต่อเนื่อง และความก้าวหน้า</w:t>
      </w:r>
      <w:r>
        <w:rPr>
          <w:rFonts w:hint="cs"/>
          <w:spacing w:val="-4"/>
          <w:cs/>
        </w:rPr>
        <w:t xml:space="preserve"> </w:t>
      </w:r>
      <w:r w:rsidRPr="00304A63">
        <w:rPr>
          <w:rFonts w:hint="cs"/>
          <w:spacing w:val="-4"/>
          <w:cs/>
        </w:rPr>
        <w:t>ซึ่งล้วนเป็นองค์ประกอบสำคัญที่ประชาชนคาดหวังและใช้วัดความพึงพอใจในการเข้ารับบริการ การใช้</w:t>
      </w:r>
      <w:r>
        <w:rPr>
          <w:rFonts w:hint="cs"/>
          <w:spacing w:val="-4"/>
          <w:cs/>
        </w:rPr>
        <w:t xml:space="preserve"> </w:t>
      </w:r>
      <w:r w:rsidRPr="00304A63">
        <w:rPr>
          <w:rFonts w:hint="cs"/>
          <w:spacing w:val="-4"/>
          <w:cs/>
        </w:rPr>
        <w:t xml:space="preserve">ตัวแปรเหล่านี้จึงสามารถบ่งชี้ถึงคุณภาพและประสิทธิภาพของการบริหารจัดการในเชิงประจักษ์ </w:t>
      </w:r>
      <w:r>
        <w:rPr>
          <w:spacing w:val="-4"/>
        </w:rPr>
        <w:br/>
      </w:r>
      <w:r w:rsidRPr="00304A63">
        <w:rPr>
          <w:rFonts w:hint="cs"/>
          <w:spacing w:val="-4"/>
          <w:cs/>
        </w:rPr>
        <w:t>และเป็นเกณฑ์สำคัญในการพัฒนาศูนย์ดำรงธรรมให้ตอบสนองต่อความต้องการของประชาชนได้ดียิ่งขึ้น</w:t>
      </w:r>
    </w:p>
    <w:p w14:paraId="2DE37577" w14:textId="77777777" w:rsidR="000721CF" w:rsidRPr="00304A63" w:rsidRDefault="000721CF" w:rsidP="00E6505F">
      <w:pPr>
        <w:pStyle w:val="022"/>
      </w:pPr>
      <w:r w:rsidRPr="00304A63">
        <w:rPr>
          <w:rFonts w:hint="cs"/>
          <w:cs/>
        </w:rPr>
        <w:tab/>
        <w:t>๑.๔.๒</w:t>
      </w:r>
      <w:r>
        <w:rPr>
          <w:rFonts w:hint="cs"/>
          <w:cs/>
        </w:rPr>
        <w:t xml:space="preserve"> </w:t>
      </w:r>
      <w:r w:rsidRPr="00304A63">
        <w:rPr>
          <w:rFonts w:hint="cs"/>
          <w:cs/>
        </w:rPr>
        <w:t xml:space="preserve">ขอบเขตด้านประชากรและผู้ให้ข้อมูลสำคัญ </w:t>
      </w:r>
    </w:p>
    <w:p w14:paraId="0A1E2DD3" w14:textId="77777777" w:rsidR="000721CF" w:rsidRPr="00304A63" w:rsidRDefault="000721CF" w:rsidP="00E6505F">
      <w:pPr>
        <w:pStyle w:val="011"/>
      </w:pPr>
      <w:r w:rsidRPr="00304A63">
        <w:rPr>
          <w:rFonts w:hint="cs"/>
          <w:cs/>
        </w:rPr>
        <w:tab/>
        <w:t>แบ่งเป็น ๒ กลุ่ม ดังต่อไปนี้</w:t>
      </w:r>
    </w:p>
    <w:p w14:paraId="42D0B817" w14:textId="77777777" w:rsidR="000721CF" w:rsidRPr="00304A63" w:rsidRDefault="000721CF" w:rsidP="00E6505F">
      <w:pPr>
        <w:pStyle w:val="011"/>
        <w:rPr>
          <w:cs/>
        </w:rPr>
      </w:pPr>
      <w:r w:rsidRPr="00304A63">
        <w:rPr>
          <w:rFonts w:eastAsia="Times New Roman" w:hint="cs"/>
          <w:cs/>
        </w:rPr>
        <w:tab/>
      </w:r>
      <w:r w:rsidRPr="00304A63">
        <w:rPr>
          <w:rFonts w:eastAsia="Times New Roman" w:hint="cs"/>
          <w:b/>
          <w:bCs/>
          <w:cs/>
        </w:rPr>
        <w:t>๑) ประชากร</w:t>
      </w:r>
      <w:r w:rsidRPr="00304A63">
        <w:rPr>
          <w:rFonts w:eastAsia="Times New Roman" w:hint="cs"/>
          <w:cs/>
        </w:rPr>
        <w:t xml:space="preserve"> </w:t>
      </w:r>
      <w:r w:rsidRPr="00304A63">
        <w:rPr>
          <w:rFonts w:eastAsia="Times New Roman" w:hint="cs"/>
          <w:b/>
          <w:bCs/>
          <w:cs/>
        </w:rPr>
        <w:t>(</w:t>
      </w:r>
      <w:r w:rsidRPr="00304A63">
        <w:rPr>
          <w:rFonts w:eastAsia="Times New Roman" w:hint="cs"/>
          <w:b/>
          <w:bCs/>
        </w:rPr>
        <w:t>Population</w:t>
      </w:r>
      <w:r w:rsidRPr="00304A63">
        <w:rPr>
          <w:rFonts w:eastAsia="Times New Roman" w:hint="cs"/>
          <w:b/>
          <w:bCs/>
          <w:cs/>
        </w:rPr>
        <w:t xml:space="preserve">) </w:t>
      </w:r>
      <w:r w:rsidRPr="00304A63">
        <w:rPr>
          <w:rFonts w:eastAsia="Times New Roman" w:hint="cs"/>
          <w:cs/>
        </w:rPr>
        <w:t xml:space="preserve">ที่ใช้ในการศึกษาครั้งนี้ คือ </w:t>
      </w:r>
      <w:bookmarkStart w:id="8" w:name="_Hlk179170197"/>
      <w:r w:rsidRPr="00304A63">
        <w:rPr>
          <w:rFonts w:hint="cs"/>
          <w:cs/>
        </w:rPr>
        <w:t xml:space="preserve">ประชาชนที่มาใช้บริการศูนย์ดำรงธรรมจังหวัดสุพรรณบุรีในปี ๒๕๖๖-๒๕๖๗ </w:t>
      </w:r>
      <w:bookmarkEnd w:id="8"/>
      <w:r w:rsidRPr="00304A63">
        <w:rPr>
          <w:rFonts w:hint="cs"/>
          <w:cs/>
        </w:rPr>
        <w:t>จำนวน ๑๖,๖๐๓ คน</w:t>
      </w:r>
      <w:r w:rsidRPr="00304A63">
        <w:rPr>
          <w:rStyle w:val="ab"/>
          <w:rFonts w:hint="cs"/>
          <w:cs/>
        </w:rPr>
        <w:footnoteReference w:id="11"/>
      </w:r>
    </w:p>
    <w:p w14:paraId="5C332C49" w14:textId="77777777" w:rsidR="000721CF" w:rsidRPr="00304A63" w:rsidRDefault="000721CF" w:rsidP="00E6505F">
      <w:pPr>
        <w:pStyle w:val="011"/>
      </w:pPr>
      <w:r w:rsidRPr="00304A63">
        <w:rPr>
          <w:rFonts w:hint="cs"/>
          <w:cs/>
        </w:rPr>
        <w:tab/>
      </w:r>
      <w:r w:rsidRPr="00304A63">
        <w:rPr>
          <w:rFonts w:hint="cs"/>
          <w:b/>
          <w:bCs/>
          <w:cs/>
        </w:rPr>
        <w:t>๒) ผู้ให้ข้อมูลสำคัญ</w:t>
      </w:r>
      <w:r w:rsidRPr="00304A63">
        <w:rPr>
          <w:rFonts w:hint="cs"/>
          <w:cs/>
        </w:rPr>
        <w:t xml:space="preserve"> </w:t>
      </w:r>
      <w:r w:rsidRPr="00304A63">
        <w:rPr>
          <w:rFonts w:hint="cs"/>
          <w:b/>
          <w:bCs/>
          <w:cs/>
        </w:rPr>
        <w:t>(</w:t>
      </w:r>
      <w:r w:rsidRPr="00304A63">
        <w:rPr>
          <w:rFonts w:hint="cs"/>
          <w:b/>
          <w:bCs/>
        </w:rPr>
        <w:t>Key Informants)</w:t>
      </w:r>
      <w:r w:rsidRPr="00304A63">
        <w:rPr>
          <w:rFonts w:hint="cs"/>
        </w:rPr>
        <w:t xml:space="preserve"> </w:t>
      </w:r>
      <w:r w:rsidRPr="00304A63">
        <w:rPr>
          <w:rFonts w:hint="cs"/>
          <w:cs/>
        </w:rPr>
        <w:t>ผู้วิจัยทำการสัมภาษณ์เชิงลึก (</w:t>
      </w:r>
      <w:r w:rsidRPr="00304A63">
        <w:rPr>
          <w:rFonts w:hint="cs"/>
        </w:rPr>
        <w:t>In-depth Interview</w:t>
      </w:r>
      <w:r w:rsidRPr="00304A63">
        <w:rPr>
          <w:rFonts w:hint="cs"/>
          <w:cs/>
        </w:rPr>
        <w:t xml:space="preserve">) ผู้ให้ข้อมูลสำคัญ จำนวน ๑๘ รูปหรือคน ประกอบด้วย </w:t>
      </w:r>
    </w:p>
    <w:p w14:paraId="3236D5DF" w14:textId="77777777" w:rsidR="000721CF" w:rsidRPr="00304A63" w:rsidRDefault="000721CF" w:rsidP="00E6505F">
      <w:pPr>
        <w:pStyle w:val="011"/>
      </w:pPr>
      <w:r w:rsidRPr="00304A63">
        <w:rPr>
          <w:rFonts w:hint="cs"/>
        </w:rPr>
        <w:tab/>
      </w:r>
      <w:r w:rsidRPr="00304A63">
        <w:rPr>
          <w:rFonts w:hint="cs"/>
          <w:cs/>
        </w:rPr>
        <w:t xml:space="preserve">๑. กลุ่มผู้มีส่วนได้เสีย (ภายนอก) ประกอบด้วย </w:t>
      </w:r>
    </w:p>
    <w:p w14:paraId="7CB78E52" w14:textId="77777777" w:rsidR="000721CF" w:rsidRPr="00304A63" w:rsidRDefault="000721CF" w:rsidP="00E6505F">
      <w:pPr>
        <w:pStyle w:val="011"/>
        <w:rPr>
          <w:cs/>
        </w:rPr>
      </w:pPr>
      <w:r w:rsidRPr="00304A63">
        <w:rPr>
          <w:rFonts w:hint="cs"/>
          <w:cs/>
        </w:rPr>
        <w:tab/>
        <w:t>อดีตผู้ว่าราชการจังหวัด อดีตรองผู้ว่าราชการจังหวัด และอัยการฯ</w:t>
      </w:r>
      <w:r w:rsidRPr="00304A63">
        <w:rPr>
          <w:rFonts w:hint="cs"/>
          <w:cs/>
        </w:rPr>
        <w:tab/>
        <w:t>จำนวน ๓ คน</w:t>
      </w:r>
    </w:p>
    <w:p w14:paraId="28DBD67A" w14:textId="77777777" w:rsidR="000721CF" w:rsidRPr="00304A63" w:rsidRDefault="000721CF" w:rsidP="00E6505F">
      <w:pPr>
        <w:pStyle w:val="011"/>
        <w:rPr>
          <w:cs/>
        </w:rPr>
      </w:pPr>
      <w:r w:rsidRPr="00304A63">
        <w:rPr>
          <w:rFonts w:hint="cs"/>
          <w:cs/>
        </w:rPr>
        <w:tab/>
        <w:t>๒. กลุ่มผู้บริหารศูนย์ดำรงธรรม</w:t>
      </w:r>
      <w:r w:rsidRPr="00304A63">
        <w:rPr>
          <w:rFonts w:hint="cs"/>
          <w:cs/>
        </w:rPr>
        <w:tab/>
      </w:r>
      <w:r w:rsidRPr="00304A63">
        <w:rPr>
          <w:rFonts w:hint="cs"/>
          <w:cs/>
        </w:rPr>
        <w:tab/>
      </w:r>
      <w:r w:rsidRPr="00304A63">
        <w:rPr>
          <w:rFonts w:hint="cs"/>
          <w:cs/>
        </w:rPr>
        <w:tab/>
      </w:r>
      <w:r w:rsidRPr="00304A63">
        <w:rPr>
          <w:rFonts w:hint="cs"/>
          <w:cs/>
        </w:rPr>
        <w:tab/>
      </w:r>
      <w:r w:rsidRPr="00304A63">
        <w:rPr>
          <w:rFonts w:hint="cs"/>
          <w:cs/>
        </w:rPr>
        <w:tab/>
        <w:t>จำนวน ๓ คน</w:t>
      </w:r>
    </w:p>
    <w:p w14:paraId="14BFD55F" w14:textId="77777777" w:rsidR="000721CF" w:rsidRPr="00304A63" w:rsidRDefault="000721CF" w:rsidP="00E6505F">
      <w:pPr>
        <w:pStyle w:val="011"/>
      </w:pPr>
      <w:r w:rsidRPr="00304A63">
        <w:rPr>
          <w:rFonts w:hint="cs"/>
          <w:cs/>
        </w:rPr>
        <w:tab/>
        <w:t>๓. กลุ่มเจ้าหน้าที่ศูนย์ดำรงธรรม</w:t>
      </w:r>
      <w:r w:rsidRPr="00304A63">
        <w:rPr>
          <w:rFonts w:hint="cs"/>
          <w:cs/>
        </w:rPr>
        <w:tab/>
      </w:r>
      <w:r w:rsidRPr="00304A63">
        <w:rPr>
          <w:rFonts w:hint="cs"/>
          <w:cs/>
        </w:rPr>
        <w:tab/>
      </w:r>
      <w:r w:rsidRPr="00304A63">
        <w:rPr>
          <w:rFonts w:hint="cs"/>
          <w:cs/>
        </w:rPr>
        <w:tab/>
      </w:r>
      <w:r w:rsidRPr="00304A63">
        <w:rPr>
          <w:rFonts w:hint="cs"/>
          <w:cs/>
        </w:rPr>
        <w:tab/>
        <w:t>จำนวน ๓ คน</w:t>
      </w:r>
    </w:p>
    <w:p w14:paraId="1E696931" w14:textId="77777777" w:rsidR="000721CF" w:rsidRPr="00304A63" w:rsidRDefault="000721CF" w:rsidP="00E6505F">
      <w:pPr>
        <w:pStyle w:val="011"/>
      </w:pPr>
      <w:r w:rsidRPr="00304A63">
        <w:rPr>
          <w:rFonts w:hint="cs"/>
        </w:rPr>
        <w:tab/>
      </w:r>
      <w:r w:rsidRPr="00304A63">
        <w:rPr>
          <w:rFonts w:hint="cs"/>
          <w:cs/>
        </w:rPr>
        <w:t>๔. กลุ่มนักวิชาการหรือผู้ปฏิบัติงานด้านรัฐประศาสนศาสตร์</w:t>
      </w:r>
      <w:r>
        <w:rPr>
          <w:rFonts w:hint="cs"/>
          <w:cs/>
        </w:rPr>
        <w:t xml:space="preserve"> </w:t>
      </w:r>
      <w:r w:rsidRPr="00304A63">
        <w:rPr>
          <w:rFonts w:hint="cs"/>
          <w:cs/>
        </w:rPr>
        <w:tab/>
        <w:t>จำนวน ๓ คน</w:t>
      </w:r>
    </w:p>
    <w:p w14:paraId="4CF541CF" w14:textId="77777777" w:rsidR="000721CF" w:rsidRPr="00304A63" w:rsidRDefault="000721CF" w:rsidP="00E6505F">
      <w:pPr>
        <w:pStyle w:val="011"/>
        <w:rPr>
          <w:cs/>
        </w:rPr>
      </w:pPr>
      <w:r w:rsidRPr="00304A63">
        <w:rPr>
          <w:rFonts w:hint="cs"/>
          <w:cs/>
        </w:rPr>
        <w:tab/>
        <w:t>๕. กลุ่มนักวิชาการหรือผู้ปฏิบัติงานด้านพระพุทธศาสนา</w:t>
      </w:r>
      <w:r w:rsidRPr="00304A63">
        <w:rPr>
          <w:rFonts w:hint="cs"/>
          <w:cs/>
        </w:rPr>
        <w:tab/>
      </w:r>
      <w:r w:rsidRPr="00304A63">
        <w:rPr>
          <w:rFonts w:hint="cs"/>
          <w:cs/>
        </w:rPr>
        <w:tab/>
        <w:t>จำนวน ๒ รูปหรือคน</w:t>
      </w:r>
    </w:p>
    <w:p w14:paraId="77EA8733" w14:textId="77777777" w:rsidR="000721CF" w:rsidRPr="00304A63" w:rsidRDefault="000721CF" w:rsidP="00E6505F">
      <w:pPr>
        <w:pStyle w:val="011"/>
      </w:pPr>
      <w:r w:rsidRPr="00304A63">
        <w:rPr>
          <w:rFonts w:hint="cs"/>
          <w:cs/>
        </w:rPr>
        <w:tab/>
        <w:t>๖. กลุ่มประชาชนผู้มาใช้บริการ</w:t>
      </w:r>
      <w:r w:rsidRPr="00304A63">
        <w:rPr>
          <w:rFonts w:hint="cs"/>
          <w:cs/>
        </w:rPr>
        <w:tab/>
      </w:r>
      <w:r w:rsidRPr="00304A63">
        <w:rPr>
          <w:rFonts w:hint="cs"/>
          <w:cs/>
        </w:rPr>
        <w:tab/>
      </w:r>
      <w:r>
        <w:rPr>
          <w:rFonts w:hint="cs"/>
          <w:cs/>
        </w:rPr>
        <w:t xml:space="preserve"> </w:t>
      </w:r>
      <w:r w:rsidRPr="00304A63">
        <w:rPr>
          <w:rFonts w:hint="cs"/>
          <w:cs/>
        </w:rPr>
        <w:tab/>
      </w:r>
      <w:r w:rsidRPr="00304A63">
        <w:rPr>
          <w:rFonts w:hint="cs"/>
          <w:cs/>
        </w:rPr>
        <w:tab/>
      </w:r>
      <w:r w:rsidRPr="00304A63">
        <w:rPr>
          <w:rFonts w:hint="cs"/>
          <w:cs/>
        </w:rPr>
        <w:tab/>
        <w:t>จำนวน ๒ คน</w:t>
      </w:r>
    </w:p>
    <w:p w14:paraId="7B51AA08" w14:textId="77777777" w:rsidR="000721CF" w:rsidRPr="00304A63" w:rsidRDefault="000721CF" w:rsidP="00E6505F">
      <w:pPr>
        <w:pStyle w:val="011"/>
        <w:rPr>
          <w:cs/>
        </w:rPr>
      </w:pPr>
      <w:r w:rsidRPr="00304A63">
        <w:rPr>
          <w:rFonts w:hint="cs"/>
        </w:rPr>
        <w:tab/>
      </w:r>
      <w:r w:rsidRPr="00304A63">
        <w:rPr>
          <w:rFonts w:hint="cs"/>
          <w:cs/>
        </w:rPr>
        <w:t>๗. กลุ่มผู้มีส่วนได้เสีย</w:t>
      </w:r>
      <w:r w:rsidRPr="00304A63">
        <w:rPr>
          <w:rFonts w:hint="cs"/>
          <w:cs/>
        </w:rPr>
        <w:tab/>
      </w:r>
      <w:r w:rsidRPr="00304A63">
        <w:rPr>
          <w:rFonts w:hint="cs"/>
          <w:cs/>
        </w:rPr>
        <w:tab/>
      </w:r>
      <w:r w:rsidRPr="00304A63">
        <w:rPr>
          <w:rFonts w:hint="cs"/>
          <w:cs/>
        </w:rPr>
        <w:tab/>
      </w:r>
      <w:r w:rsidRPr="00304A63">
        <w:rPr>
          <w:rFonts w:hint="cs"/>
          <w:cs/>
        </w:rPr>
        <w:tab/>
      </w:r>
      <w:r w:rsidRPr="00304A63">
        <w:rPr>
          <w:rFonts w:hint="cs"/>
          <w:cs/>
        </w:rPr>
        <w:tab/>
      </w:r>
      <w:r w:rsidRPr="00304A63">
        <w:rPr>
          <w:rFonts w:hint="cs"/>
          <w:cs/>
        </w:rPr>
        <w:tab/>
        <w:t>จำนวน ๒ คน</w:t>
      </w:r>
    </w:p>
    <w:p w14:paraId="06F4F483" w14:textId="77777777" w:rsidR="000721CF" w:rsidRPr="00304A63" w:rsidRDefault="000721CF" w:rsidP="00E6505F">
      <w:pPr>
        <w:pStyle w:val="022"/>
      </w:pPr>
      <w:r w:rsidRPr="00304A63">
        <w:rPr>
          <w:rFonts w:hint="cs"/>
          <w:cs/>
        </w:rPr>
        <w:tab/>
        <w:t>๑.๔.๓</w:t>
      </w:r>
      <w:r>
        <w:rPr>
          <w:rFonts w:hint="cs"/>
          <w:cs/>
        </w:rPr>
        <w:t xml:space="preserve"> </w:t>
      </w:r>
      <w:r w:rsidRPr="00304A63">
        <w:rPr>
          <w:rFonts w:hint="cs"/>
          <w:cs/>
        </w:rPr>
        <w:t>ขอบเขตด้านพื้นที่</w:t>
      </w:r>
    </w:p>
    <w:p w14:paraId="7E5505F3" w14:textId="77777777" w:rsidR="000721CF" w:rsidRPr="00304A63" w:rsidRDefault="000721CF" w:rsidP="00E6505F">
      <w:pPr>
        <w:pStyle w:val="011"/>
        <w:rPr>
          <w:cs/>
        </w:rPr>
      </w:pPr>
      <w:r w:rsidRPr="00304A63">
        <w:rPr>
          <w:rFonts w:eastAsia="Times New Roman" w:hint="cs"/>
          <w:cs/>
        </w:rPr>
        <w:tab/>
      </w:r>
      <w:r w:rsidRPr="00304A63">
        <w:rPr>
          <w:rFonts w:hint="cs"/>
          <w:cs/>
        </w:rPr>
        <w:t>การศึกษาวิจัยเรื่อง การพัฒนาระบบดิจิทัลที่มีผลต่อคุณภาพการให้บริการประชาชนโดยการประยุกต์ตามหลักพุทธธรรมของศูนย์ดำรงธรรมจังหวัดสุพรรณบุรี ผู้ศึกษาได้พื้นที่ที่ใช้ในการศึกษาวิจัยครั้งนี้ คือ พื้นที่ในจังหวัดสุพรรณบุรี</w:t>
      </w:r>
      <w:r w:rsidRPr="00304A63">
        <w:rPr>
          <w:rFonts w:hint="cs"/>
        </w:rPr>
        <w:t xml:space="preserve"> </w:t>
      </w:r>
      <w:r w:rsidRPr="00304A63">
        <w:rPr>
          <w:rFonts w:hint="cs"/>
          <w:cs/>
        </w:rPr>
        <w:t>เนื่องจากศูนย์ดำรงธรรมจังหวัดสุพรรณบุรีได้รับรางวัลดีเด่น ด้านการจัดการ จึงส่งผลให้ทำการศึกษาในพื้นที่แห่งนี้</w:t>
      </w:r>
    </w:p>
    <w:p w14:paraId="1ED23C9B" w14:textId="77777777" w:rsidR="000721CF" w:rsidRPr="00304A63" w:rsidRDefault="000721CF" w:rsidP="00E6505F">
      <w:pPr>
        <w:pStyle w:val="022"/>
      </w:pPr>
      <w:r w:rsidRPr="00304A63">
        <w:rPr>
          <w:rFonts w:hint="cs"/>
          <w:cs/>
        </w:rPr>
        <w:lastRenderedPageBreak/>
        <w:tab/>
        <w:t>๑.๔.๔</w:t>
      </w:r>
      <w:r>
        <w:rPr>
          <w:rFonts w:hint="cs"/>
          <w:cs/>
        </w:rPr>
        <w:t xml:space="preserve"> </w:t>
      </w:r>
      <w:r w:rsidRPr="00304A63">
        <w:rPr>
          <w:rFonts w:hint="cs"/>
          <w:cs/>
        </w:rPr>
        <w:t>ขอบเขตด้านระยะเวลา</w:t>
      </w:r>
    </w:p>
    <w:p w14:paraId="026BCD92" w14:textId="77777777" w:rsidR="000721CF" w:rsidRPr="00304A63" w:rsidRDefault="000721CF" w:rsidP="00E6505F">
      <w:pPr>
        <w:pStyle w:val="011"/>
        <w:rPr>
          <w:rFonts w:eastAsia="Times New Roman"/>
        </w:rPr>
      </w:pPr>
      <w:r>
        <w:rPr>
          <w:rFonts w:eastAsia="Times New Roman" w:hint="cs"/>
          <w:cs/>
        </w:rPr>
        <w:t xml:space="preserve"> </w:t>
      </w:r>
      <w:r w:rsidRPr="00304A63">
        <w:rPr>
          <w:rFonts w:eastAsia="Times New Roman" w:hint="cs"/>
          <w:cs/>
        </w:rPr>
        <w:tab/>
      </w:r>
      <w:r w:rsidRPr="00304A63">
        <w:rPr>
          <w:rFonts w:hint="cs"/>
          <w:cs/>
        </w:rPr>
        <w:t>การศึกษาวิจัยเรื่อง การพัฒนาระบบดิจิทัลที่มีผลต่อคุณภาพการให้บริการประชาชนโดยการประยุกต์ตามหลักพุทธธรรมของศูนย์ดำรงธรรมจังหวัดสุพรรณบุรี</w:t>
      </w:r>
      <w:r w:rsidRPr="00304A63">
        <w:rPr>
          <w:rFonts w:eastAsia="Times New Roman" w:hint="cs"/>
          <w:cs/>
        </w:rPr>
        <w:t xml:space="preserve"> การศึกษาวิจัยในครั้งนี้ผู้วิจัยได้กำหนดระยะเวลาในการทำวิจัย ระหว่างเดือนมกราคม พ.ศ. ๒๕๖๗ ถึงเดือนมิถุนายน พ.ศ. ๒๕๖๘</w:t>
      </w:r>
      <w:r>
        <w:rPr>
          <w:rFonts w:eastAsia="Times New Roman" w:hint="cs"/>
        </w:rPr>
        <w:t xml:space="preserve"> </w:t>
      </w:r>
      <w:r w:rsidRPr="00304A63">
        <w:rPr>
          <w:rFonts w:eastAsia="Times New Roman" w:hint="cs"/>
          <w:cs/>
        </w:rPr>
        <w:t>รวมระยะเวลา ๑๘ เดือน</w:t>
      </w:r>
    </w:p>
    <w:p w14:paraId="7CBA038C" w14:textId="77777777" w:rsidR="000721CF" w:rsidRPr="00304A63" w:rsidRDefault="000721CF" w:rsidP="00E6505F">
      <w:pPr>
        <w:pStyle w:val="031"/>
      </w:pPr>
      <w:r w:rsidRPr="00304A63">
        <w:rPr>
          <w:rFonts w:hint="cs"/>
          <w:cs/>
        </w:rPr>
        <w:t>๑.๕ สมมติฐานการวิจัย</w:t>
      </w:r>
    </w:p>
    <w:p w14:paraId="072703D5" w14:textId="77777777" w:rsidR="000721CF" w:rsidRPr="00304A63" w:rsidRDefault="000721CF" w:rsidP="00E6505F">
      <w:pPr>
        <w:pStyle w:val="011"/>
        <w:rPr>
          <w:rFonts w:eastAsia="Times New Roman"/>
          <w:b/>
          <w:bCs/>
          <w:sz w:val="36"/>
          <w:szCs w:val="36"/>
        </w:rPr>
      </w:pPr>
      <w:r w:rsidRPr="00304A63">
        <w:rPr>
          <w:rFonts w:eastAsia="Times New Roman" w:hint="cs"/>
          <w:b/>
          <w:bCs/>
          <w:sz w:val="36"/>
          <w:szCs w:val="36"/>
          <w:cs/>
        </w:rPr>
        <w:tab/>
      </w:r>
      <w:r w:rsidRPr="00304A63">
        <w:rPr>
          <w:rFonts w:hint="cs"/>
          <w:cs/>
        </w:rPr>
        <w:t>๑.๕.๑ การพัฒนาระบบดิจิทัล ประกอบด้วย ด้านเทคโนโลยีดิจิทัล ด้านความพร้อมของบุคลากร</w:t>
      </w:r>
      <w:r w:rsidRPr="00304A63">
        <w:rPr>
          <w:rFonts w:hint="cs"/>
        </w:rPr>
        <w:t xml:space="preserve"> </w:t>
      </w:r>
      <w:r w:rsidRPr="00304A63">
        <w:rPr>
          <w:rFonts w:hint="cs"/>
          <w:cs/>
        </w:rPr>
        <w:t>ด้านความสะดวกในการใช้งาน ด้านความปลอดภัยของข้อมูล</w:t>
      </w:r>
      <w:r w:rsidRPr="00304A63">
        <w:rPr>
          <w:rFonts w:hint="cs"/>
        </w:rPr>
        <w:t xml:space="preserve"> </w:t>
      </w:r>
      <w:r w:rsidRPr="00304A63">
        <w:rPr>
          <w:rFonts w:hint="cs"/>
          <w:cs/>
        </w:rPr>
        <w:t>อย่างน้อย ๑ ด้าน ส่งผลต่อคุณภาพการให้บริการประชาชนของศูนย์ดำรงธรรมจังหวัดสุพรรณบุรี</w:t>
      </w:r>
    </w:p>
    <w:p w14:paraId="7ECAB10E" w14:textId="77777777" w:rsidR="000721CF" w:rsidRPr="00304A63" w:rsidRDefault="000721CF" w:rsidP="00E6505F">
      <w:pPr>
        <w:pStyle w:val="011"/>
        <w:rPr>
          <w:rFonts w:eastAsia="Times New Roman"/>
          <w:b/>
          <w:bCs/>
          <w:sz w:val="36"/>
          <w:szCs w:val="36"/>
        </w:rPr>
      </w:pPr>
      <w:r w:rsidRPr="00304A63">
        <w:rPr>
          <w:rFonts w:eastAsia="Times New Roman" w:hint="cs"/>
          <w:b/>
          <w:bCs/>
          <w:sz w:val="36"/>
          <w:szCs w:val="36"/>
        </w:rPr>
        <w:tab/>
      </w:r>
      <w:r w:rsidRPr="00304A63">
        <w:rPr>
          <w:rFonts w:hint="cs"/>
          <w:cs/>
        </w:rPr>
        <w:t>๑.๕.๒ หลักสังคหวัตถุ ๔ ประกอบด้วย</w:t>
      </w:r>
      <w:r w:rsidRPr="00304A63">
        <w:rPr>
          <w:rFonts w:hint="cs"/>
        </w:rPr>
        <w:t xml:space="preserve"> </w:t>
      </w:r>
      <w:r w:rsidRPr="00304A63">
        <w:rPr>
          <w:rFonts w:hint="cs"/>
          <w:cs/>
        </w:rPr>
        <w:t xml:space="preserve">ด้านทาน การให้บริการหรือการสนับสนุนที่ไม่คำนึงถึงผลตอบแทน ด้านปิยวาจา การใช้ภาษาที่สุภาพ อ่อนโยน และให้เกียรติผู้ใช้บริการ ด้านอัตถจริยา การทำงานหรือให้บริการด้วยความตั้งใจและมีประสิทธิภาพที่เป็นประโยชน์แก่ผู้ใช้บริการ </w:t>
      </w:r>
      <w:r w:rsidRPr="00304A63">
        <w:rPr>
          <w:rFonts w:hint="cs"/>
          <w:cs/>
        </w:rPr>
        <w:br/>
        <w:t>ด้านสมานัตตตา การปฏิบัติต่อผู้ใช้บริการทุกคนด้วยความยุติธรรม เสมอภาค และไม่เลือกปฏิบัติ</w:t>
      </w:r>
      <w:r>
        <w:rPr>
          <w:rFonts w:hint="cs"/>
          <w:cs/>
        </w:rPr>
        <w:t xml:space="preserve"> </w:t>
      </w:r>
      <w:r w:rsidRPr="00304A63">
        <w:rPr>
          <w:rFonts w:hint="cs"/>
          <w:cs/>
        </w:rPr>
        <w:t>อย่างน้อย ๑ ด้าน ส่งผลต่อคุณภาพการให้บริการประชาชนของศูนย์ดำรงธรรมจังหวัดสุพรรณบุรี</w:t>
      </w:r>
    </w:p>
    <w:p w14:paraId="40F76C82" w14:textId="77777777" w:rsidR="000721CF" w:rsidRPr="00304A63" w:rsidRDefault="000721CF" w:rsidP="00E6505F">
      <w:pPr>
        <w:pStyle w:val="031"/>
      </w:pPr>
      <w:r w:rsidRPr="00304A63">
        <w:rPr>
          <w:rFonts w:hint="cs"/>
          <w:cs/>
        </w:rPr>
        <w:t>๑.๖</w:t>
      </w:r>
      <w:r>
        <w:rPr>
          <w:rFonts w:hint="cs"/>
          <w:cs/>
        </w:rPr>
        <w:t xml:space="preserve"> </w:t>
      </w:r>
      <w:r w:rsidRPr="00304A63">
        <w:rPr>
          <w:rFonts w:hint="cs"/>
          <w:cs/>
        </w:rPr>
        <w:t>นิยามศัพท์เฉพาะที่ใช้ในการวิจัย</w:t>
      </w:r>
    </w:p>
    <w:p w14:paraId="6F0A8BF8" w14:textId="77777777" w:rsidR="000721CF" w:rsidRPr="00304A63" w:rsidRDefault="000721CF" w:rsidP="00E6505F">
      <w:pPr>
        <w:pStyle w:val="011"/>
        <w:rPr>
          <w:cs/>
        </w:rPr>
      </w:pPr>
      <w:r w:rsidRPr="00304A63">
        <w:rPr>
          <w:rFonts w:hint="cs"/>
          <w:b/>
          <w:bCs/>
          <w:cs/>
        </w:rPr>
        <w:tab/>
        <w:t>๑.๖.๑ การพัฒนาระบบดิจิทัล</w:t>
      </w:r>
      <w:r w:rsidRPr="00304A63">
        <w:rPr>
          <w:rFonts w:hint="cs"/>
          <w:cs/>
        </w:rPr>
        <w:t xml:space="preserve"> หมายถึง การทำให้มีคุณภาพมากขึ้น ในกรณีนี้คือการดำเนินการเพิ่มพูนระบบดิจิทัลต่อการบริการให้มีคุณภาพดีขึ้น ประสบผลสำเร็จเป็นที่น่าพอใจแก่ผู้มาใช้บริการ การพัฒนาระบบดิจิทัลในที่นี้ประกอบด้วย</w:t>
      </w:r>
    </w:p>
    <w:p w14:paraId="02A893A5" w14:textId="77777777" w:rsidR="000721CF" w:rsidRPr="00304A63" w:rsidRDefault="000721CF" w:rsidP="00E6505F">
      <w:pPr>
        <w:pStyle w:val="011"/>
      </w:pPr>
      <w:r w:rsidRPr="00304A63">
        <w:rPr>
          <w:rFonts w:hint="cs"/>
          <w:b/>
          <w:bCs/>
          <w:cs/>
        </w:rPr>
        <w:tab/>
      </w:r>
      <w:bookmarkStart w:id="9" w:name="_Hlk179112827"/>
      <w:r w:rsidRPr="00304A63">
        <w:rPr>
          <w:rFonts w:hint="cs"/>
          <w:b/>
          <w:bCs/>
          <w:cs/>
        </w:rPr>
        <w:tab/>
        <w:t xml:space="preserve">๑) </w:t>
      </w:r>
      <w:bookmarkEnd w:id="9"/>
      <w:r w:rsidRPr="00304A63">
        <w:rPr>
          <w:rFonts w:hint="cs"/>
          <w:b/>
          <w:bCs/>
          <w:cs/>
        </w:rPr>
        <w:t xml:space="preserve">การพัฒนาด้านเทคโนโลยีดิจิทัล </w:t>
      </w:r>
      <w:r w:rsidRPr="00304A63">
        <w:rPr>
          <w:rFonts w:hint="cs"/>
          <w:cs/>
        </w:rPr>
        <w:t>หมายถึง ระบบดิจิทัลที่ใช้งานอยู่สามารถรองรับปริมาณการใช้งานเพิ่มขึ้น</w:t>
      </w:r>
      <w:r w:rsidRPr="00304A63">
        <w:rPr>
          <w:rFonts w:hint="cs"/>
        </w:rPr>
        <w:t xml:space="preserve"> </w:t>
      </w:r>
      <w:r w:rsidRPr="00304A63">
        <w:rPr>
          <w:rFonts w:hint="cs"/>
          <w:cs/>
        </w:rPr>
        <w:t>ระบบมีความเสถียรและไม่ล่มบ่อย</w:t>
      </w:r>
      <w:r w:rsidRPr="00304A63">
        <w:rPr>
          <w:rFonts w:hint="cs"/>
        </w:rPr>
        <w:t xml:space="preserve"> </w:t>
      </w:r>
      <w:r w:rsidRPr="00304A63">
        <w:rPr>
          <w:rFonts w:hint="cs"/>
          <w:cs/>
        </w:rPr>
        <w:t>มีการปรับปรุงและอัพเดทระบบบดิจิทัลอย่างสม่ำเสมอ</w:t>
      </w:r>
      <w:r w:rsidRPr="00304A63">
        <w:rPr>
          <w:rFonts w:hint="cs"/>
        </w:rPr>
        <w:t xml:space="preserve"> </w:t>
      </w:r>
      <w:r w:rsidRPr="00304A63">
        <w:rPr>
          <w:rFonts w:hint="cs"/>
          <w:cs/>
        </w:rPr>
        <w:t>ระบบมีความสามารถในการเชื่อมต่อกับระบบอื่น ๆ ที่เกี่ยวข้อง</w:t>
      </w:r>
      <w:r w:rsidRPr="00304A63">
        <w:rPr>
          <w:rFonts w:hint="cs"/>
        </w:rPr>
        <w:t xml:space="preserve"> </w:t>
      </w:r>
      <w:r w:rsidRPr="00304A63">
        <w:rPr>
          <w:rFonts w:hint="cs"/>
          <w:cs/>
        </w:rPr>
        <w:t>ระบบดิจิทัลมีความทันสมัยและเหมาะสมกับความต้องการ</w:t>
      </w:r>
    </w:p>
    <w:p w14:paraId="1834DFCF" w14:textId="77777777" w:rsidR="000721CF" w:rsidRPr="00304A63" w:rsidRDefault="000721CF" w:rsidP="00E6505F">
      <w:pPr>
        <w:pStyle w:val="011"/>
      </w:pPr>
      <w:r w:rsidRPr="00304A63">
        <w:rPr>
          <w:rFonts w:hint="cs"/>
          <w:b/>
          <w:bCs/>
          <w:cs/>
        </w:rPr>
        <w:tab/>
      </w:r>
      <w:bookmarkStart w:id="10" w:name="_Hlk179112836"/>
      <w:r w:rsidRPr="00304A63">
        <w:rPr>
          <w:rFonts w:hint="cs"/>
          <w:b/>
          <w:bCs/>
          <w:cs/>
        </w:rPr>
        <w:tab/>
        <w:t xml:space="preserve">๒) </w:t>
      </w:r>
      <w:bookmarkEnd w:id="10"/>
      <w:r w:rsidRPr="00304A63">
        <w:rPr>
          <w:rFonts w:hint="cs"/>
          <w:b/>
          <w:bCs/>
          <w:cs/>
        </w:rPr>
        <w:t xml:space="preserve">การพัฒนาด้านความพร้อมของบุคลากร </w:t>
      </w:r>
      <w:r w:rsidRPr="00304A63">
        <w:rPr>
          <w:rFonts w:hint="cs"/>
          <w:cs/>
        </w:rPr>
        <w:t>หมายถึง บุคลากรที่ให้บริการผ่านระบบดิจิทัลได้รับการอบรมเกี่ยวกับการใช้งาน มีทักษะในการแก้ไขปัญหาและตอบคำถามผู้ใช้บริการได้อย่างมีประสิทธิภาพ มีความพร้อมในการปรับตัวต่อการเปลี่ยนแปลงของเทคโนโลยี มีความสามารถในการสื่อสารและอธิบายการใช้งานระบบดิจิทัลให้ผู้มาใช้บริการเข้าใจ และสามารถแก้ปัญหาที่เกี่ยวข้องกับระบบดิจิทัลในกรณีฉุกเฉินได้อย่างรวดเร็ว</w:t>
      </w:r>
    </w:p>
    <w:p w14:paraId="3F7ACAE3" w14:textId="77777777" w:rsidR="000721CF" w:rsidRPr="00304A63" w:rsidRDefault="000721CF" w:rsidP="00E6505F">
      <w:pPr>
        <w:pStyle w:val="011"/>
      </w:pPr>
      <w:r w:rsidRPr="00304A63">
        <w:rPr>
          <w:rFonts w:hint="cs"/>
          <w:b/>
          <w:bCs/>
          <w:cs/>
        </w:rPr>
        <w:tab/>
      </w:r>
      <w:bookmarkStart w:id="11" w:name="_Hlk179112844"/>
      <w:r w:rsidRPr="00304A63">
        <w:rPr>
          <w:rFonts w:hint="cs"/>
          <w:b/>
          <w:bCs/>
          <w:cs/>
        </w:rPr>
        <w:tab/>
        <w:t xml:space="preserve">๓) </w:t>
      </w:r>
      <w:bookmarkEnd w:id="11"/>
      <w:r w:rsidRPr="00304A63">
        <w:rPr>
          <w:rFonts w:hint="cs"/>
          <w:b/>
          <w:bCs/>
          <w:cs/>
        </w:rPr>
        <w:t xml:space="preserve">การพัฒนาด้านความสะดวกในการใช้งาน </w:t>
      </w:r>
      <w:r w:rsidRPr="00304A63">
        <w:rPr>
          <w:rFonts w:hint="cs"/>
          <w:cs/>
        </w:rPr>
        <w:t>หมายถึง ระบบดิจิทัลมีเมนูและคำอธิบายที่เข้าใจง่าย</w:t>
      </w:r>
      <w:r w:rsidRPr="00304A63">
        <w:rPr>
          <w:rFonts w:hint="cs"/>
        </w:rPr>
        <w:t xml:space="preserve"> </w:t>
      </w:r>
      <w:r w:rsidRPr="00304A63">
        <w:rPr>
          <w:rFonts w:hint="cs"/>
          <w:cs/>
        </w:rPr>
        <w:t>ระบบดิจิทัลของศูนย์ดำรงธรรมสามารถใช้งานได้ผ่านอุปกรณ์ต่าง ๆ (เช่น มือ</w:t>
      </w:r>
      <w:r w:rsidRPr="00304A63">
        <w:rPr>
          <w:rFonts w:hint="cs"/>
          <w:cs/>
        </w:rPr>
        <w:lastRenderedPageBreak/>
        <w:t>ถือ คอมพิวเตอร์)</w:t>
      </w:r>
      <w:r w:rsidRPr="00304A63">
        <w:rPr>
          <w:rFonts w:hint="cs"/>
        </w:rPr>
        <w:t xml:space="preserve"> </w:t>
      </w:r>
      <w:r w:rsidRPr="00304A63">
        <w:rPr>
          <w:rFonts w:hint="cs"/>
          <w:cs/>
        </w:rPr>
        <w:t>ศูนย์ดำรงธรรมมีช่องทางดิจิทัลที่หลากหลายในการให้บริการ</w:t>
      </w:r>
      <w:r w:rsidRPr="00304A63">
        <w:rPr>
          <w:rFonts w:hint="cs"/>
        </w:rPr>
        <w:t xml:space="preserve"> </w:t>
      </w:r>
      <w:r w:rsidRPr="00304A63">
        <w:rPr>
          <w:rFonts w:hint="cs"/>
          <w:cs/>
        </w:rPr>
        <w:t>ระบบดิจิทัลทำให้การเข้าถึงข้อมูลและบริการเป็นไปอย่างรวดเร็ว</w:t>
      </w:r>
      <w:r w:rsidRPr="00304A63">
        <w:rPr>
          <w:rFonts w:hint="cs"/>
        </w:rPr>
        <w:t xml:space="preserve"> </w:t>
      </w:r>
      <w:r w:rsidRPr="00304A63">
        <w:rPr>
          <w:rFonts w:hint="cs"/>
          <w:cs/>
        </w:rPr>
        <w:t>การออบแบบระบบดิจิทัลคำนึงถึงผู้ใช้งานทุกกลุ่ม</w:t>
      </w:r>
    </w:p>
    <w:p w14:paraId="64C64A44" w14:textId="77777777" w:rsidR="000721CF" w:rsidRPr="00304A63" w:rsidRDefault="000721CF" w:rsidP="00E6505F">
      <w:pPr>
        <w:pStyle w:val="011"/>
      </w:pPr>
      <w:r w:rsidRPr="00304A63">
        <w:rPr>
          <w:rFonts w:hint="cs"/>
          <w:b/>
          <w:bCs/>
          <w:cs/>
        </w:rPr>
        <w:tab/>
      </w:r>
      <w:bookmarkStart w:id="12" w:name="_Hlk179112861"/>
      <w:r w:rsidRPr="00304A63">
        <w:rPr>
          <w:rFonts w:hint="cs"/>
          <w:b/>
          <w:bCs/>
          <w:cs/>
        </w:rPr>
        <w:tab/>
        <w:t xml:space="preserve">๔) </w:t>
      </w:r>
      <w:bookmarkEnd w:id="12"/>
      <w:r w:rsidRPr="00304A63">
        <w:rPr>
          <w:rFonts w:hint="cs"/>
          <w:b/>
          <w:bCs/>
          <w:cs/>
        </w:rPr>
        <w:t xml:space="preserve">การพัฒนาด้านการสนับสนุนจากนโยบายขององค์กร </w:t>
      </w:r>
      <w:r w:rsidRPr="00304A63">
        <w:rPr>
          <w:rFonts w:hint="cs"/>
          <w:cs/>
        </w:rPr>
        <w:t>หมายถึง มั่นใจในการรักษาความปลอดภัยของข้อมูลส่วนบุคคลที่ใช้ผ่านระบบดิจิทัล</w:t>
      </w:r>
      <w:r w:rsidRPr="00304A63">
        <w:rPr>
          <w:rFonts w:hint="cs"/>
        </w:rPr>
        <w:t xml:space="preserve"> </w:t>
      </w:r>
      <w:r w:rsidRPr="00304A63">
        <w:rPr>
          <w:rFonts w:hint="cs"/>
          <w:cs/>
        </w:rPr>
        <w:t>ระบบดิจิทัลมีมาตรการป้องกันความเสี่ยงในการถูกโจรกรรมข้อมูล</w:t>
      </w:r>
      <w:r w:rsidRPr="00304A63">
        <w:rPr>
          <w:rFonts w:hint="cs"/>
        </w:rPr>
        <w:t xml:space="preserve"> </w:t>
      </w:r>
      <w:r w:rsidRPr="00304A63">
        <w:rPr>
          <w:rFonts w:hint="cs"/>
          <w:cs/>
        </w:rPr>
        <w:t>การใช้บริการผ่านระบบดิจิทัลมีการยืนยันตัวตนที่ปลอดภัยและเชื่อถือได้</w:t>
      </w:r>
      <w:r w:rsidRPr="00304A63">
        <w:rPr>
          <w:rFonts w:hint="cs"/>
        </w:rPr>
        <w:t xml:space="preserve"> </w:t>
      </w:r>
      <w:r w:rsidRPr="00304A63">
        <w:rPr>
          <w:rFonts w:hint="cs"/>
          <w:cs/>
        </w:rPr>
        <w:t>ระบบดิจิทัลของศูนย์ดำรงธรรมมีการอัพเดตมาตรการความปลอดภัยอยู่เสมอ</w:t>
      </w:r>
      <w:r w:rsidRPr="00304A63">
        <w:rPr>
          <w:rFonts w:hint="cs"/>
        </w:rPr>
        <w:t xml:space="preserve"> </w:t>
      </w:r>
      <w:r w:rsidRPr="00304A63">
        <w:rPr>
          <w:rFonts w:hint="cs"/>
          <w:cs/>
        </w:rPr>
        <w:t>ระบบสามารถตรวจสอบและติดตามการใช้งานของผู้ใช้งานได้</w:t>
      </w:r>
    </w:p>
    <w:p w14:paraId="261C10CF" w14:textId="77777777" w:rsidR="000721CF" w:rsidRPr="00304A63" w:rsidRDefault="000721CF" w:rsidP="00E6505F">
      <w:pPr>
        <w:pStyle w:val="011"/>
        <w:rPr>
          <w:cs/>
        </w:rPr>
      </w:pPr>
      <w:r w:rsidRPr="00304A63">
        <w:rPr>
          <w:rFonts w:hint="cs"/>
          <w:cs/>
        </w:rPr>
        <w:tab/>
      </w:r>
      <w:r w:rsidRPr="00304A63">
        <w:rPr>
          <w:rFonts w:hint="cs"/>
          <w:b/>
          <w:bCs/>
          <w:cs/>
        </w:rPr>
        <w:t>๑.๖.๒ หลักพุทธธรรม</w:t>
      </w:r>
      <w:r w:rsidRPr="00304A63">
        <w:rPr>
          <w:rFonts w:hint="cs"/>
          <w:cs/>
        </w:rPr>
        <w:t xml:space="preserve"> หมายถึง หลักสังคหวัตถุ ๔ ซึ่งเป็นหลักธรรมสำหรับประยุกต์ใช้กับการพัฒนาระบบดิจิทัลที่มีผลต่อคุณภาพการให้บริการประชาชนของศูนย์ดำรงธรรมจงหวัดสุพรรณบุรี ประกอบด้วย</w:t>
      </w:r>
    </w:p>
    <w:p w14:paraId="1DBDA394" w14:textId="77777777" w:rsidR="000721CF" w:rsidRPr="00304A63" w:rsidRDefault="000721CF" w:rsidP="00E6505F">
      <w:pPr>
        <w:pStyle w:val="011"/>
      </w:pPr>
      <w:r w:rsidRPr="00304A63">
        <w:rPr>
          <w:rFonts w:hint="cs"/>
          <w:cs/>
        </w:rPr>
        <w:tab/>
      </w:r>
      <w:r w:rsidRPr="00304A63">
        <w:rPr>
          <w:rFonts w:hint="cs"/>
          <w:cs/>
        </w:rPr>
        <w:tab/>
      </w:r>
      <w:r w:rsidRPr="00304A63">
        <w:rPr>
          <w:rFonts w:hint="cs"/>
          <w:b/>
          <w:bCs/>
          <w:cs/>
        </w:rPr>
        <w:t xml:space="preserve">๑) ทาน </w:t>
      </w:r>
      <w:r w:rsidRPr="00304A63">
        <w:rPr>
          <w:rFonts w:hint="cs"/>
          <w:cs/>
        </w:rPr>
        <w:t>หมายถึง</w:t>
      </w:r>
      <w:r w:rsidRPr="00304A63">
        <w:rPr>
          <w:rFonts w:hint="cs"/>
        </w:rPr>
        <w:t xml:space="preserve"> </w:t>
      </w:r>
      <w:r w:rsidRPr="00304A63">
        <w:rPr>
          <w:rFonts w:hint="cs"/>
          <w:cs/>
        </w:rPr>
        <w:t>เจ้าหน้าที่ของศูนย์ดำรงธรรมให้บริการด้วยความเต็มใจและช่วยเหลืออย่างจริงใจ</w:t>
      </w:r>
      <w:r w:rsidRPr="00304A63">
        <w:rPr>
          <w:rFonts w:hint="cs"/>
        </w:rPr>
        <w:t xml:space="preserve"> </w:t>
      </w:r>
      <w:r w:rsidRPr="00304A63">
        <w:rPr>
          <w:rFonts w:hint="cs"/>
          <w:cs/>
        </w:rPr>
        <w:t>ศูนย์ดำรงธรรมมีการให้บริการประชาชนอย่างทั่วถึงและเป็นธรรม</w:t>
      </w:r>
      <w:r w:rsidRPr="00304A63">
        <w:rPr>
          <w:rFonts w:hint="cs"/>
        </w:rPr>
        <w:t xml:space="preserve"> </w:t>
      </w:r>
      <w:r w:rsidRPr="00304A63">
        <w:rPr>
          <w:rFonts w:hint="cs"/>
          <w:cs/>
        </w:rPr>
        <w:t>เจ้าหน้าที่ให้คำแนะนำและบริการเพิ่มเติมเกินกว่าที่ผู้ใช้บริการคาดหวัง</w:t>
      </w:r>
      <w:r w:rsidRPr="00304A63">
        <w:rPr>
          <w:rFonts w:hint="cs"/>
        </w:rPr>
        <w:t xml:space="preserve"> </w:t>
      </w:r>
      <w:r w:rsidRPr="00304A63">
        <w:rPr>
          <w:rFonts w:hint="cs"/>
          <w:cs/>
        </w:rPr>
        <w:t>ศูนย์ดำรงธรรมมีการให้ความช่วยเหลือประชาชนใน</w:t>
      </w:r>
      <w:r>
        <w:rPr>
          <w:rFonts w:hint="cs"/>
          <w:cs/>
        </w:rPr>
        <w:t xml:space="preserve"> </w:t>
      </w:r>
      <w:r w:rsidRPr="00304A63">
        <w:rPr>
          <w:rFonts w:hint="cs"/>
          <w:cs/>
        </w:rPr>
        <w:t>ทุกขั้นตอนของการบริการ</w:t>
      </w:r>
      <w:r w:rsidRPr="00304A63">
        <w:rPr>
          <w:rFonts w:hint="cs"/>
        </w:rPr>
        <w:t xml:space="preserve"> </w:t>
      </w:r>
      <w:r w:rsidRPr="00304A63">
        <w:rPr>
          <w:rFonts w:hint="cs"/>
          <w:cs/>
        </w:rPr>
        <w:t>ผู้ใช้บริการรู้สึกว่าได้รับบริการที่เหมาะสมและตรงกับความต้องการ</w:t>
      </w:r>
    </w:p>
    <w:p w14:paraId="0F391818" w14:textId="77777777" w:rsidR="000721CF" w:rsidRPr="00304A63" w:rsidRDefault="000721CF" w:rsidP="00E6505F">
      <w:pPr>
        <w:pStyle w:val="011"/>
      </w:pPr>
      <w:r w:rsidRPr="00304A63">
        <w:rPr>
          <w:rFonts w:hint="cs"/>
          <w:cs/>
        </w:rPr>
        <w:tab/>
      </w:r>
      <w:r w:rsidRPr="00304A63">
        <w:rPr>
          <w:rFonts w:hint="cs"/>
          <w:cs/>
        </w:rPr>
        <w:tab/>
      </w:r>
      <w:r w:rsidRPr="00304A63">
        <w:rPr>
          <w:rFonts w:hint="cs"/>
          <w:b/>
          <w:bCs/>
          <w:cs/>
        </w:rPr>
        <w:t>๒)</w:t>
      </w:r>
      <w:r w:rsidRPr="00304A63">
        <w:rPr>
          <w:rFonts w:hint="cs"/>
          <w:cs/>
        </w:rPr>
        <w:t xml:space="preserve"> </w:t>
      </w:r>
      <w:r w:rsidRPr="00304A63">
        <w:rPr>
          <w:rFonts w:hint="cs"/>
          <w:b/>
          <w:bCs/>
          <w:cs/>
        </w:rPr>
        <w:t xml:space="preserve">ปิยวาจา </w:t>
      </w:r>
      <w:r w:rsidRPr="00304A63">
        <w:rPr>
          <w:rFonts w:hint="cs"/>
          <w:cs/>
        </w:rPr>
        <w:t>หมายถึง</w:t>
      </w:r>
      <w:r w:rsidRPr="00304A63">
        <w:rPr>
          <w:rFonts w:hint="cs"/>
        </w:rPr>
        <w:t xml:space="preserve"> </w:t>
      </w:r>
      <w:r w:rsidRPr="00304A63">
        <w:rPr>
          <w:rFonts w:hint="cs"/>
          <w:cs/>
        </w:rPr>
        <w:t>เจ้าหน้าที่พูดจาด้วยความสุภาพและใช้คำพูดที่เหมาะสม</w:t>
      </w:r>
      <w:r w:rsidRPr="00304A63">
        <w:rPr>
          <w:rFonts w:hint="cs"/>
        </w:rPr>
        <w:t xml:space="preserve"> </w:t>
      </w:r>
      <w:r w:rsidRPr="00304A63">
        <w:rPr>
          <w:rFonts w:hint="cs"/>
          <w:cs/>
        </w:rPr>
        <w:br/>
        <w:t>ผู้ใช้บริการรู้สึกสบายใจเมื่อติดต่อกับเจ้าหน้าที่เนื่องจากคำพูดที่น่าฟัง</w:t>
      </w:r>
      <w:r w:rsidRPr="00304A63">
        <w:rPr>
          <w:rFonts w:hint="cs"/>
        </w:rPr>
        <w:t xml:space="preserve"> </w:t>
      </w:r>
      <w:r w:rsidRPr="00304A63">
        <w:rPr>
          <w:rFonts w:hint="cs"/>
          <w:cs/>
        </w:rPr>
        <w:t>เจ้าหน้าที่อธิบายขั้นตอน</w:t>
      </w:r>
      <w:r>
        <w:rPr>
          <w:rFonts w:hint="cs"/>
          <w:cs/>
        </w:rPr>
        <w:t xml:space="preserve"> </w:t>
      </w:r>
      <w:r w:rsidRPr="00304A63">
        <w:rPr>
          <w:rFonts w:hint="cs"/>
          <w:cs/>
        </w:rPr>
        <w:t>การให้บริการอย่างชัดเจนและเข้าใจง่าย</w:t>
      </w:r>
      <w:r w:rsidRPr="00304A63">
        <w:rPr>
          <w:rFonts w:hint="cs"/>
        </w:rPr>
        <w:t xml:space="preserve"> </w:t>
      </w:r>
      <w:r w:rsidRPr="00304A63">
        <w:rPr>
          <w:rFonts w:hint="cs"/>
          <w:cs/>
        </w:rPr>
        <w:t>การตอบคำถามและให้คำปรึกษาของเจ้าหน้าที่เป็นไปอย่างสุภาพและเป็นมิตร</w:t>
      </w:r>
      <w:r w:rsidRPr="00304A63">
        <w:rPr>
          <w:rFonts w:hint="cs"/>
        </w:rPr>
        <w:t xml:space="preserve"> </w:t>
      </w:r>
      <w:r w:rsidRPr="00304A63">
        <w:rPr>
          <w:rFonts w:hint="cs"/>
          <w:cs/>
        </w:rPr>
        <w:t>ผู้ใช้บริการพึงพอใจกับการใช้ภาษาของเจ้าหน้าที่ที่สุภาพและให้เกียรติ</w:t>
      </w:r>
    </w:p>
    <w:p w14:paraId="1C5E1475" w14:textId="77777777" w:rsidR="000721CF" w:rsidRPr="00304A63" w:rsidRDefault="000721CF" w:rsidP="00E6505F">
      <w:pPr>
        <w:pStyle w:val="011"/>
      </w:pPr>
      <w:r w:rsidRPr="00304A63">
        <w:rPr>
          <w:rFonts w:hint="cs"/>
          <w:cs/>
        </w:rPr>
        <w:tab/>
      </w:r>
      <w:r w:rsidRPr="00304A63">
        <w:rPr>
          <w:rFonts w:hint="cs"/>
          <w:cs/>
        </w:rPr>
        <w:tab/>
      </w:r>
      <w:r w:rsidRPr="00304A63">
        <w:rPr>
          <w:rFonts w:hint="cs"/>
          <w:b/>
          <w:bCs/>
          <w:cs/>
        </w:rPr>
        <w:t>๓)</w:t>
      </w:r>
      <w:r w:rsidRPr="00304A63">
        <w:rPr>
          <w:rFonts w:hint="cs"/>
          <w:cs/>
        </w:rPr>
        <w:t xml:space="preserve"> </w:t>
      </w:r>
      <w:r w:rsidRPr="00304A63">
        <w:rPr>
          <w:rFonts w:hint="cs"/>
          <w:b/>
          <w:bCs/>
          <w:cs/>
        </w:rPr>
        <w:t xml:space="preserve">อัตถจริยา </w:t>
      </w:r>
      <w:r w:rsidRPr="00304A63">
        <w:rPr>
          <w:rFonts w:hint="cs"/>
          <w:cs/>
        </w:rPr>
        <w:t>หมายถึง</w:t>
      </w:r>
      <w:r w:rsidRPr="00304A63">
        <w:rPr>
          <w:rFonts w:hint="cs"/>
        </w:rPr>
        <w:t xml:space="preserve"> </w:t>
      </w:r>
      <w:r w:rsidRPr="00304A63">
        <w:rPr>
          <w:rFonts w:hint="cs"/>
          <w:cs/>
        </w:rPr>
        <w:t>เจ้าหน้าที่ให้คำแนะนำที่เป็นประโยชน์และนำไปใช้ได้จริง</w:t>
      </w:r>
      <w:r w:rsidRPr="00304A63">
        <w:rPr>
          <w:rFonts w:hint="cs"/>
        </w:rPr>
        <w:t xml:space="preserve"> </w:t>
      </w:r>
      <w:r w:rsidRPr="00304A63">
        <w:rPr>
          <w:rFonts w:hint="cs"/>
          <w:cs/>
        </w:rPr>
        <w:t>เจ้าหน้าที่มีความรู้และความเชี่ยวชาญในการตอบคำถามของผู้ใช้บริการ</w:t>
      </w:r>
      <w:r w:rsidRPr="00304A63">
        <w:rPr>
          <w:rFonts w:hint="cs"/>
        </w:rPr>
        <w:t xml:space="preserve"> </w:t>
      </w:r>
      <w:r w:rsidRPr="00304A63">
        <w:rPr>
          <w:rFonts w:hint="cs"/>
          <w:cs/>
        </w:rPr>
        <w:t>ศูนย์ดำรงธรรมมุ่งเน้นการช่วยเหลือและให้บริการที่เป็นประโยชน์ต่อประชาชน</w:t>
      </w:r>
      <w:r w:rsidRPr="00304A63">
        <w:rPr>
          <w:rFonts w:hint="cs"/>
        </w:rPr>
        <w:t xml:space="preserve"> </w:t>
      </w:r>
      <w:r w:rsidRPr="00304A63">
        <w:rPr>
          <w:rFonts w:hint="cs"/>
          <w:cs/>
        </w:rPr>
        <w:t>เจ้าหน้าที่สามารถแก้ไขปัญหาของผู้ใช้บริการได้อย่างตรงจุด</w:t>
      </w:r>
      <w:r w:rsidRPr="00304A63">
        <w:rPr>
          <w:rFonts w:hint="cs"/>
        </w:rPr>
        <w:t xml:space="preserve"> </w:t>
      </w:r>
      <w:r w:rsidRPr="00304A63">
        <w:rPr>
          <w:rFonts w:hint="cs"/>
          <w:cs/>
        </w:rPr>
        <w:t>การให้บริการของศูนย์ดำรงธรรมช่วยส่งเสริมคุณภาพชีวิตของประชาชน</w:t>
      </w:r>
      <w:r w:rsidRPr="00304A63">
        <w:rPr>
          <w:rFonts w:hint="cs"/>
        </w:rPr>
        <w:t xml:space="preserve"> </w:t>
      </w:r>
      <w:r w:rsidRPr="00304A63">
        <w:rPr>
          <w:rFonts w:hint="cs"/>
          <w:cs/>
        </w:rPr>
        <w:t>เจ้าหน้าที่ให้บริการประชาชนทุกคนอย่างเท่าเทียมโดยไม่เลือกปฏิบัติ</w:t>
      </w:r>
      <w:r w:rsidRPr="00304A63">
        <w:rPr>
          <w:rFonts w:hint="cs"/>
        </w:rPr>
        <w:t xml:space="preserve"> </w:t>
      </w:r>
      <w:r w:rsidRPr="00304A63">
        <w:rPr>
          <w:rFonts w:hint="cs"/>
          <w:cs/>
        </w:rPr>
        <w:t>การปฏิบัติอย่างยุติธรรมจากเจ้าหน้าที่ศูนย์ดำรงธรรม การติดต่อกับศูนย์ดำรงธรรมเป็นไปอย่างโปร่งใสและชัดเจน</w:t>
      </w:r>
      <w:r w:rsidRPr="00304A63">
        <w:rPr>
          <w:rFonts w:hint="cs"/>
          <w:b/>
          <w:bCs/>
        </w:rPr>
        <w:t xml:space="preserve"> </w:t>
      </w:r>
      <w:r w:rsidRPr="00304A63">
        <w:rPr>
          <w:rFonts w:hint="cs"/>
          <w:cs/>
        </w:rPr>
        <w:t>เจ้าหน้าที่ให้ความสำคัญกับความคิดเห็นและข้อเสนอแนะของผู้ใช้บริการ</w:t>
      </w:r>
      <w:r w:rsidRPr="00304A63">
        <w:rPr>
          <w:rFonts w:hint="cs"/>
        </w:rPr>
        <w:t xml:space="preserve"> </w:t>
      </w:r>
      <w:r w:rsidRPr="00304A63">
        <w:rPr>
          <w:rFonts w:hint="cs"/>
          <w:cs/>
        </w:rPr>
        <w:t>การให้บริการของศูนย์ดำรงธรรมมีความยุติธรรมและไม่ลำเอียง</w:t>
      </w:r>
    </w:p>
    <w:p w14:paraId="604387C5" w14:textId="77777777" w:rsidR="000721CF" w:rsidRPr="00304A63" w:rsidRDefault="000721CF" w:rsidP="00E6505F">
      <w:pPr>
        <w:pStyle w:val="011"/>
        <w:rPr>
          <w:b/>
          <w:bCs/>
        </w:rPr>
      </w:pPr>
      <w:r w:rsidRPr="00304A63">
        <w:rPr>
          <w:rFonts w:hint="cs"/>
          <w:cs/>
        </w:rPr>
        <w:tab/>
      </w:r>
      <w:r w:rsidRPr="00304A63">
        <w:rPr>
          <w:rFonts w:hint="cs"/>
          <w:cs/>
        </w:rPr>
        <w:tab/>
      </w:r>
      <w:r w:rsidRPr="00304A63">
        <w:rPr>
          <w:rFonts w:hint="cs"/>
          <w:b/>
          <w:bCs/>
          <w:cs/>
        </w:rPr>
        <w:t>๔)</w:t>
      </w:r>
      <w:r w:rsidRPr="00304A63">
        <w:rPr>
          <w:rFonts w:hint="cs"/>
          <w:cs/>
        </w:rPr>
        <w:t xml:space="preserve"> </w:t>
      </w:r>
      <w:r w:rsidRPr="00304A63">
        <w:rPr>
          <w:rFonts w:hint="cs"/>
          <w:b/>
          <w:bCs/>
          <w:cs/>
        </w:rPr>
        <w:t xml:space="preserve">สมานัตตตา </w:t>
      </w:r>
      <w:r w:rsidRPr="00304A63">
        <w:rPr>
          <w:rFonts w:hint="cs"/>
          <w:cs/>
        </w:rPr>
        <w:t>หมายถึง</w:t>
      </w:r>
      <w:r>
        <w:rPr>
          <w:rFonts w:hint="cs"/>
        </w:rPr>
        <w:t xml:space="preserve"> </w:t>
      </w:r>
      <w:r w:rsidRPr="00304A63">
        <w:rPr>
          <w:rFonts w:hint="cs"/>
          <w:cs/>
        </w:rPr>
        <w:t>เจ้าหน้าที่ให้บริการประชาชนทุกคนอย่างเท่าเทียมโดย</w:t>
      </w:r>
      <w:r w:rsidRPr="00304A63">
        <w:rPr>
          <w:rFonts w:hint="cs"/>
          <w:cs/>
        </w:rPr>
        <w:br/>
        <w:t>ไม่เลือกปฏิบัติ</w:t>
      </w:r>
      <w:r w:rsidRPr="00304A63">
        <w:rPr>
          <w:rFonts w:hint="cs"/>
          <w:b/>
          <w:bCs/>
        </w:rPr>
        <w:t xml:space="preserve"> </w:t>
      </w:r>
      <w:r w:rsidRPr="00304A63">
        <w:rPr>
          <w:rFonts w:hint="cs"/>
          <w:cs/>
        </w:rPr>
        <w:t>การปฏิบัติอย่างยุติธรรมจากเจ้าหน้าที่ศูนย์ดำรงธรรม</w:t>
      </w:r>
      <w:r w:rsidRPr="00304A63">
        <w:rPr>
          <w:rFonts w:hint="cs"/>
          <w:b/>
          <w:bCs/>
        </w:rPr>
        <w:t xml:space="preserve"> </w:t>
      </w:r>
      <w:r w:rsidRPr="00304A63">
        <w:rPr>
          <w:rFonts w:hint="cs"/>
          <w:cs/>
        </w:rPr>
        <w:t>การติดต่อกับศูนย์ดำรงธรรมเป็นไปอย่างโปร่งใสและชัดเจน</w:t>
      </w:r>
      <w:r w:rsidRPr="00304A63">
        <w:rPr>
          <w:rFonts w:hint="cs"/>
          <w:b/>
          <w:bCs/>
        </w:rPr>
        <w:t xml:space="preserve"> </w:t>
      </w:r>
      <w:r w:rsidRPr="00304A63">
        <w:rPr>
          <w:rFonts w:hint="cs"/>
          <w:cs/>
        </w:rPr>
        <w:t>เจ้าหน้าที่ให้ความสำคัญกับความคิดเห็นและข้อเสนอแนะของผู้ใช้บริการ</w:t>
      </w:r>
      <w:r>
        <w:rPr>
          <w:rFonts w:hint="cs"/>
          <w:cs/>
        </w:rPr>
        <w:t xml:space="preserve"> </w:t>
      </w:r>
      <w:r w:rsidRPr="00304A63">
        <w:rPr>
          <w:rFonts w:hint="cs"/>
          <w:cs/>
        </w:rPr>
        <w:t>การให้บริการของศูนย์ดำรงธรรมมีความยุติธรรมและไม่ลำเอียง</w:t>
      </w:r>
    </w:p>
    <w:p w14:paraId="19BC8469" w14:textId="77777777" w:rsidR="000721CF" w:rsidRPr="00304A63" w:rsidRDefault="000721CF" w:rsidP="00E6505F">
      <w:pPr>
        <w:pStyle w:val="011"/>
      </w:pPr>
      <w:r w:rsidRPr="00304A63">
        <w:rPr>
          <w:rFonts w:hint="cs"/>
          <w:b/>
          <w:bCs/>
          <w:cs/>
        </w:rPr>
        <w:lastRenderedPageBreak/>
        <w:tab/>
        <w:t>๑.๖.๓ ศูนย์ดำรงธรรมจังหวัดสุพรรณบุรี</w:t>
      </w:r>
      <w:r w:rsidRPr="00304A63">
        <w:rPr>
          <w:rFonts w:hint="cs"/>
          <w:cs/>
        </w:rPr>
        <w:t xml:space="preserve"> หมายถึง ศูนย์ดำรงธรรมจังหวัดสุพรรณบุรี ซึ่งมีอำนานหน้าที่ในการรับเรื่องร้องเรียน และร้องทุกข์ให้บริการข้อมูลข่าววารให้คำปรึกษารับเรื่องปัญหาความต้องการและข้อเสนอแนะของประชาชน รวมถึงการทำหน้าที่เป็นศูนย์บริการร่วมตามมาตรา ๓๒ แห่งพระราชกฤษฎีกาว่าด้วยหลักเกณฑ์และวิธีการบริหารกิจการบ้านเมืองที่ดี พ.ศ.๒๕๕๖</w:t>
      </w:r>
    </w:p>
    <w:p w14:paraId="70305C93" w14:textId="77777777" w:rsidR="000721CF" w:rsidRPr="00304A63" w:rsidRDefault="000721CF" w:rsidP="00E6505F">
      <w:pPr>
        <w:pStyle w:val="011"/>
      </w:pPr>
      <w:r w:rsidRPr="00304A63">
        <w:rPr>
          <w:rFonts w:hint="cs"/>
          <w:b/>
          <w:bCs/>
          <w:cs/>
        </w:rPr>
        <w:tab/>
        <w:t>๑.๖.๔ ผู้รับบริการ</w:t>
      </w:r>
      <w:r w:rsidRPr="00304A63">
        <w:rPr>
          <w:rFonts w:hint="cs"/>
          <w:cs/>
        </w:rPr>
        <w:t xml:space="preserve"> หมายถึง ผู้ร้องเรียน หรือผู้ที่มาปรึกษา หรือผู้ขอรับข้อมูลข่าวสาร หรือ</w:t>
      </w:r>
      <w:r>
        <w:rPr>
          <w:rFonts w:hint="cs"/>
          <w:cs/>
        </w:rPr>
        <w:t xml:space="preserve"> </w:t>
      </w:r>
      <w:r w:rsidRPr="00304A63">
        <w:rPr>
          <w:rFonts w:hint="cs"/>
          <w:cs/>
        </w:rPr>
        <w:t>ผู้มีส่วนได้เสีย รวมถึงส่วนราชการ หรือองค์กรเอกชนที่ส่งข้อร้องเรียน</w:t>
      </w:r>
    </w:p>
    <w:p w14:paraId="0A5C6898" w14:textId="77777777" w:rsidR="000721CF" w:rsidRPr="00304A63" w:rsidRDefault="000721CF" w:rsidP="00E6505F">
      <w:pPr>
        <w:pStyle w:val="011"/>
      </w:pPr>
      <w:r w:rsidRPr="00304A63">
        <w:rPr>
          <w:rFonts w:hint="cs"/>
          <w:cs/>
        </w:rPr>
        <w:tab/>
      </w:r>
      <w:r w:rsidRPr="00304A63">
        <w:rPr>
          <w:rFonts w:hint="cs"/>
          <w:b/>
          <w:bCs/>
          <w:cs/>
        </w:rPr>
        <w:t>๑.๖.๕ คุณภาพการให้บริการ</w:t>
      </w:r>
      <w:r w:rsidRPr="00304A63">
        <w:rPr>
          <w:rFonts w:hint="cs"/>
          <w:cs/>
        </w:rPr>
        <w:t xml:space="preserve"> หมายถึง คุณภาพการให้บริการประชาชนของศูนย์ดำรงธรรมจังหวัดสุพรรณบุรี ซึ่งประกอบด้วย</w:t>
      </w:r>
    </w:p>
    <w:p w14:paraId="162545FF" w14:textId="77777777" w:rsidR="000721CF" w:rsidRPr="00304A63" w:rsidRDefault="000721CF" w:rsidP="00E6505F">
      <w:pPr>
        <w:pStyle w:val="011"/>
        <w:rPr>
          <w:cs/>
        </w:rPr>
      </w:pPr>
      <w:r w:rsidRPr="00304A63">
        <w:rPr>
          <w:rFonts w:hint="cs"/>
          <w:cs/>
        </w:rPr>
        <w:tab/>
      </w:r>
      <w:r w:rsidRPr="00304A63">
        <w:rPr>
          <w:rFonts w:hint="cs"/>
          <w:cs/>
        </w:rPr>
        <w:tab/>
      </w:r>
      <w:bookmarkStart w:id="13" w:name="_Hlk181713816"/>
      <w:r w:rsidRPr="00304A63">
        <w:rPr>
          <w:rFonts w:hint="cs"/>
          <w:b/>
          <w:bCs/>
          <w:cs/>
        </w:rPr>
        <w:t>๑. ด้านการให้บริการอย่างเสมอภาค</w:t>
      </w:r>
      <w:r>
        <w:rPr>
          <w:rFonts w:hint="cs"/>
          <w:cs/>
        </w:rPr>
        <w:t xml:space="preserve"> </w:t>
      </w:r>
      <w:r w:rsidRPr="00304A63">
        <w:rPr>
          <w:rFonts w:hint="cs"/>
          <w:cs/>
        </w:rPr>
        <w:t xml:space="preserve">หมายถึง การให้บริการมีความเท่าเทียมกัน </w:t>
      </w:r>
      <w:r w:rsidRPr="00304A63">
        <w:rPr>
          <w:rFonts w:hint="cs"/>
          <w:cs/>
        </w:rPr>
        <w:br/>
        <w:t>ไม่เลือกปฏิบัติ การให้บริการมีความโปร่งใสและตรวจสอบได้ ระบบดิจิทัลช่วยให้ผู้ใช้บริการทุกคนได้รับข้อมูลเท่ากัน การใช้เทคโนโลยีไม่สร้างความเหลื่อมล้ำระหว่างกลุ่มคน บุคลากรให้บริการด้วยความเป็นธรรมและไม่เอนเอียง</w:t>
      </w:r>
    </w:p>
    <w:p w14:paraId="2EFAF2A6" w14:textId="77777777" w:rsidR="000721CF" w:rsidRPr="00304A63" w:rsidRDefault="000721CF" w:rsidP="00E6505F">
      <w:pPr>
        <w:pStyle w:val="011"/>
        <w:rPr>
          <w:cs/>
        </w:rPr>
      </w:pPr>
      <w:r>
        <w:rPr>
          <w:rFonts w:hint="cs"/>
          <w:cs/>
        </w:rPr>
        <w:t xml:space="preserve"> </w:t>
      </w:r>
      <w:r w:rsidRPr="00304A63">
        <w:rPr>
          <w:rFonts w:hint="cs"/>
          <w:cs/>
        </w:rPr>
        <w:tab/>
      </w:r>
      <w:r w:rsidRPr="00304A63">
        <w:rPr>
          <w:rFonts w:hint="cs"/>
          <w:b/>
          <w:bCs/>
          <w:cs/>
        </w:rPr>
        <w:tab/>
        <w:t>๒. ด้านการให้บริการอย่างทันเวลา</w:t>
      </w:r>
      <w:r w:rsidRPr="00304A63">
        <w:rPr>
          <w:rFonts w:hint="cs"/>
          <w:cs/>
        </w:rPr>
        <w:t xml:space="preserve"> หมายถึง ระบบดิจิทัลทำให้การให้บริการมีความรวดเร็วมากขึ้น ระยะเวลารอการให้บริการลดลงเมื่อใช้ระบบดิจิทัล มีการแจ้งเตือนสถานการณ์ให้บริการที่ทันสมัยและรวดเร็ว การให้บริการสามารถทำได้ทุกเวลาที่ประชาชนต้องการ ระบบดิจิทัลช่วยลดความล่าช้าในการให้บริการ</w:t>
      </w:r>
    </w:p>
    <w:p w14:paraId="6C3B87D2" w14:textId="77777777" w:rsidR="000721CF" w:rsidRPr="00304A63" w:rsidRDefault="000721CF" w:rsidP="00E6505F">
      <w:pPr>
        <w:pStyle w:val="011"/>
        <w:rPr>
          <w:cs/>
        </w:rPr>
      </w:pPr>
      <w:r>
        <w:rPr>
          <w:rFonts w:hint="cs"/>
          <w:cs/>
        </w:rPr>
        <w:t xml:space="preserve"> </w:t>
      </w:r>
      <w:r w:rsidRPr="00304A63">
        <w:rPr>
          <w:rFonts w:hint="cs"/>
          <w:cs/>
        </w:rPr>
        <w:tab/>
      </w:r>
      <w:r w:rsidRPr="00304A63">
        <w:rPr>
          <w:rFonts w:hint="cs"/>
          <w:cs/>
        </w:rPr>
        <w:tab/>
      </w:r>
      <w:r w:rsidRPr="00304A63">
        <w:rPr>
          <w:rFonts w:hint="cs"/>
          <w:b/>
          <w:bCs/>
          <w:cs/>
        </w:rPr>
        <w:t>๓. ด้านการให้บริการอย่างพอเพียง</w:t>
      </w:r>
      <w:r w:rsidRPr="00304A63">
        <w:rPr>
          <w:rFonts w:hint="cs"/>
          <w:cs/>
        </w:rPr>
        <w:t xml:space="preserve"> หมายถึง ระบบดิจิทัลช่วยให้การใช้ทรัพยากร</w:t>
      </w:r>
      <w:r>
        <w:rPr>
          <w:rFonts w:hint="cs"/>
          <w:cs/>
        </w:rPr>
        <w:t xml:space="preserve"> </w:t>
      </w:r>
      <w:r w:rsidRPr="00304A63">
        <w:rPr>
          <w:rFonts w:hint="cs"/>
          <w:cs/>
        </w:rPr>
        <w:t>มีประสิทธิภาพและไม่ฟุ่มเฟือย การให้บริการเป็นไปตามความจำเป็นของประชาชน ระบบมีการประหยัดพลังงานและทรัพยากรอย่างเหมาะสม มีการจัดสรรทรัพยากรอย่างยั่งยืนและเพียงพอ การให้บริการไม่ก่อให้เกิดการใช้ทรัพยากรที่เกินความจำเป็น</w:t>
      </w:r>
    </w:p>
    <w:p w14:paraId="42D66200" w14:textId="77777777" w:rsidR="000721CF" w:rsidRPr="00304A63" w:rsidRDefault="000721CF" w:rsidP="00E6505F">
      <w:pPr>
        <w:pStyle w:val="011"/>
      </w:pPr>
      <w:r>
        <w:rPr>
          <w:rFonts w:hint="cs"/>
          <w:cs/>
        </w:rPr>
        <w:t xml:space="preserve"> </w:t>
      </w:r>
      <w:r w:rsidRPr="00304A63">
        <w:rPr>
          <w:rFonts w:hint="cs"/>
          <w:cs/>
        </w:rPr>
        <w:tab/>
      </w:r>
      <w:r w:rsidRPr="00304A63">
        <w:rPr>
          <w:rFonts w:hint="cs"/>
          <w:cs/>
        </w:rPr>
        <w:tab/>
      </w:r>
      <w:r w:rsidRPr="00304A63">
        <w:rPr>
          <w:rFonts w:hint="cs"/>
          <w:b/>
          <w:bCs/>
          <w:cs/>
        </w:rPr>
        <w:t>๔. ด้านการให้บริการอย่างต่อเนื่อง</w:t>
      </w:r>
      <w:r w:rsidRPr="00304A63">
        <w:rPr>
          <w:rFonts w:hint="cs"/>
        </w:rPr>
        <w:t xml:space="preserve"> </w:t>
      </w:r>
      <w:r w:rsidRPr="00304A63">
        <w:rPr>
          <w:rFonts w:hint="cs"/>
          <w:cs/>
        </w:rPr>
        <w:t>หมายถึง</w:t>
      </w:r>
      <w:r>
        <w:rPr>
          <w:rFonts w:hint="cs"/>
          <w:cs/>
        </w:rPr>
        <w:t xml:space="preserve"> </w:t>
      </w:r>
      <w:r w:rsidRPr="00304A63">
        <w:rPr>
          <w:rFonts w:hint="cs"/>
          <w:cs/>
        </w:rPr>
        <w:t>ระบบสามารถให้บริการได้โดยไม่สะดุดหรือล่มบ่อย</w:t>
      </w:r>
      <w:r w:rsidRPr="00304A63">
        <w:rPr>
          <w:rFonts w:hint="cs"/>
        </w:rPr>
        <w:t xml:space="preserve"> </w:t>
      </w:r>
      <w:r w:rsidRPr="00304A63">
        <w:rPr>
          <w:rFonts w:hint="cs"/>
          <w:cs/>
        </w:rPr>
        <w:t>มีการบำรุงรักษาระบบดิจิทัลอย่างสม่ำเสมอ</w:t>
      </w:r>
      <w:r w:rsidRPr="00304A63">
        <w:rPr>
          <w:rFonts w:hint="cs"/>
        </w:rPr>
        <w:t xml:space="preserve"> </w:t>
      </w:r>
      <w:r w:rsidRPr="00304A63">
        <w:rPr>
          <w:rFonts w:hint="cs"/>
          <w:cs/>
        </w:rPr>
        <w:t>การให้บริการมีความต่อเนื่องทั้งในด้านเวลาและคุณภาพ</w:t>
      </w:r>
      <w:r w:rsidRPr="00304A63">
        <w:rPr>
          <w:rFonts w:hint="cs"/>
        </w:rPr>
        <w:t xml:space="preserve"> </w:t>
      </w:r>
      <w:r w:rsidRPr="00304A63">
        <w:rPr>
          <w:rFonts w:hint="cs"/>
          <w:cs/>
        </w:rPr>
        <w:t>ระบบมีความเสถียรและพร้อมใช้งานตลอดเวลา</w:t>
      </w:r>
      <w:r w:rsidRPr="00304A63">
        <w:rPr>
          <w:rFonts w:hint="cs"/>
        </w:rPr>
        <w:t xml:space="preserve"> </w:t>
      </w:r>
      <w:r w:rsidRPr="00304A63">
        <w:rPr>
          <w:rFonts w:hint="cs"/>
          <w:cs/>
        </w:rPr>
        <w:t>การสื่อสารระหว่างผู้ให้บริการและผู้ใช้บริการมีความต่อเนื่อง</w:t>
      </w:r>
    </w:p>
    <w:p w14:paraId="357A6441" w14:textId="77777777" w:rsidR="000721CF" w:rsidRPr="00304A63" w:rsidRDefault="000721CF" w:rsidP="00E6505F">
      <w:pPr>
        <w:pStyle w:val="011"/>
      </w:pPr>
      <w:r>
        <w:rPr>
          <w:rFonts w:hint="cs"/>
          <w:cs/>
        </w:rPr>
        <w:t xml:space="preserve"> </w:t>
      </w:r>
      <w:r w:rsidRPr="00304A63">
        <w:rPr>
          <w:rFonts w:hint="cs"/>
          <w:cs/>
        </w:rPr>
        <w:tab/>
      </w:r>
      <w:r w:rsidRPr="00304A63">
        <w:rPr>
          <w:rFonts w:hint="cs"/>
          <w:cs/>
        </w:rPr>
        <w:tab/>
      </w:r>
      <w:r w:rsidRPr="00304A63">
        <w:rPr>
          <w:rFonts w:hint="cs"/>
          <w:b/>
          <w:bCs/>
          <w:cs/>
        </w:rPr>
        <w:t>๕. ด้านการให้บริการอย่างก้าวหน้า</w:t>
      </w:r>
      <w:r w:rsidRPr="00304A63">
        <w:rPr>
          <w:rFonts w:hint="cs"/>
          <w:cs/>
        </w:rPr>
        <w:t xml:space="preserve"> หมายถึง ระบบดิจิทัลมีการพัฒนาต่อเนื่องและทันสมัย มีการปรับปรุงระบบเพื่อตอบสนองต่อเทคโนโลยีใหม่ ระบบสนับสนุนฟีเจอร์ที่ทันสมัยและช่วยให้ประชาชนใช้งานได้ง่าย การนำเทคโนโลยีใหม่มาใช้ช่วยเพิ่มคุณภาพการให้บริการ มีการฝึกอบรมบุคลากรเพื่อให้สามารถใช้เทคโนโลยีได้อย่างมีประสิทธิภาพ</w:t>
      </w:r>
    </w:p>
    <w:bookmarkEnd w:id="13"/>
    <w:p w14:paraId="3364EBAE" w14:textId="77777777" w:rsidR="000721CF" w:rsidRDefault="000721CF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cs/>
        </w:rPr>
        <w:br w:type="page"/>
      </w:r>
    </w:p>
    <w:p w14:paraId="41B2326D" w14:textId="77777777" w:rsidR="000721CF" w:rsidRPr="00304A63" w:rsidRDefault="000721CF" w:rsidP="00CA73C4">
      <w:pPr>
        <w:pStyle w:val="031"/>
      </w:pPr>
      <w:r w:rsidRPr="00304A63">
        <w:rPr>
          <w:rFonts w:hint="cs"/>
          <w:cs/>
        </w:rPr>
        <w:lastRenderedPageBreak/>
        <w:t>๑.๗</w:t>
      </w:r>
      <w:r>
        <w:rPr>
          <w:rFonts w:hint="cs"/>
          <w:cs/>
        </w:rPr>
        <w:t xml:space="preserve"> </w:t>
      </w:r>
      <w:r w:rsidRPr="00304A63">
        <w:rPr>
          <w:rFonts w:hint="cs"/>
          <w:cs/>
        </w:rPr>
        <w:t>ประโยชน์ที่ได้รับจากการวิจัย</w:t>
      </w:r>
    </w:p>
    <w:p w14:paraId="6C454C9F" w14:textId="77777777" w:rsidR="000721CF" w:rsidRPr="00304A63" w:rsidRDefault="000721CF" w:rsidP="00E6505F">
      <w:pPr>
        <w:pStyle w:val="011"/>
      </w:pPr>
      <w:r w:rsidRPr="00304A63">
        <w:rPr>
          <w:rFonts w:hint="cs"/>
          <w:cs/>
        </w:rPr>
        <w:tab/>
        <w:t>๑.๗.๑ ทำให้ได้ความรู้เกี่ยวกับคุณภาพการให้บริการประชาชนของศูนย์ดำรงธรรมจังหวัดสุพรรณบุรี</w:t>
      </w:r>
    </w:p>
    <w:p w14:paraId="3999657A" w14:textId="77777777" w:rsidR="000721CF" w:rsidRPr="00304A63" w:rsidRDefault="000721CF" w:rsidP="00E6505F">
      <w:pPr>
        <w:pStyle w:val="011"/>
      </w:pPr>
      <w:r w:rsidRPr="00304A63">
        <w:rPr>
          <w:rFonts w:hint="cs"/>
          <w:cs/>
        </w:rPr>
        <w:tab/>
        <w:t xml:space="preserve">๑.๗.๒ ทำให้ได้ความรู้เกี่ยวกับปัจจัยที่ส่งผลต่อคุณภาพการให้บริการประชาชนของศูนย์ดำรงธรรมจังหวัดสุพรรณบุรี </w:t>
      </w:r>
    </w:p>
    <w:p w14:paraId="4CD6BA95" w14:textId="77777777" w:rsidR="000721CF" w:rsidRPr="00304A63" w:rsidRDefault="000721CF" w:rsidP="00E6505F">
      <w:pPr>
        <w:pStyle w:val="011"/>
      </w:pPr>
      <w:r w:rsidRPr="00304A63">
        <w:rPr>
          <w:rFonts w:hint="cs"/>
        </w:rPr>
        <w:tab/>
      </w:r>
      <w:r w:rsidRPr="00304A63">
        <w:rPr>
          <w:rFonts w:hint="cs"/>
          <w:cs/>
        </w:rPr>
        <w:t>๑.๗.๓ ได้องค์ความรู้เกี่ยวกับการพัฒนาระบบดิจิทัลที่มีผลต่อคุณภาพการให้บริการประชาชนโดยการประยุกต์ตามหลักพุทธธรรมของศูนย์ดำรงธรรมจังหวัดสุพรรณบุรี</w:t>
      </w:r>
    </w:p>
    <w:p w14:paraId="64C0C7FC" w14:textId="77777777" w:rsidR="000721CF" w:rsidRPr="00304A63" w:rsidRDefault="000721CF" w:rsidP="00E6505F">
      <w:pPr>
        <w:pStyle w:val="011"/>
      </w:pPr>
      <w:r w:rsidRPr="00304A63">
        <w:rPr>
          <w:rFonts w:hint="cs"/>
        </w:rPr>
        <w:tab/>
      </w:r>
      <w:r w:rsidRPr="00304A63">
        <w:rPr>
          <w:rFonts w:hint="cs"/>
          <w:cs/>
        </w:rPr>
        <w:t>๑.๗.๔ ผลการวิจัยที่เป็นองค์ความรู้นี้สามารถนำไปเป็นข้อมูลเพื่อปรับปรุงและพัฒนาหน่วยงานอื่น ๆ ต่อไป</w:t>
      </w:r>
    </w:p>
    <w:p w14:paraId="4574E024" w14:textId="77777777" w:rsidR="000721CF" w:rsidRPr="007E4F0A" w:rsidRDefault="000721CF" w:rsidP="00C50084">
      <w:pPr>
        <w:tabs>
          <w:tab w:val="left" w:pos="851"/>
          <w:tab w:val="left" w:pos="1418"/>
          <w:tab w:val="left" w:pos="1985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2FC7AC7B" w14:textId="77777777" w:rsidR="000721CF" w:rsidRPr="007E4F0A" w:rsidRDefault="000721CF" w:rsidP="00CF3BD1">
      <w:pPr>
        <w:tabs>
          <w:tab w:val="left" w:pos="851"/>
          <w:tab w:val="left" w:pos="1418"/>
          <w:tab w:val="left" w:pos="1985"/>
          <w:tab w:val="left" w:pos="2552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7E4F0A"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92F746" wp14:editId="392532DD">
                <wp:simplePos x="0" y="0"/>
                <wp:positionH relativeFrom="column">
                  <wp:posOffset>4714875</wp:posOffset>
                </wp:positionH>
                <wp:positionV relativeFrom="paragraph">
                  <wp:posOffset>-895350</wp:posOffset>
                </wp:positionV>
                <wp:extent cx="933450" cy="628650"/>
                <wp:effectExtent l="0" t="0" r="0" b="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767C50" w14:textId="77777777" w:rsidR="000721CF" w:rsidRDefault="000721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92F746" id="_x0000_t202" coordsize="21600,21600" o:spt="202" path="m,l,21600r21600,l21600,xe">
                <v:stroke joinstyle="miter"/>
                <v:path gradientshapeok="t" o:connecttype="rect"/>
              </v:shapetype>
              <v:shape id="Text Box 231" o:spid="_x0000_s1026" type="#_x0000_t202" style="position:absolute;left:0;text-align:left;margin-left:371.25pt;margin-top:-70.5pt;width:73.5pt;height:4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" fillcolor="white [3201]" stroked="f" strokeweight=".5pt">
                <v:textbox>
                  <w:txbxContent>
                    <w:p w14:paraId="00767C50" w14:textId="77777777" w:rsidR="000721CF" w:rsidRDefault="000721CF"/>
                  </w:txbxContent>
                </v:textbox>
              </v:shape>
            </w:pict>
          </mc:Fallback>
        </mc:AlternateContent>
      </w:r>
      <w:r w:rsidRPr="007E4F0A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บทที่ ๒</w:t>
      </w:r>
    </w:p>
    <w:p w14:paraId="1A30B7A3" w14:textId="77777777" w:rsidR="000721CF" w:rsidRPr="007E4F0A" w:rsidRDefault="000721CF" w:rsidP="00CF3BD1">
      <w:pPr>
        <w:tabs>
          <w:tab w:val="left" w:pos="851"/>
          <w:tab w:val="left" w:pos="1418"/>
          <w:tab w:val="left" w:pos="1985"/>
          <w:tab w:val="left" w:pos="2552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5A01B098" w14:textId="77777777" w:rsidR="000721CF" w:rsidRPr="007E4F0A" w:rsidRDefault="000721CF" w:rsidP="00CF3BD1">
      <w:pPr>
        <w:tabs>
          <w:tab w:val="left" w:pos="851"/>
          <w:tab w:val="left" w:pos="1418"/>
          <w:tab w:val="left" w:pos="1985"/>
          <w:tab w:val="left" w:pos="2552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7E4F0A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แนวคิด ทฤษฎีและงานวิจัยที่เกี่ยวข้อง</w:t>
      </w:r>
    </w:p>
    <w:p w14:paraId="0DE0A2E5" w14:textId="77777777" w:rsidR="000721CF" w:rsidRPr="007E4F0A" w:rsidRDefault="000721CF" w:rsidP="00CF3BD1">
      <w:pPr>
        <w:tabs>
          <w:tab w:val="left" w:pos="851"/>
          <w:tab w:val="left" w:pos="1418"/>
          <w:tab w:val="left" w:pos="1985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</w:p>
    <w:p w14:paraId="7DD5DF57" w14:textId="77777777" w:rsidR="000721CF" w:rsidRPr="007E4F0A" w:rsidRDefault="000721CF" w:rsidP="001D1B4C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การศึกษา เรื่อง “</w:t>
      </w:r>
      <w:bookmarkStart w:id="14" w:name="_Hlk179113792"/>
      <w:r w:rsidRPr="007E4F0A">
        <w:rPr>
          <w:color w:val="000000" w:themeColor="text1"/>
          <w:cs/>
        </w:rPr>
        <w:t>การพัฒนาระบบดิจิทัลที่มีผลต่อคุณภาพการให้บริการประชาชนโดยการประยุกต์ตามหลักพุทธธรรมของศูนย์ดำรงธรรมจังหวัดสุพรรณบุรี</w:t>
      </w:r>
      <w:bookmarkEnd w:id="14"/>
      <w:r w:rsidRPr="007E4F0A">
        <w:rPr>
          <w:color w:val="000000" w:themeColor="text1"/>
          <w:cs/>
        </w:rPr>
        <w:t>” ผู้วิจัยได้ศึกษาแนวคิดและงานวิจัยต่าง ๆ ที่เกี่ยวข้องเพื่อเป็นพื้นฐานของการศึกษาในเรื่องต่าง ๆ ดังนี้</w:t>
      </w:r>
    </w:p>
    <w:p w14:paraId="10E5F6A2" w14:textId="77777777" w:rsidR="000721CF" w:rsidRPr="007E4F0A" w:rsidRDefault="000721CF" w:rsidP="001D1B4C">
      <w:pPr>
        <w:pStyle w:val="001-"/>
        <w:rPr>
          <w:color w:val="000000" w:themeColor="text1"/>
        </w:rPr>
      </w:pPr>
      <w:r w:rsidRPr="007E4F0A">
        <w:rPr>
          <w:color w:val="000000" w:themeColor="text1"/>
        </w:rPr>
        <w:tab/>
      </w:r>
      <w:bookmarkStart w:id="15" w:name="_Hlk178768756"/>
      <w:r w:rsidRPr="007E4F0A">
        <w:rPr>
          <w:color w:val="000000" w:themeColor="text1"/>
          <w:cs/>
        </w:rPr>
        <w:t xml:space="preserve">๒.๑ </w:t>
      </w:r>
      <w:bookmarkEnd w:id="15"/>
      <w:r w:rsidRPr="007E4F0A">
        <w:rPr>
          <w:color w:val="000000" w:themeColor="text1"/>
          <w:cs/>
        </w:rPr>
        <w:t>หลัก</w:t>
      </w:r>
      <w:r w:rsidRPr="007E4F0A">
        <w:rPr>
          <w:rFonts w:hint="cs"/>
          <w:color w:val="000000" w:themeColor="text1"/>
          <w:cs/>
        </w:rPr>
        <w:t>สังคหวัตถุ</w:t>
      </w:r>
      <w:r w:rsidRPr="007E4F0A">
        <w:rPr>
          <w:color w:val="000000" w:themeColor="text1"/>
          <w:cs/>
        </w:rPr>
        <w:t xml:space="preserve"> ๔</w:t>
      </w:r>
    </w:p>
    <w:p w14:paraId="6133593A" w14:textId="77777777" w:rsidR="000721CF" w:rsidRPr="007E4F0A" w:rsidRDefault="000721CF" w:rsidP="001D1B4C">
      <w:pPr>
        <w:pStyle w:val="001-"/>
        <w:rPr>
          <w:color w:val="000000" w:themeColor="text1"/>
          <w:cs/>
        </w:rPr>
      </w:pPr>
      <w:r w:rsidRPr="007E4F0A">
        <w:rPr>
          <w:color w:val="000000" w:themeColor="text1"/>
          <w:cs/>
        </w:rPr>
        <w:tab/>
      </w:r>
      <w:r w:rsidRPr="007E4F0A">
        <w:rPr>
          <w:rFonts w:hint="cs"/>
          <w:color w:val="000000" w:themeColor="text1"/>
          <w:cs/>
        </w:rPr>
        <w:t>๒.๒ แนวคิดเกี่ยวกับการประยุกต์</w:t>
      </w:r>
    </w:p>
    <w:p w14:paraId="09F2DEA4" w14:textId="77777777" w:rsidR="000721CF" w:rsidRPr="007E4F0A" w:rsidRDefault="000721CF" w:rsidP="001D1B4C">
      <w:pPr>
        <w:pStyle w:val="001-"/>
        <w:rPr>
          <w:color w:val="000000" w:themeColor="text1"/>
        </w:rPr>
      </w:pPr>
      <w:r w:rsidRPr="007E4F0A">
        <w:rPr>
          <w:color w:val="000000" w:themeColor="text1"/>
        </w:rPr>
        <w:tab/>
      </w:r>
      <w:bookmarkStart w:id="16" w:name="_Hlk181726605"/>
      <w:r w:rsidRPr="007E4F0A">
        <w:rPr>
          <w:rFonts w:hint="cs"/>
          <w:color w:val="000000" w:themeColor="text1"/>
          <w:cs/>
        </w:rPr>
        <w:t>๒.๓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แนวคิดและทฤษฎีเกี่ยวกับการพัฒนาระบบดิจิทัล</w:t>
      </w:r>
    </w:p>
    <w:p w14:paraId="4553E184" w14:textId="77777777" w:rsidR="000721CF" w:rsidRPr="007E4F0A" w:rsidRDefault="000721CF" w:rsidP="001D1B4C">
      <w:pPr>
        <w:pStyle w:val="001-"/>
        <w:rPr>
          <w:color w:val="000000" w:themeColor="text1"/>
        </w:rPr>
      </w:pPr>
      <w:r w:rsidRPr="007E4F0A">
        <w:rPr>
          <w:color w:val="000000" w:themeColor="text1"/>
        </w:rPr>
        <w:tab/>
      </w:r>
      <w:bookmarkStart w:id="17" w:name="_Hlk181726972"/>
      <w:r w:rsidRPr="007E4F0A">
        <w:rPr>
          <w:rFonts w:hint="cs"/>
          <w:color w:val="000000" w:themeColor="text1"/>
          <w:cs/>
        </w:rPr>
        <w:t>๒.๔</w:t>
      </w:r>
      <w:r w:rsidRPr="007E4F0A">
        <w:rPr>
          <w:color w:val="000000" w:themeColor="text1"/>
        </w:rPr>
        <w:t xml:space="preserve"> </w:t>
      </w:r>
      <w:bookmarkEnd w:id="17"/>
      <w:r w:rsidRPr="007E4F0A">
        <w:rPr>
          <w:color w:val="000000" w:themeColor="text1"/>
          <w:cs/>
        </w:rPr>
        <w:t>แนวคิด</w:t>
      </w:r>
      <w:r w:rsidRPr="007E4F0A">
        <w:rPr>
          <w:rFonts w:hint="cs"/>
          <w:color w:val="000000" w:themeColor="text1"/>
          <w:cs/>
        </w:rPr>
        <w:t>และ</w:t>
      </w:r>
      <w:r w:rsidRPr="007E4F0A">
        <w:rPr>
          <w:color w:val="000000" w:themeColor="text1"/>
          <w:cs/>
        </w:rPr>
        <w:t>ทฤษฎีเกี่ยวกับ</w:t>
      </w:r>
      <w:r w:rsidRPr="007E4F0A">
        <w:rPr>
          <w:rFonts w:hint="cs"/>
          <w:color w:val="000000" w:themeColor="text1"/>
          <w:cs/>
        </w:rPr>
        <w:t>คุณภาพ</w:t>
      </w:r>
      <w:r w:rsidRPr="007E4F0A">
        <w:rPr>
          <w:color w:val="000000" w:themeColor="text1"/>
          <w:cs/>
        </w:rPr>
        <w:t>การให้บริการ</w:t>
      </w:r>
    </w:p>
    <w:p w14:paraId="3DFF57AD" w14:textId="77777777" w:rsidR="000721CF" w:rsidRPr="007E4F0A" w:rsidRDefault="000721CF" w:rsidP="001D1B4C">
      <w:pPr>
        <w:pStyle w:val="001-"/>
        <w:rPr>
          <w:color w:val="000000" w:themeColor="text1"/>
        </w:rPr>
      </w:pPr>
      <w:r w:rsidRPr="007E4F0A">
        <w:rPr>
          <w:color w:val="000000" w:themeColor="text1"/>
        </w:rPr>
        <w:tab/>
      </w:r>
      <w:bookmarkStart w:id="18" w:name="_Hlk181727261"/>
      <w:r w:rsidRPr="007E4F0A">
        <w:rPr>
          <w:rFonts w:hint="cs"/>
          <w:color w:val="000000" w:themeColor="text1"/>
          <w:cs/>
        </w:rPr>
        <w:t>๒.๕</w:t>
      </w:r>
      <w:r w:rsidRPr="007E4F0A">
        <w:rPr>
          <w:color w:val="000000" w:themeColor="text1"/>
        </w:rPr>
        <w:t xml:space="preserve"> </w:t>
      </w:r>
      <w:bookmarkEnd w:id="18"/>
      <w:r w:rsidRPr="007E4F0A">
        <w:rPr>
          <w:rFonts w:hint="cs"/>
          <w:color w:val="000000" w:themeColor="text1"/>
          <w:cs/>
        </w:rPr>
        <w:t>ข้อมูลบริบทเรื่องที่วิจัย</w:t>
      </w:r>
    </w:p>
    <w:p w14:paraId="07D34FB5" w14:textId="77777777" w:rsidR="000721CF" w:rsidRPr="007E4F0A" w:rsidRDefault="000721CF" w:rsidP="001D1B4C">
      <w:pPr>
        <w:pStyle w:val="001-"/>
        <w:rPr>
          <w:color w:val="000000" w:themeColor="text1"/>
        </w:rPr>
      </w:pPr>
      <w:r w:rsidRPr="007E4F0A">
        <w:rPr>
          <w:color w:val="000000" w:themeColor="text1"/>
        </w:rPr>
        <w:tab/>
      </w:r>
      <w:bookmarkStart w:id="19" w:name="_Hlk181727659"/>
      <w:r w:rsidRPr="007E4F0A">
        <w:rPr>
          <w:rFonts w:hint="cs"/>
          <w:color w:val="000000" w:themeColor="text1"/>
          <w:cs/>
        </w:rPr>
        <w:t>๒.๖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งานวิจัยที่เกี่ยวข้อง</w:t>
      </w:r>
    </w:p>
    <w:bookmarkEnd w:id="19"/>
    <w:p w14:paraId="50A58DA6" w14:textId="77777777" w:rsidR="000721CF" w:rsidRPr="007E4F0A" w:rsidRDefault="000721CF" w:rsidP="001D1B4C">
      <w:pPr>
        <w:pStyle w:val="001-"/>
        <w:rPr>
          <w:color w:val="000000" w:themeColor="text1"/>
        </w:rPr>
      </w:pPr>
      <w:r w:rsidRPr="007E4F0A">
        <w:rPr>
          <w:color w:val="000000" w:themeColor="text1"/>
        </w:rPr>
        <w:tab/>
      </w:r>
      <w:bookmarkStart w:id="20" w:name="_Hlk181729554"/>
      <w:r w:rsidRPr="007E4F0A">
        <w:rPr>
          <w:rFonts w:hint="cs"/>
          <w:color w:val="000000" w:themeColor="text1"/>
          <w:cs/>
        </w:rPr>
        <w:t>๒.๗</w:t>
      </w:r>
      <w:r w:rsidRPr="007E4F0A">
        <w:rPr>
          <w:color w:val="000000" w:themeColor="text1"/>
        </w:rPr>
        <w:t xml:space="preserve"> </w:t>
      </w:r>
      <w:bookmarkEnd w:id="20"/>
      <w:r w:rsidRPr="007E4F0A">
        <w:rPr>
          <w:color w:val="000000" w:themeColor="text1"/>
          <w:cs/>
        </w:rPr>
        <w:t>กรอบแนวคิดในการวิจัย</w:t>
      </w:r>
      <w:bookmarkEnd w:id="16"/>
    </w:p>
    <w:p w14:paraId="7A37EA4D" w14:textId="77777777" w:rsidR="000721CF" w:rsidRPr="007E4F0A" w:rsidRDefault="000721CF" w:rsidP="001D1B4C">
      <w:pPr>
        <w:pStyle w:val="031"/>
        <w:rPr>
          <w:color w:val="000000" w:themeColor="text1"/>
        </w:rPr>
      </w:pPr>
      <w:r w:rsidRPr="007E4F0A">
        <w:rPr>
          <w:color w:val="000000" w:themeColor="text1"/>
          <w:cs/>
        </w:rPr>
        <w:t>๒</w:t>
      </w:r>
      <w:r w:rsidRPr="007E4F0A">
        <w:rPr>
          <w:color w:val="000000" w:themeColor="text1"/>
        </w:rPr>
        <w:t>.</w:t>
      </w:r>
      <w:r w:rsidRPr="007E4F0A">
        <w:rPr>
          <w:rFonts w:hint="cs"/>
          <w:color w:val="000000" w:themeColor="text1"/>
          <w:cs/>
        </w:rPr>
        <w:t xml:space="preserve">๑  </w:t>
      </w:r>
      <w:r w:rsidRPr="007E4F0A">
        <w:rPr>
          <w:color w:val="000000" w:themeColor="text1"/>
          <w:cs/>
        </w:rPr>
        <w:t>หลักสังคหวัตถุ ๔</w:t>
      </w:r>
    </w:p>
    <w:p w14:paraId="4E247360" w14:textId="77777777" w:rsidR="000721CF" w:rsidRPr="007E4F0A" w:rsidRDefault="000721CF" w:rsidP="001D1B4C">
      <w:pPr>
        <w:pStyle w:val="001-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>จากการทบทวนเอกสารที่เกี่ยวข้องกับสังคหวัตถุ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๔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พบว่ามีนักวิชาการนำเสนอไว้หลายท่าน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ซึ่งผู้วิจัยได้ทำการศึกษาและนำเสนอ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ดังนี้</w:t>
      </w:r>
    </w:p>
    <w:p w14:paraId="676AF6D3" w14:textId="77777777" w:rsidR="000721CF" w:rsidRPr="007E4F0A" w:rsidRDefault="000721CF" w:rsidP="001D1B4C">
      <w:pPr>
        <w:pStyle w:val="001-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>มนุษย์ขึ้</w:t>
      </w:r>
      <w:r w:rsidRPr="007E4F0A">
        <w:rPr>
          <w:vanish/>
          <w:color w:val="000000" w:themeColor="text1"/>
          <w:cs/>
        </w:rPr>
        <w:pgNum/>
      </w:r>
      <w:r w:rsidRPr="007E4F0A">
        <w:rPr>
          <w:color w:val="000000" w:themeColor="text1"/>
          <w:cs/>
        </w:rPr>
        <w:t>นชื่อว่าเป็นสัตว์สังคม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จำเป็นต้องอยู่รวมกันและมีการพึ่งพาอาศัยกัน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</w:rPr>
        <w:br/>
      </w:r>
      <w:r w:rsidRPr="007E4F0A">
        <w:rPr>
          <w:color w:val="000000" w:themeColor="text1"/>
          <w:cs/>
        </w:rPr>
        <w:t>และการรวมกันของคนหมู่มากก็มักจะนำไปสู่ความคิดเห็นที่ไม่ตรงกัน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อันนำไปสู่ความขัดแย้งในเวลา</w:t>
      </w:r>
      <w:bookmarkStart w:id="21" w:name="_Hlk179227890"/>
      <w:r w:rsidRPr="007E4F0A">
        <w:rPr>
          <w:color w:val="000000" w:themeColor="text1"/>
          <w:cs/>
        </w:rPr>
        <w:t>ต่อมา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ดังนั้น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จึงจำเป็นต้องมีกฎเกณฑ์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 xml:space="preserve">หรือหลักยึดเพื่อให้คนในสังคมยึดถือและปฏิบัติเพื่อให้เกิด   </w:t>
      </w:r>
      <w:r w:rsidRPr="007E4F0A">
        <w:rPr>
          <w:color w:val="000000" w:themeColor="text1"/>
          <w:cs/>
        </w:rPr>
        <w:lastRenderedPageBreak/>
        <w:t>ความถูกต้องเป็นธรรมและนำความเจริญมาสู่สังคม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หลักสังคหวัตถุ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๔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ถือว่าเป็นหลักธรรมอย่างหนึ่งที่ช่วยประสานชนหมู่มากให้อยู่รวมกันอย่างมีความสุขซึ่งในพระไตรปิฎกได้กล่าวถึ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สังคหวัตถุ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๔</w:t>
      </w:r>
      <w:r>
        <w:rPr>
          <w:rFonts w:hint="cs"/>
          <w:color w:val="000000" w:themeColor="text1"/>
          <w:cs/>
        </w:rPr>
        <w:t xml:space="preserve">            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ไว้ว่า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เป็นสังคหวัตถุ</w:t>
      </w:r>
      <w:r w:rsidRPr="007E4F0A">
        <w:rPr>
          <w:color w:val="000000" w:themeColor="text1"/>
        </w:rPr>
        <w:t xml:space="preserve"> (</w:t>
      </w:r>
      <w:r w:rsidRPr="007E4F0A">
        <w:rPr>
          <w:color w:val="000000" w:themeColor="text1"/>
          <w:cs/>
        </w:rPr>
        <w:t>ธรรมเครื่องยึดเหนี่ยว</w:t>
      </w:r>
      <w:r w:rsidRPr="007E4F0A">
        <w:rPr>
          <w:color w:val="000000" w:themeColor="text1"/>
        </w:rPr>
        <w:t xml:space="preserve">) </w:t>
      </w:r>
      <w:r w:rsidRPr="007E4F0A">
        <w:rPr>
          <w:color w:val="000000" w:themeColor="text1"/>
          <w:cs/>
        </w:rPr>
        <w:t>๔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ประการ</w:t>
      </w:r>
      <w:r w:rsidRPr="007E4F0A"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คือ</w:t>
      </w:r>
      <w:r w:rsidRPr="007E4F0A">
        <w:rPr>
          <w:rStyle w:val="ab"/>
          <w:color w:val="000000" w:themeColor="text1"/>
          <w:cs/>
        </w:rPr>
        <w:footnoteReference w:id="12"/>
      </w:r>
    </w:p>
    <w:p w14:paraId="0D8BEB66" w14:textId="77777777" w:rsidR="000721CF" w:rsidRPr="007E4F0A" w:rsidRDefault="000721CF" w:rsidP="001D1B4C">
      <w:pPr>
        <w:pStyle w:val="001-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>๑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ทาน</w:t>
      </w:r>
      <w:r w:rsidRPr="007E4F0A">
        <w:rPr>
          <w:color w:val="000000" w:themeColor="text1"/>
        </w:rPr>
        <w:t xml:space="preserve"> (</w:t>
      </w:r>
      <w:r w:rsidRPr="007E4F0A">
        <w:rPr>
          <w:color w:val="000000" w:themeColor="text1"/>
          <w:cs/>
        </w:rPr>
        <w:t>การให้</w:t>
      </w:r>
      <w:r w:rsidRPr="007E4F0A">
        <w:rPr>
          <w:color w:val="000000" w:themeColor="text1"/>
        </w:rPr>
        <w:t>)</w:t>
      </w:r>
    </w:p>
    <w:p w14:paraId="4BD26D5D" w14:textId="77777777" w:rsidR="000721CF" w:rsidRPr="007E4F0A" w:rsidRDefault="000721CF" w:rsidP="001D1B4C">
      <w:pPr>
        <w:pStyle w:val="001-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>๒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ปิยวาจา</w:t>
      </w:r>
      <w:r w:rsidRPr="007E4F0A">
        <w:rPr>
          <w:color w:val="000000" w:themeColor="text1"/>
        </w:rPr>
        <w:t xml:space="preserve"> (</w:t>
      </w:r>
      <w:r w:rsidRPr="007E4F0A">
        <w:rPr>
          <w:color w:val="000000" w:themeColor="text1"/>
          <w:cs/>
        </w:rPr>
        <w:t>วาจาเป็นที่รัก</w:t>
      </w:r>
      <w:r w:rsidRPr="007E4F0A">
        <w:rPr>
          <w:color w:val="000000" w:themeColor="text1"/>
        </w:rPr>
        <w:t>)</w:t>
      </w:r>
    </w:p>
    <w:p w14:paraId="62BA634C" w14:textId="77777777" w:rsidR="000721CF" w:rsidRPr="007E4F0A" w:rsidRDefault="000721CF" w:rsidP="001D1B4C">
      <w:pPr>
        <w:pStyle w:val="001-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>๓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อัตถจริยา</w:t>
      </w:r>
      <w:r w:rsidRPr="007E4F0A">
        <w:rPr>
          <w:color w:val="000000" w:themeColor="text1"/>
        </w:rPr>
        <w:t xml:space="preserve"> (</w:t>
      </w:r>
      <w:r w:rsidRPr="007E4F0A">
        <w:rPr>
          <w:color w:val="000000" w:themeColor="text1"/>
          <w:cs/>
        </w:rPr>
        <w:t>การประพฤติประโยชน์</w:t>
      </w:r>
      <w:r w:rsidRPr="007E4F0A">
        <w:rPr>
          <w:color w:val="000000" w:themeColor="text1"/>
        </w:rPr>
        <w:t>)</w:t>
      </w:r>
    </w:p>
    <w:p w14:paraId="238044A3" w14:textId="77777777" w:rsidR="000721CF" w:rsidRPr="007E4F0A" w:rsidRDefault="000721CF" w:rsidP="001D1B4C">
      <w:pPr>
        <w:pStyle w:val="001-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>๔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สมานัตตตา</w:t>
      </w:r>
      <w:r w:rsidRPr="007E4F0A">
        <w:rPr>
          <w:color w:val="000000" w:themeColor="text1"/>
        </w:rPr>
        <w:t xml:space="preserve"> (</w:t>
      </w:r>
      <w:r w:rsidRPr="007E4F0A">
        <w:rPr>
          <w:color w:val="000000" w:themeColor="text1"/>
          <w:cs/>
        </w:rPr>
        <w:t>การวางตนสม่ำเสมอ</w:t>
      </w:r>
      <w:r w:rsidRPr="007E4F0A">
        <w:rPr>
          <w:color w:val="000000" w:themeColor="text1"/>
        </w:rPr>
        <w:t>)</w:t>
      </w:r>
    </w:p>
    <w:p w14:paraId="0AD5D585" w14:textId="77777777" w:rsidR="000721CF" w:rsidRPr="007E4F0A" w:rsidRDefault="000721CF" w:rsidP="005D618C">
      <w:pPr>
        <w:pStyle w:val="001-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>ทาน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ปิยวาจา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อัตถจริยาในโลกนี้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และสมานัตตตาในธรรมนั้น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ๆ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ตามสมควร</w:t>
      </w:r>
      <w:r w:rsidRPr="007E4F0A">
        <w:rPr>
          <w:color w:val="000000" w:themeColor="text1"/>
        </w:rPr>
        <w:t xml:space="preserve"> </w:t>
      </w:r>
      <w:r>
        <w:rPr>
          <w:rFonts w:hint="cs"/>
          <w:color w:val="000000" w:themeColor="text1"/>
          <w:cs/>
        </w:rPr>
        <w:t xml:space="preserve">                 </w:t>
      </w:r>
      <w:r w:rsidRPr="007E4F0A">
        <w:rPr>
          <w:color w:val="000000" w:themeColor="text1"/>
          <w:cs/>
        </w:rPr>
        <w:t>ธรรมเหล่านี้แลช่วยอุ้มชูโลกเหมือนลิ่มสลักที่ยึดคุมรถซึ่งแล่นไปไว้ได้นั้น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ถ้าไม่พึงมีธรรมเหล่านี้มารดาหรือบิดาก็ไม่พึงได้การนับถือหรือการบูชาเพราะบุตรเป็นเหตุ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แต่เพราะบัณฑิตเล็งเห็นความสำคัญของสังคหธรรมเหล่านี้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ฉะนั้นบัณฑิตเหล่านั้นจึงถึงความเป็นใหญ่และเป็นผู้น่าสรรเสริญ</w:t>
      </w:r>
      <w:r w:rsidRPr="007E4F0A">
        <w:rPr>
          <w:rStyle w:val="ab"/>
          <w:color w:val="000000" w:themeColor="text1"/>
          <w:cs/>
        </w:rPr>
        <w:footnoteReference w:id="13"/>
      </w:r>
    </w:p>
    <w:p w14:paraId="486CFA8D" w14:textId="77777777" w:rsidR="000721CF" w:rsidRPr="007E4F0A" w:rsidRDefault="000721CF" w:rsidP="005D618C">
      <w:pPr>
        <w:pStyle w:val="022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>๒</w:t>
      </w:r>
      <w:r w:rsidRPr="007E4F0A">
        <w:rPr>
          <w:color w:val="000000" w:themeColor="text1"/>
        </w:rPr>
        <w:t>.</w:t>
      </w:r>
      <w:r w:rsidRPr="007E4F0A">
        <w:rPr>
          <w:rFonts w:hint="cs"/>
          <w:color w:val="000000" w:themeColor="text1"/>
          <w:cs/>
        </w:rPr>
        <w:t>๑</w:t>
      </w:r>
      <w:r w:rsidRPr="007E4F0A">
        <w:rPr>
          <w:color w:val="000000" w:themeColor="text1"/>
        </w:rPr>
        <w:t>.</w:t>
      </w:r>
      <w:r w:rsidRPr="007E4F0A">
        <w:rPr>
          <w:rFonts w:hint="cs"/>
          <w:color w:val="000000" w:themeColor="text1"/>
          <w:cs/>
        </w:rPr>
        <w:t>๑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ความหมายของสังคหวัตถุ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๔</w:t>
      </w:r>
    </w:p>
    <w:p w14:paraId="17D4C5A6" w14:textId="77777777" w:rsidR="000721CF" w:rsidRPr="007E4F0A" w:rsidRDefault="000721CF" w:rsidP="005D618C">
      <w:pPr>
        <w:pStyle w:val="011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>คำสอนของพระสัมมาสัมพุทธเจ้าเป็นสัจธรรมที่ผู้ปฏิบัติตามทุกคนย่อมสามารถรู้แจ้ง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</w:rPr>
        <w:br/>
      </w:r>
      <w:r w:rsidRPr="007E4F0A">
        <w:rPr>
          <w:color w:val="000000" w:themeColor="text1"/>
          <w:cs/>
        </w:rPr>
        <w:t>เห็นจริงได้ด้วยตนเองและทำให้ผู้ปฏิบัติพ้นทุกข์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เข้าถึงความสุขและความบริสุทธิ์ภายในได้จริง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ธรรมะของพระพุทธองค์เป็นความรู้อันบริสุทธิ์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เป็นธรรมโอสถขนานเอกที่สามารถเยียวยารักษาจิตใจของมวลมนุษยชาติให้หลุดพ้นจากความโลภ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ความโกรธ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ความหลง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เพราะเมื่อใจปราศจากสิ่งเหล่านี้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 xml:space="preserve">     ใจย่อมสะอาดบริสุทธิ์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มีอานุภาพและเกิดเป็นความเมตตากรุณาปราณีมีแต่ความรักความปรารถนาดีต่อกัน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ซึ่งพระสัมมาสัมพุทธเจ้าทรงตรัสไว้ในสังคหวัตถุสูตร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ว่า</w:t>
      </w:r>
      <w:r w:rsidRPr="007E4F0A">
        <w:rPr>
          <w:rStyle w:val="ab"/>
          <w:rFonts w:eastAsia="BrowalliaNew-Bold"/>
          <w:color w:val="000000" w:themeColor="text1"/>
          <w:cs/>
        </w:rPr>
        <w:footnoteReference w:id="14"/>
      </w:r>
      <w:r w:rsidRPr="007E4F0A">
        <w:rPr>
          <w:color w:val="000000" w:themeColor="text1"/>
        </w:rPr>
        <w:t xml:space="preserve"> </w:t>
      </w:r>
    </w:p>
    <w:p w14:paraId="58AF1D49" w14:textId="77777777" w:rsidR="000721CF" w:rsidRPr="007E4F0A" w:rsidRDefault="000721CF" w:rsidP="00C737C5">
      <w:pPr>
        <w:autoSpaceDE w:val="0"/>
        <w:autoSpaceDN w:val="0"/>
        <w:adjustRightInd w:val="0"/>
        <w:spacing w:after="0" w:line="240" w:lineRule="auto"/>
        <w:ind w:left="545" w:firstLine="73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ทานญฺจ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เปยยวชฺชญฺจ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อตฺถจริยา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จ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ยา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อิธ</w:t>
      </w:r>
    </w:p>
    <w:p w14:paraId="51036B43" w14:textId="77777777" w:rsidR="000721CF" w:rsidRPr="007E4F0A" w:rsidRDefault="000721CF" w:rsidP="00C737C5">
      <w:pPr>
        <w:autoSpaceDE w:val="0"/>
        <w:autoSpaceDN w:val="0"/>
        <w:adjustRightInd w:val="0"/>
        <w:spacing w:after="0" w:line="240" w:lineRule="auto"/>
        <w:ind w:left="545" w:firstLine="73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สมานตฺตตา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จ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ธมฺเมสุ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ตตฺถ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ตตฺถ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ยถา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รหํ</w:t>
      </w:r>
    </w:p>
    <w:p w14:paraId="0B36B8D8" w14:textId="77777777" w:rsidR="000721CF" w:rsidRPr="007E4F0A" w:rsidRDefault="000721CF" w:rsidP="00C737C5">
      <w:pPr>
        <w:autoSpaceDE w:val="0"/>
        <w:autoSpaceDN w:val="0"/>
        <w:adjustRightInd w:val="0"/>
        <w:spacing w:after="0" w:line="240" w:lineRule="auto"/>
        <w:ind w:left="545" w:firstLine="73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ทาน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การให้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)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เปยยวัชชะ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มีวาจาเป็นที่รัก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</w:p>
    <w:p w14:paraId="4D5DDF3B" w14:textId="77777777" w:rsidR="000721CF" w:rsidRPr="007E4F0A" w:rsidRDefault="000721CF" w:rsidP="00C737C5">
      <w:pPr>
        <w:autoSpaceDE w:val="0"/>
        <w:autoSpaceDN w:val="0"/>
        <w:adjustRightInd w:val="0"/>
        <w:spacing w:after="0" w:line="240" w:lineRule="auto"/>
        <w:ind w:left="545" w:firstLine="73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สมานัตตตา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วางตนสม่ำเสมอ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14:paraId="2549AD15" w14:textId="77777777" w:rsidR="000721CF" w:rsidRPr="007E4F0A" w:rsidRDefault="000721CF" w:rsidP="00C737C5">
      <w:pPr>
        <w:autoSpaceDE w:val="0"/>
        <w:autoSpaceDN w:val="0"/>
        <w:adjustRightInd w:val="0"/>
        <w:spacing w:after="0" w:line="240" w:lineRule="auto"/>
        <w:ind w:left="545" w:firstLine="73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อัตถจริยา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การประพฤติประโยชน์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</w:p>
    <w:p w14:paraId="1681BF85" w14:textId="77777777" w:rsidR="000721CF" w:rsidRPr="007E4F0A" w:rsidRDefault="000721CF" w:rsidP="005D618C">
      <w:pPr>
        <w:pStyle w:val="011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>สังคหวัตถุธรรมเหล่านี้ช่วยอุ้มชูโลก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เหมือนลิ่มสลักที่ยึดกับรถซึ่งเล่นไปไว้ได้ฉะนั้น</w:t>
      </w:r>
      <w:r>
        <w:rPr>
          <w:rFonts w:hint="cs"/>
          <w:color w:val="000000" w:themeColor="text1"/>
          <w:cs/>
        </w:rPr>
        <w:t xml:space="preserve">                </w:t>
      </w:r>
      <w:r w:rsidRPr="007E4F0A">
        <w:rPr>
          <w:color w:val="000000" w:themeColor="text1"/>
          <w:cs/>
        </w:rPr>
        <w:t>ในการอยู่ร่วมกันในสังคมนั้น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มนุษย์ทุกคนล้วนปรารถนาเป็นที่รักของคนรอบข้าง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เป็นที่ยอมรับ</w:t>
      </w:r>
      <w:r>
        <w:rPr>
          <w:rFonts w:hint="cs"/>
          <w:color w:val="000000" w:themeColor="text1"/>
          <w:cs/>
        </w:rPr>
        <w:t xml:space="preserve">             </w:t>
      </w:r>
      <w:r w:rsidRPr="007E4F0A">
        <w:rPr>
          <w:color w:val="000000" w:themeColor="text1"/>
          <w:cs/>
        </w:rPr>
        <w:t>นับถือของทุก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ๆ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และปรารถนาที่จะได้ยินได้ฟังคำยกย่องสรรเสริญมากกว่าเสียงนินทาว่าร้ายพระพุทธองค์ได้ทรงสอนวิธีที่จะทำตนให้เป็นที่รักของสังคมว่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ขั้นแรกให้ปรับที่ตัวของเราเองก่อน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คือ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ต้องทำตัวเราให้เป็นคนน่ารักเสียก่อน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โดยการปฏิบัติตามหลักสังคหวัตถุ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๔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ซึ่งเป็นคุณธรรม</w:t>
      </w:r>
      <w:r>
        <w:rPr>
          <w:rFonts w:hint="cs"/>
          <w:color w:val="000000" w:themeColor="text1"/>
          <w:cs/>
        </w:rPr>
        <w:t xml:space="preserve">             </w:t>
      </w:r>
      <w:r w:rsidRPr="007E4F0A">
        <w:rPr>
          <w:color w:val="000000" w:themeColor="text1"/>
          <w:cs/>
        </w:rPr>
        <w:t>ที่</w:t>
      </w:r>
      <w:r w:rsidRPr="007E4F0A">
        <w:rPr>
          <w:color w:val="000000" w:themeColor="text1"/>
          <w:cs/>
        </w:rPr>
        <w:lastRenderedPageBreak/>
        <w:t>เป็นเครื่องยึดเหนี่ยวใจคนผูกใจคนและประสานหมู่ชนให้มีความสามัคคี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เป็นหลักธรรมที่ทำให้คนเป็นที่รัก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เป็นที่ชอบใจของคนทั่วไป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เป็นการปลูกไมตรี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เติมน้ำใจต่อกัน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ทำให้สังคมเป็นสุข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นอกจากนี้ยังมีนักวิชาการหลายท่านได้ให้ความหมายของสังคหวัตถุ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๔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ไว้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ดังนี้</w:t>
      </w:r>
    </w:p>
    <w:p w14:paraId="0A9D1056" w14:textId="77777777" w:rsidR="000721CF" w:rsidRPr="007E4F0A" w:rsidRDefault="000721CF" w:rsidP="005D618C">
      <w:pPr>
        <w:pStyle w:val="011"/>
        <w:rPr>
          <w:color w:val="000000" w:themeColor="text1"/>
        </w:rPr>
      </w:pPr>
      <w:r w:rsidRPr="007E4F0A">
        <w:rPr>
          <w:rFonts w:eastAsia="BrowalliaNew-Bold"/>
          <w:b/>
          <w:bCs/>
          <w:color w:val="000000" w:themeColor="text1"/>
        </w:rPr>
        <w:tab/>
      </w:r>
      <w:r w:rsidRPr="007E4F0A">
        <w:rPr>
          <w:color w:val="000000" w:themeColor="text1"/>
          <w:cs/>
        </w:rPr>
        <w:t>ความหมายเกี่ยวกับสังคหวัตถุ</w:t>
      </w:r>
      <w:r w:rsidRPr="007E4F0A"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๔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ไว้ว่า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เมื่อทุกคนต่างประพฤติสังคหวัตถุทั่วถึงกันแล้ว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อย่าว่าแต่เฉพาะคน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เฉพาะครอบครัว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จะรักใคร่นับถืออยู่เป็นสุขสบายเลย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ถึงคนทั้งหมู่บ้าน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ทั้งเมือง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ทั้งประเทศ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ทั้งโลก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ก็ต้องอยู่เป็นสุขสบายตลอดไปเหมือนกัน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เพราะฉะนั้นท่านจึงว่าสังคหวัตถุทั้ง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๔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อย่าง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เป็นคุณสำหรับยึดเหนี่ยวน้ำใจผู้อื่นให้รักใคร่นับถือช่วยเหลือกันอย่างวิเศษแท้</w:t>
      </w:r>
      <w:r w:rsidRPr="007E4F0A">
        <w:rPr>
          <w:rStyle w:val="ab"/>
          <w:color w:val="000000" w:themeColor="text1"/>
          <w:cs/>
        </w:rPr>
        <w:footnoteReference w:id="15"/>
      </w:r>
    </w:p>
    <w:p w14:paraId="46885D80" w14:textId="77777777" w:rsidR="000721CF" w:rsidRPr="007E4F0A" w:rsidRDefault="000721CF" w:rsidP="005D618C">
      <w:pPr>
        <w:pStyle w:val="011"/>
        <w:rPr>
          <w:color w:val="000000" w:themeColor="text1"/>
        </w:rPr>
      </w:pPr>
      <w:r w:rsidRPr="007E4F0A">
        <w:rPr>
          <w:b/>
          <w:bCs/>
          <w:color w:val="000000" w:themeColor="text1"/>
          <w:cs/>
        </w:rPr>
        <w:tab/>
      </w:r>
      <w:r w:rsidRPr="007E4F0A">
        <w:rPr>
          <w:color w:val="000000" w:themeColor="text1"/>
          <w:cs/>
        </w:rPr>
        <w:t>สังคหพละ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แปลว่า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กำลังแห่งการสงเคราะห์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หรือมนุษยสัมพันธ์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ซึ่งเป็นธรรมที่สำคัญมากสำหรับนักบริหาร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ผู้ทำงานให้สำเร็จโดยอาศัยคนอื่นถ้านักบริหารบกพร่องเรื่องมนุษยสัมพันธ์</w:t>
      </w:r>
      <w:r>
        <w:rPr>
          <w:rFonts w:hint="cs"/>
          <w:color w:val="000000" w:themeColor="text1"/>
          <w:cs/>
        </w:rPr>
        <w:t xml:space="preserve">  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ก็จะไม่มีคนมาช่วยทำงาน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มื่อไม่มีใครช่วยทำงานเขาก็เป็นนักบริหารไม่ได้พระพุทธเจ้าทรงสอนหลักการสร้างมนุษยสัมพันธ์ไว้เรียกว่าสังคหวัตถุ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หมายถึง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วิธีผูกใจคน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พระองค์ตรัสว่า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รถม้าแล่นไปได้เพราะมีลิ่มสลักคอยตรึงส่วนประกอบต่าง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ๆ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ของรถม้าเข้าด้วยกันฉันใด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คนในสังคมก็ฉันนั้น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คือทำหน้าที่เป็นกาวใจเชื่อมประสานคนทั้งหลายเข้าด้วยกัน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ลิ่มสลักดังกล่าวนั้น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คือ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สังคหวัตถุ</w:t>
      </w:r>
      <w:r>
        <w:rPr>
          <w:rFonts w:hint="cs"/>
          <w:color w:val="000000" w:themeColor="text1"/>
          <w:cs/>
        </w:rPr>
        <w:t xml:space="preserve">               </w:t>
      </w:r>
      <w:r w:rsidRPr="007E4F0A">
        <w:rPr>
          <w:color w:val="000000" w:themeColor="text1"/>
          <w:cs/>
        </w:rPr>
        <w:t>นักบริหารสามารถผูกใจเพื่อนร่วมงาน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และผู้ใต้บังคับบัญชาไว้ได้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ถ้ามีสังคหวัตถุ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๔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ประการ</w:t>
      </w:r>
      <w:r>
        <w:rPr>
          <w:rFonts w:hint="cs"/>
          <w:color w:val="000000" w:themeColor="text1"/>
          <w:cs/>
        </w:rPr>
        <w:t xml:space="preserve">               </w:t>
      </w:r>
      <w:r w:rsidRPr="007E4F0A">
        <w:rPr>
          <w:color w:val="000000" w:themeColor="text1"/>
          <w:cs/>
        </w:rPr>
        <w:t>สังคหวัตถุ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๔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เป็นหลักการสงเคราะห์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หรือเป็นธรรมเครื่องยึดเหนี่ยวจิตใจคนและประสานหมู่ชนไว้ในความสามัคคี</w:t>
      </w:r>
      <w:r w:rsidRPr="007E4F0A">
        <w:rPr>
          <w:rStyle w:val="ab"/>
          <w:rFonts w:eastAsia="BrowalliaNew-Bold"/>
          <w:color w:val="000000" w:themeColor="text1"/>
          <w:cs/>
        </w:rPr>
        <w:footnoteReference w:id="16"/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เป็นหลักผูกใจคน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เป็นเหมือนมนต์รัก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มนต์เสน่ห์หา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เมตตามหานิยม</w:t>
      </w:r>
      <w:r w:rsidRPr="007E4F0A">
        <w:rPr>
          <w:rStyle w:val="ab"/>
          <w:rFonts w:eastAsia="BrowalliaNew-Bold"/>
          <w:color w:val="000000" w:themeColor="text1"/>
          <w:cs/>
        </w:rPr>
        <w:footnoteReference w:id="17"/>
      </w:r>
      <w:r w:rsidRPr="007E4F0A"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สังคหวัตถุ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๔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เป็นธรรมเครื่องยึดเหนี่ยวคือ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ยึดเหนี่ยวใจบุคคลและประสานหมู่ชนไว้ในสามัคคี</w:t>
      </w:r>
      <w:r w:rsidRPr="007E4F0A">
        <w:rPr>
          <w:rStyle w:val="ab"/>
          <w:rFonts w:eastAsia="BrowalliaNew-Bold"/>
          <w:color w:val="000000" w:themeColor="text1"/>
          <w:cs/>
        </w:rPr>
        <w:footnoteReference w:id="18"/>
      </w:r>
      <w:r w:rsidRPr="007E4F0A"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เป็นธรรมอันเป็นที่ตั้งแห่งความยึดเหนี่ยวจิตใจของกันและกัน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อันเป็นไปเพื่อการสงเคราะห์กัน</w:t>
      </w:r>
      <w:r w:rsidRPr="007E4F0A">
        <w:rPr>
          <w:rStyle w:val="ab"/>
          <w:rFonts w:eastAsia="BrowalliaNew-Bold"/>
          <w:color w:val="000000" w:themeColor="text1"/>
          <w:cs/>
        </w:rPr>
        <w:footnoteReference w:id="19"/>
      </w:r>
      <w:r w:rsidRPr="007E4F0A"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เป็นธรรมเครื่องผูกมัดน้ำใจ</w:t>
      </w:r>
      <w:r w:rsidRPr="007E4F0A">
        <w:rPr>
          <w:rStyle w:val="ab"/>
          <w:rFonts w:eastAsia="BrowalliaNew-Bold"/>
          <w:color w:val="000000" w:themeColor="text1"/>
          <w:cs/>
        </w:rPr>
        <w:footnoteReference w:id="20"/>
      </w:r>
    </w:p>
    <w:p w14:paraId="7877E26B" w14:textId="77777777" w:rsidR="000721CF" w:rsidRPr="007E4F0A" w:rsidRDefault="000721CF" w:rsidP="005D618C">
      <w:pPr>
        <w:pStyle w:val="011"/>
        <w:rPr>
          <w:color w:val="000000" w:themeColor="text1"/>
        </w:rPr>
      </w:pPr>
      <w:r w:rsidRPr="007E4F0A">
        <w:rPr>
          <w:b/>
          <w:bCs/>
          <w:color w:val="000000" w:themeColor="text1"/>
          <w:cs/>
        </w:rPr>
        <w:lastRenderedPageBreak/>
        <w:tab/>
      </w:r>
      <w:r w:rsidRPr="007E4F0A">
        <w:rPr>
          <w:color w:val="000000" w:themeColor="text1"/>
          <w:cs/>
        </w:rPr>
        <w:t>จากการค้นคว้าผู้วิจัยสรุปได้ว่า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สังคหวัตถุ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๔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หมายถึง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เครื่องมือ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หรือหลักธรรมที่ช่วยประสานคนหมู่มากให้อยู่ร่วมกันอย่างมีความสุข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เป็นเครื่องช่วยขจัดความขัดแย้งที่เกิดขึ้นทำให้คนอยู่ร่วมกันด้วยความรัก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สามารถนำไปใช้ได้ตั้งแต่ระดับครอบครัวจนถึงระดับสังคม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เป็นธรรมอันจะก่อให้เกิดความผาสุกในบ้านเมืองและประเทศชาตินั่นเอง</w:t>
      </w:r>
    </w:p>
    <w:p w14:paraId="2A362ACB" w14:textId="77777777" w:rsidR="000721CF" w:rsidRPr="007E4F0A" w:rsidRDefault="000721CF" w:rsidP="00C737C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-Bold" w:hAnsi="TH SarabunPSK" w:cs="TH SarabunPSK"/>
          <w:color w:val="000000" w:themeColor="text1"/>
          <w:sz w:val="32"/>
          <w:szCs w:val="32"/>
        </w:rPr>
      </w:pPr>
    </w:p>
    <w:p w14:paraId="7B147466" w14:textId="77777777" w:rsidR="000721CF" w:rsidRPr="007E4F0A" w:rsidRDefault="000721CF" w:rsidP="00C737C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-Bold" w:hAnsi="TH SarabunPSK" w:cs="TH SarabunPSK"/>
          <w:color w:val="000000" w:themeColor="text1"/>
          <w:sz w:val="32"/>
          <w:szCs w:val="32"/>
        </w:rPr>
      </w:pPr>
    </w:p>
    <w:p w14:paraId="5AC27845" w14:textId="77777777" w:rsidR="000721CF" w:rsidRPr="007E4F0A" w:rsidRDefault="000721CF" w:rsidP="009B674C">
      <w:pPr>
        <w:pStyle w:val="022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>๒</w:t>
      </w:r>
      <w:r w:rsidRPr="007E4F0A">
        <w:rPr>
          <w:color w:val="000000" w:themeColor="text1"/>
        </w:rPr>
        <w:t>.</w:t>
      </w:r>
      <w:r w:rsidRPr="007E4F0A">
        <w:rPr>
          <w:rFonts w:hint="cs"/>
          <w:color w:val="000000" w:themeColor="text1"/>
          <w:cs/>
        </w:rPr>
        <w:t>๑</w:t>
      </w:r>
      <w:r w:rsidRPr="007E4F0A">
        <w:rPr>
          <w:color w:val="000000" w:themeColor="text1"/>
        </w:rPr>
        <w:t>.</w:t>
      </w:r>
      <w:r w:rsidRPr="007E4F0A">
        <w:rPr>
          <w:rFonts w:hint="cs"/>
          <w:color w:val="000000" w:themeColor="text1"/>
          <w:cs/>
        </w:rPr>
        <w:t>๒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องค์ประกอบของสังคหวัตถุ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๔</w:t>
      </w:r>
    </w:p>
    <w:p w14:paraId="718CDBC9" w14:textId="77777777" w:rsidR="000721CF" w:rsidRPr="007E4F0A" w:rsidRDefault="000721CF" w:rsidP="00476DD7">
      <w:pPr>
        <w:pStyle w:val="011"/>
        <w:rPr>
          <w:rFonts w:eastAsia="BrowalliaNew-Bold"/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>ในสังคม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ๆ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หนึ่ง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ประกอบไปด้วยบุคคลที่มีความเชื่อ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ทัศนคติ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และวัฒนธรรมที่แตกต่าง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br/>
        <w:t>มาอยู่รวมในที่เดียวกัน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จึงจำเป็นต้องมีการปกครองที่เหมาะสมเพื่อให้สังคม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ๆ นั้น ดำเนินไปด้วยความสงบเรียบร้อยและเกิดความสามัคคี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สังคหวัตถุ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๔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ได้ชื่อว่าเป็นหลักธรรมทางพุทธศาสนา</w:t>
      </w:r>
      <w:r>
        <w:rPr>
          <w:rFonts w:hint="cs"/>
          <w:color w:val="000000" w:themeColor="text1"/>
          <w:cs/>
        </w:rPr>
        <w:t xml:space="preserve">                     </w:t>
      </w:r>
      <w:r w:rsidRPr="007E4F0A">
        <w:rPr>
          <w:color w:val="000000" w:themeColor="text1"/>
          <w:cs/>
        </w:rPr>
        <w:t>ที่มีเครื่องมือ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หรือองค์ประกอบซึ่งเมื่อนำปฏิบัติตามแล้วจะทำให้ชีวิตดำเนินไปในแนวทางที่ถูกต้องและก่อให้เกิดประโยชน์สุขแก่ตนเองและสังคม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องค์ประกอบเหล่านั้นได้มี</w:t>
      </w:r>
      <w:r w:rsidRPr="007E4F0A">
        <w:rPr>
          <w:rFonts w:eastAsia="BrowalliaNew-Bold"/>
          <w:color w:val="000000" w:themeColor="text1"/>
          <w:cs/>
        </w:rPr>
        <w:t>นักวิชาการหลายท่านกล่าวไว้</w:t>
      </w:r>
      <w:r w:rsidRPr="007E4F0A">
        <w:rPr>
          <w:rFonts w:eastAsia="BrowalliaNew-Bold"/>
          <w:color w:val="000000" w:themeColor="text1"/>
        </w:rPr>
        <w:t xml:space="preserve"> </w:t>
      </w:r>
      <w:r w:rsidRPr="007E4F0A">
        <w:rPr>
          <w:rFonts w:eastAsia="BrowalliaNew-Bold"/>
          <w:color w:val="000000" w:themeColor="text1"/>
          <w:cs/>
        </w:rPr>
        <w:t>ดังนี้</w:t>
      </w:r>
    </w:p>
    <w:p w14:paraId="43D89D5D" w14:textId="77777777" w:rsidR="000721CF" w:rsidRPr="007E4F0A" w:rsidRDefault="000721CF" w:rsidP="009B674C">
      <w:pPr>
        <w:pStyle w:val="011"/>
        <w:rPr>
          <w:color w:val="000000" w:themeColor="text1"/>
        </w:rPr>
      </w:pPr>
      <w:r w:rsidRPr="007E4F0A">
        <w:rPr>
          <w:rFonts w:eastAsia="BrowalliaNew-Bold"/>
          <w:b/>
          <w:bCs/>
          <w:color w:val="000000" w:themeColor="text1"/>
          <w:cs/>
        </w:rPr>
        <w:tab/>
      </w:r>
      <w:r w:rsidRPr="007E4F0A">
        <w:rPr>
          <w:color w:val="000000" w:themeColor="text1"/>
          <w:cs/>
        </w:rPr>
        <w:t>องค์ประกอบของสังคหวัตถุมี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๔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ประการ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 xml:space="preserve">ได้แก่ </w:t>
      </w:r>
    </w:p>
    <w:p w14:paraId="6819CFA0" w14:textId="77777777" w:rsidR="000721CF" w:rsidRPr="007E4F0A" w:rsidRDefault="000721CF" w:rsidP="009B674C">
      <w:pPr>
        <w:pStyle w:val="011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>๑</w:t>
      </w:r>
      <w:r w:rsidRPr="007E4F0A">
        <w:rPr>
          <w:color w:val="000000" w:themeColor="text1"/>
        </w:rPr>
        <w:t>.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ทาน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หมายถึง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การให้</w:t>
      </w:r>
      <w:r w:rsidRPr="007E4F0A">
        <w:rPr>
          <w:color w:val="000000" w:themeColor="text1"/>
        </w:rPr>
        <w:t xml:space="preserve"> (</w:t>
      </w:r>
      <w:r w:rsidRPr="007E4F0A">
        <w:rPr>
          <w:color w:val="000000" w:themeColor="text1"/>
          <w:cs/>
        </w:rPr>
        <w:t>โอบอ้อมอารี</w:t>
      </w:r>
      <w:r w:rsidRPr="007E4F0A">
        <w:rPr>
          <w:color w:val="000000" w:themeColor="text1"/>
        </w:rPr>
        <w:t xml:space="preserve">) </w:t>
      </w:r>
      <w:r w:rsidRPr="007E4F0A">
        <w:rPr>
          <w:color w:val="000000" w:themeColor="text1"/>
          <w:cs/>
        </w:rPr>
        <w:t>นักบริหารที่ดีต้องมีน้ำใจรู้จักเอื้อเฟื้อเผื่อแผ่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</w:rPr>
        <w:br/>
      </w:r>
      <w:r w:rsidRPr="007E4F0A">
        <w:rPr>
          <w:color w:val="000000" w:themeColor="text1"/>
          <w:cs/>
        </w:rPr>
        <w:t>ให้ทานแก่เพื่อนร่วมงานและผู้ใต้บังคับบัญชา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การให้ทานจะช่วยให้ผูกคนอื่นไว้ได้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ดังพุทธพจน์ที่ว่า</w:t>
      </w:r>
      <w:r w:rsidRPr="007E4F0A">
        <w:rPr>
          <w:color w:val="000000" w:themeColor="text1"/>
        </w:rPr>
        <w:t xml:space="preserve">               “</w:t>
      </w:r>
      <w:r w:rsidRPr="007E4F0A">
        <w:rPr>
          <w:color w:val="000000" w:themeColor="text1"/>
          <w:cs/>
        </w:rPr>
        <w:t>ทโท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คนฺถติมิตฺตานิ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ผู้ให้ย่อมผูกใจมิตรไว้ได้</w:t>
      </w:r>
      <w:r w:rsidRPr="007E4F0A">
        <w:rPr>
          <w:color w:val="000000" w:themeColor="text1"/>
        </w:rPr>
        <w:t xml:space="preserve">” </w:t>
      </w:r>
      <w:r w:rsidRPr="007E4F0A">
        <w:rPr>
          <w:color w:val="000000" w:themeColor="text1"/>
          <w:cs/>
        </w:rPr>
        <w:t>นักบริหารอาจให้ทานได้</w:t>
      </w:r>
      <w:r>
        <w:rPr>
          <w:rFonts w:hint="cs"/>
          <w:color w:val="000000" w:themeColor="text1"/>
          <w:cs/>
        </w:rPr>
        <w:t>หลาย</w:t>
      </w:r>
      <w:r w:rsidRPr="007E4F0A">
        <w:rPr>
          <w:color w:val="000000" w:themeColor="text1"/>
          <w:cs/>
        </w:rPr>
        <w:t>วิธี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คือ</w:t>
      </w:r>
    </w:p>
    <w:p w14:paraId="413F1AF8" w14:textId="77777777" w:rsidR="000721CF" w:rsidRPr="007E4F0A" w:rsidRDefault="000721CF" w:rsidP="009B674C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ก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อามิสทาน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หมายถึง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การให้สิ่งของแก่เพื่อนร่วมงานและผู้ใต้บังคับบัญชาโดยเฉพาะ     การให้เพื่อผูกใจในยามที่เขาตกต่ำหรือมีความเดือดร้อน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ดังภาษิตอังกฤษที่ว่า</w:t>
      </w:r>
      <w:r w:rsidRPr="007E4F0A">
        <w:rPr>
          <w:color w:val="000000" w:themeColor="text1"/>
        </w:rPr>
        <w:t xml:space="preserve"> “</w:t>
      </w:r>
      <w:r w:rsidRPr="007E4F0A">
        <w:rPr>
          <w:color w:val="000000" w:themeColor="text1"/>
          <w:cs/>
        </w:rPr>
        <w:t>เพื่อนแท้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คือเพื่อนที่ช่วยเหลือในยามตกยาก</w:t>
      </w:r>
      <w:r w:rsidRPr="007E4F0A">
        <w:rPr>
          <w:color w:val="000000" w:themeColor="text1"/>
        </w:rPr>
        <w:t xml:space="preserve">” </w:t>
      </w:r>
      <w:r w:rsidRPr="007E4F0A">
        <w:rPr>
          <w:color w:val="000000" w:themeColor="text1"/>
          <w:cs/>
        </w:rPr>
        <w:t>การให้รางวัลหรือขึ้นเงินเดือนจัดเข้าในอามิสทาน</w:t>
      </w:r>
    </w:p>
    <w:p w14:paraId="2CFA80E0" w14:textId="77777777" w:rsidR="000721CF" w:rsidRPr="007E4F0A" w:rsidRDefault="000721CF" w:rsidP="009B674C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ข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วิทยาทาน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คือ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ธรรมทาน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หมายถึง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การให้คำแนะนำหรือสอนวิธีทำงานที่ถูกต้องรวมถึงการจัดหลักสูตรพัฒนาบุคลากรหรือส่งไปศึกษาและดูงาน</w:t>
      </w:r>
    </w:p>
    <w:p w14:paraId="212ED09E" w14:textId="77777777" w:rsidR="000721CF" w:rsidRPr="007E4F0A" w:rsidRDefault="000721CF" w:rsidP="009B674C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ค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อภัยทาน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หมายถึง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การให้อภัยเมื่อเกิดข้อผิดพลาดในการทำงาน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หรือล่วงเกินซึ่งกันและกัน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การให้อภัยไม่ทำให้ผู้ให้ต้องสูญเสียอะไร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เป็นการลงทุนราคาถูกแต่ได้ผลตอบแทนราคาสูง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นั่นคือ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ได้มิตรภาพกลับคืนมาและมีคนสนองงานเพิ่มขึ้นอีกคนหนึ่ง</w:t>
      </w:r>
    </w:p>
    <w:p w14:paraId="1C05FC91" w14:textId="77777777" w:rsidR="000721CF" w:rsidRPr="007E4F0A" w:rsidRDefault="000721CF" w:rsidP="009B674C">
      <w:pPr>
        <w:pStyle w:val="011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>มีภาษิตจีนที่ว่า</w:t>
      </w:r>
      <w:r w:rsidRPr="007E4F0A">
        <w:rPr>
          <w:color w:val="000000" w:themeColor="text1"/>
        </w:rPr>
        <w:t xml:space="preserve"> “</w:t>
      </w:r>
      <w:r w:rsidRPr="007E4F0A">
        <w:rPr>
          <w:color w:val="000000" w:themeColor="text1"/>
          <w:cs/>
        </w:rPr>
        <w:t>มีมิตร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๕๐๐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นับว่ายังน้อยเกินไป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มีศัตรู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๑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นับว่ามากเกินไป</w:t>
      </w:r>
      <w:r>
        <w:rPr>
          <w:color w:val="000000" w:themeColor="text1"/>
          <w:cs/>
        </w:rPr>
        <w:br/>
      </w:r>
      <w:r w:rsidRPr="007E4F0A">
        <w:rPr>
          <w:color w:val="000000" w:themeColor="text1"/>
          <w:cs/>
        </w:rPr>
        <w:t>อับราฮัม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ลินคอล์น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กล่าวว่า</w:t>
      </w:r>
      <w:r w:rsidRPr="007E4F0A">
        <w:rPr>
          <w:color w:val="000000" w:themeColor="text1"/>
        </w:rPr>
        <w:t xml:space="preserve"> “</w:t>
      </w:r>
      <w:r w:rsidRPr="007E4F0A">
        <w:rPr>
          <w:color w:val="000000" w:themeColor="text1"/>
          <w:cs/>
        </w:rPr>
        <w:t>วิธีทำลายศัตรูที่ดีที่สุด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คือ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เปลี่ยนศัตรูให้เป็นมิตร</w:t>
      </w:r>
      <w:r w:rsidRPr="007E4F0A">
        <w:rPr>
          <w:color w:val="000000" w:themeColor="text1"/>
        </w:rPr>
        <w:t xml:space="preserve">” </w:t>
      </w:r>
      <w:r w:rsidRPr="007E4F0A">
        <w:rPr>
          <w:color w:val="000000" w:themeColor="text1"/>
          <w:cs/>
        </w:rPr>
        <w:t>เราจะทำอย่างนั้นได้ก็ต่อเมื่อเรารู้จักให้อภัย</w:t>
      </w:r>
    </w:p>
    <w:p w14:paraId="2CB6FEE0" w14:textId="77777777" w:rsidR="000721CF" w:rsidRPr="007E4F0A" w:rsidRDefault="000721CF" w:rsidP="009B674C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๒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ปิยวาจา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หมายถึง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การพูดถ้อยคำไพเราะอ่อนหวาน</w:t>
      </w:r>
      <w:r w:rsidRPr="007E4F0A">
        <w:rPr>
          <w:color w:val="000000" w:themeColor="text1"/>
        </w:rPr>
        <w:t xml:space="preserve"> (</w:t>
      </w:r>
      <w:r w:rsidRPr="007E4F0A">
        <w:rPr>
          <w:color w:val="000000" w:themeColor="text1"/>
          <w:cs/>
        </w:rPr>
        <w:t>วจีไพเราะ</w:t>
      </w:r>
      <w:r w:rsidRPr="007E4F0A">
        <w:rPr>
          <w:color w:val="000000" w:themeColor="text1"/>
        </w:rPr>
        <w:t xml:space="preserve">) </w:t>
      </w:r>
      <w:r w:rsidRPr="007E4F0A">
        <w:rPr>
          <w:color w:val="000000" w:themeColor="text1"/>
          <w:cs/>
        </w:rPr>
        <w:t>นักบริหารที่ดีจะรู้จักผูกใจคนด้วยคำพูดอ่อนหวาน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คำพูดหยาบกระด้างผูกใจใครไม่ได้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ตามปกติคนเราจะมัดสิ่งของต้องใช้ของอ่อน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เช่น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เชือก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หรือลวดมัด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ในทำนองเดียวกันเราจะมัดใจคนได้ก็ด้วยถ้อยคำ</w:t>
      </w:r>
    </w:p>
    <w:p w14:paraId="035C93B2" w14:textId="77777777" w:rsidR="000721CF" w:rsidRPr="007E4F0A" w:rsidRDefault="000721CF" w:rsidP="00C737C5">
      <w:pPr>
        <w:autoSpaceDE w:val="0"/>
        <w:autoSpaceDN w:val="0"/>
        <w:adjustRightInd w:val="0"/>
        <w:spacing w:after="0" w:line="240" w:lineRule="auto"/>
        <w:ind w:left="545" w:firstLine="73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อ่อนหวาน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ดังโคลงโลกนิติที่ว่า</w:t>
      </w:r>
    </w:p>
    <w:p w14:paraId="119ACF9C" w14:textId="77777777" w:rsidR="000721CF" w:rsidRPr="007E4F0A" w:rsidRDefault="000721CF" w:rsidP="00C737C5">
      <w:pPr>
        <w:autoSpaceDE w:val="0"/>
        <w:autoSpaceDN w:val="0"/>
        <w:adjustRightInd w:val="0"/>
        <w:spacing w:after="0" w:line="240" w:lineRule="auto"/>
        <w:ind w:left="545" w:firstLine="73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อ่อนหวานมานมิตรล้น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เหลือหลาย</w:t>
      </w:r>
    </w:p>
    <w:p w14:paraId="7B1B5322" w14:textId="77777777" w:rsidR="000721CF" w:rsidRPr="007E4F0A" w:rsidRDefault="000721CF" w:rsidP="00C737C5">
      <w:pPr>
        <w:autoSpaceDE w:val="0"/>
        <w:autoSpaceDN w:val="0"/>
        <w:adjustRightInd w:val="0"/>
        <w:spacing w:after="0" w:line="240" w:lineRule="auto"/>
        <w:ind w:left="545" w:firstLine="73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หยาบบ่มีเกลอราย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เกลื่อนใกล้</w:t>
      </w:r>
    </w:p>
    <w:p w14:paraId="625139C8" w14:textId="77777777" w:rsidR="000721CF" w:rsidRPr="007E4F0A" w:rsidRDefault="000721CF" w:rsidP="00C737C5">
      <w:pPr>
        <w:tabs>
          <w:tab w:val="left" w:pos="1276"/>
          <w:tab w:val="left" w:pos="1843"/>
          <w:tab w:val="left" w:pos="2694"/>
          <w:tab w:val="right" w:pos="8165"/>
        </w:tabs>
        <w:spacing w:after="0" w:line="240" w:lineRule="auto"/>
        <w:ind w:left="1276" w:hanging="127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ดุจดวงศศิฉาย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ดาวดาษ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ประดับนา</w:t>
      </w:r>
    </w:p>
    <w:p w14:paraId="6122A65D" w14:textId="77777777" w:rsidR="000721CF" w:rsidRPr="007E4F0A" w:rsidRDefault="000721CF" w:rsidP="00C737C5">
      <w:pPr>
        <w:tabs>
          <w:tab w:val="left" w:pos="1276"/>
          <w:tab w:val="left" w:pos="1843"/>
          <w:tab w:val="left" w:pos="2694"/>
          <w:tab w:val="right" w:pos="8165"/>
        </w:tabs>
        <w:spacing w:after="0" w:line="240" w:lineRule="auto"/>
        <w:ind w:left="1276" w:hanging="127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สุริยส</w:t>
      </w:r>
      <w:r w:rsidRPr="007E4F0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องดาราไร้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เมื่อร้อนแรงแสง</w:t>
      </w:r>
    </w:p>
    <w:p w14:paraId="09552F88" w14:textId="77777777" w:rsidR="000721CF" w:rsidRPr="007E4F0A" w:rsidRDefault="000721CF" w:rsidP="009B674C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๓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อัตถจริยา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หมายถึง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การทำตัวให้เป็นประโยชน์แก่ผู้อื่น</w:t>
      </w:r>
      <w:r w:rsidRPr="007E4F0A">
        <w:rPr>
          <w:color w:val="000000" w:themeColor="text1"/>
        </w:rPr>
        <w:t xml:space="preserve"> (</w:t>
      </w:r>
      <w:r w:rsidRPr="007E4F0A">
        <w:rPr>
          <w:color w:val="000000" w:themeColor="text1"/>
          <w:cs/>
        </w:rPr>
        <w:t>สงเคราะห์ประชาชน</w:t>
      </w:r>
      <w:r w:rsidRPr="007E4F0A">
        <w:rPr>
          <w:color w:val="000000" w:themeColor="text1"/>
        </w:rPr>
        <w:t xml:space="preserve">) </w:t>
      </w:r>
      <w:r w:rsidRPr="007E4F0A">
        <w:rPr>
          <w:color w:val="000000" w:themeColor="text1"/>
          <w:cs/>
        </w:rPr>
        <w:t>ตรงกับคำพังเพยที่ว่า</w:t>
      </w:r>
      <w:r w:rsidRPr="007E4F0A">
        <w:rPr>
          <w:color w:val="000000" w:themeColor="text1"/>
        </w:rPr>
        <w:t xml:space="preserve"> “</w:t>
      </w:r>
      <w:r w:rsidRPr="007E4F0A">
        <w:rPr>
          <w:color w:val="000000" w:themeColor="text1"/>
          <w:cs/>
        </w:rPr>
        <w:t>อยู่บ้านท่านอย่านิ่งดูดาย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ปั้นวัวปั้นควายให้ลูกท่านเล่น</w:t>
      </w:r>
      <w:r w:rsidRPr="007E4F0A">
        <w:rPr>
          <w:color w:val="000000" w:themeColor="text1"/>
        </w:rPr>
        <w:t xml:space="preserve">” </w:t>
      </w:r>
      <w:r w:rsidRPr="007E4F0A">
        <w:rPr>
          <w:color w:val="000000" w:themeColor="text1"/>
          <w:cs/>
        </w:rPr>
        <w:t>นักบริหารทำอัตถจริยาได้หลายวิธี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เช่น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บริการช่วยเหลือยามเขาป่วยไข้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หรือเป็นประธานในงานพิธีของผู้ใต้บังคับบัญชา</w:t>
      </w:r>
      <w:r w:rsidRPr="007E4F0A">
        <w:rPr>
          <w:color w:val="000000" w:themeColor="text1"/>
          <w:cs/>
        </w:rPr>
        <w:br/>
        <w:t>ดังโคลงโลกนิติที่ว่า</w:t>
      </w:r>
    </w:p>
    <w:p w14:paraId="240D1D8B" w14:textId="77777777" w:rsidR="000721CF" w:rsidRPr="007E4F0A" w:rsidRDefault="000721CF" w:rsidP="00C737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อาศัยเรือนท่านให้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วิจารณ์</w:t>
      </w:r>
    </w:p>
    <w:p w14:paraId="26332C9F" w14:textId="77777777" w:rsidR="000721CF" w:rsidRPr="007E4F0A" w:rsidRDefault="000721CF" w:rsidP="00C737C5">
      <w:pPr>
        <w:autoSpaceDE w:val="0"/>
        <w:autoSpaceDN w:val="0"/>
        <w:adjustRightInd w:val="0"/>
        <w:spacing w:after="0" w:line="240" w:lineRule="auto"/>
        <w:ind w:left="73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เห็นท่านทำการงาน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ช่วยพร้อง</w:t>
      </w:r>
    </w:p>
    <w:p w14:paraId="1443A269" w14:textId="77777777" w:rsidR="000721CF" w:rsidRPr="007E4F0A" w:rsidRDefault="000721CF" w:rsidP="00C737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แม้มีกิจโดยสาร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นาเวศ</w:t>
      </w:r>
    </w:p>
    <w:p w14:paraId="01BA5709" w14:textId="77777777" w:rsidR="000721CF" w:rsidRPr="007E4F0A" w:rsidRDefault="000721CF" w:rsidP="00C737C5">
      <w:pPr>
        <w:tabs>
          <w:tab w:val="left" w:pos="1134"/>
          <w:tab w:val="left" w:pos="1276"/>
          <w:tab w:val="left" w:pos="1843"/>
          <w:tab w:val="left" w:pos="2694"/>
          <w:tab w:val="right" w:pos="8165"/>
        </w:tabs>
        <w:spacing w:after="0" w:line="240" w:lineRule="auto"/>
        <w:ind w:left="1276" w:hanging="127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พายค่อยช่วยค้ำจ้วง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จรดให้จนถึง</w:t>
      </w:r>
    </w:p>
    <w:p w14:paraId="64A9B348" w14:textId="77777777" w:rsidR="000721CF" w:rsidRPr="007E4F0A" w:rsidRDefault="000721CF" w:rsidP="009B674C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๔</w:t>
      </w:r>
      <w:r w:rsidRPr="007E4F0A">
        <w:rPr>
          <w:color w:val="000000" w:themeColor="text1"/>
        </w:rPr>
        <w:t>.</w:t>
      </w:r>
      <w:r w:rsidRPr="007E4F0A">
        <w:rPr>
          <w:color w:val="000000" w:themeColor="text1"/>
          <w:cs/>
        </w:rPr>
        <w:t xml:space="preserve"> สมานัตตา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หมายถึง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การวางตัวสม่ำเสมอ</w:t>
      </w:r>
      <w:r w:rsidRPr="007E4F0A">
        <w:rPr>
          <w:color w:val="000000" w:themeColor="text1"/>
        </w:rPr>
        <w:t xml:space="preserve"> (</w:t>
      </w:r>
      <w:r w:rsidRPr="007E4F0A">
        <w:rPr>
          <w:color w:val="000000" w:themeColor="text1"/>
          <w:cs/>
        </w:rPr>
        <w:t>วางตนพอดี</w:t>
      </w:r>
      <w:r w:rsidRPr="007E4F0A">
        <w:rPr>
          <w:color w:val="000000" w:themeColor="text1"/>
        </w:rPr>
        <w:t xml:space="preserve">) </w:t>
      </w:r>
      <w:r w:rsidRPr="007E4F0A">
        <w:rPr>
          <w:color w:val="000000" w:themeColor="text1"/>
          <w:cs/>
        </w:rPr>
        <w:t>เมื่อนักบริหารไม่ทอดทิ้งผู้ร่วมงานทั้งหลาย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เขาจึงจะสามารถสร้างทีมงานขึ้นมาได้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นั่นคือ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ถือคติว่า</w:t>
      </w:r>
      <w:r w:rsidRPr="007E4F0A">
        <w:rPr>
          <w:color w:val="000000" w:themeColor="text1"/>
        </w:rPr>
        <w:t xml:space="preserve"> “</w:t>
      </w:r>
      <w:r w:rsidRPr="007E4F0A">
        <w:rPr>
          <w:color w:val="000000" w:themeColor="text1"/>
          <w:cs/>
        </w:rPr>
        <w:t>มีทุกข์ร่วมทุกข์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มีสุขร่วมเสพ</w:t>
      </w:r>
      <w:r w:rsidRPr="007E4F0A">
        <w:rPr>
          <w:color w:val="000000" w:themeColor="text1"/>
        </w:rPr>
        <w:t xml:space="preserve">” </w:t>
      </w:r>
      <w:r w:rsidRPr="007E4F0A">
        <w:rPr>
          <w:color w:val="000000" w:themeColor="text1"/>
          <w:cs/>
        </w:rPr>
        <w:t>นักบริหารต้องกล้ารับผิดชอบในผลการตัดสินใจของตนเอง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ถ้าผลเสียตกมาถึงผู้ปฏิบัติตามคำสั่งของตน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นักบริหารต้องออกมาปกป้องคนนั้น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ไม่ใช่หนีเอาตัวรอดตามลำพัง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ตัวอย่างคนที่มีสมานัตตาก็คือคนที่เป็น</w:t>
      </w:r>
      <w:r w:rsidRPr="007E4F0A">
        <w:rPr>
          <w:color w:val="000000" w:themeColor="text1"/>
        </w:rPr>
        <w:t xml:space="preserve"> “</w:t>
      </w:r>
      <w:r w:rsidRPr="007E4F0A">
        <w:rPr>
          <w:color w:val="000000" w:themeColor="text1"/>
          <w:cs/>
        </w:rPr>
        <w:t>เพื่อนตาย</w:t>
      </w:r>
      <w:r w:rsidRPr="007E4F0A">
        <w:rPr>
          <w:color w:val="000000" w:themeColor="text1"/>
        </w:rPr>
        <w:t xml:space="preserve">” </w:t>
      </w:r>
      <w:r w:rsidRPr="007E4F0A">
        <w:rPr>
          <w:color w:val="000000" w:themeColor="text1"/>
          <w:cs/>
        </w:rPr>
        <w:t>ในโคลงบทนี้</w:t>
      </w:r>
    </w:p>
    <w:p w14:paraId="5D4FC825" w14:textId="77777777" w:rsidR="000721CF" w:rsidRPr="007E4F0A" w:rsidRDefault="000721CF" w:rsidP="00C737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เพื่อนกิน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สิ้นทรัพย์แล้ว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แหนงหนี</w:t>
      </w:r>
    </w:p>
    <w:p w14:paraId="58BE0F01" w14:textId="77777777" w:rsidR="000721CF" w:rsidRPr="007E4F0A" w:rsidRDefault="000721CF" w:rsidP="00C737C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หาง่าย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หลายหมื่นปี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มากได้</w:t>
      </w:r>
    </w:p>
    <w:p w14:paraId="0E5271DB" w14:textId="77777777" w:rsidR="000721CF" w:rsidRPr="007E4F0A" w:rsidRDefault="000721CF" w:rsidP="00C737C5">
      <w:pPr>
        <w:tabs>
          <w:tab w:val="left" w:pos="1134"/>
          <w:tab w:val="left" w:pos="1276"/>
          <w:tab w:val="left" w:pos="1843"/>
          <w:tab w:val="left" w:pos="2694"/>
          <w:tab w:val="right" w:pos="8165"/>
        </w:tabs>
        <w:spacing w:after="0" w:line="240" w:lineRule="auto"/>
        <w:ind w:left="1276" w:hanging="127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เพื่อนตาย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ถ่ายแทนชี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-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วาวาตม์</w:t>
      </w:r>
    </w:p>
    <w:p w14:paraId="0BE6A5E5" w14:textId="77777777" w:rsidR="000721CF" w:rsidRPr="007E4F0A" w:rsidRDefault="000721CF" w:rsidP="00C737C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  หายาก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ฝากผีไข้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ยากแท้จักหา</w:t>
      </w:r>
      <w:r w:rsidRPr="007E4F0A">
        <w:rPr>
          <w:rStyle w:val="ab"/>
          <w:rFonts w:ascii="TH SarabunPSK" w:eastAsia="BrowalliaNew-Bold" w:hAnsi="TH SarabunPSK" w:cs="TH SarabunPSK"/>
          <w:color w:val="000000" w:themeColor="text1"/>
          <w:cs/>
        </w:rPr>
        <w:footnoteReference w:id="21"/>
      </w:r>
    </w:p>
    <w:p w14:paraId="2A76F2AC" w14:textId="77777777" w:rsidR="000721CF" w:rsidRPr="007E4F0A" w:rsidRDefault="000721CF" w:rsidP="009B674C">
      <w:pPr>
        <w:pStyle w:val="011"/>
        <w:rPr>
          <w:color w:val="000000" w:themeColor="text1"/>
        </w:rPr>
      </w:pPr>
      <w:r w:rsidRPr="007E4F0A">
        <w:rPr>
          <w:b/>
          <w:bCs/>
          <w:color w:val="000000" w:themeColor="text1"/>
          <w:cs/>
        </w:rPr>
        <w:tab/>
      </w:r>
      <w:r w:rsidRPr="007E4F0A">
        <w:rPr>
          <w:color w:val="000000" w:themeColor="text1"/>
          <w:cs/>
        </w:rPr>
        <w:t>องค์ประกอบที่เกี่ยวกับสังคหวัตถุ ๔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ไว้ว่า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ประกอบด้วย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ทาน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หมายถึง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ความมีน้ำใจ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เอื้อเฟื้อเผื่อแผ่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เสียสละ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แบ่งปัน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ช่วยเหลือด้านเงินทุน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ปัจจัยสี่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ทรัพย์สินสิ่งของ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รวมทั้งวิชาความรู้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ศิลปวิทยาการ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ปิยวาจา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หมายถึง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ถ้อยคำที่สุภาพ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ไพเราะอ่อนหวาน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คำแนะนำชี้แจงสิ่งที่</w:t>
      </w:r>
      <w:r w:rsidRPr="007E4F0A">
        <w:rPr>
          <w:rFonts w:hint="cs"/>
          <w:color w:val="000000" w:themeColor="text1"/>
          <w:cs/>
        </w:rPr>
        <w:t xml:space="preserve">                    </w:t>
      </w:r>
      <w:r w:rsidRPr="007E4F0A">
        <w:rPr>
          <w:color w:val="000000" w:themeColor="text1"/>
          <w:cs/>
        </w:rPr>
        <w:t>เป็นประโยชน์มีเหตุมีผลมีหลักฐานชักจูงให้ประชาชนเกิดความสามัคคี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ปรองดอง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เห็นอกเห็นใจเกื้อกูลกัน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อัตถจริยา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หมายถึง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ช่วยเหลือด้านแรงกาย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และขวนขวายช่วยเหลือกิจการต่าง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ๆ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บำเพ็ญสาธารณประโยชน์รวมทั้งช่วยแก้ไขปัญหา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ปรับปรุงส่งเสริมด้านจริยธรรม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และสมานัตตตา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หมายถึง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ทำตัวให้เข้ากับเขาได้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วางตนเสมอต้นเสมอปลาย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ให้ความเสมอภาค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ปฏิบัติสม่ำเสมอต่อคนทั้งหลาย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lastRenderedPageBreak/>
        <w:t>ไม่เอาเปรียบ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และเสมอในสุข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ทุกข์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คือ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ร่วมทุกข์ร่วมสุข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ร่วมรับรู้แก้ไขปัญหาเพื่อให้เกิดประโยชน์สุขร่วมกัน</w:t>
      </w:r>
      <w:r w:rsidRPr="007E4F0A">
        <w:rPr>
          <w:rStyle w:val="ab"/>
          <w:rFonts w:eastAsia="BrowalliaNew-Bold"/>
          <w:color w:val="000000" w:themeColor="text1"/>
          <w:cs/>
        </w:rPr>
        <w:footnoteReference w:id="22"/>
      </w:r>
    </w:p>
    <w:p w14:paraId="304877F8" w14:textId="77777777" w:rsidR="000721CF" w:rsidRPr="007E4F0A" w:rsidRDefault="000721CF" w:rsidP="009B674C">
      <w:pPr>
        <w:pStyle w:val="011"/>
        <w:rPr>
          <w:color w:val="000000" w:themeColor="text1"/>
          <w:cs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>องค์ประกอบที่เกี่ยวกับสังคหวัตถุ</w:t>
      </w:r>
      <w:r w:rsidRPr="007E4F0A"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๔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ไว้ว่า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มี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๔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หลัก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คือทา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มาจากคำว่า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ทาน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แปลว่า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br/>
        <w:t>การให้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การเอื้อเฟื้อเผื่อแผ่โอบอ้อมอารี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บุคคลจะเป็นที่รักใคร่เป็นที่เคารพนับถือของบุคคลอื่น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ปิ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มาจากคำว่า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ปิยวาจา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แปลว่า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วจีไพเราะ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คือ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การเจรจาสนทนาด้วยถ้อยคำที่อ่อนหวาน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นิ่มนวล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ไพเราะ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ผู้ฟัง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ๆ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แล้วสบายหู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อะ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มาจากคำว่า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อัตถจริยา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แปลว่าช่วยเหลือผู้อื่นหรือเรียกว่า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สงเคราะห์ผู้คนโดยการกระทำหรือประพฤติสิ่งที่เป็นประโยชน์แก่ผู้คนทางกาย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วาจาและใจ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สะ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มาจากคำว่า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สมานัตตตา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แปลว่า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มีตนเสมอต้นเสมอปลาย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คือรู้จักวางตนเหมาะสมกับฐานะที่ควรจะเป็นหรือที่ตนเป็น</w:t>
      </w:r>
      <w:r w:rsidRPr="007E4F0A">
        <w:rPr>
          <w:rStyle w:val="ab"/>
          <w:rFonts w:eastAsia="BrowalliaNew-Bold"/>
          <w:color w:val="000000" w:themeColor="text1"/>
          <w:cs/>
        </w:rPr>
        <w:footnoteReference w:id="23"/>
      </w:r>
      <w:r w:rsidRPr="007E4F0A">
        <w:rPr>
          <w:color w:val="000000" w:themeColor="text1"/>
          <w:cs/>
        </w:rPr>
        <w:t>สังคหวัตถุ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๔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เป็นธรรมเครื่องยึดเหนี่ยว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ได้แก่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ทาน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คือการให้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เอื้อเฟื้อ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เผื่อแผ่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เสียสละแบ่งปัน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ช่วยเหลือกันด้วยสิ่งของ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ตลอดให้ความรู้แนะนำสั่งสอน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ปิยวาจา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คือ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วาจาเป็นที่รักวาจาดูดดื่มน้ำใจ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กล่าวถ้อยคำสุภาพไพเราะอ่อนหวานทำให้เกิดความสามัคคี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ตลอดถึงคำแสดงประกอบด้วยเหตุผลเป็นหลักฐานจูงใจให้นิยมยอมตาม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อัตถจริยา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การประพฤติประโยชน์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</w:rPr>
        <w:br/>
      </w:r>
      <w:r w:rsidRPr="007E4F0A">
        <w:rPr>
          <w:color w:val="000000" w:themeColor="text1"/>
          <w:cs/>
        </w:rPr>
        <w:t>คือขวนขวายช่วยเหลือกิจการ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บำเพ็ญสาธารณประโยชน์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ตลอดถึงช่วยแก้ไขปรับปรุงส่งเสริมในทางจริยธรรม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สมานัตตตา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ความมีตนเสมอ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คือ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ทำตนเสมอต้นเสมอปลาย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ปฏิบัติสม่ำเสมอกันในชนทั้งหลาย</w:t>
      </w:r>
      <w:r w:rsidRPr="007E4F0A">
        <w:rPr>
          <w:rStyle w:val="ab"/>
          <w:rFonts w:eastAsia="BrowalliaNew-Bold"/>
          <w:color w:val="000000" w:themeColor="text1"/>
          <w:cs/>
        </w:rPr>
        <w:footnoteReference w:id="24"/>
      </w:r>
    </w:p>
    <w:p w14:paraId="672F2382" w14:textId="77777777" w:rsidR="000721CF" w:rsidRPr="007E4F0A" w:rsidRDefault="000721CF" w:rsidP="009B674C">
      <w:pPr>
        <w:pStyle w:val="011"/>
        <w:rPr>
          <w:color w:val="000000" w:themeColor="text1"/>
        </w:rPr>
      </w:pPr>
      <w:r w:rsidRPr="007E4F0A">
        <w:rPr>
          <w:b/>
          <w:bCs/>
          <w:color w:val="000000" w:themeColor="text1"/>
          <w:cs/>
        </w:rPr>
        <w:tab/>
      </w:r>
      <w:r w:rsidRPr="007E4F0A">
        <w:rPr>
          <w:color w:val="000000" w:themeColor="text1"/>
          <w:cs/>
        </w:rPr>
        <w:t>องค์ประกอบสังคหวัตถุ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๔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ไว้ว่า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เป็นธรรมเครื่องยึดเหนี่ยวจิตใจคน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มี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๔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ประการ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ได้แก่</w:t>
      </w:r>
    </w:p>
    <w:p w14:paraId="167217D5" w14:textId="77777777" w:rsidR="000721CF" w:rsidRPr="007E4F0A" w:rsidRDefault="000721CF" w:rsidP="009B674C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๑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ทาน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หมายถึงการให้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การเฉลี่ยเผื่อแผ่แก่กันและกัน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ซึ่งเป็นข้อสำคัญเพราะว่าทุก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ๆ</w:t>
      </w:r>
      <w:r w:rsidRPr="007E4F0A"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คนนั้นย่อมต้องการความช่วยเหลือจากกันและกันอยู่ในด้านต่าง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ๆ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ในด้านวัตถุเช่นทรัพย์สินเงินทอง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เครื่องอุปโภคบริโภคต่าง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ๆ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ในด้านกำลังกาย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ช่วยกระทำกิจการของกันและกันทางกาย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ในด้านวาจา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พูดจาช่วยเหลือกันในเรื่องที่ควรพูดจา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ในด้านสติปัญญา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ช่วยให้ความรู้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ให้การแนะนำ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ในข้อที่ควรจะแนะนำต่าง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ๆ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การให้การเฉลี่ยเผื่อแผ่เจือจานทุกคนทั้งผู้ใหญ่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ทั้งผู้น้อย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ต่างก็ควรจะมีทาน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คือ</w:t>
      </w:r>
      <w:r>
        <w:rPr>
          <w:rFonts w:hint="cs"/>
          <w:color w:val="000000" w:themeColor="text1"/>
          <w:cs/>
        </w:rPr>
        <w:t xml:space="preserve">               </w:t>
      </w:r>
      <w:r w:rsidRPr="007E4F0A">
        <w:rPr>
          <w:color w:val="000000" w:themeColor="text1"/>
          <w:cs/>
        </w:rPr>
        <w:t>ให้การช่วยเหลือกัน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ผู้ใหญ่ให้การช่วยเหลือผู้น้อยผู้น้อยให้การช่วยเหลือผู้ใหญ่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ด้วยมีจิตใจมุ่งที่จะช่วยให้บรรลุถึงประโยชน์ที่ต้องการ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หรือเพื่อที่จะให้พ้นจากอุปสรรคขัดข้องทั้งหลาย</w:t>
      </w:r>
    </w:p>
    <w:p w14:paraId="3209058B" w14:textId="77777777" w:rsidR="000721CF" w:rsidRPr="007E4F0A" w:rsidRDefault="000721CF" w:rsidP="009B674C">
      <w:pPr>
        <w:pStyle w:val="011"/>
        <w:rPr>
          <w:color w:val="000000" w:themeColor="text1"/>
          <w:cs/>
        </w:rPr>
      </w:pPr>
      <w:r w:rsidRPr="007E4F0A">
        <w:rPr>
          <w:color w:val="000000" w:themeColor="text1"/>
          <w:cs/>
        </w:rPr>
        <w:tab/>
        <w:t>๒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ปิยวาจา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หมายถึง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การเจรจาถ้อยคำซึ่งเป็นที่รักเป็นที่จับใจแก่กันและกัน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อันเป็นถ้อยคำสุภาพ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เพราะวาจาที่พูดออกไปนั้น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ถ้าเป็นวาจาที่ไม่สุภาพไม่เป็นที่รักที่พอใจก็เป็นวาจาที่อาจเสียดแทงน้ำใจของผู้อื่น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ทำให้ผู้อื่นเสียใจ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เจ็บใจ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ไม่สบายใจ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เพราะฉะนั้นจึงสมควรที่ทุกคนจะต้องมี</w:t>
      </w:r>
      <w:r w:rsidRPr="007E4F0A">
        <w:rPr>
          <w:color w:val="000000" w:themeColor="text1"/>
          <w:cs/>
        </w:rPr>
        <w:lastRenderedPageBreak/>
        <w:t>สติควบคุมใจ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ควบคุมวาจา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ที่จะพูดออกไปให้เป็นวาจาที่สุภาพ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ที่เหมาะสม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แม้ว่าในบางคราวต้องทำงานเหน็ดเหนื่อยก็ตาม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สิ่งที่จะเป็นเครื่องในการควบคุมการพูดของเราให้ไพเราะก็คือสตินั้นเอง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ดังนั้น  การพูดหรือการแสดงออกทุกครั้งต้องมีสติอยู่เสมอ</w:t>
      </w:r>
    </w:p>
    <w:p w14:paraId="1F26840F" w14:textId="77777777" w:rsidR="000721CF" w:rsidRPr="007E4F0A" w:rsidRDefault="000721CF" w:rsidP="009B674C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๓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อัตถจริยา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หมายถึง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การประพฤติประโยชน์ต่อกันและกัน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คือ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การทำสิ่งที่เป็นประโยชน์ต่อสถาบัน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เช่น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โรงพยาบาล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มหาวิทยาลัย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สังคมที่ตนอาศัยอยู่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ตลอดถึงประเทศชาติสิ่งใดที่เป็นโทษก็ควรละเว้นไม่กระทำ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การประพฤติตนให้เป็นประโยชน์สามารถปฏิบัติได้ทั้งกาย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วาจา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ใจ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ในทุกเวลาทุกโอกาส</w:t>
      </w:r>
    </w:p>
    <w:p w14:paraId="23A4EFC5" w14:textId="77777777" w:rsidR="000721CF" w:rsidRPr="007E4F0A" w:rsidRDefault="000721CF" w:rsidP="009B674C">
      <w:pPr>
        <w:pStyle w:val="011"/>
        <w:rPr>
          <w:color w:val="000000" w:themeColor="text1"/>
          <w:cs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>๔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สมานัตตตา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หมายถึง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ความเป็นผู้วางตนสม่ำเสมอ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หรือเสมอต้นเสมอปลาย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</w:rPr>
        <w:br/>
      </w:r>
      <w:r w:rsidRPr="007E4F0A">
        <w:rPr>
          <w:color w:val="000000" w:themeColor="text1"/>
          <w:cs/>
        </w:rPr>
        <w:t>ซึ่งหมายถึงการรักษาระเบียบวินัยอันใดที่ทุกคนพึงปฏิบัติทั้งผู้ใหญ่ทั้งผู้น้อยตามหน้าที่ที่บัญญัติเอาไว้เป็นระเบียบของสถานที่ของหน่วยงา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เช่น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กฎระเบียบของสถาบันการศึกษากฎระเบียบของสถานที่ราชการต่าง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ๆ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เป็นต้น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ตลอดถึงกฎหมายบ้านเมือง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ในทางพระพุทธศาสนาก็คือพระวินัยบัญญัติสำหรับพระภิกษุทั้งหลายนั้นเอง</w:t>
      </w:r>
      <w:r w:rsidRPr="007E4F0A">
        <w:rPr>
          <w:rStyle w:val="ab"/>
          <w:color w:val="000000" w:themeColor="text1"/>
          <w:cs/>
        </w:rPr>
        <w:footnoteReference w:id="25"/>
      </w:r>
    </w:p>
    <w:p w14:paraId="098F1483" w14:textId="77777777" w:rsidR="000721CF" w:rsidRPr="007E4F0A" w:rsidRDefault="000721CF" w:rsidP="009B674C">
      <w:pPr>
        <w:pStyle w:val="011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>องค์ประกอบที่เกี่ยวกับสังคหวัตถุ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๔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ไว้ว่า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สังคหวัตถุ ๔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ประกอบด้วย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ทานะ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คือ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การให้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มีใจเอื้อเฟื้อเผื่อแผ่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เสียสละแบ่งปัน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ช่วยเหลือกันด้วยสิ่งของตลอดจนถึงให้ความรู้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และคำแนะนำสั่งสอน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ปิยวาจา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คือ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วาจาเป็นที่รัก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มีวาจาดูดดื่มน้ำใจวาจาซาบซึ้ง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กล่าวคำสุภาพไพเราะอ่อนหวานสมานสามัคคี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ก่อเกิดไมตรีและความรักนับถือแสดงประโยชน์ประกอบด้วยเหตุผลเป็นหลักฐาน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br/>
        <w:t>เป็นมูลเหตุจูงใจให้นิยมยอมตาม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อัตถจริยาคือ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การประพฤติประโยชน์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ขวนขวายช่วยเหลือกิจการ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บำเพ็ญสาธารณประโยชน์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แก้ไขปรับปรุงส่งเสริมในทางจริยธรรม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สมานัตตตา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คือ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วางตนสม่ำเสมอ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เสมอต้น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เสมอปลาย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ปฏิบัติสม่ำเสมอกัน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ในชนทุกชั้น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วางตนให้เหมาะแก่ฐานะ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ภาวะ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บุคคล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เหตุการณ์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และสิ่งแวดล้อมให้ถูกทาง</w:t>
      </w:r>
      <w:r w:rsidRPr="007E4F0A">
        <w:rPr>
          <w:rStyle w:val="ab"/>
          <w:color w:val="000000" w:themeColor="text1"/>
          <w:cs/>
        </w:rPr>
        <w:footnoteReference w:id="26"/>
      </w:r>
      <w:r w:rsidRPr="007E4F0A">
        <w:rPr>
          <w:rFonts w:hint="cs"/>
          <w:b/>
          <w:bCs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องค์ประกอบที่เกี่ยวกับสังคหวัตถุ ๔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ไว้ว่า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ทาน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คือ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br/>
        <w:t>การแบ่งปันกันอยู่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แบ่งปันกันกิน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แบ่งปันกันใช้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ปิยวาจา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คือ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พูดจากันอย่างไพเราะอ่อนหวาน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ด้วยความ</w:t>
      </w:r>
      <w:r w:rsidRPr="007E4F0A">
        <w:rPr>
          <w:rFonts w:hint="cs"/>
          <w:color w:val="000000" w:themeColor="text1"/>
          <w:cs/>
        </w:rPr>
        <w:t>ปรารถน</w:t>
      </w:r>
      <w:r w:rsidRPr="007E4F0A">
        <w:rPr>
          <w:color w:val="000000" w:themeColor="text1"/>
          <w:cs/>
        </w:rPr>
        <w:t>าดีทำให้เกิดการรักใคร่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สามัคคีเป็นอันหนึ่งอันเดียวกัน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อัตถจริยา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คือ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ทำตนเป็นคนที่มีประโยชน์ต่อครอบครัว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ต่อสังคมและประเทศชาติสมนัตตตา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คือ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การวางตนให้เหมาะสม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เสมอต้นเสมอปลาย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ไม่ทำให้เกิดชนชั้นขึ้น</w:t>
      </w:r>
      <w:r w:rsidRPr="007E4F0A">
        <w:rPr>
          <w:rStyle w:val="ab"/>
          <w:rFonts w:eastAsia="BrowalliaNew-Bold"/>
          <w:color w:val="000000" w:themeColor="text1"/>
          <w:cs/>
        </w:rPr>
        <w:footnoteReference w:id="27"/>
      </w:r>
      <w:r w:rsidRPr="007E4F0A">
        <w:rPr>
          <w:rFonts w:hint="cs"/>
          <w:color w:val="000000" w:themeColor="text1"/>
          <w:cs/>
        </w:rPr>
        <w:t xml:space="preserve"> </w:t>
      </w:r>
      <w:r w:rsidRPr="007E4F0A">
        <w:rPr>
          <w:b/>
          <w:bCs/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สังคหวัตถุ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๔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ประกอบไปด้วย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ทาน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คือการช่วยเหลือแบ่งปัน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สิ่งของเครื่องใช้ปัจจัยที่เรามีอยู่แก่ผู้อื่น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การมีน้ำใจเอื้อเฟื้อเผื่อแผ่ซึ่งกันและกัน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รวมทั้งการให้ข้อมูลข่าวสารที่เป็นประโยชน์และถูกต้อง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ปิยวาจา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คือ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การพูดจาอ่อนหวาน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สุภาพ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ให้ความเป็นกันเอง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br/>
      </w:r>
      <w:r w:rsidRPr="007E4F0A">
        <w:rPr>
          <w:color w:val="000000" w:themeColor="text1"/>
          <w:cs/>
        </w:rPr>
        <w:lastRenderedPageBreak/>
        <w:t>ไม่พุดจาทำร้าย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ส่อเสียดหรือทำให้ผู้อื่นเสียใจ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ไม่บิดเบือนความเป็นจริง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รู้จักใช้คำพ</w:t>
      </w:r>
      <w:r>
        <w:rPr>
          <w:color w:val="000000" w:themeColor="text1"/>
          <w:cs/>
        </w:rPr>
        <w:t>ู</w:t>
      </w:r>
      <w:r w:rsidRPr="007E4F0A">
        <w:rPr>
          <w:color w:val="000000" w:themeColor="text1"/>
          <w:cs/>
        </w:rPr>
        <w:t>ดอย่างเหมาะสมกับบุคคลและสถานการณ์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อัตถจริยา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คือการบำเพ็ญประโยชน์แก</w:t>
      </w:r>
      <w:r>
        <w:rPr>
          <w:color w:val="000000" w:themeColor="text1"/>
          <w:cs/>
        </w:rPr>
        <w:t>่</w:t>
      </w:r>
      <w:r w:rsidRPr="007E4F0A">
        <w:rPr>
          <w:color w:val="000000" w:themeColor="text1"/>
          <w:cs/>
        </w:rPr>
        <w:t>สาธารณะด้วยแรงกายที่มีอยู่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br/>
        <w:t>ทำตนให้เป็นประโยชน์ทั้งต่อตนเองและสังคม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ช่วยเหลือกิจกรรมต่างๆ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ไม่นิ่งดูดายหรือเลี่ยงงาน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สมานัตตตา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คือ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การเอาตัวเข้าไปสมาน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การวางตัวเป็นกลาง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ร่วมทุกข์ร่วมสุขร่วมกัน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การวางตัวเหมาะสมกับฐานะที่เป็นอยู่เสมอต้นเสมอปลาย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ประพฤติแต่ในสิ่งที่เป็นประโยชน์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ไม่กระทำในสิ่งที่ชั่วหรือทำลายผู้อื่น</w:t>
      </w:r>
    </w:p>
    <w:p w14:paraId="5112A50E" w14:textId="77777777" w:rsidR="000721CF" w:rsidRPr="007E4F0A" w:rsidRDefault="000721CF" w:rsidP="00473F73">
      <w:pPr>
        <w:pStyle w:val="022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>แนวคิดเกี่ยวกับทาน</w:t>
      </w:r>
    </w:p>
    <w:p w14:paraId="5352DE28" w14:textId="77777777" w:rsidR="000721CF" w:rsidRPr="007E4F0A" w:rsidRDefault="000721CF" w:rsidP="00473F73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ทาน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หรือ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การให้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เป็นหนึ่งในบุญกิริยาวัตถุ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๑๐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จึงนับว่าเป็นการทำบุญ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เพราะ</w:t>
      </w:r>
      <w:r w:rsidRPr="007E4F0A">
        <w:rPr>
          <w:color w:val="000000" w:themeColor="text1"/>
        </w:rPr>
        <w:t xml:space="preserve"> "</w:t>
      </w:r>
      <w:r w:rsidRPr="007E4F0A">
        <w:rPr>
          <w:color w:val="000000" w:themeColor="text1"/>
          <w:cs/>
        </w:rPr>
        <w:t>บุญ</w:t>
      </w:r>
      <w:r w:rsidRPr="007E4F0A">
        <w:rPr>
          <w:color w:val="000000" w:themeColor="text1"/>
        </w:rPr>
        <w:t>"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คือ การทำความดี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การให้จึงเป็นหนึ่งในการทำความดี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แต่ส่วนมากเราใช้แทนกันจนคุ้นชิน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โดยเวลาถวายของแด่พระภิกษุสงฆ์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เรามักจะเรียกกันติดปากว่า</w:t>
      </w:r>
      <w:r w:rsidRPr="007E4F0A">
        <w:rPr>
          <w:color w:val="000000" w:themeColor="text1"/>
        </w:rPr>
        <w:t xml:space="preserve"> "</w:t>
      </w:r>
      <w:r w:rsidRPr="007E4F0A">
        <w:rPr>
          <w:color w:val="000000" w:themeColor="text1"/>
          <w:cs/>
        </w:rPr>
        <w:t>ทำบุญ</w:t>
      </w:r>
      <w:r w:rsidRPr="007E4F0A">
        <w:rPr>
          <w:color w:val="000000" w:themeColor="text1"/>
        </w:rPr>
        <w:t xml:space="preserve">" </w:t>
      </w:r>
      <w:r w:rsidRPr="007E4F0A">
        <w:rPr>
          <w:color w:val="000000" w:themeColor="text1"/>
          <w:cs/>
        </w:rPr>
        <w:t>เพราะจิตใจของผู้ให้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มีความศรัทธา</w:t>
      </w:r>
    </w:p>
    <w:p w14:paraId="2D2176BB" w14:textId="77777777" w:rsidR="000721CF" w:rsidRPr="007E4F0A" w:rsidRDefault="000721CF" w:rsidP="00C737C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ต้องการบุญกุศล</w:t>
      </w:r>
      <w:r w:rsidRPr="007E4F0A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จึงให้เพื่อชำระใจให้สะอาดบริสุทธิ์</w:t>
      </w:r>
    </w:p>
    <w:p w14:paraId="77D4A15F" w14:textId="77777777" w:rsidR="000721CF" w:rsidRPr="007E4F0A" w:rsidRDefault="000721CF" w:rsidP="00473F73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พระพุทธองค์ทรงอุปมาสังคหวัตถุธรรมไว้เหมือนกับยานพาหนะ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ที่จะนำบุคคลไปสู่      ความเจริญในโลก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เพราะสังคมของมนุษย์เราจำเป็นต้องอิงอาศัยธรรมะทั้ง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๔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ประการนี้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ถ้าหากว่าสังคมปราศจากเสียซึ่งธรรมทั้ง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๔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ประการนี้แล้ว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แม้มารดาบิดาก็จะไม่ได้รับการนับถือจากบุตรธิดาโลกจะอยู่ไม่ได้เลย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จึงเรียกว่าธรรมเป็นเครื่องสงเคราะห์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การสงเคราะห์มีอยู่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๒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รูปแบบ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คือ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อามิสสังคหะ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คือ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สงเคราะห์ด้วยวัตถุสิ่งของธรรมสังคหะ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สงเคราะห์โดยธรรม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องค์ธรรมคือสังคหวัตถุเป็นธรรมอันเป็นเครื่องช่วยเหลือกัน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หมายถึงการผูกมิตร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วิธีที่จะผูกมิตรนั้น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จำเป็นต้องมีเครื่องมือยึดเหนี่ยวน้ำใจกัน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ให้ต่างคนต่างมีความรักใคร่นิยมชมชอบ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สนิทสนมกลมเกลียวเป็นน้ำหนึ่งใจเดียวกัน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ทำให้ทวีความรักความเคารพแนบแน่นยิ่งขึ้น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สังคหวัตถุ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๔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ประกอบด้วย</w:t>
      </w:r>
    </w:p>
    <w:p w14:paraId="333FB79E" w14:textId="77777777" w:rsidR="000721CF" w:rsidRPr="007E4F0A" w:rsidRDefault="000721CF" w:rsidP="00473F73">
      <w:pPr>
        <w:pStyle w:val="022"/>
        <w:rPr>
          <w:rFonts w:eastAsia="AngsanaNew"/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rFonts w:hint="cs"/>
          <w:color w:val="000000" w:themeColor="text1"/>
          <w:cs/>
        </w:rPr>
        <w:t xml:space="preserve">๑) </w:t>
      </w:r>
      <w:r w:rsidRPr="007E4F0A">
        <w:rPr>
          <w:color w:val="000000" w:themeColor="text1"/>
          <w:cs/>
        </w:rPr>
        <w:t>ทาน</w:t>
      </w:r>
      <w:r w:rsidRPr="007E4F0A">
        <w:rPr>
          <w:color w:val="000000" w:themeColor="text1"/>
        </w:rPr>
        <w:t xml:space="preserve"> </w:t>
      </w:r>
    </w:p>
    <w:p w14:paraId="2E73F6DA" w14:textId="77777777" w:rsidR="000721CF" w:rsidRPr="007E4F0A" w:rsidRDefault="000721CF" w:rsidP="00473F73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การให้เป็นการให้เพื่อการอนุเคราะห์ด้วยความเมตตาปรานี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ให้เพื่อยึดเหนี่ยวน้ำใจหรือให้เพื่อเป็นการบุญกุศลโดยไม่หวังผลตอบแทนก็ได้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การให้เป็นการสร้างไมตรีไว้ต่อกัน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เป็นการเอื้อเฟื้อ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เผื่อแผ่แก่กัน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เสียสละแบ่งปันช่วยเหลือกันด้วยสิ่งของ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รวมไปถึงการให้ความรู้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และแนะนำสั่งสอนทานนี้ถือว่าเป็นคุณธรรมเบื้องต้นข้อแรกที่มีอานุภาพมากในการที่จะผูกมัดใจของผู้อื่นได้อย่างดียิ่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ดังพระพุทธพจน์ที่ว่า</w:t>
      </w:r>
      <w:r w:rsidRPr="007E4F0A">
        <w:rPr>
          <w:color w:val="000000" w:themeColor="text1"/>
        </w:rPr>
        <w:t xml:space="preserve"> “</w:t>
      </w:r>
      <w:r w:rsidRPr="007E4F0A">
        <w:rPr>
          <w:color w:val="000000" w:themeColor="text1"/>
          <w:cs/>
        </w:rPr>
        <w:t>ททํ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ปิโย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โหติ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ภชนฺติ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นํ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พหู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นรชนผู้ไม่ตระหนี่ให้ทานย่อมเป็นที่รัก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ชนเป็นอันมากย่อมคบหานรชนนั้น</w:t>
      </w:r>
      <w:r w:rsidRPr="007E4F0A">
        <w:rPr>
          <w:rStyle w:val="ab"/>
          <w:rFonts w:eastAsia="AngsanaNew"/>
          <w:color w:val="000000" w:themeColor="text1"/>
          <w:cs/>
        </w:rPr>
        <w:footnoteReference w:id="28"/>
      </w:r>
      <w:r w:rsidRPr="007E4F0A">
        <w:rPr>
          <w:color w:val="000000" w:themeColor="text1"/>
          <w:cs/>
        </w:rPr>
        <w:t xml:space="preserve"> </w:t>
      </w:r>
    </w:p>
    <w:p w14:paraId="31D1C37E" w14:textId="77777777" w:rsidR="000721CF" w:rsidRPr="007E4F0A" w:rsidRDefault="000721CF" w:rsidP="00473F73">
      <w:pPr>
        <w:pStyle w:val="022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rFonts w:hint="cs"/>
          <w:color w:val="000000" w:themeColor="text1"/>
          <w:cs/>
        </w:rPr>
        <w:t xml:space="preserve">๒) </w:t>
      </w:r>
      <w:r w:rsidRPr="007E4F0A">
        <w:rPr>
          <w:color w:val="000000" w:themeColor="text1"/>
          <w:cs/>
        </w:rPr>
        <w:t>ปิยวาจา</w:t>
      </w:r>
      <w:r w:rsidRPr="007E4F0A">
        <w:rPr>
          <w:color w:val="000000" w:themeColor="text1"/>
        </w:rPr>
        <w:t xml:space="preserve"> </w:t>
      </w:r>
    </w:p>
    <w:p w14:paraId="57457863" w14:textId="77777777" w:rsidR="000721CF" w:rsidRPr="007E4F0A" w:rsidRDefault="000721CF" w:rsidP="00473F73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พูดถ้อยคำที่น่าฟัง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เป็นการเจรจาอ่อนหวาน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เจรจาด้วยวาจาที่ดี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ในเชิงปฏิบัติแล้ว</w:t>
      </w:r>
      <w:r>
        <w:rPr>
          <w:rFonts w:hint="cs"/>
          <w:color w:val="000000" w:themeColor="text1"/>
          <w:cs/>
        </w:rPr>
        <w:t xml:space="preserve">                </w:t>
      </w:r>
      <w:r w:rsidRPr="007E4F0A">
        <w:rPr>
          <w:color w:val="000000" w:themeColor="text1"/>
          <w:cs/>
        </w:rPr>
        <w:t>ปิยวาจา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คือ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เจรจาถ้อยคำอันเป็นที่รัก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ไพเราะพูดให้เกิดประโยชน์และเกิดความพึงพอใจ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พูดถ้อยคำ</w:t>
      </w:r>
      <w:r w:rsidRPr="007E4F0A">
        <w:rPr>
          <w:color w:val="000000" w:themeColor="text1"/>
          <w:cs/>
        </w:rPr>
        <w:lastRenderedPageBreak/>
        <w:t>เป็นที่นำมาซึ่งความรัก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ความปรารถนาดีต่อผู้อื่น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ไม่เป็นคำที่หยาบคาย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ผรุสวาท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เมื่อพูดไปแล้ว</w:t>
      </w:r>
      <w:r>
        <w:rPr>
          <w:rFonts w:hint="cs"/>
          <w:color w:val="000000" w:themeColor="text1"/>
          <w:cs/>
        </w:rPr>
        <w:t xml:space="preserve">              </w:t>
      </w:r>
      <w:r w:rsidRPr="007E4F0A">
        <w:rPr>
          <w:color w:val="000000" w:themeColor="text1"/>
          <w:cs/>
        </w:rPr>
        <w:t>ไม่ก่อให้เกิดความรู้สึกน้อยเนื้อต่ำใจต่อผู้ฟัง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หรือเกิดความรู้สึกดูถูกมีปมด้อย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เป็นต้น</w:t>
      </w:r>
    </w:p>
    <w:p w14:paraId="1F284FF9" w14:textId="77777777" w:rsidR="000721CF" w:rsidRPr="007E4F0A" w:rsidRDefault="000721CF" w:rsidP="00473F73">
      <w:pPr>
        <w:pStyle w:val="022"/>
        <w:rPr>
          <w:color w:val="000000" w:themeColor="text1"/>
        </w:rPr>
      </w:pPr>
    </w:p>
    <w:p w14:paraId="6890CD69" w14:textId="77777777" w:rsidR="000721CF" w:rsidRPr="007E4F0A" w:rsidRDefault="000721CF" w:rsidP="00473F73">
      <w:pPr>
        <w:pStyle w:val="022"/>
        <w:rPr>
          <w:rFonts w:eastAsia="AngsanaNew"/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rFonts w:hint="cs"/>
          <w:color w:val="000000" w:themeColor="text1"/>
          <w:cs/>
        </w:rPr>
        <w:t xml:space="preserve">๓) </w:t>
      </w:r>
      <w:r w:rsidRPr="007E4F0A">
        <w:rPr>
          <w:color w:val="000000" w:themeColor="text1"/>
          <w:cs/>
        </w:rPr>
        <w:t>อัตถจริยา</w:t>
      </w:r>
      <w:r w:rsidRPr="007E4F0A">
        <w:rPr>
          <w:color w:val="000000" w:themeColor="text1"/>
        </w:rPr>
        <w:t xml:space="preserve"> </w:t>
      </w:r>
    </w:p>
    <w:p w14:paraId="162519B4" w14:textId="77777777" w:rsidR="000721CF" w:rsidRPr="007E4F0A" w:rsidRDefault="000721CF" w:rsidP="00473F73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การประพฤติประโยชน์ทำประโยชน์แก่เขา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หลักธรรมข้อนี้มุ่งสอนตน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๒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ด้าน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คือ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การทำตนให้เป็นประโยชน์และการทำในสิ่งที่เป็นประโยชน์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ตลอดถึงช่วยแก้ไขปรับปรุงส่งเสริมในทางจริยธรรม</w:t>
      </w:r>
    </w:p>
    <w:p w14:paraId="2857B8BA" w14:textId="77777777" w:rsidR="000721CF" w:rsidRPr="007E4F0A" w:rsidRDefault="000721CF" w:rsidP="00473F73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๑) การทำตนให้เป็นประโยชน์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หมายถึง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ทำตนให้มีคุณค่าในสังคมที่ตนอาศัยอยู่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br/>
        <w:t>ด้วยการตั้งใจศึกษาเล่าเรียน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ฝึกฝนอบรมตนให้เป็นคนเจริญด้วยความรู้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ความสามารถมีคุณธรรม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เป็นบุตรที่ดีของบิดามารดา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เป็นศิษย์ที่ดีของครูอาจารย์เป็นนักเรียนที่ดีของสถานศึกษา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เป็นพลเมืองที่ดีของประเทศชาติ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ตลอดจนเป็นศาสนิกชนที่ดีของพระพุทธศาสนาตลอดไป</w:t>
      </w:r>
    </w:p>
    <w:p w14:paraId="48568319" w14:textId="77777777" w:rsidR="000721CF" w:rsidRPr="007E4F0A" w:rsidRDefault="000721CF" w:rsidP="00473F73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๒) การทำในสิ่งที่เป็นประโยชน์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คือ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มื่อทำตนให้เป็นประโยชน์แล้วก็ต้องสร้างตนให้เป็นประโยชน์กับผู้อื่นด้วยการให้ความช่วยเหลือเกื้อกูลกั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ไม่นิ่งดูดาย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มีน้ำใจไมตรีต่อกัน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บำเพ็ญสาธารณประโยชน์ตามสติกำลังความสามารถ</w:t>
      </w:r>
    </w:p>
    <w:p w14:paraId="39F03385" w14:textId="77777777" w:rsidR="000721CF" w:rsidRPr="007E4F0A" w:rsidRDefault="000721CF" w:rsidP="00473F73">
      <w:pPr>
        <w:pStyle w:val="011"/>
        <w:rPr>
          <w:color w:val="000000" w:themeColor="text1"/>
        </w:rPr>
      </w:pPr>
      <w:r w:rsidRPr="007E4F0A">
        <w:rPr>
          <w:rFonts w:eastAsia="AngsanaNew-Bold"/>
          <w:b/>
          <w:bCs/>
          <w:color w:val="000000" w:themeColor="text1"/>
          <w:cs/>
        </w:rPr>
        <w:tab/>
        <w:t>สมานัตตตา</w:t>
      </w:r>
      <w:r w:rsidRPr="007E4F0A">
        <w:rPr>
          <w:rFonts w:eastAsia="AngsanaNew-Bold"/>
          <w:b/>
          <w:bCs/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เอาตัวเข้าสมาน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คือ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การทำตนเสมอต้นเสมอปลาย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ตลอดถึงวางตนเหมาะสมแก่ฐานะภาวะบุคคล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เหตุการณ์และสิ่งแวดล้อม</w:t>
      </w:r>
      <w:r w:rsidRPr="007E4F0A">
        <w:rPr>
          <w:rStyle w:val="ab"/>
          <w:rFonts w:eastAsia="AngsanaNew"/>
          <w:color w:val="000000" w:themeColor="text1"/>
          <w:cs/>
        </w:rPr>
        <w:footnoteReference w:id="29"/>
      </w:r>
    </w:p>
    <w:p w14:paraId="4EF53C33" w14:textId="77777777" w:rsidR="000721CF" w:rsidRPr="007E4F0A" w:rsidRDefault="000721CF" w:rsidP="00473F73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 xml:space="preserve"> ๑</w:t>
      </w:r>
      <w:r w:rsidRPr="007E4F0A">
        <w:rPr>
          <w:color w:val="000000" w:themeColor="text1"/>
        </w:rPr>
        <w:t xml:space="preserve">) </w:t>
      </w:r>
      <w:r w:rsidRPr="007E4F0A">
        <w:rPr>
          <w:color w:val="000000" w:themeColor="text1"/>
          <w:cs/>
        </w:rPr>
        <w:t>วางตนให้เหมาะสมกับฐานะที่ตนมีอยู่ในสังคม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เช่น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เป็นหัวหน้าครอบครัวเป็นบิดามารดา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เป็นครูอาจารย์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เป็นเพื่อนบ้าน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เป็นต้น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ตนอยู่ในฐานะอะไรก็วางตนให้เหมาะสมกับฐานะ</w:t>
      </w:r>
      <w:r>
        <w:rPr>
          <w:rFonts w:hint="cs"/>
          <w:color w:val="000000" w:themeColor="text1"/>
          <w:cs/>
        </w:rPr>
        <w:t xml:space="preserve">              </w:t>
      </w:r>
      <w:r w:rsidRPr="007E4F0A">
        <w:rPr>
          <w:color w:val="000000" w:themeColor="text1"/>
          <w:cs/>
        </w:rPr>
        <w:t>ที่เป็นอยู่และทำอย่างเสมอต้นเสมอปลาย</w:t>
      </w:r>
    </w:p>
    <w:p w14:paraId="311343EC" w14:textId="77777777" w:rsidR="000721CF" w:rsidRPr="007E4F0A" w:rsidRDefault="000721CF" w:rsidP="00473F73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๒</w:t>
      </w:r>
      <w:r w:rsidRPr="007E4F0A">
        <w:rPr>
          <w:color w:val="000000" w:themeColor="text1"/>
        </w:rPr>
        <w:t xml:space="preserve">) </w:t>
      </w:r>
      <w:r w:rsidRPr="007E4F0A">
        <w:rPr>
          <w:color w:val="000000" w:themeColor="text1"/>
          <w:cs/>
        </w:rPr>
        <w:t>ปฏิบัติตนอย่างสม่ำเสมอต่อคนทั้งหลาย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ให้ความเสมอภาค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ไม่เอารัดเอาเปรียบผู้อื่น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เสมอในสุขและทุกข์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คือ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ร่วมสุขร่วมทุกข์กัน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ร่วมรับรู้ปัญหาและร่วมแก้ปัญหาเพื่อประโยชน์ของสังคม</w:t>
      </w:r>
      <w:r w:rsidRPr="007E4F0A">
        <w:rPr>
          <w:rStyle w:val="ab"/>
          <w:rFonts w:eastAsia="AngsanaNew"/>
          <w:color w:val="000000" w:themeColor="text1"/>
          <w:cs/>
        </w:rPr>
        <w:footnoteReference w:id="30"/>
      </w:r>
    </w:p>
    <w:p w14:paraId="4B2194F1" w14:textId="77777777" w:rsidR="000721CF" w:rsidRPr="007E4F0A" w:rsidRDefault="000721CF" w:rsidP="00473F73">
      <w:pPr>
        <w:pStyle w:val="011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>ดังนั้น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คุณธรรมทั้ง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๔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ประการนี้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จึงเป็นเครื่องยึดเหนี่ยวใจกันไว้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เสมือนหนึ่งสลัก</w:t>
      </w:r>
      <w:r>
        <w:rPr>
          <w:rFonts w:hint="cs"/>
          <w:color w:val="000000" w:themeColor="text1"/>
          <w:cs/>
        </w:rPr>
        <w:t xml:space="preserve">                       </w:t>
      </w:r>
      <w:r w:rsidRPr="007E4F0A">
        <w:rPr>
          <w:color w:val="000000" w:themeColor="text1"/>
          <w:cs/>
        </w:rPr>
        <w:t>เพลารถ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ถ้าหลักธรรมเครื่องยึดเหนี่ยวใจเหล่านี้ไม่มีบุคคลก็จะไม่เป็นที่น่าเคารพรักใคร่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ยกย่องนับถือ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เราจึงต้องคอยศึกษาและหมั่นเตือนสติตนเองไว้ตลอดว่าในแต่ละฐานะที่เราเป็นอยู่นั้น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มีหน้าที่อะไรบ้าง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เมื่อรู้แล้วก็ต้องปฏิบัติตามหน้าที่นั้นให้สมบ</w:t>
      </w:r>
      <w:r w:rsidRPr="007E4F0A">
        <w:rPr>
          <w:rFonts w:hint="cs"/>
          <w:color w:val="000000" w:themeColor="text1"/>
          <w:cs/>
        </w:rPr>
        <w:t>ูร</w:t>
      </w:r>
      <w:r w:rsidRPr="007E4F0A">
        <w:rPr>
          <w:color w:val="000000" w:themeColor="text1"/>
          <w:cs/>
        </w:rPr>
        <w:t>ณ์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นอกจากนี้เราก็ต้องทำตนให้เสมอต้นเสมอปลายด้วย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คือ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เคยวางตัวกับคนอื่นในทางที่ดีอย่างไร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แม้ว่าเราจะได้ดิบได้ดีไปแล้วก็ต้องไม่ลืมตัวยังคง</w:t>
      </w:r>
      <w:r w:rsidRPr="007E4F0A">
        <w:rPr>
          <w:color w:val="000000" w:themeColor="text1"/>
          <w:cs/>
        </w:rPr>
        <w:lastRenderedPageBreak/>
        <w:t>ปฏิบัติตัวเหมือนเช่นเดิมนั้นไม่เปลี่ยนแปลง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หรือว่าเมื่อเราเห็นคนอื่นเขาได้ดี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ก็ต้องแสดงออกให้เขารับรู้ว่าเรามีความยินดีกับเขาอย่างจริงใจ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ไม่คิดกลั่นแกล้งใส่ร้ายป้ายสีเขา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ถ้าทำได้อย่างนี้เราก็ย่อมจะเป็นที่รักที่พอใจของทุกคนรอบข้างดังเช่นเรื่องของหัตถกอุบาสก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ชาวเมืองอาฬวีผู้มีสังคหวัตถุธรรมประจำใจ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ดังนี้</w:t>
      </w:r>
      <w:r w:rsidRPr="007E4F0A">
        <w:rPr>
          <w:rStyle w:val="ab"/>
          <w:rFonts w:eastAsia="AngsanaNew"/>
          <w:color w:val="000000" w:themeColor="text1"/>
        </w:rPr>
        <w:footnoteReference w:id="31"/>
      </w:r>
    </w:p>
    <w:p w14:paraId="625BC414" w14:textId="77777777" w:rsidR="000721CF" w:rsidRPr="007E4F0A" w:rsidRDefault="000721CF" w:rsidP="00473F73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สมัยหนึ่ง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พระผู้มีพระภาคประทับอยู่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ณ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อัคคาฬวเจดีย์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ใกล้เมืองอาฬวี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ครั้งนั้นแล</w:t>
      </w:r>
      <w:r>
        <w:rPr>
          <w:rFonts w:hint="cs"/>
          <w:color w:val="000000" w:themeColor="text1"/>
          <w:cs/>
        </w:rPr>
        <w:t xml:space="preserve">               </w:t>
      </w:r>
      <w:r w:rsidRPr="007E4F0A">
        <w:rPr>
          <w:color w:val="000000" w:themeColor="text1"/>
          <w:cs/>
        </w:rPr>
        <w:t>หัตถกอุบาสกชาวเมืองอาฬวี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มีอุบาสกประมาณ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๕๐๐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คน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แวดล้อม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เข้าไปเฝ้าพระผู้มีพระภาคถึงที่ประทับถวายบังคมแล้วนั่ง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ณ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ที่ควรส่วนข้างหนึ่ง</w:t>
      </w:r>
    </w:p>
    <w:p w14:paraId="757E2DFF" w14:textId="77777777" w:rsidR="000721CF" w:rsidRPr="007E4F0A" w:rsidRDefault="000721CF" w:rsidP="00473F73">
      <w:pPr>
        <w:pStyle w:val="011"/>
        <w:rPr>
          <w:color w:val="000000" w:themeColor="text1"/>
          <w:cs/>
        </w:rPr>
      </w:pPr>
      <w:r w:rsidRPr="007E4F0A">
        <w:rPr>
          <w:color w:val="000000" w:themeColor="text1"/>
          <w:cs/>
        </w:rPr>
        <w:tab/>
        <w:t>ครั้นแล้ว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พระผู้มีพระภาคได้ตรัสถามหัตถกอุบาสกชาวเมืองอาฬวีว่า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ดูกรหัตถกะบริษัทของท่านนี้ใหญ่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ก็ท่านสงเคราะห์บริษัทใหญ่นี้อย่างไร</w:t>
      </w:r>
    </w:p>
    <w:p w14:paraId="04B77DB6" w14:textId="77777777" w:rsidR="000721CF" w:rsidRPr="007E4F0A" w:rsidRDefault="000721CF" w:rsidP="00473F73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หัตถกอุบาสกชาวเมืองอาฬวีกราบทูลว่า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ข้าแต่พระองค์ผู้เจริญ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พระผู้มีพระภาคได้ทรงแสดงสังคหวัตถุ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๔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ประการไว้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ข้าพระองค์สงเคราะห์บริษัทใหญ่นี้ด้วยสังคหวัตถุ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๔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ประการเหล่านั้น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ข้าแต่พระองค์ผู้เจริญ</w:t>
      </w:r>
    </w:p>
    <w:p w14:paraId="0E5E5C27" w14:textId="77777777" w:rsidR="000721CF" w:rsidRPr="007E4F0A" w:rsidRDefault="000721CF" w:rsidP="00473F73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ข้าพระองค์รู้ว่าผู้นี้ควรสงเคราะห์ด้วยทาน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ข้าพระองค์ก็สงเคราะห์ด้วยทาน ผู้นี้ควรสงเคราะห์ด้วยวาจาอ่อนหวาน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ข้าพระองค์ก็สงเคราะห์ด้วยวาจาที่อ่อนหวาน ผู้นี้ควรสงเคราะห์ด้วยการประพฤติสิ่งที่เป็นประโยชน์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ข้าพระองค์ก็สงเคราะห์ด้วยการประพฤติสิ่งที่เป็นประโยชน์ ผู้นี้ควรสงเคราะห์ด้วยการวางตัวเสมอ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ข้าพระองค์ก็สงเคราะห์ด้วยการวางตัวเสมอ</w:t>
      </w:r>
    </w:p>
    <w:p w14:paraId="5501FE03" w14:textId="77777777" w:rsidR="000721CF" w:rsidRPr="007E4F0A" w:rsidRDefault="000721CF" w:rsidP="00473F73">
      <w:pPr>
        <w:pStyle w:val="011"/>
        <w:rPr>
          <w:color w:val="000000" w:themeColor="text1"/>
          <w:cs/>
        </w:rPr>
      </w:pPr>
      <w:r w:rsidRPr="007E4F0A">
        <w:rPr>
          <w:color w:val="000000" w:themeColor="text1"/>
          <w:cs/>
        </w:rPr>
        <w:tab/>
        <w:t>ข้าแต่พระองค์ผู้เจริญ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ก็โภคทรัพย์ในตระกูลของข้าพระองค์มีอยู่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ชนทั้งหลายจึงสำคัญถ้อยคำของข้าพระองค์ว่าควรฟังไม่เหมือนของคนจนฯ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พระผู้มีพระภาค</w:t>
      </w:r>
      <w:r w:rsidRPr="007E4F0A">
        <w:rPr>
          <w:color w:val="000000" w:themeColor="text1"/>
        </w:rPr>
        <w:t xml:space="preserve"> : “</w:t>
      </w:r>
      <w:r w:rsidRPr="007E4F0A">
        <w:rPr>
          <w:color w:val="000000" w:themeColor="text1"/>
          <w:cs/>
        </w:rPr>
        <w:t>ดีละ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ดีละ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หัตถกะ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วิธีนี้ของท่านเป็นอุบายที่จะสงเคราะห์บริษัทจำนวนมากได้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จริงอยู่ใครก็ตามที่สงเคราะห์บริษัทจำนวนมากในอดีตกาล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ก็ล้วนแต่สงเคราะห์ด้วยสังคหวัตถุ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๔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ประการนี้แล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ใครก็ตามที่จักสงเคราะห์บริษัทจำนวนมากในอนาคตกาลก็ล้วนแต่จักสงเคราะห์ด้วยสังคหวัตถุ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๔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ประการนี้แล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ใครก็ตามที่กำลังสงเคราะห์บริษัทจำนวนมากในปัจจุบันก็ล้วนแต่สงเคราะห์ด้วยสังคหวัตถุ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๔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ประการนี้แล</w:t>
      </w:r>
      <w:r w:rsidRPr="007E4F0A">
        <w:rPr>
          <w:color w:val="000000" w:themeColor="text1"/>
        </w:rPr>
        <w:t>”</w:t>
      </w:r>
    </w:p>
    <w:p w14:paraId="487A9B9F" w14:textId="77777777" w:rsidR="000721CF" w:rsidRPr="007E4F0A" w:rsidRDefault="000721CF" w:rsidP="00473F73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หลังจากนั้น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หัตถกอุบาสกชาวเมืองอาฬวี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ที่พระผู้มีพระภาคทรงชี้แจงให้เห็นชัดชวนใจให้อยากรับเอาไปปฏิบัติ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เร้าใจให้อาจหาญแกล้วกล้าปลอบชโลมใจให้สดชื่นร่าเริงด้วยธรรมีกถาแล้วลุกจากที่นั่ง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ถวายบังคมพระผู้มีพระภาค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กระทำประทักษิณแล้วหลีกไป</w:t>
      </w:r>
    </w:p>
    <w:p w14:paraId="22B0F722" w14:textId="77777777" w:rsidR="000721CF" w:rsidRPr="007E4F0A" w:rsidRDefault="000721CF" w:rsidP="00473F73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พระพุทธองค์ได้ทรงกล่าวถึงอานิสงส์ที่เกิดจากการสงเคราะห์ประชาชนด้วยสังคหวัตถุ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๔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คือ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ทาน</w:t>
      </w:r>
      <w:r w:rsidRPr="007E4F0A">
        <w:rPr>
          <w:color w:val="000000" w:themeColor="text1"/>
        </w:rPr>
        <w:t xml:space="preserve"> (</w:t>
      </w:r>
      <w:r w:rsidRPr="007E4F0A">
        <w:rPr>
          <w:color w:val="000000" w:themeColor="text1"/>
          <w:cs/>
        </w:rPr>
        <w:t>การให้</w:t>
      </w:r>
      <w:r w:rsidRPr="007E4F0A">
        <w:rPr>
          <w:color w:val="000000" w:themeColor="text1"/>
        </w:rPr>
        <w:t xml:space="preserve">) </w:t>
      </w:r>
      <w:r w:rsidRPr="007E4F0A">
        <w:rPr>
          <w:color w:val="000000" w:themeColor="text1"/>
          <w:cs/>
        </w:rPr>
        <w:t>เปยยวัชชะ</w:t>
      </w:r>
      <w:r w:rsidRPr="007E4F0A">
        <w:rPr>
          <w:color w:val="000000" w:themeColor="text1"/>
        </w:rPr>
        <w:t xml:space="preserve"> (</w:t>
      </w:r>
      <w:r w:rsidRPr="007E4F0A">
        <w:rPr>
          <w:color w:val="000000" w:themeColor="text1"/>
          <w:cs/>
        </w:rPr>
        <w:t>วาจาเป็นที่รัก</w:t>
      </w:r>
      <w:r w:rsidRPr="007E4F0A">
        <w:rPr>
          <w:color w:val="000000" w:themeColor="text1"/>
        </w:rPr>
        <w:t xml:space="preserve">) </w:t>
      </w:r>
      <w:r w:rsidRPr="007E4F0A">
        <w:rPr>
          <w:color w:val="000000" w:themeColor="text1"/>
          <w:cs/>
        </w:rPr>
        <w:t>อัถจริยา</w:t>
      </w:r>
      <w:r w:rsidRPr="007E4F0A">
        <w:rPr>
          <w:color w:val="000000" w:themeColor="text1"/>
        </w:rPr>
        <w:t xml:space="preserve"> (</w:t>
      </w:r>
      <w:r w:rsidRPr="007E4F0A">
        <w:rPr>
          <w:color w:val="000000" w:themeColor="text1"/>
          <w:cs/>
        </w:rPr>
        <w:t>การประพฤติประโยชน์</w:t>
      </w:r>
      <w:r w:rsidRPr="007E4F0A">
        <w:rPr>
          <w:color w:val="000000" w:themeColor="text1"/>
        </w:rPr>
        <w:t xml:space="preserve">) </w:t>
      </w:r>
      <w:r w:rsidRPr="007E4F0A">
        <w:rPr>
          <w:color w:val="000000" w:themeColor="text1"/>
          <w:cs/>
        </w:rPr>
        <w:t xml:space="preserve">สมานัตตตา     </w:t>
      </w:r>
      <w:r w:rsidRPr="007E4F0A">
        <w:rPr>
          <w:color w:val="000000" w:themeColor="text1"/>
        </w:rPr>
        <w:t xml:space="preserve"> (</w:t>
      </w:r>
      <w:r w:rsidRPr="007E4F0A">
        <w:rPr>
          <w:color w:val="000000" w:themeColor="text1"/>
          <w:cs/>
        </w:rPr>
        <w:t>การวางตนสม่ำเสมอ</w:t>
      </w:r>
      <w:r w:rsidRPr="007E4F0A">
        <w:rPr>
          <w:color w:val="000000" w:themeColor="text1"/>
        </w:rPr>
        <w:t xml:space="preserve">) </w:t>
      </w:r>
      <w:r w:rsidRPr="007E4F0A">
        <w:rPr>
          <w:color w:val="000000" w:themeColor="text1"/>
          <w:cs/>
        </w:rPr>
        <w:t>อยู่เป็นประจำ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เมื่อจุติจากเทวโลกมาแล้ว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บุญที่เกิดจากการให้ทานเป็นประจำ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จะทำให้ได้ลักษณะมหาบุรุษ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คือ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มีฝ่ามือและฝ่าเท้าอ่อนนุ่มและมีเส้นที่ข้อพระองคุลีจดกันเป็นรูปตา</w:t>
      </w:r>
      <w:r w:rsidRPr="007E4F0A">
        <w:rPr>
          <w:color w:val="000000" w:themeColor="text1"/>
          <w:cs/>
        </w:rPr>
        <w:lastRenderedPageBreak/>
        <w:t>ข่ายงดงาม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น่าดูน่าชม</w:t>
      </w:r>
      <w:r w:rsidRPr="007E4F0A">
        <w:rPr>
          <w:rStyle w:val="ab"/>
          <w:rFonts w:eastAsia="AngsanaNew"/>
          <w:color w:val="000000" w:themeColor="text1"/>
          <w:cs/>
        </w:rPr>
        <w:footnoteReference w:id="32"/>
      </w:r>
      <w:r w:rsidRPr="007E4F0A">
        <w:rPr>
          <w:color w:val="000000" w:themeColor="text1"/>
          <w:cs/>
        </w:rPr>
        <w:t xml:space="preserve"> และบุญที่เกิดจากการใช้ปิยวาจานั้น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จะทำให้มีพระชิวหาใหญ่ยาวและมีพระสุรเสียงดุจเสียงพรหม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ตรัสดุจเสียงร้องของนกการเวก</w:t>
      </w:r>
      <w:r w:rsidRPr="007E4F0A">
        <w:rPr>
          <w:rStyle w:val="ab"/>
          <w:rFonts w:eastAsia="AngsanaNew"/>
          <w:color w:val="000000" w:themeColor="text1"/>
          <w:cs/>
        </w:rPr>
        <w:footnoteReference w:id="33"/>
      </w:r>
      <w:r w:rsidRPr="007E4F0A"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ที่ชัดเจนแจ่มใสไพเราะ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ก้องกังวาน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สามารถเหนี่ยวรั้งใจผู้ฟังให้ดื่มด่ำไปกับน้ำเสียงนั้นส่วนอานิสงส์ของอัตถจริยาและสมานัตตตานั้น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br/>
        <w:t>จะทำให้มีญาติสนิทมิตรสหายตลอดจนพวกพ้องบริวารมากมายรวมถึงพระราชา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มหาอำมาตย์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เศรษฐี</w:t>
      </w:r>
      <w:r w:rsidRPr="007E4F0A"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มหาเศรษฐี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พ่อค้า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ประชาชนทุกชาติทุกภาษา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ทั้งวรรณะต่าง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ๆ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ให้การยอมรับนับถือ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ทั้งหม</w:t>
      </w:r>
      <w:r>
        <w:rPr>
          <w:rFonts w:hint="cs"/>
          <w:color w:val="000000" w:themeColor="text1"/>
          <w:cs/>
        </w:rPr>
        <w:t>ด</w:t>
      </w:r>
      <w:r w:rsidRPr="007E4F0A">
        <w:rPr>
          <w:color w:val="000000" w:themeColor="text1"/>
          <w:cs/>
        </w:rPr>
        <w:t>จะมาเป็นพันธมิตร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เป็นกัลยาณมิตรที่ดีต่อกันและไม่ว่าจะไปที่ไหนย่อมได้รับการปฏิสันถารเป็น</w:t>
      </w:r>
      <w:r>
        <w:rPr>
          <w:rFonts w:hint="cs"/>
          <w:color w:val="000000" w:themeColor="text1"/>
          <w:cs/>
        </w:rPr>
        <w:t xml:space="preserve">   </w:t>
      </w:r>
      <w:r w:rsidRPr="007E4F0A">
        <w:rPr>
          <w:color w:val="000000" w:themeColor="text1"/>
          <w:cs/>
        </w:rPr>
        <w:t>อย่างดี</w:t>
      </w:r>
      <w:r w:rsidRPr="007E4F0A"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นอกจากนี้สังคหวัตถุ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๔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ยังอำนวยประโยชน์ที่มองเห็นได้เป็นรูปธรรม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ดังต่อไปนี้</w:t>
      </w:r>
    </w:p>
    <w:p w14:paraId="7A059B0E" w14:textId="77777777" w:rsidR="000721CF" w:rsidRPr="007E4F0A" w:rsidRDefault="000721CF" w:rsidP="00473F73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๑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ช่วยให้บุคคลดำรงตนอยู่ได้ในสังคมด้วยความสุข</w:t>
      </w:r>
    </w:p>
    <w:p w14:paraId="441A61C5" w14:textId="77777777" w:rsidR="000721CF" w:rsidRPr="007E4F0A" w:rsidRDefault="000721CF" w:rsidP="00473F73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๒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เป็นเครื่องยึดเหนี่ยวน้ำใจ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สมานไมตรีระหว่างกัน</w:t>
      </w:r>
    </w:p>
    <w:p w14:paraId="43259BCE" w14:textId="77777777" w:rsidR="000721CF" w:rsidRPr="007E4F0A" w:rsidRDefault="000721CF" w:rsidP="00473F73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๓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เป็นเครื่องส่งเสริมความสัมพันธ์ระหว่างบุคคล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ให้มีความเคารพนับถือกันตามสมควรแก่ฐานะ</w:t>
      </w:r>
    </w:p>
    <w:p w14:paraId="14D7147E" w14:textId="77777777" w:rsidR="000721CF" w:rsidRPr="007E4F0A" w:rsidRDefault="000721CF" w:rsidP="00473F73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๔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เป็นเครื่องประสานองค์ประกอบต่าง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ๆ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ของสังคมให้คงรูปอยู่และดำเนินไปได้ด้วยดี</w:t>
      </w:r>
    </w:p>
    <w:p w14:paraId="1A39D368" w14:textId="77777777" w:rsidR="000721CF" w:rsidRPr="007E4F0A" w:rsidRDefault="000721CF" w:rsidP="00473F73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๕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ช่วยส่งเสริมศีลธรรมและป้องกันความประพฤติที่เสื่อมเสียในสังคม</w:t>
      </w:r>
    </w:p>
    <w:p w14:paraId="37700803" w14:textId="77777777" w:rsidR="000721CF" w:rsidRPr="007E4F0A" w:rsidRDefault="000721CF" w:rsidP="00473F73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b/>
          <w:bCs/>
          <w:color w:val="000000" w:themeColor="text1"/>
          <w:cs/>
        </w:rPr>
        <w:t>สรุป</w:t>
      </w:r>
      <w:r w:rsidRPr="007E4F0A">
        <w:rPr>
          <w:b/>
          <w:bCs/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การให้บริการประชาชนนั้น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ผู้ให้บริการจะต้องให้การบริการด้วยความเป็นกัลยาณมิตร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มีความมุ่งมาดปรารถนา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เต็มใจที่จะช่วยเหลือประชาชนอย่างเต็มความสามารถเมื่อปัญหาติดขัดหรือขัดข้องด้านเอกสาร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ก็คิดหาวิธีแก้ไข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ช่วยแก้ปัญหาให้ประชาชนได้รับการบริการที่ดี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ประทับใจกลับไป</w:t>
      </w:r>
    </w:p>
    <w:p w14:paraId="5FF01CA7" w14:textId="77777777" w:rsidR="000721CF" w:rsidRPr="007E4F0A" w:rsidRDefault="000721CF" w:rsidP="00473F73">
      <w:pPr>
        <w:pStyle w:val="011"/>
        <w:rPr>
          <w:color w:val="000000" w:themeColor="text1"/>
          <w:cs/>
        </w:rPr>
      </w:pPr>
      <w:r w:rsidRPr="007E4F0A">
        <w:rPr>
          <w:color w:val="000000" w:themeColor="text1"/>
          <w:cs/>
        </w:rPr>
        <w:tab/>
        <w:t>ดังนั้น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จะเห็นได้ว่าการให้บริการโดยใช้หลักสังคหวัตถุ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๔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แต่เพียงอย่างเดียวนั้นไม่เพียงพอที่จะทำให้เกิดความพอใจแก่ประชาชนทุกคนที่ไปขอบริการได้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จึงต้องมีหลักธรรมอื่น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ๆ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เข้ามาช่วยเสริมเพื่อให้สังคหวัตถุธรรมที่นำมาใช้ในการให้บริการนั้นประสบความสำเร็จสูงสุด ผู้วิจัยเห็นว่าหลักธรรมที่มีความสัมพันธ์เกื้อหนุนกับหลักสังคหวัตถุ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๔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นั้น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ได้แก่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พรหมวิหาร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๔ อิทธิบาท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๔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เพื่อให้การบริการตามหลักสังคหวัตถุนั้นออกมาเป็นที่ประทับใจของประชาชนที่มารับบริการ</w:t>
      </w:r>
    </w:p>
    <w:bookmarkEnd w:id="21"/>
    <w:p w14:paraId="19880A09" w14:textId="77777777" w:rsidR="000721CF" w:rsidRPr="007E4F0A" w:rsidRDefault="000721CF" w:rsidP="00C737C5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2F5CD2B" w14:textId="77777777" w:rsidR="000721CF" w:rsidRPr="007E4F0A" w:rsidRDefault="000721CF" w:rsidP="00C737C5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ACCB28D" w14:textId="77777777" w:rsidR="000721CF" w:rsidRPr="007E4F0A" w:rsidRDefault="000721CF" w:rsidP="00C737C5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9EAB373" w14:textId="77777777" w:rsidR="000721CF" w:rsidRPr="007E4F0A" w:rsidRDefault="000721CF" w:rsidP="00C737C5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BF30FBA" w14:textId="77777777" w:rsidR="000721CF" w:rsidRPr="007E4F0A" w:rsidRDefault="000721CF" w:rsidP="00C737C5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6AF4151" w14:textId="77777777" w:rsidR="000721CF" w:rsidRPr="007E4F0A" w:rsidRDefault="000721CF" w:rsidP="00C737C5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C6985BC" w14:textId="77777777" w:rsidR="000721CF" w:rsidRPr="007E4F0A" w:rsidRDefault="000721CF" w:rsidP="00C737C5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73C57CF" w14:textId="77777777" w:rsidR="000721CF" w:rsidRPr="007E4F0A" w:rsidRDefault="000721CF" w:rsidP="00C737C5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1018A39" w14:textId="77777777" w:rsidR="000721CF" w:rsidRPr="007E4F0A" w:rsidRDefault="000721CF" w:rsidP="00C737C5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320875E" w14:textId="77777777" w:rsidR="000721CF" w:rsidRPr="007E4F0A" w:rsidRDefault="000721CF" w:rsidP="000F4431">
      <w:pPr>
        <w:pStyle w:val="011"/>
        <w:rPr>
          <w:cs/>
        </w:rPr>
      </w:pPr>
      <w:r w:rsidRPr="0086526C">
        <w:rPr>
          <w:b/>
          <w:bCs/>
          <w:cs/>
        </w:rPr>
        <w:t>ตารางที่ ๒.</w:t>
      </w:r>
      <w:r w:rsidRPr="0086526C">
        <w:rPr>
          <w:rFonts w:hint="cs"/>
          <w:b/>
          <w:bCs/>
          <w:cs/>
        </w:rPr>
        <w:t>๑</w:t>
      </w:r>
      <w:r w:rsidRPr="007E4F0A">
        <w:rPr>
          <w:cs/>
        </w:rPr>
        <w:t xml:space="preserve">  สรุป</w:t>
      </w:r>
      <w:r w:rsidRPr="007E4F0A">
        <w:rPr>
          <w:rFonts w:hint="cs"/>
          <w:cs/>
        </w:rPr>
        <w:t xml:space="preserve">สังคหวัตถุ </w:t>
      </w:r>
      <w:r>
        <w:rPr>
          <w:rFonts w:hint="cs"/>
          <w:cs/>
        </w:rPr>
        <w:t>๔</w:t>
      </w:r>
      <w:r w:rsidRPr="007E4F0A">
        <w:rPr>
          <w:rFonts w:hint="cs"/>
          <w:cs/>
        </w:rPr>
        <w:t xml:space="preserve"> </w:t>
      </w:r>
    </w:p>
    <w:tbl>
      <w:tblPr>
        <w:tblStyle w:val="a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4"/>
        <w:gridCol w:w="4094"/>
      </w:tblGrid>
      <w:tr w:rsidR="000721CF" w:rsidRPr="007E4F0A" w14:paraId="189B8E70" w14:textId="77777777" w:rsidTr="00455677">
        <w:trPr>
          <w:tblHeader/>
        </w:trPr>
        <w:tc>
          <w:tcPr>
            <w:tcW w:w="4094" w:type="dxa"/>
            <w:tcBorders>
              <w:top w:val="double" w:sz="4" w:space="0" w:color="auto"/>
              <w:bottom w:val="single" w:sz="4" w:space="0" w:color="auto"/>
            </w:tcBorders>
          </w:tcPr>
          <w:p w14:paraId="41F6191C" w14:textId="77777777" w:rsidR="000721CF" w:rsidRPr="007E4F0A" w:rsidRDefault="000721CF" w:rsidP="00455677">
            <w:pPr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นักวิชาการหรือแหล่งข้อมูล</w:t>
            </w:r>
          </w:p>
        </w:tc>
        <w:tc>
          <w:tcPr>
            <w:tcW w:w="4094" w:type="dxa"/>
            <w:tcBorders>
              <w:top w:val="double" w:sz="4" w:space="0" w:color="auto"/>
              <w:bottom w:val="single" w:sz="4" w:space="0" w:color="auto"/>
            </w:tcBorders>
          </w:tcPr>
          <w:p w14:paraId="192E19AC" w14:textId="77777777" w:rsidR="000721CF" w:rsidRPr="007E4F0A" w:rsidRDefault="000721CF" w:rsidP="00455677">
            <w:pPr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แนวคิดหลัก</w:t>
            </w:r>
          </w:p>
        </w:tc>
      </w:tr>
      <w:tr w:rsidR="000721CF" w:rsidRPr="007E4F0A" w14:paraId="1E9304FD" w14:textId="77777777" w:rsidTr="00455677">
        <w:tc>
          <w:tcPr>
            <w:tcW w:w="4094" w:type="dxa"/>
            <w:tcBorders>
              <w:top w:val="single" w:sz="4" w:space="0" w:color="auto"/>
            </w:tcBorders>
          </w:tcPr>
          <w:p w14:paraId="22B425F2" w14:textId="77777777" w:rsidR="000721CF" w:rsidRPr="007E4F0A" w:rsidRDefault="000721CF" w:rsidP="00455677">
            <w:pPr>
              <w:spacing w:line="20" w:lineRule="atLeas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องฺ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นวก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 (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ไทย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๒๓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๔๓๙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๔๔๑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4094" w:type="dxa"/>
            <w:tcBorders>
              <w:top w:val="single" w:sz="4" w:space="0" w:color="auto"/>
            </w:tcBorders>
          </w:tcPr>
          <w:p w14:paraId="742084C9" w14:textId="77777777" w:rsidR="000721CF" w:rsidRPr="007E4F0A" w:rsidRDefault="000721CF" w:rsidP="00455677">
            <w:pPr>
              <w:spacing w:line="20" w:lineRule="atLeas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หลักธรรมอย่างหนึ่งที่ช่วยประสานชนหมู่มากให้อยู่รวมกัน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ได้ คือ หลักสังคหวัตถุ</w:t>
            </w:r>
          </w:p>
        </w:tc>
      </w:tr>
      <w:tr w:rsidR="000721CF" w:rsidRPr="007E4F0A" w14:paraId="55AF0714" w14:textId="77777777" w:rsidTr="00455677">
        <w:tc>
          <w:tcPr>
            <w:tcW w:w="4094" w:type="dxa"/>
          </w:tcPr>
          <w:p w14:paraId="09331C08" w14:textId="77777777" w:rsidR="000721CF" w:rsidRPr="007E4F0A" w:rsidRDefault="000721CF" w:rsidP="00455677">
            <w:pPr>
              <w:spacing w:line="20" w:lineRule="atLeas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องฺ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จตุกฺก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 (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ไทย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๒๑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๓๒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๕๐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๕๑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4094" w:type="dxa"/>
          </w:tcPr>
          <w:p w14:paraId="08C70247" w14:textId="77777777" w:rsidR="000721CF" w:rsidRPr="007E4F0A" w:rsidRDefault="000721CF" w:rsidP="00455677">
            <w:pPr>
              <w:spacing w:line="20" w:lineRule="atLeas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ความสำคัญของสังคหธรรมเหล่านี้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บัณฑิตจึงถึงความเป็นใหญ่และเป็นผู้น่าสรรเสริญ</w:t>
            </w:r>
          </w:p>
        </w:tc>
      </w:tr>
      <w:tr w:rsidR="000721CF" w:rsidRPr="007E4F0A" w14:paraId="7F6ADE5E" w14:textId="77777777" w:rsidTr="00455677">
        <w:tc>
          <w:tcPr>
            <w:tcW w:w="4094" w:type="dxa"/>
          </w:tcPr>
          <w:p w14:paraId="36AF6754" w14:textId="77777777" w:rsidR="000721CF" w:rsidRPr="007E4F0A" w:rsidRDefault="000721CF" w:rsidP="00455677">
            <w:pPr>
              <w:spacing w:line="20" w:lineRule="atLeas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องฺ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จตุกฺก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 (</w:t>
            </w:r>
            <w:r w:rsidRPr="007E4F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ไทย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๒๑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๓๒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๓๗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4094" w:type="dxa"/>
          </w:tcPr>
          <w:p w14:paraId="021BCBEC" w14:textId="77777777" w:rsidR="000721CF" w:rsidRPr="007E4F0A" w:rsidRDefault="000721CF" w:rsidP="00455677">
            <w:pPr>
              <w:spacing w:line="20" w:lineRule="atLeas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  <w:cs/>
              </w:rPr>
              <w:t>คำสอนของพระสัมมาสัมพุทธเจ้าเป็นสัจธรรมที่ผู้ปฏิบัติตามทุกคนย่อมสามารถรู้แจ้ง</w:t>
            </w:r>
            <w:r w:rsidRPr="007E4F0A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E4F0A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  <w:cs/>
              </w:rPr>
              <w:t>เห็นจริงได้ด้วยตนเอง</w:t>
            </w:r>
            <w:r w:rsidRPr="007E4F0A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E4F0A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  <w:cs/>
              </w:rPr>
              <w:t>และทำให้ผู้ปฏิบัติพ้นทุกข์</w:t>
            </w:r>
          </w:p>
        </w:tc>
      </w:tr>
      <w:tr w:rsidR="000721CF" w:rsidRPr="007E4F0A" w14:paraId="5D392B46" w14:textId="77777777" w:rsidTr="00455677">
        <w:tc>
          <w:tcPr>
            <w:tcW w:w="4094" w:type="dxa"/>
          </w:tcPr>
          <w:p w14:paraId="41E1C0D9" w14:textId="77777777" w:rsidR="000721CF" w:rsidRPr="007E4F0A" w:rsidRDefault="000721CF" w:rsidP="00455677">
            <w:pPr>
              <w:spacing w:line="20" w:lineRule="atLeas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สมเด็จพระอริยวงศาคตญาณ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(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วา</w:t>
            </w:r>
            <w:r w:rsidRPr="007E4F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น์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วาสโน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4094" w:type="dxa"/>
          </w:tcPr>
          <w:p w14:paraId="0CB0299D" w14:textId="77777777" w:rsidR="000721CF" w:rsidRPr="007E4F0A" w:rsidRDefault="000721CF" w:rsidP="00455677">
            <w:pPr>
              <w:spacing w:line="20" w:lineRule="atLeast"/>
              <w:jc w:val="thaiDistribute"/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สังคหวัตถุ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เมื่อทุกคนต่างประพฤติสังคหวัตถุทั่วถึงกันแล้ว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อย่าว่าแต่เฉพาะคน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เฉพาะครอบครัว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จะรักใคร่นับถืออยู่เป็นสุขสบายเลย</w:t>
            </w:r>
          </w:p>
        </w:tc>
      </w:tr>
      <w:tr w:rsidR="000721CF" w:rsidRPr="007E4F0A" w14:paraId="6BAF6124" w14:textId="77777777" w:rsidTr="00455677">
        <w:tc>
          <w:tcPr>
            <w:tcW w:w="4094" w:type="dxa"/>
          </w:tcPr>
          <w:p w14:paraId="753E01F4" w14:textId="77777777" w:rsidR="000721CF" w:rsidRPr="007E4F0A" w:rsidRDefault="000721CF" w:rsidP="00455677">
            <w:pPr>
              <w:spacing w:line="20" w:lineRule="atLeas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พระธรรมปิฎก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(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ปยุตฺโต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4094" w:type="dxa"/>
          </w:tcPr>
          <w:p w14:paraId="66DDF290" w14:textId="77777777" w:rsidR="000721CF" w:rsidRPr="007E4F0A" w:rsidRDefault="000721CF" w:rsidP="00455677">
            <w:pPr>
              <w:spacing w:line="20" w:lineRule="atLeas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  <w:cs/>
              </w:rPr>
              <w:t>สังคหวัตถุ</w:t>
            </w:r>
            <w:r w:rsidRPr="007E4F0A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E4F0A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  <w:r w:rsidRPr="007E4F0A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E4F0A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  <w:cs/>
              </w:rPr>
              <w:t>เป็นหลักการสงเคราะห์</w:t>
            </w:r>
            <w:r w:rsidRPr="007E4F0A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E4F0A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  <w:cs/>
              </w:rPr>
              <w:t>หรือเป็นธรรมเครื่องยึดเหนี่ยวจิตใจคน</w:t>
            </w:r>
            <w:r w:rsidRPr="007E4F0A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E4F0A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  <w:cs/>
              </w:rPr>
              <w:t>และประสานหมู่ชนไว้ในความสามัคคี</w:t>
            </w:r>
          </w:p>
        </w:tc>
      </w:tr>
      <w:tr w:rsidR="000721CF" w:rsidRPr="007E4F0A" w14:paraId="7568C46F" w14:textId="77777777" w:rsidTr="00455677">
        <w:tc>
          <w:tcPr>
            <w:tcW w:w="4094" w:type="dxa"/>
          </w:tcPr>
          <w:p w14:paraId="422E9252" w14:textId="77777777" w:rsidR="000721CF" w:rsidRPr="007E4F0A" w:rsidRDefault="000721CF" w:rsidP="00455677">
            <w:pPr>
              <w:spacing w:line="20" w:lineRule="atLeas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คูณ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โทขันธ์</w:t>
            </w:r>
          </w:p>
        </w:tc>
        <w:tc>
          <w:tcPr>
            <w:tcW w:w="4094" w:type="dxa"/>
          </w:tcPr>
          <w:p w14:paraId="0FB03187" w14:textId="77777777" w:rsidR="000721CF" w:rsidRPr="007E4F0A" w:rsidRDefault="000721CF" w:rsidP="00455677">
            <w:pPr>
              <w:spacing w:line="20" w:lineRule="atLeast"/>
              <w:jc w:val="thaiDistribute"/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  <w:cs/>
              </w:rPr>
              <w:t>หลักผูกใจคน</w:t>
            </w:r>
            <w:r w:rsidRPr="007E4F0A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E4F0A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  <w:cs/>
              </w:rPr>
              <w:t>เป็นเหมือนมนต์รัก</w:t>
            </w:r>
            <w:r w:rsidRPr="007E4F0A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E4F0A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  <w:cs/>
              </w:rPr>
              <w:t>มนต์เสน่ห์หา</w:t>
            </w:r>
            <w:r w:rsidRPr="007E4F0A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E4F0A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  <w:cs/>
              </w:rPr>
              <w:t>เมตตา</w:t>
            </w:r>
            <w:r w:rsidRPr="007E4F0A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E4F0A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  <w:cs/>
              </w:rPr>
              <w:t>มหานิยม</w:t>
            </w:r>
          </w:p>
        </w:tc>
      </w:tr>
      <w:tr w:rsidR="000721CF" w:rsidRPr="007E4F0A" w14:paraId="46D3F533" w14:textId="77777777" w:rsidTr="00455677">
        <w:tc>
          <w:tcPr>
            <w:tcW w:w="4094" w:type="dxa"/>
          </w:tcPr>
          <w:p w14:paraId="4F44BF99" w14:textId="77777777" w:rsidR="000721CF" w:rsidRPr="007E4F0A" w:rsidRDefault="000721CF" w:rsidP="00455677">
            <w:pPr>
              <w:spacing w:line="20" w:lineRule="atLeas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ปรีชา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นันตาภิวัฒน์</w:t>
            </w:r>
          </w:p>
        </w:tc>
        <w:tc>
          <w:tcPr>
            <w:tcW w:w="4094" w:type="dxa"/>
          </w:tcPr>
          <w:p w14:paraId="1B77325E" w14:textId="77777777" w:rsidR="000721CF" w:rsidRPr="007E4F0A" w:rsidRDefault="000721CF" w:rsidP="00455677">
            <w:pPr>
              <w:spacing w:line="20" w:lineRule="atLeast"/>
              <w:jc w:val="thaiDistribute"/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  <w:cs/>
              </w:rPr>
              <w:t>สังคหวัตถุ</w:t>
            </w:r>
            <w:r w:rsidRPr="007E4F0A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E4F0A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  <w:r w:rsidRPr="007E4F0A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E4F0A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  <w:cs/>
              </w:rPr>
              <w:t>เป็นธรรมเครื่องยึดเหนี่ยว</w:t>
            </w:r>
            <w:r>
              <w:rPr>
                <w:rFonts w:ascii="TH SarabunIT๙" w:eastAsia="BrowalliaNew-Bold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E4F0A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  <w:cs/>
              </w:rPr>
              <w:t>คือ</w:t>
            </w:r>
            <w:r w:rsidRPr="007E4F0A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E4F0A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  <w:cs/>
              </w:rPr>
              <w:t>ยึดเหนี่ยวใจบุคคลและประสานหมู่ชนไว้ในสามัคคี</w:t>
            </w:r>
          </w:p>
        </w:tc>
      </w:tr>
      <w:tr w:rsidR="000721CF" w:rsidRPr="007E4F0A" w14:paraId="60C891FB" w14:textId="77777777" w:rsidTr="00455677">
        <w:tc>
          <w:tcPr>
            <w:tcW w:w="4094" w:type="dxa"/>
          </w:tcPr>
          <w:p w14:paraId="4C727015" w14:textId="77777777" w:rsidR="000721CF" w:rsidRPr="007E4F0A" w:rsidRDefault="000721CF" w:rsidP="00455677">
            <w:pPr>
              <w:spacing w:line="20" w:lineRule="atLeas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บุญสิริ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ชวลิตธำรง</w:t>
            </w:r>
          </w:p>
        </w:tc>
        <w:tc>
          <w:tcPr>
            <w:tcW w:w="4094" w:type="dxa"/>
          </w:tcPr>
          <w:p w14:paraId="5D42A534" w14:textId="77777777" w:rsidR="000721CF" w:rsidRPr="007E4F0A" w:rsidRDefault="000721CF" w:rsidP="00455677">
            <w:pPr>
              <w:spacing w:line="20" w:lineRule="atLeast"/>
              <w:jc w:val="thaiDistribute"/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  <w:cs/>
              </w:rPr>
              <w:t>สังคหวัตถุ</w:t>
            </w:r>
            <w:r w:rsidRPr="007E4F0A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E4F0A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  <w:r w:rsidRPr="007E4F0A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IT๙" w:eastAsia="BrowalliaNew-Bold" w:hAnsi="TH SarabunIT๙" w:cs="TH SarabunIT๙" w:hint="cs"/>
                <w:color w:val="000000" w:themeColor="text1"/>
                <w:sz w:val="32"/>
                <w:szCs w:val="32"/>
                <w:cs/>
              </w:rPr>
              <w:t>เป็น</w:t>
            </w:r>
            <w:r w:rsidRPr="007E4F0A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  <w:cs/>
              </w:rPr>
              <w:t>หลักธรรมที่ช่วยประสานคนหมู่มากให้อยู่ร่วมกันอย่างมีความสุข</w:t>
            </w:r>
          </w:p>
        </w:tc>
      </w:tr>
      <w:tr w:rsidR="000721CF" w:rsidRPr="007E4F0A" w14:paraId="774B961C" w14:textId="77777777" w:rsidTr="00455677">
        <w:tc>
          <w:tcPr>
            <w:tcW w:w="4094" w:type="dxa"/>
          </w:tcPr>
          <w:p w14:paraId="09953F13" w14:textId="77777777" w:rsidR="000721CF" w:rsidRPr="007E4F0A" w:rsidRDefault="000721CF" w:rsidP="00455677">
            <w:pPr>
              <w:spacing w:line="20" w:lineRule="atLeas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C6FA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บรรเทิง พาวิจิตร</w:t>
            </w:r>
          </w:p>
        </w:tc>
        <w:tc>
          <w:tcPr>
            <w:tcW w:w="4094" w:type="dxa"/>
          </w:tcPr>
          <w:p w14:paraId="3DA17D2A" w14:textId="77777777" w:rsidR="000721CF" w:rsidRPr="007E4F0A" w:rsidRDefault="000721CF" w:rsidP="00455677">
            <w:pPr>
              <w:spacing w:line="20" w:lineRule="atLeast"/>
              <w:jc w:val="thaiDistribute"/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C6FA8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  <w:cs/>
              </w:rPr>
              <w:t>สังคหวัตถุ ๔ ประกอบด้วย การให้ วาจาเป็นที่รัก การประพฤติประโยชน์ วางตนสม่ำเสมอ</w:t>
            </w:r>
          </w:p>
        </w:tc>
      </w:tr>
      <w:tr w:rsidR="000721CF" w:rsidRPr="007E4F0A" w14:paraId="5D2DEFA7" w14:textId="77777777" w:rsidTr="00455677">
        <w:tc>
          <w:tcPr>
            <w:tcW w:w="4094" w:type="dxa"/>
          </w:tcPr>
          <w:p w14:paraId="29CAB8EB" w14:textId="77777777" w:rsidR="000721CF" w:rsidRPr="007E4F0A" w:rsidRDefault="000721CF" w:rsidP="00455677">
            <w:pPr>
              <w:spacing w:line="20" w:lineRule="atLeas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C6FA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อุดม เชยกีวงค์ และ กนิษฐาน แป้นสุวรรณ</w:t>
            </w:r>
          </w:p>
        </w:tc>
        <w:tc>
          <w:tcPr>
            <w:tcW w:w="4094" w:type="dxa"/>
          </w:tcPr>
          <w:p w14:paraId="6124D5E0" w14:textId="77777777" w:rsidR="000721CF" w:rsidRPr="007E4F0A" w:rsidRDefault="000721CF" w:rsidP="00455677">
            <w:pPr>
              <w:spacing w:line="20" w:lineRule="atLeast"/>
              <w:jc w:val="thaiDistribute"/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  <w:cs/>
              </w:rPr>
              <w:t>สังคหวัตถุ</w:t>
            </w:r>
            <w:r w:rsidRPr="007E4F0A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E4F0A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  <w:r w:rsidRPr="007E4F0A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C6FA8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  <w:cs/>
              </w:rPr>
              <w:t>เป็นธรรมเครื่องผูกมัดน้ำใจ</w:t>
            </w:r>
          </w:p>
        </w:tc>
      </w:tr>
      <w:tr w:rsidR="000721CF" w:rsidRPr="007E4F0A" w14:paraId="6CF26095" w14:textId="77777777" w:rsidTr="00455677">
        <w:tc>
          <w:tcPr>
            <w:tcW w:w="4094" w:type="dxa"/>
          </w:tcPr>
          <w:p w14:paraId="464FCE7B" w14:textId="77777777" w:rsidR="000721CF" w:rsidRPr="007E4F0A" w:rsidRDefault="000721CF" w:rsidP="00455677">
            <w:pPr>
              <w:spacing w:line="20" w:lineRule="atLeas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370B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องฺ.ปญฺจก. (ไทย) ๒๒/๓๔-๓๕/๔๓-๔๔.</w:t>
            </w:r>
          </w:p>
        </w:tc>
        <w:tc>
          <w:tcPr>
            <w:tcW w:w="4094" w:type="dxa"/>
          </w:tcPr>
          <w:p w14:paraId="7EB12556" w14:textId="77777777" w:rsidR="000721CF" w:rsidRPr="007E4F0A" w:rsidRDefault="000721CF" w:rsidP="00455677">
            <w:pPr>
              <w:spacing w:line="20" w:lineRule="atLeast"/>
              <w:jc w:val="thaiDistribute"/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370BD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  <w:cs/>
              </w:rPr>
              <w:t>นรชนผู้ไม่ตระหนี่ให้ทานย่อมเป็นที่รัก ชนเป็นอันมากย่อมคบหานรชนนั้น</w:t>
            </w:r>
          </w:p>
        </w:tc>
      </w:tr>
      <w:tr w:rsidR="000721CF" w:rsidRPr="007E4F0A" w14:paraId="3F6BFC70" w14:textId="77777777" w:rsidTr="00455677">
        <w:tc>
          <w:tcPr>
            <w:tcW w:w="4094" w:type="dxa"/>
          </w:tcPr>
          <w:p w14:paraId="29701636" w14:textId="77777777" w:rsidR="000721CF" w:rsidRPr="007E4F0A" w:rsidRDefault="000721CF" w:rsidP="00455677">
            <w:pPr>
              <w:spacing w:line="20" w:lineRule="atLeas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พระธรรมโกศาจารย์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(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ประยูร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ธมฺมจิตฺโต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4094" w:type="dxa"/>
          </w:tcPr>
          <w:p w14:paraId="4C10E69D" w14:textId="77777777" w:rsidR="000721CF" w:rsidRPr="007E4F0A" w:rsidRDefault="000721CF" w:rsidP="00455677">
            <w:pPr>
              <w:spacing w:line="20" w:lineRule="atLeast"/>
              <w:jc w:val="thaiDistribute"/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  <w:cs/>
              </w:rPr>
              <w:t>อัตถจริยา</w:t>
            </w:r>
            <w:r w:rsidRPr="007E4F0A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E4F0A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  <w:cs/>
              </w:rPr>
              <w:t>การประพฤติประโยชน์</w:t>
            </w:r>
            <w:r w:rsidRPr="007E4F0A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E4F0A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  <w:cs/>
              </w:rPr>
              <w:t>คือขวนขวายช่วยเหลือกิจการ</w:t>
            </w:r>
            <w:r w:rsidRPr="007E4F0A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E4F0A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  <w:cs/>
              </w:rPr>
              <w:t>บำเพ็ญสาธารณประโยชน์</w:t>
            </w:r>
            <w:r w:rsidRPr="007E4F0A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E4F0A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  <w:cs/>
              </w:rPr>
              <w:t>ตลอดถึงช่วยแก้ไขปรับปรุงส่งเสริม</w:t>
            </w:r>
          </w:p>
        </w:tc>
      </w:tr>
      <w:tr w:rsidR="000721CF" w:rsidRPr="007E4F0A" w14:paraId="1D7C9AAE" w14:textId="77777777" w:rsidTr="00455677">
        <w:tc>
          <w:tcPr>
            <w:tcW w:w="4094" w:type="dxa"/>
          </w:tcPr>
          <w:p w14:paraId="2CC021A4" w14:textId="77777777" w:rsidR="000721CF" w:rsidRPr="007E4F0A" w:rsidRDefault="000721CF" w:rsidP="00455677">
            <w:pPr>
              <w:spacing w:line="20" w:lineRule="atLeas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370B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พระพรหมคุณาภรณ์ (ป.อ. ปยุตฺโต)</w:t>
            </w:r>
          </w:p>
        </w:tc>
        <w:tc>
          <w:tcPr>
            <w:tcW w:w="4094" w:type="dxa"/>
          </w:tcPr>
          <w:p w14:paraId="61D758F5" w14:textId="77777777" w:rsidR="000721CF" w:rsidRPr="007E4F0A" w:rsidRDefault="000721CF" w:rsidP="00455677">
            <w:pPr>
              <w:spacing w:line="20" w:lineRule="atLeast"/>
              <w:jc w:val="thaiDistribute"/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370BD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  <w:cs/>
              </w:rPr>
              <w:t xml:space="preserve">สมานัตตตา เอาตัวเข้าสมาน คือ การทำตนเสมอต้นเสมอปลาย </w:t>
            </w:r>
          </w:p>
        </w:tc>
      </w:tr>
      <w:tr w:rsidR="000721CF" w:rsidRPr="007E4F0A" w14:paraId="2F7F3814" w14:textId="77777777" w:rsidTr="00A0520B">
        <w:tc>
          <w:tcPr>
            <w:tcW w:w="4094" w:type="dxa"/>
          </w:tcPr>
          <w:p w14:paraId="5046B95C" w14:textId="77777777" w:rsidR="000721CF" w:rsidRPr="007E4F0A" w:rsidRDefault="000721CF" w:rsidP="00455677">
            <w:pPr>
              <w:spacing w:line="20" w:lineRule="atLeas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370B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องฺ.อฏฺฐก. (ไทย) ๒๓/๒๔/๒๖๗.</w:t>
            </w:r>
          </w:p>
        </w:tc>
        <w:tc>
          <w:tcPr>
            <w:tcW w:w="4094" w:type="dxa"/>
          </w:tcPr>
          <w:p w14:paraId="4441E872" w14:textId="77777777" w:rsidR="000721CF" w:rsidRPr="007E4F0A" w:rsidRDefault="000721CF" w:rsidP="00455677">
            <w:pPr>
              <w:spacing w:line="20" w:lineRule="atLeast"/>
              <w:jc w:val="thaiDistribute"/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80612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  <w:cs/>
              </w:rPr>
              <w:t>คุณธรรมทั้ง ๔ ประการนี้ เป็นเครื่องยึดเหนี่ยวใจกันไว้ เสมือนหนึ่งสลักเพลารถ</w:t>
            </w:r>
          </w:p>
        </w:tc>
      </w:tr>
      <w:tr w:rsidR="000721CF" w:rsidRPr="007E4F0A" w14:paraId="61AE8A19" w14:textId="77777777" w:rsidTr="00A0520B">
        <w:tc>
          <w:tcPr>
            <w:tcW w:w="4094" w:type="dxa"/>
            <w:tcBorders>
              <w:bottom w:val="double" w:sz="4" w:space="0" w:color="auto"/>
            </w:tcBorders>
          </w:tcPr>
          <w:p w14:paraId="3E9728DD" w14:textId="77777777" w:rsidR="000721CF" w:rsidRPr="007E4F0A" w:rsidRDefault="000721CF" w:rsidP="00455677">
            <w:pPr>
              <w:spacing w:line="20" w:lineRule="atLeas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8061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ที.ปา. (ไทย) ๑๑/๒๑๐/๑๗๐-๑๗๑.</w:t>
            </w:r>
          </w:p>
        </w:tc>
        <w:tc>
          <w:tcPr>
            <w:tcW w:w="4094" w:type="dxa"/>
            <w:tcBorders>
              <w:bottom w:val="double" w:sz="4" w:space="0" w:color="auto"/>
            </w:tcBorders>
          </w:tcPr>
          <w:p w14:paraId="480778B5" w14:textId="77777777" w:rsidR="000721CF" w:rsidRPr="007E4F0A" w:rsidRDefault="000721CF" w:rsidP="00455677">
            <w:pPr>
              <w:spacing w:line="20" w:lineRule="atLeast"/>
              <w:jc w:val="thaiDistribute"/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80612">
              <w:rPr>
                <w:rFonts w:ascii="TH SarabunIT๙" w:eastAsia="BrowalliaNew-Bold" w:hAnsi="TH SarabunIT๙" w:cs="TH SarabunIT๙"/>
                <w:color w:val="000000" w:themeColor="text1"/>
                <w:sz w:val="32"/>
                <w:szCs w:val="32"/>
                <w:cs/>
              </w:rPr>
              <w:t>สังคหวัตถุ ๔ คือ ทาน (การให้) เปยยวัชชะ (วาจาเป็นที่รัก) อัถจริยา (การประพฤติประโยชน์) สมานัตตตา (การวางตนสม่ำเสมอ)</w:t>
            </w:r>
          </w:p>
        </w:tc>
      </w:tr>
    </w:tbl>
    <w:p w14:paraId="7FF4D2D2" w14:textId="77777777" w:rsidR="000721CF" w:rsidRPr="007E4F0A" w:rsidRDefault="000721CF" w:rsidP="00AF411D">
      <w:pPr>
        <w:tabs>
          <w:tab w:val="left" w:pos="1008"/>
        </w:tabs>
        <w:spacing w:before="120" w:after="120" w:line="240" w:lineRule="auto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  <w:r w:rsidRPr="007E4F0A">
        <w:rPr>
          <w:rFonts w:ascii="TH SarabunPSK" w:eastAsia="Calibri" w:hAnsi="TH SarabunPSK" w:cs="TH SarabunPSK" w:hint="cs"/>
          <w:b/>
          <w:bCs/>
          <w:color w:val="000000" w:themeColor="text1"/>
          <w:sz w:val="36"/>
          <w:szCs w:val="36"/>
          <w:cs/>
        </w:rPr>
        <w:t>๒.๒ แนวคิดเกี่ยวกับการประยุกต์</w:t>
      </w:r>
    </w:p>
    <w:p w14:paraId="6E48B826" w14:textId="77777777" w:rsidR="000721CF" w:rsidRPr="007E4F0A" w:rsidRDefault="000721CF" w:rsidP="00AF411D">
      <w:pPr>
        <w:tabs>
          <w:tab w:val="left" w:pos="1008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lang w:eastAsia="ja-JP"/>
        </w:rPr>
      </w:pP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  <w:lang w:eastAsia="ja-JP"/>
        </w:rPr>
        <w:tab/>
        <w:t>จากการศึกษา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  <w:lang w:eastAsia="ja-JP"/>
        </w:rPr>
        <w:t xml:space="preserve"> </w:t>
      </w: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  <w:lang w:eastAsia="ja-JP"/>
        </w:rPr>
        <w:t>ผู้วิจัยได้ศึกษาแนวคิดและทฤษฎีที่เกี่ยวข้อง</w:t>
      </w:r>
      <w:r w:rsidRPr="007E4F0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  <w:lang w:eastAsia="ja-JP"/>
        </w:rPr>
        <w:t>กับ</w:t>
      </w: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  <w:lang w:eastAsia="ja-JP"/>
        </w:rPr>
        <w:t>การพัฒนาระบบดิจิทัลที่มีผลต่อคุณภาพการให้บริการประชาชนโดยการประยุกต์ตามหลักพุทธธรรมของศูนย์ดำรงธรรมจังหวัดสุพรรณบุรี</w:t>
      </w:r>
      <w:r w:rsidRPr="007E4F0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  <w:lang w:eastAsia="ja-JP"/>
        </w:rPr>
        <w:t xml:space="preserve"> พบว่ามีแนวคิดเกี่ยวกับการประยุกต์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  <w:lang w:eastAsia="ja-JP"/>
        </w:rPr>
        <w:t xml:space="preserve"> </w:t>
      </w:r>
      <w:r w:rsidRPr="007E4F0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  <w:lang w:eastAsia="ja-JP"/>
        </w:rPr>
        <w:t>ดังต่อไปนี้</w:t>
      </w:r>
    </w:p>
    <w:p w14:paraId="76CD7F5D" w14:textId="77777777" w:rsidR="000721CF" w:rsidRPr="007E4F0A" w:rsidRDefault="000721CF" w:rsidP="00AF411D">
      <w:pPr>
        <w:tabs>
          <w:tab w:val="left" w:pos="1008"/>
        </w:tabs>
        <w:spacing w:before="120"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E4F0A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E4F0A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๒.๑.๑ ความหมายของการประยุกต์</w:t>
      </w:r>
    </w:p>
    <w:p w14:paraId="449C12D6" w14:textId="77777777" w:rsidR="000721CF" w:rsidRPr="007E4F0A" w:rsidRDefault="000721CF" w:rsidP="00AF411D">
      <w:pPr>
        <w:tabs>
          <w:tab w:val="left" w:pos="1008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การประยุกต์ หมายถึง การนำบางสิ่งมาใช้ประโยชน์โดยปรับใช้อย่างเหมาะสมกับสภาวะที่เฉพาะเจาะจง</w:t>
      </w:r>
      <w:r w:rsidRPr="007E4F0A">
        <w:rPr>
          <w:rFonts w:ascii="TH SarabunPSK" w:eastAsia="Calibri" w:hAnsi="TH SarabunPSK" w:cs="TH SarabunPSK" w:hint="cs"/>
          <w:color w:val="000000" w:themeColor="text1"/>
          <w:sz w:val="32"/>
          <w:szCs w:val="32"/>
          <w:vertAlign w:val="superscript"/>
        </w:rPr>
        <w:footnoteReference w:id="34"/>
      </w:r>
      <w:r w:rsidRPr="007E4F0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ซึ่งเป็น</w:t>
      </w: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วิธีการนำบางสิ่งมาใช้ประโยชน์</w:t>
      </w:r>
      <w:r w:rsidRPr="007E4F0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บางสิ่งที่นำมานั้นอาจเป็นทฤษฎี หลักการ แนวคิด ความรู้เกี่ยวกับเรื่องใดเรื่องหนึ่งและนำมาใช้ประโยชน์ในภาคปฏิบัติ</w:t>
      </w:r>
      <w:r w:rsidRPr="007E4F0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โดยปรับให้เข้ากับบริบทแวดล้อมที่เป็นอยู่อย่างเหมาะสม นอกจากนี้บางสิ่งนั้น อาจเป็นวัตถุสิ่งของ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ที่</w:t>
      </w: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นำมาใช้นอกเหนือบทบาทหน้าที่เดิมเพื่อให้เหมาะสมกับบริบทใหม่</w:t>
      </w:r>
      <w:r w:rsidRPr="007E4F0A">
        <w:rPr>
          <w:rFonts w:ascii="TH SarabunPSK" w:eastAsia="Calibri" w:hAnsi="TH SarabunPSK" w:cs="TH SarabunPSK" w:hint="cs"/>
          <w:color w:val="000000" w:themeColor="text1"/>
          <w:sz w:val="32"/>
          <w:szCs w:val="32"/>
          <w:vertAlign w:val="superscript"/>
        </w:rPr>
        <w:footnoteReference w:id="35"/>
      </w:r>
      <w:r w:rsidRPr="007E4F0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นอกจากนี้ยังหมายถึง </w:t>
      </w: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การนำ</w:t>
      </w:r>
      <w:r w:rsidRPr="007E4F0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ความรู้ หรือทฤษฎีสาขาหนึ่งมาปรับใช้กับเพื่อปฏิบัติ </w:t>
      </w: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มิใช่การลอกเลียน</w:t>
      </w:r>
      <w:r w:rsidRPr="007E4F0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เป็นเพียงการนำ</w:t>
      </w: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บางส่วนของบางสิ่งมาใช้มาปรับใช้ในบทบาทหน้าที่ใหม่</w:t>
      </w:r>
      <w:r w:rsidRPr="007E4F0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หรือ</w:t>
      </w: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เพื่อเป้าหมายใหม่</w:t>
      </w:r>
      <w:r w:rsidRPr="007E4F0A">
        <w:rPr>
          <w:rFonts w:ascii="TH SarabunPSK" w:eastAsia="Calibri" w:hAnsi="TH SarabunPSK" w:cs="TH SarabunPSK" w:hint="cs"/>
          <w:color w:val="000000" w:themeColor="text1"/>
          <w:sz w:val="32"/>
          <w:szCs w:val="32"/>
          <w:vertAlign w:val="superscript"/>
        </w:rPr>
        <w:footnoteReference w:id="36"/>
      </w:r>
      <w:r w:rsidRPr="007E4F0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เป็นการ</w:t>
      </w: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คิดเพื่อดึงความสามารถในการนำบางสิ่งมาปรับใช้ประโยชน์ได้อย่างเหมาะสม สอดคล้องกับบริบทสภาพแวดล้อมและเวลาขณะนั้น เพื่อบรรลุผลสำเร็จตามวัตถุประสงค์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ช่วยให้สามารถปรับตัวและปรับใช้สิ่งต่าง</w:t>
      </w:r>
      <w:r w:rsidRPr="007E4F0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ๆ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                  </w:t>
      </w: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ให้เหมาะสม</w:t>
      </w: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lastRenderedPageBreak/>
        <w:t>เข้ากับยุคสมัยที่บริบทแวดล้อมเปลี่ยนไป</w:t>
      </w:r>
      <w:r w:rsidRPr="007E4F0A">
        <w:rPr>
          <w:rFonts w:ascii="TH SarabunPSK" w:eastAsia="Calibri" w:hAnsi="TH SarabunPSK" w:cs="TH SarabunPSK" w:hint="cs"/>
          <w:color w:val="000000" w:themeColor="text1"/>
          <w:sz w:val="32"/>
          <w:szCs w:val="32"/>
          <w:vertAlign w:val="superscript"/>
        </w:rPr>
        <w:footnoteReference w:id="37"/>
      </w:r>
      <w:r w:rsidRPr="007E4F0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ในอีกมิติหนึ่ง </w:t>
      </w: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การประยุกต์</w:t>
      </w:r>
      <w:r w:rsidRPr="007E4F0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หมายถึง </w:t>
      </w: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การคิดที่จำเป็นอย่างยิ่งต่อการก้าวขึ้นเป็นนักคิด</w:t>
      </w:r>
      <w:r w:rsidRPr="007E4F0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ผู้มีความสามารถในการคิดแก้ปัญหา การตัดสินใจ และการเรียนรู้ที่จะเลือกและนำสิ่งดี ๆ มาสู่ชีวิตของตนและเป็นการคิดที่จำเป็นต้องพัฒนาในส่วนของทัศนคติ และลักษณะนิสัยด้วยเช่นเดียวกับการคิดในมิติอื่น</w:t>
      </w:r>
      <w:r w:rsidRPr="007E4F0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ๆ</w:t>
      </w:r>
      <w:r w:rsidRPr="007E4F0A">
        <w:rPr>
          <w:rFonts w:ascii="TH SarabunPSK" w:eastAsia="Calibri" w:hAnsi="TH SarabunPSK" w:cs="TH SarabunPSK" w:hint="cs"/>
          <w:color w:val="000000" w:themeColor="text1"/>
          <w:sz w:val="32"/>
          <w:szCs w:val="32"/>
          <w:vertAlign w:val="superscript"/>
        </w:rPr>
        <w:footnoteReference w:id="38"/>
      </w:r>
      <w:r w:rsidRPr="007E4F0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ซึ่งเป็น</w:t>
      </w: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การนำ</w:t>
      </w:r>
      <w:r w:rsidRPr="007E4F0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ทฤษฎี</w:t>
      </w: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แนวคิด หลักการ ความรู้อย่างใดอย่างหนึ่งมาใช้ประโยชน์ โดยปรับใช้อย่างเหมาะสมกับสภาวะที่เฉพาะเจาะจง</w:t>
      </w: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vertAlign w:val="superscript"/>
          <w:cs/>
        </w:rPr>
        <w:footnoteReference w:id="39"/>
      </w: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328B85EB" w14:textId="77777777" w:rsidR="000721CF" w:rsidRPr="007E4F0A" w:rsidRDefault="000721CF" w:rsidP="00AF411D">
      <w:pPr>
        <w:tabs>
          <w:tab w:val="left" w:pos="1008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E4F0A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สรุปได้ว่า</w:t>
      </w:r>
      <w:r w:rsidRPr="007E4F0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การประยุกต์ หมายถึง </w:t>
      </w: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การนำ</w:t>
      </w:r>
      <w:r w:rsidRPr="007E4F0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ความคิด ความรู้ </w:t>
      </w: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ทฤษฎี แนวคิด หลักการ อย่างใดอย่างหนึ่งมาใช้ประโยชน์</w:t>
      </w:r>
      <w:r w:rsidRPr="007E4F0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ในการปฏิบัติ</w:t>
      </w: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โดยปรับใช้อย่างเหมาะสม</w:t>
      </w:r>
      <w:r w:rsidRPr="007E4F0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สอดคล้องกับ</w:t>
      </w: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สภาวะ</w:t>
      </w:r>
      <w:r w:rsidRPr="007E4F0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บริบท</w:t>
      </w:r>
      <w:r w:rsidRPr="007E4F0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สภาพแวดล้อมและ</w:t>
      </w:r>
      <w:r w:rsidRPr="007E4F0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ยุคสมัยที่เปลี่ยนไป หรือ</w:t>
      </w: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เวลาขณะนั้น</w:t>
      </w:r>
      <w:r w:rsidRPr="007E4F0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เพื่อ</w:t>
      </w: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แก้ปัญหา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E4F0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เพื่อ</w:t>
      </w: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ตัดสินใจ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          </w:t>
      </w:r>
      <w:r w:rsidRPr="007E4F0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เพื่อ</w:t>
      </w: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เป้าหมายใหม่ </w:t>
      </w:r>
      <w:r w:rsidRPr="007E4F0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เพื่อ</w:t>
      </w: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การเรียนรู้</w:t>
      </w:r>
      <w:r w:rsidRPr="007E4F0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</w:t>
      </w:r>
      <w:r w:rsidRPr="007E4F0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เพื่อ</w:t>
      </w: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นำสิ่งดี ๆ มาสู่ชีวิตของตน </w:t>
      </w:r>
    </w:p>
    <w:p w14:paraId="2D9D4A9C" w14:textId="77777777" w:rsidR="000721CF" w:rsidRPr="007E4F0A" w:rsidRDefault="000721CF" w:rsidP="00AF411D">
      <w:pPr>
        <w:tabs>
          <w:tab w:val="left" w:pos="1008"/>
        </w:tabs>
        <w:spacing w:before="120" w:after="0" w:line="240" w:lineRule="auto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7E4F0A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E4F0A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๒.๑.๒ แนวคิดเกี่ยวกับการประยุกต์</w:t>
      </w:r>
    </w:p>
    <w:p w14:paraId="06440C08" w14:textId="77777777" w:rsidR="000721CF" w:rsidRPr="007E4F0A" w:rsidRDefault="000721CF" w:rsidP="00AF411D">
      <w:pPr>
        <w:tabs>
          <w:tab w:val="left" w:pos="1008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7E4F0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แนวคิดเกี่ยวกับการประยุกต์จะเกี่ยวกับกระบวนการของสมองที่เป็นการนำเอาความรู้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7E4F0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ที่มีอยู่ไปประยุกต์ใช้ให้เหมาะสม เช่น เมื่อนำความรู้ไปใช้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สมอง</w:t>
      </w:r>
      <w:r w:rsidRPr="007E4F0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จะเกิดการประยุกต์ในกรณีที่สำคัญคือ</w:t>
      </w: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vertAlign w:val="superscript"/>
          <w:cs/>
        </w:rPr>
        <w:footnoteReference w:id="40"/>
      </w:r>
    </w:p>
    <w:p w14:paraId="7B8E3BB6" w14:textId="77777777" w:rsidR="000721CF" w:rsidRPr="007E4F0A" w:rsidRDefault="000721CF" w:rsidP="00B904E2">
      <w:pPr>
        <w:tabs>
          <w:tab w:val="left" w:pos="1008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๑. ในปัญหาที่มีจำกัด สมองจะพยายามนำสิ่งที่มีอยู่มาประยุกต์ใช้เพื่อแก้ปัญหาโดยวิธีการทดแทนคุณสมบัติ สมองจะทำการเทียบเคียงมโนทัศน์เชิงนามธรรมเพื่อหาตัวรวมหรือคุณสมบัติที่คล้ายคลึงกันของสิ่งต่าง ๆ ที่มีอยู่เพื่อหาความเป็นไปได้ในการนำมาทดแทนสมอง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อาจจะใช้วิธีการต่าง ๆ ในการแก้ปัญหาโดยการหาสิ่งทดแทน อาทิ การใช้วิธี “ลองผิดลองถูก” เมื่อเกิดปัญหาขึ้น ถ้าวิธีการที่ใช้ไม่ประสบความสำเร็จจะมีการเปลี่ยนไปใช้วิธีการอื่นแทน</w:t>
      </w:r>
    </w:p>
    <w:p w14:paraId="1A95A6C9" w14:textId="77777777" w:rsidR="000721CF" w:rsidRPr="007E4F0A" w:rsidRDefault="000721CF" w:rsidP="00B904E2">
      <w:pPr>
        <w:tabs>
          <w:tab w:val="left" w:pos="1008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๒. สมองนำความรู้ความเข้าใจ ประสบการณ์เกี่ยวกับเรื่องต่าง ๆ มาประยุกต์ใช้ในการดำเนินชีวิตประจำวัน เรารู้ว่ากฎ หลักการ ความรู้เกี่ยวกับเรื่องนั้น สิ่งของนั้นคืออะไร รู้ว่าเมื่อใด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        </w:t>
      </w: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จึงต้องใช้กฎนี้ รู้ว่าจะต้องนำมาใช้ได้อย่างไรเมื่ออยู่ในสถานการณ์ที่เฉพาะเจาะจง ความรู้ที่เรามีเกี่ยวกับเรื่องใดเรื่องหนึ่ง จะช่วยให้เราตัดสินใจในเรื่องที่เกิดขึ้นได้ดีกว่าไม่มีความรู้ และจะดียิ่งขึ้นถ้าไม่เพียงแต่มีความรู้ แต่สามารถประยุกต์ความรู้นั้นไปใช้ในชีวิตประจำวันได้อย่างเหมาะสม สิ่งใหม่ ๆ </w:t>
      </w: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lastRenderedPageBreak/>
        <w:t>มากมายเกิดจากการประยุกต์ความรู้ที่มีอยู่ให้เป็นสิ่งที่ใช้ประโยชน์ได้ การประยุกต์ช่วยให้เกิดการพัฒนาสิ่งใหม่ ๆ เพื่อตอบสนองเป้าหมายใหม่ วัตถุประสงค์ใหม่</w:t>
      </w:r>
    </w:p>
    <w:p w14:paraId="7A2C359F" w14:textId="77777777" w:rsidR="000721CF" w:rsidRPr="007E4F0A" w:rsidRDefault="000721CF" w:rsidP="00B904E2">
      <w:pPr>
        <w:tabs>
          <w:tab w:val="left" w:pos="1008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อย่างไรก็ตาม แม้ว่าคนเราจะมีความสามารถในการคิดประยุกต์เป็นพื้นฐานในการดำเนินชีวิตอยู่แล้ว แต่ยังมีความแตกต่างกันเป็นอย่างมาก ระหว่างคนที่มีทักษะความสามารถในการคิดประยุกต์กับคนที่ปราศจากทักษะในการคิดประยุกต์ อาทิ คนที่มีทักษะการคิดเชิงประยุกต์จะปฏิเสธการลอกเลียนเพื่อหลีกเลี่ยงปัญหาความไม่เหมาะสมที่อาจเกิดตามมา แต่จะสามารถปรับเปลี่ยนให้เข้ากับบริบทใหม่ รู้ว่าควรนำความรู้มาใช้อย่างไร รู้ว่าจะนำส่วนใดมาใช้ รู้ว่าจะใช้เมื่อใด เพื่อตอบสนองวัตถุประสงค์ที่ต้องการได้มากที่สุด คนที่คิดเชิงประยุกต์จะเป็นนักพัฒนาและนักสร้างสรรค์สิ่งใหม่ได้มากกว่าคนที่ปราศจากความสามารถในการคิดด้านนี้</w:t>
      </w:r>
    </w:p>
    <w:p w14:paraId="0D121558" w14:textId="77777777" w:rsidR="000721CF" w:rsidRPr="007E4F0A" w:rsidRDefault="000721CF" w:rsidP="00F41533">
      <w:pPr>
        <w:pStyle w:val="022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การคิดเชิงประยุกต์</w:t>
      </w:r>
      <w:r w:rsidRPr="007E4F0A">
        <w:rPr>
          <w:color w:val="000000" w:themeColor="text1"/>
          <w:vertAlign w:val="superscript"/>
          <w:cs/>
        </w:rPr>
        <w:footnoteReference w:id="41"/>
      </w:r>
    </w:p>
    <w:p w14:paraId="09C978C2" w14:textId="77777777" w:rsidR="000721CF" w:rsidRPr="007E4F0A" w:rsidRDefault="000721CF" w:rsidP="00AF411D">
      <w:pPr>
        <w:tabs>
          <w:tab w:val="left" w:pos="1008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การคิดเชิงประยุกต์ หมายถึง ความสามารถในการนำบางสิ่งมาปรับใช้ประโยชน์ได้อย่างเหมาะสม สอดคล้องกับบริบทสภาพแวดล้อมและเวลาในขณะนั้น เพื่อบรรลุผลสำเร็จตามวัตถุประสงค์ การประยุกต์อาจทำให้เกิดการใช้ประโยชน์ของสิ่งใดสิ่งหนึ่งอย่างเต็มศักยภาพ ซึ่งอาจเกี่ยวข้องกับการสร้างสรรค์สิ่งใหม่ ๆ โดยทิศทางใหม่ ทั้งนี้อาจไม่จำเป็นต้องเป็นสิ่งใหม่ทั้งหมด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          </w:t>
      </w: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แต่เป็นการพยายามคิดเพื่อหาทางใช้ประโยชน์ของสิ่งที่มีอยู่มากกว่าเดิม เพื่อใช้อย่างคุ้มค่ามากที่สุด</w:t>
      </w:r>
    </w:p>
    <w:p w14:paraId="112A6F44" w14:textId="77777777" w:rsidR="000721CF" w:rsidRPr="007E4F0A" w:rsidRDefault="000721CF" w:rsidP="00AF411D">
      <w:pPr>
        <w:tabs>
          <w:tab w:val="left" w:pos="1008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การคิดเชิงประยุกต์ อาจเข้าไปมีบทบาทสำคัญต่อการคิดสร้างสรรค์ โดยในขั้นแรกของการคิดสร้างสรรค์มักจะเริ่มต้นด้วยการระดมความคิดใหม่ ๆ ที่หลากหลาย เน้นปริมาณความคิดมากกว่าคุณภาพ ความคิดใหม่ที่เกิดขึ้นมาได้นั้น อาจจะมีความคิดในเรื่องของการนำของสิ่งหนึ่งมารวมกับอีกสิ่งหนึ่ง เพื่อให้เป็นสิ่งใหม่ที่ตอบสนองวัตถุประสงค์นั้นได้ เช่น ผลิตเป็นสินค้าใหม่ที่น่าจะจำหน่ายได้ แก้ปัญหาที่เกิดขึ้นด้วยวิธีการที่แปลกใหม่ เป็นต้น</w:t>
      </w:r>
    </w:p>
    <w:p w14:paraId="23FB2D71" w14:textId="77777777" w:rsidR="000721CF" w:rsidRPr="007E4F0A" w:rsidRDefault="000721CF" w:rsidP="00AF411D">
      <w:pPr>
        <w:tabs>
          <w:tab w:val="left" w:pos="1008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การคิดเชิงประยุกต์ ทำหน้าที่เป็นเหมือนขั้นที่สองของการคิดสร้างสรรค์ โดยคำนึงถึงความเป็นไปได้ในการนำมาใช้ ความเหมาะสมเมื่อนำมาใช้ในบริบทนั้น ๆ และพิจารณาว่าควรนำส่วนใดมาใช้ ควรปรับเปลี่ยนอย่างไร รวมถึงการวิเคราะห์ว่าเมื่อนำมาใช้แล้วจะเกิดผลดีผลเสียอย่างไร คนที่ช่างคิดสร้างสรรค์มักจะเป็นนักคิดเชิงประยุกต์ที่ประสบความสำเร็จด้วย ผลงานสร้างสรรค์จำนวนไม่น้อยในโลกเป็นผลผลิตของการคิดเชิงประยุกต์ การคิดเชิงประยุกต์จะให้ความสำคัญต่อการพัฒนาความยืดหยุ่นทางความคิด พยายามฝึกให้ไม่ยึดติดกับบทบาทหน้าที่เดิม ๆ แต่สามารถขยายขอบเขตเพื่อใช้ประโยชน์ได้กว้างขวางมากยิ่งขึ้น</w:t>
      </w:r>
    </w:p>
    <w:p w14:paraId="760B0231" w14:textId="77777777" w:rsidR="000721CF" w:rsidRPr="007E4F0A" w:rsidRDefault="000721CF" w:rsidP="00AF411D">
      <w:pPr>
        <w:tabs>
          <w:tab w:val="left" w:pos="1008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การไม่คิดเชิงประยุกต์ อย่างรอบคอบอาจก่อให้เกิดปัญหาตามมา เช่น สิ่งที่มีลักษณะเป็นแนวคิดเชิงนามธรรม อันได้แก่ แนวคิดเพื่อแก้ปัญหาใดปัญหาหนึ่งที่เกิดขึ้น กรอบแนวคิดทาง</w:t>
      </w: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lastRenderedPageBreak/>
        <w:t>คุณธรรมหรือแนวคิดใด ๆ ก็ตามที่มีวัตถุประสงค์เพื่อต้องการให้คนปฏิบัติตาม จำเป็นต้องมีการประยุกต์เป็นแนวทางปฏิบัติ เช่น ออกเป็นกฎหมาย ระเบียบปฏิบัติ ข้อบังคับ มีรูปแบบปฏิบัติ วิธีการ เป็นต้น เพื่อนำไปสู่การบรรลุเป้าหมายตามแนวคิดนั้น แต่แนวคิดเชิงนามธรรมจำนวนมากไม่สามารถบรรลุวัตถุประสงค์ในภาคปฏิบัติได้ ด้วยสาเหตุประการสำคัญ อันได้แก่ ขัดแย้งกับวิถีชีวิต วัฒนธรรม และความต้องการของผู้ปฏิบัติ หรือไม่เหมาะสมกับยุคสมัย เป็นต้น</w:t>
      </w:r>
    </w:p>
    <w:p w14:paraId="1F601035" w14:textId="77777777" w:rsidR="000721CF" w:rsidRPr="007E4F0A" w:rsidRDefault="000721CF" w:rsidP="00AF411D">
      <w:pPr>
        <w:tabs>
          <w:tab w:val="left" w:pos="1008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ดังนั้น การนำแนวคิดใด ๆ สู่ภาคปฏิบัติ จำเป็นต้องมีการประยุกต์สิ่งนั้นเพื่อให้คนยอมรับในหลักการ เห็นพ้องกันในแนวคิดก่อน จนกระทั่งยินดีที่จะปฏิบัติร่วมกัน การประยุกต์แนวคิดที่มีลักษณะเป็นนามธรรมสู่ความเป็นรูปธรรมนี้ จำเป็นต้องใช้การคิดเชิงประยุกต์อย่างเหมาะสม เพื่อทำให้แนวทางปฏิบัติสอดคล้องกับวัตถุประสงค์ที่ตั้งไว้ และเป็นสิ่งที่ผู้ปฏิบัติเข้าใจและสามารถกระทำตามได้ เช่น หากต้องการให้คนสวมหมวกกันน็อก ต้องเริ่มตั้งแต่การรณรงค์ให้คนเห็นความสำคัญของการสวมหมวกกันน็อก โดยการทำประชาสัมพันธ์อย่างต่อเนื่อง การจัดการรณรงค์เผยแพร่ความรู้ การชี้ให้คนเห็นความสำคัญของชีวิต การเห็นคุณค่าความปลอดภัย อาจจะใช้วิธีการอ้างสถิติผู้เสียชีวิตเนื่องจากอุบัติเหตุลักษณะนี้ และผลเสียที่จะเกิดขึ้นแก่ครอบครัว หลังจากนั้น อาจจะต้องสนับสนุนการผลิตหมวกกันน็อกที่ได้มาตรฐานในราคาต่ำ เพื่อที่ประชาชนจะเป็นเจ้าของได้ วิธีการเหล่านี้จะช่วยให้เกิดการยอมรับได้ง่ายกว่าการออกกฎหมายบังคับใช้ทันที การพัฒนาวิธีคิดเชิงประยุกต์จะเน้นการพัฒนาความสามารถในการนำมาใช้อย่างเหมาะสม โดยพิจารณาจากบริบทขณะนั้นเป็นสำคัญ</w:t>
      </w:r>
    </w:p>
    <w:p w14:paraId="435A8537" w14:textId="77777777" w:rsidR="000721CF" w:rsidRPr="007E4F0A" w:rsidRDefault="000721CF" w:rsidP="00AF411D">
      <w:pPr>
        <w:tabs>
          <w:tab w:val="left" w:pos="1008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การนำหลักการจัดการมาใช้ในชีวิตประจำวันสามารถนำมาประยุกต์ใช้ได้ในชีวิตประจำวันดังนี้ คือ การนำความรู้ที่ได้จากการเรียนหลักการจัดการมาประยุกต์ใช้ในการทำงานของเรา คือ การนำทักษะด้านต่างๆ มาเป็นแนวทางในการจัดการการทำงาน ดังนี้</w:t>
      </w: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vertAlign w:val="superscript"/>
          <w:cs/>
        </w:rPr>
        <w:footnoteReference w:id="42"/>
      </w:r>
    </w:p>
    <w:p w14:paraId="02B55F28" w14:textId="77777777" w:rsidR="000721CF" w:rsidRPr="007E4F0A" w:rsidRDefault="000721CF" w:rsidP="00AF411D">
      <w:pPr>
        <w:tabs>
          <w:tab w:val="left" w:pos="1008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๑. ทักษะด้านเทคนิค หมายถึงความสามารถของผู้บริหารในการเข้าใจและใช้เทคนิคความรู้และเครื่องมือที่จำเป็นในการทำงานในหน่วยงานหรือแผนกนั้นๆ ทักษะด้านเทคนิคจำเป็นสำหรับหัวหน้างานหรือผู้จัดการระดับล่างซึ่งต้องเกี่ยวข้องกับพนักงานระดับปฏิบัติการซึ่งต้องใช้เครื่องมือเครื่องจักรต่าง</w:t>
      </w:r>
      <w:r w:rsidRPr="007E4F0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ๆ หรือเกี่ยวข้องกับพนักงานขายซี่งต้องอธิบายรายละเอียดด้านเทคนิคของผลิตภัณฑ์ของบริษัทแก่ลูกค้า ทักษะด้านเทคนิคนี้มีความสำคัญน้อยลงเมื่อผุ้จัดการระดับนี้เลื่อนขึ้นไปเป็นผู้จัดการในระดับที่สูงขึ้น</w:t>
      </w:r>
    </w:p>
    <w:p w14:paraId="031042A6" w14:textId="77777777" w:rsidR="000721CF" w:rsidRPr="007E4F0A" w:rsidRDefault="000721CF" w:rsidP="00AF411D">
      <w:pPr>
        <w:tabs>
          <w:tab w:val="left" w:pos="1008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๒. ทักษะด้านมนุษยสัมพันธ์หมายถึงทักษะที่เกี่ยวข้องกับบุคคล เป็นความสามารถของผู้จัดการหรือผู้บริหารในการทำงานกับหรือโดยผ่านบุคคลอื่นอย่างมีประสิทธิผล ทักษะนี้เกี่ยวข้องกับการติดต่อสื่อสาร การนำบุคคลอื่นให้ทำตาม รวมถึงการจูงใจพนักงานให้ปฏิบัติงานให้สำเร็จตามที่ได้รับมอบหมาย นอกจากนี้ยังเกี่ยวข้องกับความสามารถในการติดต่อสัมพันธ์กับผู้บังคับบัญชาและ</w:t>
      </w: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lastRenderedPageBreak/>
        <w:t>บุคคลอื่นภายนอกหน่วยงานของตนนอกจากนี้ทักษะด้านมนุษยสัมพันธ์ยังหมายรวมถึงความสามารถในการสร้างสิ่งแวดล้อมที่ทำให้สมาชิกในองค์กรอุทิศตนอย่างเต็มความสามารถเพื่อบรรลุวัตถุประสงค์ขององค์กร ทักษะนี้ถือเป็นทักษะทางการบริหารที่จำเป็นในทุกระดับ</w:t>
      </w:r>
    </w:p>
    <w:p w14:paraId="21D987DE" w14:textId="77777777" w:rsidR="000721CF" w:rsidRPr="007E4F0A" w:rsidRDefault="000721CF" w:rsidP="00AF411D">
      <w:pPr>
        <w:tabs>
          <w:tab w:val="left" w:pos="1008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๓. ทักษะด้านความคิด หมายถึงความสามารถของผู้บริหารในการมองเห็นองค์กรในภาพรวมหรือในเชิงบูรณาการเห็นความสัมพันธ์ระหว่างส่วนต่างๆ ในองค์กรและสามารถเห็นได้ว่าการเปลี่ยนแปลงของส่วนใดส่วนหนึ่งจะมีผลต่อองค์กรในภาพรวมอย่างไร ทักษะด้านความคิดจะเกี่ยวข้องกับความสามารถของนักบริหารในการมองภาพรวมขององค์กรผ่านการรวบรวม วิเคราะห์และแปรผลข้อมูลข่าวสารที่เกี่ยวข้องกับองค์กร ทักษะในลักษณะนี้มีความสำคัญอย่างยิ่งยวดต่อนักบริหารระดับสูงซึ่งต้องพัฒนาแผนสำหรับทิศทางในอนาคตขององค์กร ถึงแม้ว่านักบริหารจะให้ความสำคัญกับหน้าที่ใดหน้าที่หนึ่งขององค์กร เช่น ด้านการผลิต นักบริหารที่ประสบความสำเร็จจำเป็นต้องเข้าใจถึงความสำคัญและความสัมพันธ์ของฝ่ายอื่นๆ ที่เกี่ยวข้องด้วย เช่น ฝ่ายการเงิน ฝ่ายการตลาด ฝ่ายทรัพยากรมนุษย์ และฝ่ายประชาสัมพันธ</w:t>
      </w:r>
      <w:r w:rsidRPr="007E4F0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์</w:t>
      </w:r>
    </w:p>
    <w:p w14:paraId="313E048B" w14:textId="77777777" w:rsidR="000721CF" w:rsidRPr="007E4F0A" w:rsidRDefault="000721CF" w:rsidP="00F41533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การคิดเชิงประยุกต์เป็นการคิดเพื่อดึงความสามารถในการนำบางสิ่งมาปรับใช้ประโยชน์ได้อย่างเหมาะสม สอดคล้องกับบริบทสภาพแวดล้อมและเวลาขณะนั้น เพื่อบรรลุผลสำเร็จตามวัตถุประสงค์ ช่วยให้สามารถปรับตัวและปรับใช้สิ่งต่างๆ ให้เหมาะสมเข้ากับยุคสมัยที่บริบทแวดล้อมเปลี่ยนไป ทำให้เราสามารถแก้ปัญหาในวิถีทางที่ถูกต้องได้ และช่วยให้เราสามารถสร้างสรรค์สิ่งใหม่ๆ</w:t>
      </w:r>
      <w:r w:rsidRPr="007E4F0A"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ที่ใช้การได้เพิ่มขึ้นจำนวนมาก การพัฒนาทักษะการคิดเชิงประยุกต์จึงเหมาะสมสำหรับทุกกลุ่มคน ทุกเพศและทุกวัย การคิดเชิงประยุกต์เป็นอีกหนึ่งการคิดที่จำเป็นอย่างยิ่งต่อการก้าวขึ้นเป็น “นักคิด” ผู้มีความสามารถในการคิดแก้ปัญหา การตัดสินใจ และการเรียนรู้ที่จะเลือกและนำสิ่งดีๆ มาสู่ชีวิตของตน และเป็นการคิดที่จำเป็นต้องพัฒนาในส่วนของทัศนคติ และลักษณะนิสัยด้วยเช่นเดียวกับการคิดในมิติอื่นๆ เพื่อให้เป็นส่วนหนึ่งของวิธีคิดตามธรรมชาติของเรา อันจะช่วยให้คิดได้ทันที เมื่อมีปัญหาที่ต้องได้รับการแก้ไข</w:t>
      </w:r>
      <w:r w:rsidRPr="007E4F0A">
        <w:rPr>
          <w:color w:val="000000" w:themeColor="text1"/>
          <w:vertAlign w:val="superscript"/>
          <w:cs/>
        </w:rPr>
        <w:footnoteReference w:id="43"/>
      </w:r>
    </w:p>
    <w:p w14:paraId="334123D6" w14:textId="77777777" w:rsidR="000721CF" w:rsidRPr="007E4F0A" w:rsidRDefault="000721CF" w:rsidP="00F41533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ความจำเป็นในการประยุกต์หลักการจัดการมาใช้ในองค์กร เนื่องจากศาสตร์การจัดการเป็นศาสตร์ที่กว้าง มีการกำหนดหลักการอย่างกว้างๆ เอาไว้ ดังนั้นในการนำไปใช้จำเป็นต้องเลือกใช้ให้เหมาะสมกับองค์กรหรือการจัดการ องค์กรแต่ละองค์กรมีความแตกต่างกัน ทั้งในด้านขนาดขององค์กร วัตถุประสงค์ในการจัดตั้ง รูปแบบในการบริหารจัดการ ดังนั้นการจัดการองค์กรที่แตกต่างกันย่อมต้องประยุกต์ความรู้ด้านการจัดการเพื่อนำไปใช้ที่แตกต่างกันออกไป สภาพแวดล้อมที่แตกต่างกันแม้ว่าการจัดตั้งองค์กรบางองค์กรอาจมีลักษณะการจัดตั้งที่เหมือนๆ กัน เช่น เป็นบริษัทจำกัดเช่นกันแต่หากมีสภาพแวดล้อมที่แตกต่างกันในการจัดการจึงต้องมีการประยุกต์ให้เหมาะสม กับการ</w:t>
      </w:r>
      <w:r w:rsidRPr="007E4F0A">
        <w:rPr>
          <w:color w:val="000000" w:themeColor="text1"/>
          <w:cs/>
        </w:rPr>
        <w:lastRenderedPageBreak/>
        <w:t>เปลี่ยนแปลงสภาวการณ์โดยแนวทางในการประยุกต์หลักการจัดการ ศึกษาสภาพที่แท้จริงขององค์กร วิเคราะห์สภาพที่แท้จริงขององค์กรทั้งในด้านจุดแข็ง จุดอ่อน โอกาสและอุปสรรค ศึกษาแนวทางการจัดการที่เหมาะสมกับองค์กร และนำหลักการจัดการที่เหมาะสมเข้ามาใช้ในการดำเนินการ</w:t>
      </w:r>
    </w:p>
    <w:p w14:paraId="65088C53" w14:textId="77777777" w:rsidR="000721CF" w:rsidRPr="007E4F0A" w:rsidRDefault="000721CF" w:rsidP="00AF411D">
      <w:pPr>
        <w:tabs>
          <w:tab w:val="left" w:pos="1008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13FC4637" w14:textId="77777777" w:rsidR="000721CF" w:rsidRPr="007E4F0A" w:rsidRDefault="000721CF" w:rsidP="00AF411D">
      <w:pPr>
        <w:tabs>
          <w:tab w:val="left" w:pos="993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501E5B56" w14:textId="77777777" w:rsidR="000721CF" w:rsidRDefault="000721CF">
      <w:pPr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br w:type="page"/>
      </w:r>
    </w:p>
    <w:p w14:paraId="37A2C44A" w14:textId="77777777" w:rsidR="000721CF" w:rsidRPr="007E4F0A" w:rsidRDefault="000721CF" w:rsidP="00F41533">
      <w:pPr>
        <w:tabs>
          <w:tab w:val="left" w:pos="993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ตารางที่ ๒.๒</w:t>
      </w:r>
      <w:r w:rsidRPr="007E4F0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สรุป</w:t>
      </w: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แนวคิดเกี่ยวกับการประยุกต์</w:t>
      </w:r>
    </w:p>
    <w:tbl>
      <w:tblPr>
        <w:tblStyle w:val="330"/>
        <w:tblW w:w="8403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1"/>
        <w:gridCol w:w="5562"/>
      </w:tblGrid>
      <w:tr w:rsidR="000721CF" w:rsidRPr="007E4F0A" w14:paraId="761A0AFF" w14:textId="77777777" w:rsidTr="003C5F7D">
        <w:trPr>
          <w:trHeight w:val="20"/>
        </w:trPr>
        <w:tc>
          <w:tcPr>
            <w:tcW w:w="2841" w:type="dxa"/>
            <w:tcBorders>
              <w:top w:val="double" w:sz="4" w:space="0" w:color="auto"/>
              <w:bottom w:val="single" w:sz="4" w:space="0" w:color="auto"/>
            </w:tcBorders>
          </w:tcPr>
          <w:p w14:paraId="7A5120BF" w14:textId="77777777" w:rsidR="000721CF" w:rsidRPr="007E4F0A" w:rsidRDefault="000721CF" w:rsidP="00F41533">
            <w:pPr>
              <w:tabs>
                <w:tab w:val="left" w:pos="993"/>
              </w:tabs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นักวิชาการหรือแหล่งข้อมูล</w:t>
            </w:r>
          </w:p>
        </w:tc>
        <w:tc>
          <w:tcPr>
            <w:tcW w:w="5562" w:type="dxa"/>
            <w:tcBorders>
              <w:top w:val="double" w:sz="4" w:space="0" w:color="auto"/>
              <w:bottom w:val="single" w:sz="4" w:space="0" w:color="auto"/>
            </w:tcBorders>
          </w:tcPr>
          <w:p w14:paraId="156245BC" w14:textId="77777777" w:rsidR="000721CF" w:rsidRPr="007E4F0A" w:rsidRDefault="000721CF" w:rsidP="00F41533">
            <w:pPr>
              <w:tabs>
                <w:tab w:val="left" w:pos="993"/>
              </w:tabs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แนวคิดหลัก</w:t>
            </w:r>
          </w:p>
        </w:tc>
      </w:tr>
      <w:tr w:rsidR="000721CF" w:rsidRPr="007E4F0A" w14:paraId="1707FDA6" w14:textId="77777777" w:rsidTr="003C5F7D">
        <w:trPr>
          <w:trHeight w:val="20"/>
        </w:trPr>
        <w:tc>
          <w:tcPr>
            <w:tcW w:w="2841" w:type="dxa"/>
            <w:tcBorders>
              <w:top w:val="single" w:sz="4" w:space="0" w:color="auto"/>
              <w:bottom w:val="nil"/>
            </w:tcBorders>
          </w:tcPr>
          <w:p w14:paraId="6024C056" w14:textId="77777777" w:rsidR="000721CF" w:rsidRPr="007E4F0A" w:rsidRDefault="000721CF" w:rsidP="00F41533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</w:rPr>
              <w:t xml:space="preserve">T.R. Batten </w:t>
            </w:r>
          </w:p>
          <w:p w14:paraId="7CF38C10" w14:textId="77777777" w:rsidR="000721CF" w:rsidRPr="007E4F0A" w:rsidRDefault="000721CF" w:rsidP="00F41533">
            <w:pPr>
              <w:tabs>
                <w:tab w:val="left" w:pos="993"/>
              </w:tabs>
              <w:rPr>
                <w:rFonts w:ascii="TH SarabunPSK" w:eastAsia="Calibri" w:hAnsi="TH SarabunPSK" w:cs="TH SarabunPSK"/>
                <w:color w:val="000000" w:themeColor="text1"/>
              </w:rPr>
            </w:pPr>
          </w:p>
        </w:tc>
        <w:tc>
          <w:tcPr>
            <w:tcW w:w="5562" w:type="dxa"/>
            <w:tcBorders>
              <w:top w:val="single" w:sz="4" w:space="0" w:color="auto"/>
              <w:bottom w:val="nil"/>
            </w:tcBorders>
          </w:tcPr>
          <w:p w14:paraId="26514670" w14:textId="77777777" w:rsidR="000721CF" w:rsidRPr="007E4F0A" w:rsidRDefault="000721CF" w:rsidP="00F41533">
            <w:pPr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การนำบางสิ่งมาใช้ประโยชน์โดยปรับใช้อย่างเหมาะสมกับสภาวะที่เฉพาะเจาะจง</w:t>
            </w:r>
          </w:p>
        </w:tc>
      </w:tr>
      <w:tr w:rsidR="000721CF" w:rsidRPr="007E4F0A" w14:paraId="229C1CEE" w14:textId="77777777" w:rsidTr="003C5F7D">
        <w:trPr>
          <w:trHeight w:val="20"/>
        </w:trPr>
        <w:tc>
          <w:tcPr>
            <w:tcW w:w="2841" w:type="dxa"/>
            <w:tcBorders>
              <w:top w:val="nil"/>
              <w:bottom w:val="nil"/>
            </w:tcBorders>
          </w:tcPr>
          <w:p w14:paraId="289A7D4F" w14:textId="77777777" w:rsidR="000721CF" w:rsidRPr="007E4F0A" w:rsidRDefault="000721CF" w:rsidP="00F41533">
            <w:pPr>
              <w:tabs>
                <w:tab w:val="left" w:pos="1008"/>
              </w:tabs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อมร รักษาสัตย์ และขัตติยา </w:t>
            </w:r>
          </w:p>
          <w:p w14:paraId="49C5F56C" w14:textId="77777777" w:rsidR="000721CF" w:rsidRPr="007E4F0A" w:rsidRDefault="000721CF" w:rsidP="00F41533">
            <w:pPr>
              <w:tabs>
                <w:tab w:val="left" w:pos="1008"/>
              </w:tabs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กรรณสูต</w:t>
            </w:r>
          </w:p>
        </w:tc>
        <w:tc>
          <w:tcPr>
            <w:tcW w:w="5562" w:type="dxa"/>
            <w:tcBorders>
              <w:top w:val="nil"/>
              <w:bottom w:val="nil"/>
            </w:tcBorders>
          </w:tcPr>
          <w:p w14:paraId="4A651324" w14:textId="77777777" w:rsidR="000721CF" w:rsidRPr="007E4F0A" w:rsidRDefault="000721CF" w:rsidP="00F41533">
            <w:pPr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การประยุกต์ หมายถึง วิธีการนำบางสิ่งมาใช้ประโยชน์ บางสิ่งที่นำมานั้นอาจเป็นทฤษฎี หลักการ แนวคิด ความรู้เกี่ยวกับเรื่องใดเรื่องหนึ่ง และนำมาใช้ประโยชน์ในภาคปฏิบัติ โดยปรับให้เข้ากับบริบทแวดล้อมที่เป็นอยู่อย่างเหมาะสม</w:t>
            </w:r>
          </w:p>
        </w:tc>
      </w:tr>
      <w:tr w:rsidR="000721CF" w:rsidRPr="007E4F0A" w14:paraId="548BDC46" w14:textId="77777777" w:rsidTr="003C5F7D">
        <w:trPr>
          <w:trHeight w:val="20"/>
        </w:trPr>
        <w:tc>
          <w:tcPr>
            <w:tcW w:w="2841" w:type="dxa"/>
            <w:tcBorders>
              <w:top w:val="nil"/>
              <w:bottom w:val="nil"/>
            </w:tcBorders>
          </w:tcPr>
          <w:p w14:paraId="5A0E8990" w14:textId="77777777" w:rsidR="000721CF" w:rsidRPr="007E4F0A" w:rsidRDefault="000721CF" w:rsidP="00F41533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ยุวัฒน์ วุฒิเมธี</w:t>
            </w:r>
          </w:p>
          <w:p w14:paraId="7AC02E81" w14:textId="77777777" w:rsidR="000721CF" w:rsidRPr="007E4F0A" w:rsidRDefault="000721CF" w:rsidP="00F41533">
            <w:pPr>
              <w:tabs>
                <w:tab w:val="left" w:pos="993"/>
              </w:tabs>
              <w:rPr>
                <w:rFonts w:ascii="TH SarabunPSK" w:eastAsia="Calibri" w:hAnsi="TH SarabunPSK" w:cs="TH SarabunPSK"/>
                <w:color w:val="000000" w:themeColor="text1"/>
              </w:rPr>
            </w:pPr>
          </w:p>
        </w:tc>
        <w:tc>
          <w:tcPr>
            <w:tcW w:w="5562" w:type="dxa"/>
            <w:tcBorders>
              <w:top w:val="nil"/>
              <w:bottom w:val="nil"/>
            </w:tcBorders>
          </w:tcPr>
          <w:p w14:paraId="39C4F8DC" w14:textId="77777777" w:rsidR="000721CF" w:rsidRPr="007E4F0A" w:rsidRDefault="000721CF" w:rsidP="00F41533">
            <w:pPr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การนำความรู้ หรือทฤษฎีสาขาหนึ่งมาปรับใช้กับเพื่อปฏิบัติมิใช่การลอกเลียน เป็นเพียงการนำบางส่วนของบางสิ่งมาใช้มาปรับใช้ ในบทบาทหน้าที่ใหม่ หรือเพื่อเป้าหมายใหม่</w:t>
            </w:r>
          </w:p>
        </w:tc>
      </w:tr>
      <w:tr w:rsidR="000721CF" w:rsidRPr="007E4F0A" w14:paraId="2A642D7B" w14:textId="77777777" w:rsidTr="003C5F7D">
        <w:trPr>
          <w:trHeight w:val="20"/>
        </w:trPr>
        <w:tc>
          <w:tcPr>
            <w:tcW w:w="2841" w:type="dxa"/>
            <w:tcBorders>
              <w:top w:val="nil"/>
              <w:bottom w:val="nil"/>
            </w:tcBorders>
          </w:tcPr>
          <w:p w14:paraId="148E46CB" w14:textId="77777777" w:rsidR="000721CF" w:rsidRPr="007E4F0A" w:rsidRDefault="000721CF" w:rsidP="00F41533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พัทยา สายหู</w:t>
            </w:r>
          </w:p>
          <w:p w14:paraId="313E99A9" w14:textId="77777777" w:rsidR="000721CF" w:rsidRPr="007E4F0A" w:rsidRDefault="000721CF" w:rsidP="00F41533">
            <w:pPr>
              <w:tabs>
                <w:tab w:val="left" w:pos="993"/>
              </w:tabs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562" w:type="dxa"/>
            <w:tcBorders>
              <w:top w:val="nil"/>
              <w:bottom w:val="nil"/>
            </w:tcBorders>
          </w:tcPr>
          <w:p w14:paraId="4999BFE9" w14:textId="77777777" w:rsidR="000721CF" w:rsidRPr="007E4F0A" w:rsidRDefault="000721CF" w:rsidP="00F41533">
            <w:pPr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การคิดเพื่อดึงความสามารถในการนำบางสิ่งมาปรับใช้ประโยชน์ได้อย่างเหมาะสม สอดคล้องกับบริบทสภาพแวดล้อมและเวลาขณะนั้น เพื่อบรรลุผลสำเร็จ ตามวัตถุประสงค์ ช่วยให้สามารถปรับตัวและปรับใช้สิ่งต่าง ๆ ให้เหมาะสม</w:t>
            </w:r>
          </w:p>
        </w:tc>
      </w:tr>
      <w:tr w:rsidR="000721CF" w:rsidRPr="007E4F0A" w14:paraId="67BEBC73" w14:textId="77777777" w:rsidTr="003C5F7D">
        <w:trPr>
          <w:trHeight w:val="1764"/>
        </w:trPr>
        <w:tc>
          <w:tcPr>
            <w:tcW w:w="2841" w:type="dxa"/>
            <w:tcBorders>
              <w:top w:val="nil"/>
              <w:bottom w:val="nil"/>
            </w:tcBorders>
          </w:tcPr>
          <w:p w14:paraId="6031875F" w14:textId="77777777" w:rsidR="000721CF" w:rsidRPr="007E4F0A" w:rsidRDefault="000721CF" w:rsidP="00F41533">
            <w:pP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สัญญา สัญญาวิวัฒน์</w:t>
            </w:r>
          </w:p>
          <w:p w14:paraId="6723307C" w14:textId="77777777" w:rsidR="000721CF" w:rsidRPr="007E4F0A" w:rsidRDefault="000721CF" w:rsidP="00F41533">
            <w:pPr>
              <w:tabs>
                <w:tab w:val="left" w:pos="993"/>
              </w:tabs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562" w:type="dxa"/>
            <w:tcBorders>
              <w:top w:val="nil"/>
              <w:bottom w:val="nil"/>
            </w:tcBorders>
          </w:tcPr>
          <w:p w14:paraId="4C07F13E" w14:textId="77777777" w:rsidR="000721CF" w:rsidRPr="007E4F0A" w:rsidRDefault="000721CF" w:rsidP="00F41533">
            <w:pPr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การคิดที่จำเป็นอย่างยิ่งต่อการก้าวขึ้นเป็นนักคิดผู้มีความสามารถ ในการคิดแก้ปัญหา การตัดสินใจและการเรียนรู้ที่จะเลือก และนำสิ่งดี ๆ มาสู่ชีวิตของตน และเป็นการคิดที่จำเป็นต้องพัฒนา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7E4F0A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ในส่วนของทัศนคติและลักษณะนิสัยด้วยเช่นเดียวกับการคิดในมิติอื่น ๆ</w:t>
            </w:r>
          </w:p>
        </w:tc>
      </w:tr>
      <w:tr w:rsidR="000721CF" w:rsidRPr="007E4F0A" w14:paraId="737C093B" w14:textId="77777777" w:rsidTr="003C5F7D">
        <w:trPr>
          <w:trHeight w:val="1764"/>
        </w:trPr>
        <w:tc>
          <w:tcPr>
            <w:tcW w:w="2841" w:type="dxa"/>
            <w:tcBorders>
              <w:top w:val="nil"/>
              <w:bottom w:val="nil"/>
            </w:tcBorders>
          </w:tcPr>
          <w:p w14:paraId="1B507B52" w14:textId="77777777" w:rsidR="000721CF" w:rsidRPr="007E4F0A" w:rsidRDefault="000721CF" w:rsidP="00F41533">
            <w:pPr>
              <w:tabs>
                <w:tab w:val="left" w:pos="993"/>
              </w:tabs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จินดาลักษณ์ วัฒนสินธุ์</w:t>
            </w:r>
          </w:p>
          <w:p w14:paraId="7997AFB5" w14:textId="77777777" w:rsidR="000721CF" w:rsidRPr="007E4F0A" w:rsidRDefault="000721CF" w:rsidP="00F41533">
            <w:pPr>
              <w:tabs>
                <w:tab w:val="left" w:pos="993"/>
              </w:tabs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562" w:type="dxa"/>
            <w:tcBorders>
              <w:top w:val="nil"/>
              <w:bottom w:val="nil"/>
            </w:tcBorders>
          </w:tcPr>
          <w:p w14:paraId="4B3CB86D" w14:textId="77777777" w:rsidR="000721CF" w:rsidRPr="007E4F0A" w:rsidRDefault="000721CF" w:rsidP="00F41533">
            <w:pPr>
              <w:tabs>
                <w:tab w:val="left" w:pos="993"/>
              </w:tabs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เป็นการบอกให้ทราบว่าการปฏิบัติงานตามโครงการหรือแผนงานนั้น ทำได้ตามที่เรากำหนดเป้าหมายหรือไม่ตามหน่วยงานต่าง ๆ การที่จะได้ประสิทธิผลนั้น ทางหน่วยงานหรือองค์กรนั้นต้องมีการวางแผนที่ดีและผู้ดำเนินงานที่เข้าใจในแผนงานจึงออกมาได้</w:t>
            </w:r>
            <w:r w:rsidRPr="007E4F0A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>สำเร็จ และสามารถทำให้เกิดประสิทธิผล ต่อองค์กรได้อย่างแน่นอน</w:t>
            </w:r>
          </w:p>
        </w:tc>
      </w:tr>
      <w:tr w:rsidR="000721CF" w:rsidRPr="007E4F0A" w14:paraId="2DE62579" w14:textId="77777777" w:rsidTr="003C5F7D">
        <w:trPr>
          <w:trHeight w:val="1764"/>
        </w:trPr>
        <w:tc>
          <w:tcPr>
            <w:tcW w:w="2841" w:type="dxa"/>
            <w:tcBorders>
              <w:top w:val="nil"/>
              <w:bottom w:val="single" w:sz="4" w:space="0" w:color="auto"/>
            </w:tcBorders>
          </w:tcPr>
          <w:p w14:paraId="787B2241" w14:textId="77777777" w:rsidR="000721CF" w:rsidRPr="007E4F0A" w:rsidRDefault="000721CF" w:rsidP="00F41533">
            <w:pPr>
              <w:tabs>
                <w:tab w:val="left" w:pos="993"/>
              </w:tabs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เกรียงศักดิ์ เจริญวงศ</w:t>
            </w:r>
            <w:r w:rsidRPr="007E4F0A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์</w:t>
            </w:r>
            <w:r w:rsidRPr="007E4F0A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ศักดิ์ </w:t>
            </w:r>
          </w:p>
        </w:tc>
        <w:tc>
          <w:tcPr>
            <w:tcW w:w="5562" w:type="dxa"/>
            <w:tcBorders>
              <w:top w:val="nil"/>
              <w:bottom w:val="single" w:sz="4" w:space="0" w:color="auto"/>
            </w:tcBorders>
          </w:tcPr>
          <w:p w14:paraId="26DE0157" w14:textId="77777777" w:rsidR="000721CF" w:rsidRPr="007E4F0A" w:rsidRDefault="000721CF" w:rsidP="00F41533">
            <w:pPr>
              <w:tabs>
                <w:tab w:val="left" w:pos="993"/>
              </w:tabs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PSK" w:eastAsia="Calibri" w:hAnsi="TH SarabunPSK" w:cs="TH SarabunPSK"/>
                <w:color w:val="000000" w:themeColor="text1"/>
                <w:szCs w:val="32"/>
                <w:cs/>
              </w:rPr>
              <w:t>การประยุกต์ หมายถึง การนำบางสิ่งมาใช้ประโยชน์โดยปรับใช้อย่างเหมาะสมกับสภาวะที่เฉพาะเจาะจง “บางสิ่ง” ที่นำมาใช้ประโยชน์นั้นอาจเป็นทฤษฎี หลักการ แนวคิด ความรู้เกี่ยวกับเรื่องใดเรื่องหนึ่งและนำมาใช้ประโยชน์ในภาคปฏิบัติ โดยปรับให้เข้ากับบริบทแวดล้อมที่เป็นอยู่ อย่างเหมาะสม</w:t>
            </w:r>
          </w:p>
        </w:tc>
      </w:tr>
    </w:tbl>
    <w:p w14:paraId="713855A4" w14:textId="77777777" w:rsidR="000721CF" w:rsidRPr="007E4F0A" w:rsidRDefault="000721CF" w:rsidP="00F41533">
      <w:pPr>
        <w:tabs>
          <w:tab w:val="left" w:pos="993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E4F0A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ตารางที่ ๒.๒</w:t>
      </w:r>
      <w:r w:rsidRPr="007E4F0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สรุป</w:t>
      </w: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แนวคิดเกี่ยวกับการประยุกต์</w:t>
      </w:r>
      <w:r w:rsidRPr="007E4F0A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(ต่อ)</w:t>
      </w:r>
    </w:p>
    <w:tbl>
      <w:tblPr>
        <w:tblStyle w:val="330"/>
        <w:tblW w:w="8403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1"/>
        <w:gridCol w:w="5562"/>
      </w:tblGrid>
      <w:tr w:rsidR="000721CF" w:rsidRPr="007E4F0A" w14:paraId="6250CCCC" w14:textId="77777777" w:rsidTr="003C5F7D">
        <w:trPr>
          <w:trHeight w:val="20"/>
        </w:trPr>
        <w:tc>
          <w:tcPr>
            <w:tcW w:w="2841" w:type="dxa"/>
            <w:tcBorders>
              <w:top w:val="double" w:sz="4" w:space="0" w:color="auto"/>
              <w:bottom w:val="single" w:sz="4" w:space="0" w:color="auto"/>
            </w:tcBorders>
          </w:tcPr>
          <w:p w14:paraId="193A67BF" w14:textId="77777777" w:rsidR="000721CF" w:rsidRPr="007E4F0A" w:rsidRDefault="000721CF" w:rsidP="00F41533">
            <w:pPr>
              <w:tabs>
                <w:tab w:val="left" w:pos="993"/>
              </w:tabs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นักวิชาการหรือแหล่งข้อมูล</w:t>
            </w:r>
          </w:p>
        </w:tc>
        <w:tc>
          <w:tcPr>
            <w:tcW w:w="5562" w:type="dxa"/>
            <w:tcBorders>
              <w:top w:val="double" w:sz="4" w:space="0" w:color="auto"/>
              <w:bottom w:val="single" w:sz="4" w:space="0" w:color="auto"/>
            </w:tcBorders>
          </w:tcPr>
          <w:p w14:paraId="70AAC4E7" w14:textId="77777777" w:rsidR="000721CF" w:rsidRPr="007E4F0A" w:rsidRDefault="000721CF" w:rsidP="00F41533">
            <w:pPr>
              <w:tabs>
                <w:tab w:val="left" w:pos="993"/>
              </w:tabs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แนวคิดหลัก</w:t>
            </w:r>
          </w:p>
        </w:tc>
      </w:tr>
    </w:tbl>
    <w:p w14:paraId="50CDAA1D" w14:textId="77777777" w:rsidR="000721CF" w:rsidRPr="007E4F0A" w:rsidRDefault="000721CF" w:rsidP="00F41533">
      <w:pPr>
        <w:spacing w:after="0" w:line="240" w:lineRule="auto"/>
        <w:rPr>
          <w:rFonts w:ascii="Calibri" w:eastAsia="Calibri" w:hAnsi="Calibri" w:cs="Cordia New"/>
          <w:color w:val="000000" w:themeColor="text1"/>
        </w:rPr>
      </w:pPr>
    </w:p>
    <w:tbl>
      <w:tblPr>
        <w:tblStyle w:val="330"/>
        <w:tblW w:w="8403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1"/>
        <w:gridCol w:w="5562"/>
      </w:tblGrid>
      <w:tr w:rsidR="000721CF" w:rsidRPr="007E4F0A" w14:paraId="4D9E97E2" w14:textId="77777777" w:rsidTr="003C5F7D">
        <w:trPr>
          <w:trHeight w:val="1764"/>
        </w:trPr>
        <w:tc>
          <w:tcPr>
            <w:tcW w:w="2841" w:type="dxa"/>
            <w:tcBorders>
              <w:top w:val="nil"/>
              <w:bottom w:val="nil"/>
            </w:tcBorders>
          </w:tcPr>
          <w:p w14:paraId="7D040BF9" w14:textId="77777777" w:rsidR="000721CF" w:rsidRPr="007E4F0A" w:rsidRDefault="000721CF" w:rsidP="00F41533">
            <w:pPr>
              <w:tabs>
                <w:tab w:val="left" w:pos="993"/>
              </w:tabs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Wannisalovely</w:t>
            </w:r>
          </w:p>
        </w:tc>
        <w:tc>
          <w:tcPr>
            <w:tcW w:w="5562" w:type="dxa"/>
            <w:tcBorders>
              <w:top w:val="nil"/>
              <w:bottom w:val="nil"/>
            </w:tcBorders>
          </w:tcPr>
          <w:p w14:paraId="1F4C4FD0" w14:textId="77777777" w:rsidR="000721CF" w:rsidRPr="007E4F0A" w:rsidRDefault="000721CF" w:rsidP="00F41533">
            <w:pPr>
              <w:tabs>
                <w:tab w:val="left" w:pos="993"/>
              </w:tabs>
              <w:jc w:val="thaiDistribute"/>
              <w:rPr>
                <w:rFonts w:ascii="TH SarabunPSK" w:eastAsia="Calibri" w:hAnsi="TH SarabunPSK" w:cs="TH SarabunPSK"/>
                <w:color w:val="000000" w:themeColor="text1"/>
                <w:szCs w:val="32"/>
                <w:cs/>
              </w:rPr>
            </w:pPr>
            <w:r w:rsidRPr="007E4F0A">
              <w:rPr>
                <w:rFonts w:ascii="TH SarabunPSK" w:eastAsia="Calibri" w:hAnsi="TH SarabunPSK" w:cs="TH SarabunPSK"/>
                <w:color w:val="000000" w:themeColor="text1"/>
                <w:szCs w:val="32"/>
                <w:cs/>
              </w:rPr>
              <w:t>การนำหลักการจัดการมาใช้ในชีวิตประจำวันสามารถนำมาประยุกต์ใช้ได้ในชีวิตประจำวันดังนี้ คือ การนำความรู้ที่ได้จากการเรียนหลักการจัดการมาประยุกต์ใช้ในการทำงานของเรา คือ การนำทักษะด้านต่างๆ มาเป็นแนวทางในการจัดการการทำงาน</w:t>
            </w:r>
          </w:p>
        </w:tc>
      </w:tr>
      <w:tr w:rsidR="000721CF" w:rsidRPr="007E4F0A" w14:paraId="13DC559D" w14:textId="77777777" w:rsidTr="003C5F7D">
        <w:trPr>
          <w:trHeight w:val="1764"/>
        </w:trPr>
        <w:tc>
          <w:tcPr>
            <w:tcW w:w="2841" w:type="dxa"/>
            <w:tcBorders>
              <w:top w:val="nil"/>
              <w:bottom w:val="double" w:sz="4" w:space="0" w:color="auto"/>
            </w:tcBorders>
          </w:tcPr>
          <w:p w14:paraId="58359137" w14:textId="77777777" w:rsidR="000721CF" w:rsidRPr="007E4F0A" w:rsidRDefault="000721CF" w:rsidP="00F41533">
            <w:pPr>
              <w:tabs>
                <w:tab w:val="left" w:pos="993"/>
              </w:tabs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Chanida</w:t>
            </w:r>
          </w:p>
        </w:tc>
        <w:tc>
          <w:tcPr>
            <w:tcW w:w="5562" w:type="dxa"/>
            <w:tcBorders>
              <w:top w:val="nil"/>
              <w:bottom w:val="double" w:sz="4" w:space="0" w:color="auto"/>
            </w:tcBorders>
          </w:tcPr>
          <w:p w14:paraId="1A10DC33" w14:textId="77777777" w:rsidR="000721CF" w:rsidRPr="007E4F0A" w:rsidRDefault="000721CF" w:rsidP="00F41533">
            <w:pPr>
              <w:tabs>
                <w:tab w:val="left" w:pos="993"/>
              </w:tabs>
              <w:jc w:val="thaiDistribute"/>
              <w:rPr>
                <w:rFonts w:ascii="TH SarabunPSK" w:eastAsia="Calibri" w:hAnsi="TH SarabunPSK" w:cs="TH SarabunPSK"/>
                <w:color w:val="000000" w:themeColor="text1"/>
                <w:szCs w:val="32"/>
                <w:cs/>
              </w:rPr>
            </w:pPr>
            <w:r w:rsidRPr="007E4F0A">
              <w:rPr>
                <w:rFonts w:ascii="TH SarabunPSK" w:eastAsia="Calibri" w:hAnsi="TH SarabunPSK" w:cs="TH SarabunPSK"/>
                <w:color w:val="000000" w:themeColor="text1"/>
                <w:szCs w:val="32"/>
                <w:cs/>
              </w:rPr>
              <w:t>การคิดเชิงประยุกต์เป็นการคิดเพื่อดึงความสามารถในการนำบางสิ่งมาปรับใช้ประโยชน์ได้อย่างเหมาะสม สอดคล้องกับบริบทสภาพแวดล้อมและเวลาขณะนั้น เพื่อบรรลุผลสำเร็จตามวัตถุประสงค์ ช่วยให้สามารถปรับตัวและปรับใช้สิ่งต่าง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Cs w:val="32"/>
                <w:cs/>
              </w:rPr>
              <w:t xml:space="preserve"> </w:t>
            </w:r>
            <w:r w:rsidRPr="007E4F0A">
              <w:rPr>
                <w:rFonts w:ascii="TH SarabunPSK" w:eastAsia="Calibri" w:hAnsi="TH SarabunPSK" w:cs="TH SarabunPSK"/>
                <w:color w:val="000000" w:themeColor="text1"/>
                <w:szCs w:val="32"/>
                <w:cs/>
              </w:rPr>
              <w:t>ๆ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Cs w:val="32"/>
                <w:cs/>
              </w:rPr>
              <w:t xml:space="preserve">                  </w:t>
            </w:r>
            <w:r w:rsidRPr="007E4F0A">
              <w:rPr>
                <w:rFonts w:ascii="TH SarabunPSK" w:eastAsia="Calibri" w:hAnsi="TH SarabunPSK" w:cs="TH SarabunPSK"/>
                <w:color w:val="000000" w:themeColor="text1"/>
                <w:szCs w:val="32"/>
                <w:cs/>
              </w:rPr>
              <w:t xml:space="preserve"> ให้เหมาะสมเข้ากับยุคสมัยที่บริบทแวดล้อมเปลี่ยนไป ทำให้เราสามารถแก้ปัญหาในวิถีทางที่ถูกต้องได้และช่วยให้เราสามารถสร้างสรรค์สิ่งใหม่</w:t>
            </w:r>
            <w:r>
              <w:rPr>
                <w:rFonts w:ascii="TH SarabunPSK" w:eastAsia="Calibri" w:hAnsi="TH SarabunPSK" w:cs="TH SarabunPSK" w:hint="cs"/>
                <w:color w:val="000000" w:themeColor="text1"/>
                <w:szCs w:val="32"/>
                <w:cs/>
              </w:rPr>
              <w:t xml:space="preserve"> </w:t>
            </w:r>
            <w:r w:rsidRPr="007E4F0A">
              <w:rPr>
                <w:rFonts w:ascii="TH SarabunPSK" w:eastAsia="Calibri" w:hAnsi="TH SarabunPSK" w:cs="TH SarabunPSK"/>
                <w:color w:val="000000" w:themeColor="text1"/>
                <w:szCs w:val="32"/>
                <w:cs/>
              </w:rPr>
              <w:t xml:space="preserve">ๆ </w:t>
            </w:r>
          </w:p>
        </w:tc>
      </w:tr>
    </w:tbl>
    <w:p w14:paraId="06CD2DA6" w14:textId="77777777" w:rsidR="000721CF" w:rsidRPr="007E4F0A" w:rsidRDefault="000721CF" w:rsidP="00CF3BD1">
      <w:pPr>
        <w:tabs>
          <w:tab w:val="left" w:pos="851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</w:p>
    <w:p w14:paraId="085CE2F8" w14:textId="77777777" w:rsidR="000721CF" w:rsidRPr="007E4F0A" w:rsidRDefault="000721CF" w:rsidP="00FB504D">
      <w:pPr>
        <w:pStyle w:val="031"/>
        <w:rPr>
          <w:color w:val="000000" w:themeColor="text1"/>
        </w:rPr>
      </w:pPr>
      <w:r w:rsidRPr="007E4F0A">
        <w:rPr>
          <w:color w:val="000000" w:themeColor="text1"/>
          <w:cs/>
        </w:rPr>
        <w:t>๒.</w:t>
      </w:r>
      <w:r w:rsidRPr="007E4F0A">
        <w:rPr>
          <w:rFonts w:hint="cs"/>
          <w:color w:val="000000" w:themeColor="text1"/>
          <w:cs/>
        </w:rPr>
        <w:t>๓</w:t>
      </w:r>
      <w:r w:rsidRPr="007E4F0A">
        <w:rPr>
          <w:color w:val="000000" w:themeColor="text1"/>
          <w:cs/>
        </w:rPr>
        <w:t xml:space="preserve"> แนวคิด</w:t>
      </w:r>
      <w:r w:rsidRPr="007E4F0A">
        <w:rPr>
          <w:rFonts w:hint="cs"/>
          <w:color w:val="000000" w:themeColor="text1"/>
          <w:cs/>
        </w:rPr>
        <w:t>และทฤษฎีเกี่ยว</w:t>
      </w:r>
      <w:r w:rsidRPr="007E4F0A">
        <w:rPr>
          <w:color w:val="000000" w:themeColor="text1"/>
          <w:cs/>
        </w:rPr>
        <w:t>กับการพัฒนาระบบดิจิทัล</w:t>
      </w:r>
    </w:p>
    <w:p w14:paraId="6E7BF744" w14:textId="77777777" w:rsidR="000721CF" w:rsidRPr="007E4F0A" w:rsidRDefault="000721CF" w:rsidP="00FB504D">
      <w:pPr>
        <w:pStyle w:val="011"/>
        <w:rPr>
          <w:color w:val="000000" w:themeColor="text1"/>
        </w:rPr>
      </w:pPr>
      <w:r w:rsidRPr="007E4F0A">
        <w:rPr>
          <w:color w:val="000000" w:themeColor="text1"/>
        </w:rPr>
        <w:lastRenderedPageBreak/>
        <w:tab/>
      </w:r>
      <w:r w:rsidRPr="007E4F0A">
        <w:rPr>
          <w:color w:val="000000" w:themeColor="text1"/>
          <w:cs/>
        </w:rPr>
        <w:t>แนวคิดทางทฤษฎีในการพัฒนาระบบดิจิทัลมีหลายแบบที่ใช้เพื่อพัฒนาระบบที่สามารถตอบสนองต่อความต้องการของผู้ใช้งานและมีความยืดหยุ่นในการปรับปรุงซึ่งทฤษฎีสำคัญ</w:t>
      </w:r>
      <w:r>
        <w:rPr>
          <w:rFonts w:hint="cs"/>
          <w:color w:val="000000" w:themeColor="text1"/>
          <w:cs/>
        </w:rPr>
        <w:t xml:space="preserve">                      </w:t>
      </w:r>
      <w:r w:rsidRPr="007E4F0A">
        <w:rPr>
          <w:color w:val="000000" w:themeColor="text1"/>
          <w:cs/>
        </w:rPr>
        <w:t>ที่เกี่ยวข้องกับการพัฒนาระบบดิจิทัล ได้แก่</w:t>
      </w:r>
    </w:p>
    <w:p w14:paraId="24C9EE3B" w14:textId="77777777" w:rsidR="000721CF" w:rsidRPr="007E4F0A" w:rsidRDefault="000721CF" w:rsidP="00FB504D">
      <w:pPr>
        <w:pStyle w:val="022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๑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ทฤษฎีการพัฒนาแบบอไจล์ (</w:t>
      </w:r>
      <w:r w:rsidRPr="007E4F0A">
        <w:rPr>
          <w:color w:val="000000" w:themeColor="text1"/>
        </w:rPr>
        <w:t>Agile Development)</w:t>
      </w:r>
    </w:p>
    <w:p w14:paraId="71C51117" w14:textId="77777777" w:rsidR="000721CF" w:rsidRPr="007E4F0A" w:rsidRDefault="000721CF" w:rsidP="00FB504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ทฤษฎีนี้เน้นการพัฒนาแบบต่อเนื่องและการปรับปรุงอย่างรวดเร็ว ผ่านการทำงานเป็นทีมที่แบ่งงานเป็นช่วงเวลา หรือ "สปรินต์" (</w:t>
      </w:r>
      <w:r w:rsidRPr="007E4F0A">
        <w:rPr>
          <w:color w:val="000000" w:themeColor="text1"/>
        </w:rPr>
        <w:t xml:space="preserve">Sprint) </w:t>
      </w:r>
      <w:r w:rsidRPr="007E4F0A">
        <w:rPr>
          <w:color w:val="000000" w:themeColor="text1"/>
          <w:cs/>
        </w:rPr>
        <w:t>การพัฒนาแบบอไจล์เน้นที่การร่วมมือกับลูกค้าและความสามารถในการปรับตัวต่อการเปลี่ยนแปลง แนวทางนี้ช่วยลดความเสี่ยงของการเปลี่ยนแปลงที่เกิดขึ้นในระหว่างการพัฒนาและทำให้สามารถปล่อยซอฟต์แวร์ได้อย่างรวดเร็ว</w:t>
      </w:r>
      <w:r w:rsidRPr="007E4F0A">
        <w:rPr>
          <w:rStyle w:val="ab"/>
          <w:color w:val="000000" w:themeColor="text1"/>
          <w:cs/>
        </w:rPr>
        <w:footnoteReference w:id="44"/>
      </w:r>
    </w:p>
    <w:p w14:paraId="302DA062" w14:textId="77777777" w:rsidR="000721CF" w:rsidRPr="007E4F0A" w:rsidRDefault="000721CF" w:rsidP="00FB504D">
      <w:pPr>
        <w:pStyle w:val="011"/>
        <w:rPr>
          <w:color w:val="000000" w:themeColor="text1"/>
        </w:rPr>
      </w:pPr>
      <w:r w:rsidRPr="007E4F0A">
        <w:rPr>
          <w:b/>
          <w:bCs/>
          <w:color w:val="000000" w:themeColor="text1"/>
          <w:cs/>
        </w:rPr>
        <w:tab/>
        <w:t>ทฤษฎีการพัฒนาแบบอไจล์ (</w:t>
      </w:r>
      <w:r w:rsidRPr="007E4F0A">
        <w:rPr>
          <w:b/>
          <w:bCs/>
          <w:color w:val="000000" w:themeColor="text1"/>
        </w:rPr>
        <w:t>Agile Development)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ป็นแนวคิดในการพัฒนาซอฟต์แวร์ที่เน้นการปรับเปลี่ยนและการทำงานแบบร่วมมือกันระหว่างทีมพัฒนาและผู้ใช้ โดยมีการแบ่งงานเป็นส่วนย่อยๆ และพัฒนาในช่วงเวลาสั้นๆ ที่เรียกว่า “สปรินต์” (</w:t>
      </w:r>
      <w:r w:rsidRPr="007E4F0A">
        <w:rPr>
          <w:color w:val="000000" w:themeColor="text1"/>
        </w:rPr>
        <w:t xml:space="preserve">Sprint) </w:t>
      </w:r>
      <w:r w:rsidRPr="007E4F0A">
        <w:rPr>
          <w:color w:val="000000" w:themeColor="text1"/>
          <w:cs/>
        </w:rPr>
        <w:t>กระบวนการพัฒนานี้ช่วยให้ทีมสามารถตอบสนองต่อการเปลี่ยนแปลงได้อย่างรวดเร็วและสามารถปรับปรุงระบบตามความต้องการใหม่ได้โดยไม่ต้องรอให้โครงการเสร็จสิ้นทั้งหมด</w:t>
      </w:r>
    </w:p>
    <w:p w14:paraId="616EA159" w14:textId="77777777" w:rsidR="000721CF" w:rsidRPr="007E4F0A" w:rsidRDefault="000721CF" w:rsidP="00FB504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หัวใจของการพัฒนาแบบอไจล์คือการสร้างซอฟต์แวร์ที่ใช้งานได้อย่างต่อเนื่องในแต่ละช่วงของการพัฒนาและการให้ความสำคัญกับการทำงานร่วมกับลูกค้าหรือผู้มีส่วนได้ส่วนเสีย (</w:t>
      </w:r>
      <w:r w:rsidRPr="007E4F0A">
        <w:rPr>
          <w:color w:val="000000" w:themeColor="text1"/>
        </w:rPr>
        <w:t xml:space="preserve">Stakeholders) </w:t>
      </w:r>
      <w:r w:rsidRPr="007E4F0A">
        <w:rPr>
          <w:color w:val="000000" w:themeColor="text1"/>
          <w:cs/>
        </w:rPr>
        <w:t>ซึ่งจะทำให้สามารถปรับปรุงซอฟต์แวร์ตามความต้องการใหม่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ๆ ที่เกิดขึ้นได้อย่างรวดเร็ว ต่างจากการพัฒนาแบบดั้งเดิมที่ต้องทำงานตามขั้นตอนที่กำหนดไว้ล่วงหน้า เช่น</w:t>
      </w:r>
      <w:r w:rsidRPr="007E4F0A">
        <w:rPr>
          <w:color w:val="000000" w:themeColor="text1"/>
        </w:rPr>
        <w:t xml:space="preserve"> Waterfall Model</w:t>
      </w:r>
    </w:p>
    <w:p w14:paraId="6C30B3B0" w14:textId="77777777" w:rsidR="000721CF" w:rsidRPr="007E4F0A" w:rsidRDefault="000721CF" w:rsidP="00FB504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แนวคิดของการพัฒนาแบบอไจล์ถูกกำหนดในเอกสาร</w:t>
      </w:r>
      <w:r w:rsidRPr="007E4F0A">
        <w:rPr>
          <w:color w:val="000000" w:themeColor="text1"/>
        </w:rPr>
        <w:t xml:space="preserve"> Agile Manifesto </w:t>
      </w:r>
      <w:r w:rsidRPr="007E4F0A">
        <w:rPr>
          <w:color w:val="000000" w:themeColor="text1"/>
          <w:cs/>
        </w:rPr>
        <w:t>ซึ่งประกอบด้วย ๔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หลักการสำคัญ</w:t>
      </w:r>
      <w:r w:rsidRPr="007E4F0A">
        <w:rPr>
          <w:rFonts w:hint="cs"/>
          <w:color w:val="000000" w:themeColor="text1"/>
          <w:cs/>
        </w:rPr>
        <w:t xml:space="preserve"> </w:t>
      </w:r>
    </w:p>
    <w:p w14:paraId="236A5768" w14:textId="77777777" w:rsidR="000721CF" w:rsidRPr="007E4F0A" w:rsidRDefault="000721CF">
      <w:pPr>
        <w:numPr>
          <w:ilvl w:val="0"/>
          <w:numId w:val="4"/>
        </w:numPr>
        <w:tabs>
          <w:tab w:val="left" w:pos="851"/>
        </w:tabs>
        <w:spacing w:after="0" w:line="240" w:lineRule="auto"/>
        <w:ind w:firstLine="41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ให้ความสำคัญกับบุคคลและการสื่อสารมากกว่ากระบวนการและเครื่องมือ</w:t>
      </w:r>
    </w:p>
    <w:p w14:paraId="41A7FCFC" w14:textId="77777777" w:rsidR="000721CF" w:rsidRPr="007E4F0A" w:rsidRDefault="000721CF">
      <w:pPr>
        <w:numPr>
          <w:ilvl w:val="0"/>
          <w:numId w:val="4"/>
        </w:numPr>
        <w:tabs>
          <w:tab w:val="left" w:pos="851"/>
        </w:tabs>
        <w:spacing w:after="0" w:line="240" w:lineRule="auto"/>
        <w:ind w:firstLine="41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เน้นการพัฒนาซอฟต์แวร์ที่ใช้งานได้มากกว่าการจัดทำเอกสาร</w:t>
      </w:r>
    </w:p>
    <w:p w14:paraId="64A11EF8" w14:textId="77777777" w:rsidR="000721CF" w:rsidRPr="007E4F0A" w:rsidRDefault="000721CF">
      <w:pPr>
        <w:numPr>
          <w:ilvl w:val="0"/>
          <w:numId w:val="4"/>
        </w:numPr>
        <w:tabs>
          <w:tab w:val="left" w:pos="851"/>
        </w:tabs>
        <w:spacing w:after="0" w:line="240" w:lineRule="auto"/>
        <w:ind w:firstLine="41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การทำงานร่วมกับลูกค้าให้สำเร็จมากกว่าการเจรจาสัญญา</w:t>
      </w:r>
    </w:p>
    <w:p w14:paraId="142DFE9E" w14:textId="77777777" w:rsidR="000721CF" w:rsidRPr="007E4F0A" w:rsidRDefault="000721CF">
      <w:pPr>
        <w:numPr>
          <w:ilvl w:val="0"/>
          <w:numId w:val="4"/>
        </w:numPr>
        <w:tabs>
          <w:tab w:val="left" w:pos="851"/>
        </w:tabs>
        <w:spacing w:after="0" w:line="240" w:lineRule="auto"/>
        <w:ind w:firstLine="41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การปรับตัวต่อการเปลี่ยนแปลงมากกว่าการยึดตามแผนที่กำหนด</w:t>
      </w:r>
    </w:p>
    <w:p w14:paraId="438DA3CD" w14:textId="77777777" w:rsidR="000721CF" w:rsidRPr="007E4F0A" w:rsidRDefault="000721CF" w:rsidP="00CF3BD1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แนวคิดการพัฒนาแบบอไจล์เหมาะสมสำหรับโครงการที่ต้องการความยืดหยุ่นสูง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การตอบสนองอย่างรวดเร็วต่อการเปลี่ยนแปลงและการทำงานร่วมกับทีมที่มีหลายฝ่าย</w:t>
      </w:r>
      <w:r w:rsidRPr="007E4F0A">
        <w:rPr>
          <w:rStyle w:val="ab"/>
          <w:rFonts w:ascii="TH SarabunPSK" w:hAnsi="TH SarabunPSK" w:cs="TH SarabunPSK"/>
          <w:color w:val="000000" w:themeColor="text1"/>
        </w:rPr>
        <w:footnoteReference w:id="45"/>
      </w:r>
    </w:p>
    <w:p w14:paraId="2BD1D65A" w14:textId="77777777" w:rsidR="000721CF" w:rsidRPr="007E4F0A" w:rsidRDefault="000721CF" w:rsidP="00FB504D">
      <w:pPr>
        <w:pStyle w:val="022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๒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ทฤษฎีการออกแบบโดยยึดผู้ใช้เป็นศูนย์กลาง (</w:t>
      </w:r>
      <w:r w:rsidRPr="007E4F0A">
        <w:rPr>
          <w:color w:val="000000" w:themeColor="text1"/>
        </w:rPr>
        <w:t>User-Centered Design - UCD)</w:t>
      </w:r>
    </w:p>
    <w:p w14:paraId="2C18FD3C" w14:textId="77777777" w:rsidR="000721CF" w:rsidRPr="007E4F0A" w:rsidRDefault="000721CF" w:rsidP="00FB504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lastRenderedPageBreak/>
        <w:tab/>
        <w:t>ทฤษฎีนี้มุ่งเน้นการพัฒนาที่ให้ความสำคัญกับผู้ใช้งานเป็นหลัก ระบบจะถูกออกแบบมาเพื่อตอบสนองต่อความต้องการและความคาดหวังของผู้ใช้ แนวทางนี้จะมีการรวบรวมข้อมูลจากผู้ใช้เพื่อวิเคราะห์ความต้องการก่อนเริ่มออกแบบและพัฒนา รวมถึงการทำการทดสอบการใช้งานอย่างสม่ำเสมอเพื่อให้แน่ใจว่าระบบนั้นใช้งานได้ง่าย</w:t>
      </w:r>
      <w:r w:rsidRPr="007E4F0A">
        <w:rPr>
          <w:rStyle w:val="ab"/>
          <w:color w:val="000000" w:themeColor="text1"/>
          <w:cs/>
        </w:rPr>
        <w:footnoteReference w:id="46"/>
      </w:r>
      <w:r w:rsidRPr="007E4F0A"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เป็นแนวคิดการออกแบบระบบที่เน้นการวิเคราะห์และพัฒนาโดยคำนึงถึงความต้องการของผู้ใช้เป็นหลัก ทุกขั้นตอนของการออกแบบและพัฒนาจะต้องเน้นไปที่ประสบการณ์การใช้งาน (</w:t>
      </w:r>
      <w:r w:rsidRPr="007E4F0A">
        <w:rPr>
          <w:color w:val="000000" w:themeColor="text1"/>
        </w:rPr>
        <w:t xml:space="preserve">User Experience - UX) </w:t>
      </w:r>
      <w:r w:rsidRPr="007E4F0A">
        <w:rPr>
          <w:color w:val="000000" w:themeColor="text1"/>
          <w:cs/>
        </w:rPr>
        <w:t xml:space="preserve">ของผู้ใช้ ระบบที่ออกแบบภายใต้แนวคิดนี้จะมีการรวบรวมข้อมูลจากผู้ใช้ เพื่อให้เข้าใจพฤติกรรมและความต้องการของพวกเขา </w:t>
      </w:r>
      <w:r w:rsidRPr="007E4F0A">
        <w:rPr>
          <w:color w:val="000000" w:themeColor="text1"/>
          <w:cs/>
        </w:rPr>
        <w:br/>
        <w:t>ทำให้การออกแบบตอบโจทย์และเป็นมิตรกับผู้ใช้งาน</w:t>
      </w:r>
    </w:p>
    <w:p w14:paraId="55B7A5A9" w14:textId="77777777" w:rsidR="000721CF" w:rsidRPr="007E4F0A" w:rsidRDefault="000721CF" w:rsidP="00FB504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 xml:space="preserve">กระบวนการพัฒนาตามทฤษฎีนี้ประกอบไปด้วยหลายขั้นตอน เช่น การวิจัยผู้ใช้ </w:t>
      </w:r>
      <w:r w:rsidRPr="007E4F0A">
        <w:rPr>
          <w:color w:val="000000" w:themeColor="text1"/>
          <w:cs/>
        </w:rPr>
        <w:br/>
        <w:t>การออกแบบต้นแบบ การทดสอบกับผู้ใช้จริง และการปรับปรุงอย่างต่อเนื่อง แนวคิดนี้ให้ความสำคัญกับผู้ใช้ในทุกขั้นตอนของการพัฒนาเพื่อให้ระบบสามารถตอบสนองต่อการใช้งานได้จริงและมีประสิทธิภาพ</w:t>
      </w:r>
    </w:p>
    <w:p w14:paraId="015B2D73" w14:textId="77777777" w:rsidR="000721CF" w:rsidRPr="007E4F0A" w:rsidRDefault="000721CF" w:rsidP="00FB504D">
      <w:pPr>
        <w:pStyle w:val="011"/>
        <w:rPr>
          <w:color w:val="000000" w:themeColor="text1"/>
        </w:rPr>
      </w:pPr>
      <w:r w:rsidRPr="007E4F0A">
        <w:rPr>
          <w:color w:val="000000" w:themeColor="text1"/>
        </w:rPr>
        <w:tab/>
        <w:t xml:space="preserve">Don Norman </w:t>
      </w:r>
      <w:r w:rsidRPr="007E4F0A">
        <w:rPr>
          <w:color w:val="000000" w:themeColor="text1"/>
          <w:cs/>
        </w:rPr>
        <w:t>หนึ่งในผู้บุกเบิกแนวคิดนี้ได้เน้นว่าการออกแบบที่ดีไม่เพียงแค่ต้องใช้งานได้ แต่ยังต้องใช้งานได้ง่ายและสอดคล้องกับความต้องการของผู้ใช้ โดยในหนังสือ</w:t>
      </w:r>
      <w:r w:rsidRPr="007E4F0A">
        <w:rPr>
          <w:color w:val="000000" w:themeColor="text1"/>
        </w:rPr>
        <w:t xml:space="preserve"> The Design of Everyday Things </w:t>
      </w:r>
      <w:r w:rsidRPr="007E4F0A">
        <w:rPr>
          <w:color w:val="000000" w:themeColor="text1"/>
          <w:cs/>
        </w:rPr>
        <w:t>เขาได้กล่าวว่า "การออกแบบที่ดีคือการที่ผู้ใช้สามารถเข้าใจการใช้งานของผลิตภัณฑ์ได้โดยไม่ต้องมีการอธิบายเพิ่มเติม" ซึ่งสะท้อนถึงหลักการของการออกแบบโดยยึดผู้ใช้เป็นศูนย์กลาง</w:t>
      </w:r>
      <w:r w:rsidRPr="007E4F0A">
        <w:rPr>
          <w:rStyle w:val="ab"/>
          <w:color w:val="000000" w:themeColor="text1"/>
          <w:cs/>
        </w:rPr>
        <w:footnoteReference w:id="47"/>
      </w:r>
    </w:p>
    <w:p w14:paraId="21EB3B38" w14:textId="77777777" w:rsidR="000721CF" w:rsidRPr="007E4F0A" w:rsidRDefault="000721CF" w:rsidP="00FB504D">
      <w:pPr>
        <w:pStyle w:val="022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๓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ทฤษฎีการพัฒนาแบบน้ำตก (</w:t>
      </w:r>
      <w:r w:rsidRPr="007E4F0A">
        <w:rPr>
          <w:color w:val="000000" w:themeColor="text1"/>
        </w:rPr>
        <w:t>Waterfall Model)</w:t>
      </w:r>
    </w:p>
    <w:p w14:paraId="584B8DCA" w14:textId="77777777" w:rsidR="000721CF" w:rsidRPr="007E4F0A" w:rsidRDefault="000721CF" w:rsidP="00FB504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การพัฒนาแบบน้ำตกเป็นกระบวนการพัฒนาซอฟต์แวร์ที่มีลำดับขั้นตอนที่แน่นอนจากการวิเคราะห์ความต้องการ การออกแบบ การพัฒนา และการทดสอบ ทุกขั้นตอนต้องเสร็จสมบูรณ์ก่อนที่จะเริ่มขั้นตอนถัดไป ทฤษฎีนี้เหมาะกับโครงการที่ความต้องการไม่เปลี่ยนแปลง</w:t>
      </w:r>
      <w:r w:rsidRPr="007E4F0A">
        <w:rPr>
          <w:rStyle w:val="ab"/>
          <w:color w:val="000000" w:themeColor="text1"/>
          <w:cs/>
        </w:rPr>
        <w:footnoteReference w:id="48"/>
      </w:r>
    </w:p>
    <w:p w14:paraId="658B576F" w14:textId="77777777" w:rsidR="000721CF" w:rsidRPr="007E4F0A" w:rsidRDefault="000721CF" w:rsidP="00FB504D">
      <w:pPr>
        <w:pStyle w:val="011"/>
        <w:rPr>
          <w:color w:val="000000" w:themeColor="text1"/>
        </w:rPr>
      </w:pPr>
      <w:r w:rsidRPr="007E4F0A">
        <w:rPr>
          <w:b/>
          <w:bCs/>
          <w:color w:val="000000" w:themeColor="text1"/>
          <w:cs/>
        </w:rPr>
        <w:tab/>
        <w:t>ทฤษฎีการพัฒนาแบบน้ำตก (</w:t>
      </w:r>
      <w:r w:rsidRPr="007E4F0A">
        <w:rPr>
          <w:b/>
          <w:bCs/>
          <w:color w:val="000000" w:themeColor="text1"/>
        </w:rPr>
        <w:t>Waterfall Model)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เป็นแนวคิดการพัฒนาซอฟต์แวร์ที่มีการแบ่งขั้นตอนการทำงานเป็นลำดับอย่างชัดเจน แต่ละขั้นตอนจะต้องเสร็จสมบูรณ์ก่อนที่จะเริ่มในขั้นตอนถัดไป ไม่มีการย้อนกลับหรือปรับเปลี่ยนระหว่างขั้นตอน ซึ่งลักษณะการทำงานนี้เป็นที่มาของชื่อ "น้ำตก" ที่แต่ละขั้นตอนจะไหลลงมาเหมือนน้ำตก</w:t>
      </w:r>
    </w:p>
    <w:p w14:paraId="2DA625C7" w14:textId="77777777" w:rsidR="000721CF" w:rsidRPr="007E4F0A" w:rsidRDefault="000721CF" w:rsidP="00FB504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การพัฒนาแบบน้ำตกมีลำดับขั้นตอนหลัก ๆ ดังนี้</w:t>
      </w:r>
    </w:p>
    <w:p w14:paraId="5A03FEB6" w14:textId="77777777" w:rsidR="000721CF" w:rsidRPr="007E4F0A" w:rsidRDefault="000721CF">
      <w:pPr>
        <w:numPr>
          <w:ilvl w:val="0"/>
          <w:numId w:val="5"/>
        </w:numPr>
        <w:tabs>
          <w:tab w:val="clear" w:pos="720"/>
          <w:tab w:val="left" w:pos="851"/>
        </w:tabs>
        <w:spacing w:after="0" w:line="240" w:lineRule="auto"/>
        <w:ind w:left="0" w:firstLine="113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การวิเคราะห์ความต้องการ (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Requirements Analysis)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รวบรวมและวิเคราะห์ความต้องการของลูกค้า</w:t>
      </w:r>
    </w:p>
    <w:p w14:paraId="664F6787" w14:textId="77777777" w:rsidR="000721CF" w:rsidRPr="007E4F0A" w:rsidRDefault="000721CF">
      <w:pPr>
        <w:numPr>
          <w:ilvl w:val="0"/>
          <w:numId w:val="5"/>
        </w:numPr>
        <w:tabs>
          <w:tab w:val="clear" w:pos="720"/>
          <w:tab w:val="left" w:pos="851"/>
        </w:tabs>
        <w:spacing w:after="0" w:line="240" w:lineRule="auto"/>
        <w:ind w:left="0" w:firstLine="113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การออกแบบระบบ (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System Design)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ออกแบบโครงสร้างและสถาปัตยกรรมของระบบ</w:t>
      </w:r>
    </w:p>
    <w:p w14:paraId="0F4396F7" w14:textId="77777777" w:rsidR="000721CF" w:rsidRPr="007E4F0A" w:rsidRDefault="000721CF">
      <w:pPr>
        <w:numPr>
          <w:ilvl w:val="0"/>
          <w:numId w:val="5"/>
        </w:numPr>
        <w:tabs>
          <w:tab w:val="clear" w:pos="720"/>
          <w:tab w:val="left" w:pos="851"/>
        </w:tabs>
        <w:spacing w:after="0" w:line="240" w:lineRule="auto"/>
        <w:ind w:left="0" w:firstLine="1134"/>
        <w:jc w:val="thaiDistribute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7E4F0A">
        <w:rPr>
          <w:rFonts w:ascii="TH SarabunPSK" w:hAnsi="TH SarabunPSK" w:cs="TH SarabunPSK"/>
          <w:color w:val="000000" w:themeColor="text1"/>
          <w:sz w:val="30"/>
          <w:szCs w:val="30"/>
          <w:cs/>
        </w:rPr>
        <w:t>การพัฒนา (</w:t>
      </w:r>
      <w:r w:rsidRPr="007E4F0A">
        <w:rPr>
          <w:rFonts w:ascii="TH SarabunPSK" w:hAnsi="TH SarabunPSK" w:cs="TH SarabunPSK"/>
          <w:color w:val="000000" w:themeColor="text1"/>
          <w:sz w:val="30"/>
          <w:szCs w:val="30"/>
        </w:rPr>
        <w:t xml:space="preserve">Implementation) </w:t>
      </w:r>
      <w:r w:rsidRPr="007E4F0A">
        <w:rPr>
          <w:rFonts w:ascii="TH SarabunPSK" w:hAnsi="TH SarabunPSK" w:cs="TH SarabunPSK"/>
          <w:color w:val="000000" w:themeColor="text1"/>
          <w:sz w:val="30"/>
          <w:szCs w:val="30"/>
          <w:cs/>
        </w:rPr>
        <w:t>เขียนโค้ดและพัฒนาโปรแกรมตามที่ออกแบบไว้</w:t>
      </w:r>
    </w:p>
    <w:p w14:paraId="2F032AF1" w14:textId="77777777" w:rsidR="000721CF" w:rsidRPr="007E4F0A" w:rsidRDefault="000721CF">
      <w:pPr>
        <w:numPr>
          <w:ilvl w:val="0"/>
          <w:numId w:val="5"/>
        </w:numPr>
        <w:tabs>
          <w:tab w:val="left" w:pos="851"/>
        </w:tabs>
        <w:spacing w:after="0" w:line="240" w:lineRule="auto"/>
        <w:ind w:firstLine="41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การทดสอบ (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Testing)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ตรวจสอบและทดสอบระบบเพื่อหาข้อบกพร่อง</w:t>
      </w:r>
    </w:p>
    <w:p w14:paraId="279335A5" w14:textId="77777777" w:rsidR="000721CF" w:rsidRPr="007E4F0A" w:rsidRDefault="000721CF">
      <w:pPr>
        <w:numPr>
          <w:ilvl w:val="0"/>
          <w:numId w:val="5"/>
        </w:numPr>
        <w:tabs>
          <w:tab w:val="clear" w:pos="720"/>
          <w:tab w:val="left" w:pos="851"/>
        </w:tabs>
        <w:spacing w:after="0" w:line="240" w:lineRule="auto"/>
        <w:ind w:left="0" w:firstLine="113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การบำรุงรักษา (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Maintenance)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แก้ไขปัญหาหรือปรับปรุงระบบหลังจากการเปิดใช้งาน</w:t>
      </w:r>
    </w:p>
    <w:p w14:paraId="557DC977" w14:textId="77777777" w:rsidR="000721CF" w:rsidRPr="007E4F0A" w:rsidRDefault="000721CF" w:rsidP="00FB504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โมเดลน้ำตกเหมาะสำหรับโครงการที่มีข้อกำหนดที่ชัดเจนตั้งแต่เริ่มต้นและไม่เปลี่ยนแปลงบ่อยนัก อย่างไรก็ตาม ข้อจำกัดของโมเดลนี้คือความยืดหยุ่นต่ำ หากพบข้อผิดพลาดในขั้นตอนหลัง ๆ จะต้องย้อนกลับไปแก้ไขในขั้นตอนก่อนหน้า ซึ่งอาจทำให้เสียเวลาและทรัพยากรมาก</w:t>
      </w:r>
    </w:p>
    <w:p w14:paraId="55A6C1DB" w14:textId="77777777" w:rsidR="000721CF" w:rsidRPr="007E4F0A" w:rsidRDefault="000721CF" w:rsidP="00FB504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 xml:space="preserve">ในเอกสารของ </w:t>
      </w:r>
      <w:r w:rsidRPr="007E4F0A">
        <w:rPr>
          <w:color w:val="000000" w:themeColor="text1"/>
        </w:rPr>
        <w:t>Royce (</w:t>
      </w:r>
      <w:r w:rsidRPr="007E4F0A">
        <w:rPr>
          <w:color w:val="000000" w:themeColor="text1"/>
          <w:cs/>
        </w:rPr>
        <w:t>๑๙๗๐</w:t>
      </w:r>
      <w:r w:rsidRPr="007E4F0A">
        <w:rPr>
          <w:color w:val="000000" w:themeColor="text1"/>
        </w:rPr>
        <w:t xml:space="preserve">) </w:t>
      </w:r>
      <w:r w:rsidRPr="007E4F0A">
        <w:rPr>
          <w:color w:val="000000" w:themeColor="text1"/>
          <w:cs/>
        </w:rPr>
        <w:t>ได้กล่าวถึงโมเดลนี้ว่า "การพัฒนาซอฟต์แวร์จะต้องเป็นไปตามลำดับขั้นตอนเพื่อหลีกเลี่ยงความซับซ้อนและปัญหาที่อาจเกิดขึ้นในอนาคต" โดยย้ำถึงความสำคัญของการปฏิบัติตามลำดับขั้นตอนอย่างเคร่งครัด</w:t>
      </w:r>
      <w:r w:rsidRPr="007E4F0A">
        <w:rPr>
          <w:rStyle w:val="ab"/>
          <w:color w:val="000000" w:themeColor="text1"/>
        </w:rPr>
        <w:footnoteReference w:id="49"/>
      </w:r>
    </w:p>
    <w:p w14:paraId="7967D069" w14:textId="77777777" w:rsidR="000721CF" w:rsidRPr="007E4F0A" w:rsidRDefault="000721CF" w:rsidP="00FB504D">
      <w:pPr>
        <w:pStyle w:val="022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๔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ทฤษฎีการบูรณาการอย่างต่อเนื่อง (</w:t>
      </w:r>
      <w:r w:rsidRPr="007E4F0A">
        <w:rPr>
          <w:color w:val="000000" w:themeColor="text1"/>
        </w:rPr>
        <w:t>Continuous Integration - CI)</w:t>
      </w:r>
    </w:p>
    <w:p w14:paraId="1EB354E4" w14:textId="77777777" w:rsidR="000721CF" w:rsidRPr="007E4F0A" w:rsidRDefault="000721CF" w:rsidP="00FB504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การบูรณาการอย่างต่อเนื่องเป็นแนวคิดในการพัฒนาที่นักพัฒนาซอฟต์แวร์รวมโค้ดใหม่เข้าสู่ระบบบ่อยๆ โดยมีกระบวนการทดสอบอย่างต่อเนื่องเพื่อให้มั่นใจว่าโค้ดใหม่ที่รวมเข้ามานั้นทำงานได้ถูกต้องและไม่มีข้อผิดพลาด แนวคิดนี้ช่วยลดปัญหาที่อาจเกิดจากการรวมโค้ดในช่วงสุดท้ายของการพัฒนา</w:t>
      </w:r>
      <w:r w:rsidRPr="007E4F0A">
        <w:rPr>
          <w:rStyle w:val="ab"/>
          <w:color w:val="000000" w:themeColor="text1"/>
        </w:rPr>
        <w:footnoteReference w:id="50"/>
      </w:r>
    </w:p>
    <w:p w14:paraId="60CC7555" w14:textId="77777777" w:rsidR="000721CF" w:rsidRPr="007E4F0A" w:rsidRDefault="000721CF" w:rsidP="00FB504D">
      <w:pPr>
        <w:pStyle w:val="011"/>
        <w:rPr>
          <w:color w:val="000000" w:themeColor="text1"/>
        </w:rPr>
      </w:pPr>
      <w:r w:rsidRPr="007E4F0A">
        <w:rPr>
          <w:b/>
          <w:bCs/>
          <w:color w:val="000000" w:themeColor="text1"/>
          <w:cs/>
        </w:rPr>
        <w:tab/>
      </w:r>
      <w:r w:rsidRPr="007E4F0A">
        <w:rPr>
          <w:color w:val="000000" w:themeColor="text1"/>
          <w:cs/>
        </w:rPr>
        <w:t>ทฤษฎีการบูรณาการอย่างต่อเนื่อง (</w:t>
      </w:r>
      <w:r w:rsidRPr="007E4F0A">
        <w:rPr>
          <w:color w:val="000000" w:themeColor="text1"/>
        </w:rPr>
        <w:t xml:space="preserve">Continuous Integration - CI) </w:t>
      </w:r>
      <w:r w:rsidRPr="007E4F0A">
        <w:rPr>
          <w:color w:val="000000" w:themeColor="text1"/>
          <w:cs/>
        </w:rPr>
        <w:t>เป็นแนวทางในการพัฒนาซอฟต์แวร์ที่มุ่งเน้นให้มีการรวมโค้ดของนักพัฒนาเข้าด้วยกันบ่อยครั้ง โดยปกติจะรวมโค้ดในทุก ๆ วันหรือหลายครั้งต่อวัน ซึ่งทุกครั้งที่มีการรวมโค้ด ระบบจะทำการทดสอบอัตโนมัติเพื่อตรวจสอบความถูกต้องของโค้ดและความเสถียรของระบบ ทำให้สามารถค้นพบข้อผิดพลาดได้อย่างรวดเร็วและแก้ไขได้ทันที</w:t>
      </w:r>
      <w:r w:rsidRPr="007E4F0A"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 xml:space="preserve">กระบวนการ </w:t>
      </w:r>
      <w:r w:rsidRPr="007E4F0A">
        <w:rPr>
          <w:color w:val="000000" w:themeColor="text1"/>
        </w:rPr>
        <w:t xml:space="preserve">CI </w:t>
      </w:r>
      <w:r w:rsidRPr="007E4F0A">
        <w:rPr>
          <w:color w:val="000000" w:themeColor="text1"/>
          <w:cs/>
        </w:rPr>
        <w:t>ช่วยลดปัญหาที่อาจเกิดขึ้นเมื่อรวมโค้ดในช่วงท้ายของโครงการ และช่วยเพิ่มความมั่นใจว่าซอฟต์แวร์ที่พัฒนาจะทำงานได้อย่างถูกต้องตลอดเวลา อีกทั้งยังช่วยให้ทีมพัฒนาสามารถทำงานร่วมกันได้อย่างมีประสิทธิภาพ โดยไม่ต้องรอให้การพัฒนาแต่ละส่วนเสร็จสมบูรณ์ก่อนที่จะรวมโค้ดเข้าด้วยกัน</w:t>
      </w:r>
      <w:r w:rsidRPr="007E4F0A"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"การบูรณาการอย่างต่อเนื่องเป็นกระบวนการที่สำคัญใน</w:t>
      </w:r>
      <w:r w:rsidRPr="007E4F0A">
        <w:rPr>
          <w:color w:val="000000" w:themeColor="text1"/>
          <w:cs/>
        </w:rPr>
        <w:lastRenderedPageBreak/>
        <w:t xml:space="preserve">การพัฒนาซอฟต์แวร์ เพราะช่วยให้สามารถค้นพบข้อผิดพลาดได้รวดเร็ว ลดความเสี่ยงในการพัฒนา และเพิ่มความมั่นใจในคุณภาพของซอฟต์แวร์" การทดสอบอัตโนมัติหลังการรวมโค้ดทุกครั้งเป็นสิ่งที่ทำให้ </w:t>
      </w:r>
      <w:r w:rsidRPr="007E4F0A">
        <w:rPr>
          <w:color w:val="000000" w:themeColor="text1"/>
        </w:rPr>
        <w:t xml:space="preserve">CI </w:t>
      </w:r>
      <w:r w:rsidRPr="007E4F0A">
        <w:rPr>
          <w:color w:val="000000" w:themeColor="text1"/>
          <w:cs/>
        </w:rPr>
        <w:t>เป็นเครื่องมือที่สำคัญในกระบวนการพัฒนาที่มีความซับซ้อน</w:t>
      </w:r>
      <w:r w:rsidRPr="007E4F0A">
        <w:rPr>
          <w:rStyle w:val="ab"/>
          <w:color w:val="000000" w:themeColor="text1"/>
          <w:cs/>
        </w:rPr>
        <w:footnoteReference w:id="51"/>
      </w:r>
    </w:p>
    <w:p w14:paraId="1EBE3B29" w14:textId="77777777" w:rsidR="000721CF" w:rsidRPr="007E4F0A" w:rsidRDefault="000721CF" w:rsidP="00FB504D">
      <w:pPr>
        <w:pStyle w:val="022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๕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ทฤษฎีระบบแบบเปิด (</w:t>
      </w:r>
      <w:r w:rsidRPr="007E4F0A">
        <w:rPr>
          <w:color w:val="000000" w:themeColor="text1"/>
        </w:rPr>
        <w:t>Open System Theory)</w:t>
      </w:r>
    </w:p>
    <w:p w14:paraId="02F06259" w14:textId="77777777" w:rsidR="000721CF" w:rsidRPr="007E4F0A" w:rsidRDefault="000721CF" w:rsidP="00FB504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ทฤษฎีระบบแบบเปิดเน้นให้ระบบสามารถเชื่อมต่อกับระบบอื่น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ๆ ได้ ระบบดิจิทัล</w:t>
      </w:r>
      <w:r>
        <w:rPr>
          <w:rFonts w:hint="cs"/>
          <w:color w:val="000000" w:themeColor="text1"/>
          <w:cs/>
        </w:rPr>
        <w:t xml:space="preserve">               </w:t>
      </w:r>
      <w:r w:rsidRPr="007E4F0A">
        <w:rPr>
          <w:color w:val="000000" w:themeColor="text1"/>
          <w:cs/>
        </w:rPr>
        <w:t xml:space="preserve">ที่พัฒนาขึ้นตามแนวคิดนี้จะต้องสามารถปรับตัวและสื่อสารกับสภาพแวดล้อมภายนอกได้ดี เช่น </w:t>
      </w:r>
      <w:r w:rsidRPr="007E4F0A">
        <w:rPr>
          <w:color w:val="000000" w:themeColor="text1"/>
          <w:cs/>
        </w:rPr>
        <w:br/>
        <w:t>การรับส่งข้อมูลหรือการทำงานร่วมกับระบบอื่นๆ เพื่อปรับปรุงประสิทธิภาพการทำงานอย่างต่อเนื่อง</w:t>
      </w:r>
      <w:r w:rsidRPr="007E4F0A">
        <w:rPr>
          <w:rStyle w:val="ab"/>
          <w:color w:val="000000" w:themeColor="text1"/>
        </w:rPr>
        <w:footnoteReference w:id="52"/>
      </w:r>
    </w:p>
    <w:p w14:paraId="5AF9AAA0" w14:textId="77777777" w:rsidR="000721CF" w:rsidRPr="007E4F0A" w:rsidRDefault="000721CF" w:rsidP="00CF77D8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ในมุมมองขององค์กร ทฤษฎีนี้ยังอธิบายว่าการที่องค์กรสามารถปรับตัวเข้ากับการเปลี่ยนแปลงทางเศรษฐกิจ สังคม และเทคโนโลยีได้ จะช่วยให้องค์กรสามารถรักษาความสามารถในการแข่งขันและความยั่งยืนได้ในระยะยาว</w:t>
      </w:r>
      <w:r w:rsidRPr="007E4F0A"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"ระบบแบบเปิดจะอยู่ในสภาวะของการแลกเปลี่ยนอย่างต่อเนื่องกับสภาพแวดล้อมภายนอก ซึ่งช่วยให้ระบบสามารถปรับตัวและรักษาความอยู่รอดได้" แนวคิดนี้สำคัญต่อการจัดการองค์กรและการพัฒนาระบบในยุคที่เทคโนโลยีและสภาพแวดล้อมเปลี่ยนแปลงอย่างรวดเร็ว</w:t>
      </w:r>
      <w:r w:rsidRPr="007E4F0A">
        <w:rPr>
          <w:rStyle w:val="ab"/>
          <w:color w:val="000000" w:themeColor="text1"/>
        </w:rPr>
        <w:footnoteReference w:id="53"/>
      </w:r>
    </w:p>
    <w:p w14:paraId="3713A21B" w14:textId="77777777" w:rsidR="000721CF" w:rsidRPr="005B396F" w:rsidRDefault="000721CF" w:rsidP="005B396F">
      <w:pPr>
        <w:pStyle w:val="001-"/>
      </w:pPr>
      <w:r w:rsidRPr="005B396F">
        <w:tab/>
      </w:r>
      <w:r w:rsidRPr="005B396F">
        <w:rPr>
          <w:rFonts w:hint="cs"/>
          <w:cs/>
        </w:rPr>
        <w:t>การพัฒนาระบบดิจิทัลตาม</w:t>
      </w:r>
      <w:r w:rsidRPr="005B396F">
        <w:rPr>
          <w:cs/>
        </w:rPr>
        <w:t>นโยบายและแผนระดับชาติว่าด้วยการพัฒนาดิจิทัลเพื่อเศรษฐกิจและสังคม (พ.ศ.</w:t>
      </w:r>
      <w:r w:rsidRPr="005B396F">
        <w:rPr>
          <w:rFonts w:ascii="Arial" w:hAnsi="Arial" w:cs="Arial"/>
          <w:cs/>
        </w:rPr>
        <w:t> </w:t>
      </w:r>
      <w:r w:rsidRPr="005B396F">
        <w:rPr>
          <w:cs/>
        </w:rPr>
        <w:t>๒๕๖๑</w:t>
      </w:r>
      <w:r w:rsidRPr="005B396F">
        <w:t>–</w:t>
      </w:r>
      <w:r w:rsidRPr="005B396F">
        <w:rPr>
          <w:cs/>
        </w:rPr>
        <w:t>๒๕๘๐</w:t>
      </w:r>
      <w:r w:rsidRPr="005B396F">
        <w:t xml:space="preserve">) </w:t>
      </w:r>
      <w:r w:rsidRPr="005B396F">
        <w:rPr>
          <w:cs/>
        </w:rPr>
        <w:t>ซึ่งเป็นแผนแม่บทหลักของประเทศ โดยมียุทธศาสตร์หลัก ๖ ประเด็น ดังนี้</w:t>
      </w:r>
    </w:p>
    <w:p w14:paraId="073EB875" w14:textId="77777777" w:rsidR="000721CF" w:rsidRPr="005B396F" w:rsidRDefault="000721CF" w:rsidP="005B396F">
      <w:pPr>
        <w:pStyle w:val="001-"/>
      </w:pPr>
      <w:r w:rsidRPr="005B396F">
        <w:rPr>
          <w:cs/>
        </w:rPr>
        <w:tab/>
        <w:t>ยุทธศาสตร์ที่ ๑ พัฒนาโครงสร้างพื้</w:t>
      </w:r>
      <w:r w:rsidRPr="005B396F">
        <w:rPr>
          <w:rFonts w:hint="cs"/>
          <w:cs/>
        </w:rPr>
        <w:t>น</w:t>
      </w:r>
      <w:r w:rsidRPr="005B396F">
        <w:rPr>
          <w:cs/>
        </w:rPr>
        <w:t>ฐานดิจิทัลประสิทธิภาพสูงครอบคลุมทั่วประเทศ  เน้นโครงสร้างและเทคโนโลยีดิจิทัล</w:t>
      </w:r>
    </w:p>
    <w:p w14:paraId="0C372165" w14:textId="77777777" w:rsidR="000721CF" w:rsidRPr="005B396F" w:rsidRDefault="000721CF" w:rsidP="005B396F">
      <w:pPr>
        <w:pStyle w:val="001-"/>
      </w:pPr>
      <w:r w:rsidRPr="005B396F">
        <w:tab/>
      </w:r>
      <w:r w:rsidRPr="005B396F">
        <w:rPr>
          <w:cs/>
        </w:rPr>
        <w:t>ยุทธศาสตร์ที่</w:t>
      </w:r>
      <w:r w:rsidRPr="005B396F">
        <w:rPr>
          <w:rFonts w:ascii="Arial" w:hAnsi="Arial" w:cs="Arial"/>
          <w:cs/>
        </w:rPr>
        <w:t> </w:t>
      </w:r>
      <w:r w:rsidRPr="005B396F">
        <w:rPr>
          <w:cs/>
        </w:rPr>
        <w:t>๒ ขับเคลื่อนเศรษฐกิจด้วยเทคโนโลยีดิจิทัล สนับสนุนธุรกิจอุตสาหกรรมให้เกิดมูลค่า</w:t>
      </w:r>
    </w:p>
    <w:p w14:paraId="3A08DEB5" w14:textId="77777777" w:rsidR="000721CF" w:rsidRPr="005B396F" w:rsidRDefault="000721CF" w:rsidP="005B396F">
      <w:pPr>
        <w:pStyle w:val="001-"/>
      </w:pPr>
      <w:r w:rsidRPr="005B396F">
        <w:tab/>
      </w:r>
      <w:r w:rsidRPr="005B396F">
        <w:rPr>
          <w:cs/>
        </w:rPr>
        <w:t>ยุทธศาสตร์ที่</w:t>
      </w:r>
      <w:r w:rsidRPr="005B396F">
        <w:rPr>
          <w:rFonts w:ascii="Arial" w:hAnsi="Arial" w:cs="Arial"/>
          <w:cs/>
        </w:rPr>
        <w:t> </w:t>
      </w:r>
      <w:r w:rsidRPr="005B396F">
        <w:rPr>
          <w:cs/>
        </w:rPr>
        <w:t>๓ สร้างสังคมคุณภาพทั่วถึงเท่าเทียมด้วยเทคโนโลยีดิจิทัล เพิ่มความสะดวกในการใช้งานสำหรับประชาชน</w:t>
      </w:r>
    </w:p>
    <w:p w14:paraId="01549662" w14:textId="77777777" w:rsidR="000721CF" w:rsidRPr="005B396F" w:rsidRDefault="000721CF" w:rsidP="005B396F">
      <w:pPr>
        <w:pStyle w:val="001-"/>
      </w:pPr>
      <w:r w:rsidRPr="005B396F">
        <w:tab/>
      </w:r>
      <w:r w:rsidRPr="005B396F">
        <w:rPr>
          <w:cs/>
        </w:rPr>
        <w:t>ยุทธศาสตร์ที่</w:t>
      </w:r>
      <w:r w:rsidRPr="005B396F">
        <w:rPr>
          <w:rFonts w:ascii="Arial" w:hAnsi="Arial" w:cs="Arial"/>
          <w:cs/>
        </w:rPr>
        <w:t> </w:t>
      </w:r>
      <w:r w:rsidRPr="005B396F">
        <w:rPr>
          <w:cs/>
        </w:rPr>
        <w:t>๔ ปรับเปลี่ยนภาครัฐสู่รัฐบาลดิจิทัล เพิ่มประสิทธิภาพบริการเชื่อมโยง</w:t>
      </w:r>
    </w:p>
    <w:p w14:paraId="2519CBCD" w14:textId="77777777" w:rsidR="000721CF" w:rsidRPr="005B396F" w:rsidRDefault="000721CF" w:rsidP="005B396F">
      <w:pPr>
        <w:pStyle w:val="001-"/>
      </w:pPr>
      <w:r w:rsidRPr="005B396F">
        <w:tab/>
      </w:r>
      <w:r w:rsidRPr="005B396F">
        <w:rPr>
          <w:cs/>
        </w:rPr>
        <w:t>ยุทธศาสตร์ที่</w:t>
      </w:r>
      <w:r w:rsidRPr="005B396F">
        <w:rPr>
          <w:rFonts w:ascii="Arial" w:hAnsi="Arial" w:cs="Arial"/>
          <w:cs/>
        </w:rPr>
        <w:t> </w:t>
      </w:r>
      <w:r w:rsidRPr="005B396F">
        <w:rPr>
          <w:cs/>
        </w:rPr>
        <w:t>๕ พัฒนากำลังคนให้พร้อมเข้าสู่ยุคเศรษฐกิจและสังคมดิจิทัล พัฒนาคนให้พร้อมใช้เทคโนโลยี</w:t>
      </w:r>
    </w:p>
    <w:p w14:paraId="69AC32AA" w14:textId="77777777" w:rsidR="000721CF" w:rsidRPr="005B396F" w:rsidRDefault="000721CF" w:rsidP="005B396F">
      <w:pPr>
        <w:pStyle w:val="001-"/>
      </w:pPr>
      <w:r w:rsidRPr="005B396F">
        <w:lastRenderedPageBreak/>
        <w:tab/>
      </w:r>
      <w:r w:rsidRPr="005B396F">
        <w:rPr>
          <w:cs/>
        </w:rPr>
        <w:t>ยุทธศาสตร์ที่</w:t>
      </w:r>
      <w:r w:rsidRPr="005B396F">
        <w:rPr>
          <w:rFonts w:ascii="Arial" w:hAnsi="Arial" w:cs="Arial"/>
          <w:cs/>
        </w:rPr>
        <w:t> </w:t>
      </w:r>
      <w:r w:rsidRPr="005B396F">
        <w:rPr>
          <w:cs/>
        </w:rPr>
        <w:t>๖ สร้างความเชื่อมั่นในการใช้เทคโนโลยีดิจิทัล ครอบคลุมประเด็นความปลอดภัย กฎหมาย และความน่าเชื่อถือของระบบ</w:t>
      </w:r>
      <w:r>
        <w:rPr>
          <w:rStyle w:val="ab"/>
          <w:cs/>
        </w:rPr>
        <w:footnoteReference w:id="54"/>
      </w:r>
    </w:p>
    <w:p w14:paraId="0E209C22" w14:textId="77777777" w:rsidR="000721CF" w:rsidRDefault="000721CF" w:rsidP="005B396F">
      <w:pPr>
        <w:pStyle w:val="001-"/>
      </w:pPr>
      <w:r w:rsidRPr="005B396F">
        <w:tab/>
      </w:r>
      <w:r w:rsidRPr="005B396F">
        <w:rPr>
          <w:rFonts w:hint="cs"/>
          <w:cs/>
        </w:rPr>
        <w:t xml:space="preserve">จากยุทธศาสตร์ทั้ง ๖ ยุทธศาสตร์ </w:t>
      </w:r>
      <w:r w:rsidRPr="00400A7B">
        <w:rPr>
          <w:cs/>
        </w:rPr>
        <w:t>กระทรวงดิจิทัลเพื่อเศรษฐกิจและสังคม</w:t>
      </w:r>
      <w:r>
        <w:rPr>
          <w:rFonts w:hint="cs"/>
          <w:cs/>
        </w:rPr>
        <w:t xml:space="preserve"> ได้กำหนดแนวทางในการพัฒนาระบบดิจิทัล ๔ ด้าน ประกอบด้วย </w:t>
      </w:r>
    </w:p>
    <w:p w14:paraId="14128398" w14:textId="77777777" w:rsidR="000721CF" w:rsidRDefault="000721CF" w:rsidP="00400A7B">
      <w:pPr>
        <w:pStyle w:val="001-"/>
      </w:pPr>
      <w:r>
        <w:rPr>
          <w:cs/>
        </w:rPr>
        <w:tab/>
      </w:r>
      <w:r>
        <w:rPr>
          <w:cs/>
        </w:rPr>
        <w:tab/>
        <w:t>๑.</w:t>
      </w:r>
      <w:r>
        <w:rPr>
          <w:rFonts w:hint="cs"/>
          <w:cs/>
        </w:rPr>
        <w:t xml:space="preserve"> </w:t>
      </w:r>
      <w:r>
        <w:rPr>
          <w:cs/>
        </w:rPr>
        <w:t xml:space="preserve">ด้านเทคโนโลยีดิจิทัล </w:t>
      </w:r>
    </w:p>
    <w:p w14:paraId="254F1D63" w14:textId="77777777" w:rsidR="000721CF" w:rsidRDefault="000721CF" w:rsidP="00400A7B">
      <w:pPr>
        <w:pStyle w:val="001-"/>
      </w:pPr>
      <w:r>
        <w:rPr>
          <w:cs/>
        </w:rPr>
        <w:t xml:space="preserve">  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๒.</w:t>
      </w:r>
      <w:r>
        <w:rPr>
          <w:cs/>
        </w:rPr>
        <w:t xml:space="preserve"> ด้านความพร้อมของบุคล</w:t>
      </w:r>
      <w:r>
        <w:rPr>
          <w:rFonts w:hint="cs"/>
          <w:cs/>
        </w:rPr>
        <w:t>า</w:t>
      </w:r>
      <w:r>
        <w:rPr>
          <w:cs/>
        </w:rPr>
        <w:t>กร</w:t>
      </w:r>
    </w:p>
    <w:p w14:paraId="67271729" w14:textId="77777777" w:rsidR="000721CF" w:rsidRDefault="000721CF" w:rsidP="00400A7B">
      <w:pPr>
        <w:pStyle w:val="001-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๓. </w:t>
      </w:r>
      <w:r>
        <w:rPr>
          <w:cs/>
        </w:rPr>
        <w:t>ด้านความสะดวกในการใช้งาน</w:t>
      </w:r>
    </w:p>
    <w:p w14:paraId="61B06293" w14:textId="77777777" w:rsidR="000721CF" w:rsidRDefault="000721CF" w:rsidP="00400A7B">
      <w:pPr>
        <w:pStyle w:val="001-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๔.</w:t>
      </w:r>
      <w:r>
        <w:rPr>
          <w:cs/>
        </w:rPr>
        <w:t xml:space="preserve"> ด้านความปลอดภัยของข้อมูล</w:t>
      </w:r>
      <w:r w:rsidRPr="00C85061">
        <w:rPr>
          <w:rStyle w:val="ab"/>
          <w:rFonts w:ascii="TH SarabunIT๙" w:hAnsi="TH SarabunIT๙" w:cs="TH SarabunIT๙"/>
          <w:noProof/>
          <w:color w:val="000000" w:themeColor="text1"/>
          <w:cs/>
        </w:rPr>
        <w:footnoteReference w:id="55"/>
      </w:r>
    </w:p>
    <w:p w14:paraId="46C283B5" w14:textId="77777777" w:rsidR="000721CF" w:rsidRPr="005B396F" w:rsidRDefault="000721CF" w:rsidP="005B396F">
      <w:pPr>
        <w:pStyle w:val="001-"/>
      </w:pPr>
      <w:r>
        <w:rPr>
          <w:cs/>
        </w:rPr>
        <w:tab/>
      </w:r>
      <w:r>
        <w:rPr>
          <w:rFonts w:hint="cs"/>
          <w:cs/>
        </w:rPr>
        <w:t xml:space="preserve">จากแนวทางการพัฒนาระบบดิจิทัลทั้ง ๔ ด้าน </w:t>
      </w:r>
      <w:r w:rsidRPr="005B396F">
        <w:rPr>
          <w:rFonts w:hint="cs"/>
          <w:cs/>
        </w:rPr>
        <w:t>สามารถสรุป</w:t>
      </w:r>
      <w:r>
        <w:rPr>
          <w:rFonts w:hint="cs"/>
          <w:cs/>
        </w:rPr>
        <w:t>ให้เห็นถึงความสอดคล้องกับ</w:t>
      </w:r>
      <w:r w:rsidRPr="00400A7B">
        <w:rPr>
          <w:cs/>
        </w:rPr>
        <w:t>นโยบายและแผนระดับชาติว่าด้วยการพัฒนาดิจิทัลเพื่อเศรษฐกิจและสังคม</w:t>
      </w:r>
      <w:r>
        <w:rPr>
          <w:rFonts w:hint="cs"/>
          <w:cs/>
        </w:rPr>
        <w:t xml:space="preserve"> ดังต่อไปนี้</w:t>
      </w:r>
    </w:p>
    <w:p w14:paraId="2F439C95" w14:textId="77777777" w:rsidR="000721CF" w:rsidRPr="005B396F" w:rsidRDefault="000721CF" w:rsidP="005B396F">
      <w:pPr>
        <w:tabs>
          <w:tab w:val="left" w:pos="1008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B396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ตารางที่ ๒.๓</w:t>
      </w:r>
      <w:r w:rsidRPr="005B396F">
        <w:rPr>
          <w:rFonts w:ascii="TH SarabunPSK" w:eastAsia="Calibri" w:hAnsi="TH SarabunPSK" w:cs="TH SarabunPSK" w:hint="cs"/>
          <w:sz w:val="32"/>
          <w:szCs w:val="32"/>
          <w:cs/>
        </w:rPr>
        <w:t xml:space="preserve"> สรุปประเด็นยุทธศาสตร์และการพัฒนาระบบดิจิทัล</w:t>
      </w:r>
    </w:p>
    <w:tbl>
      <w:tblPr>
        <w:tblStyle w:val="100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9"/>
        <w:gridCol w:w="4150"/>
      </w:tblGrid>
      <w:tr w:rsidR="000721CF" w:rsidRPr="005B396F" w14:paraId="686FEF02" w14:textId="77777777" w:rsidTr="0066376C">
        <w:tc>
          <w:tcPr>
            <w:tcW w:w="414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FDAD433" w14:textId="77777777" w:rsidR="000721CF" w:rsidRPr="005B396F" w:rsidRDefault="000721CF" w:rsidP="005B396F">
            <w:pPr>
              <w:tabs>
                <w:tab w:val="left" w:pos="1008"/>
              </w:tabs>
              <w:jc w:val="center"/>
              <w:rPr>
                <w:rFonts w:eastAsia="Calibri"/>
                <w:b/>
                <w:bCs/>
              </w:rPr>
            </w:pPr>
            <w:r w:rsidRPr="005B396F">
              <w:rPr>
                <w:rFonts w:eastAsia="Calibri" w:hint="cs"/>
                <w:b/>
                <w:bCs/>
                <w:cs/>
              </w:rPr>
              <w:t>ประเด็นยุทธศาสตร์</w:t>
            </w:r>
          </w:p>
        </w:tc>
        <w:tc>
          <w:tcPr>
            <w:tcW w:w="415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190B7ABA" w14:textId="77777777" w:rsidR="000721CF" w:rsidRPr="005B396F" w:rsidRDefault="000721CF" w:rsidP="005B396F">
            <w:pPr>
              <w:tabs>
                <w:tab w:val="left" w:pos="1008"/>
              </w:tabs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 w:hint="cs"/>
                <w:b/>
                <w:bCs/>
                <w:cs/>
              </w:rPr>
              <w:t>แนวทาง</w:t>
            </w:r>
            <w:r w:rsidRPr="005B396F">
              <w:rPr>
                <w:rFonts w:eastAsia="Calibri" w:hint="cs"/>
                <w:b/>
                <w:bCs/>
                <w:cs/>
              </w:rPr>
              <w:t>การพัฒนาระบบดิจิทัล</w:t>
            </w:r>
          </w:p>
        </w:tc>
      </w:tr>
      <w:tr w:rsidR="000721CF" w:rsidRPr="005B396F" w14:paraId="21E60593" w14:textId="77777777" w:rsidTr="0066376C">
        <w:tc>
          <w:tcPr>
            <w:tcW w:w="4149" w:type="dxa"/>
            <w:tcBorders>
              <w:top w:val="single" w:sz="4" w:space="0" w:color="auto"/>
            </w:tcBorders>
          </w:tcPr>
          <w:p w14:paraId="29311DD5" w14:textId="77777777" w:rsidR="000721CF" w:rsidRPr="005B396F" w:rsidRDefault="000721CF" w:rsidP="005B396F">
            <w:pPr>
              <w:tabs>
                <w:tab w:val="left" w:pos="1008"/>
              </w:tabs>
              <w:jc w:val="thaiDistribute"/>
              <w:rPr>
                <w:rFonts w:eastAsia="Calibri"/>
              </w:rPr>
            </w:pPr>
            <w:r w:rsidRPr="005B396F">
              <w:rPr>
                <w:rFonts w:eastAsia="Calibri"/>
                <w:b/>
                <w:bCs/>
                <w:cs/>
              </w:rPr>
              <w:t>ยุทธศาสตร์ที่ ๑</w:t>
            </w:r>
            <w:r w:rsidRPr="005B396F">
              <w:rPr>
                <w:rFonts w:eastAsia="Calibri"/>
                <w:cs/>
              </w:rPr>
              <w:t xml:space="preserve"> พัฒนาโครงสร้างพื้นฐานดิจิทัลประสิทธิภาพสูงครอบคลุมทั่วประเทศ เน้นโครงสร้างและเทคโนโลยีดิจิทัล</w:t>
            </w:r>
          </w:p>
          <w:p w14:paraId="5C5242C1" w14:textId="77777777" w:rsidR="000721CF" w:rsidRPr="005B396F" w:rsidRDefault="000721CF" w:rsidP="005B396F">
            <w:pPr>
              <w:tabs>
                <w:tab w:val="left" w:pos="1008"/>
              </w:tabs>
              <w:jc w:val="thaiDistribute"/>
              <w:rPr>
                <w:rFonts w:eastAsia="Calibri"/>
                <w:cs/>
              </w:rPr>
            </w:pPr>
            <w:r w:rsidRPr="005B396F">
              <w:rPr>
                <w:rFonts w:eastAsia="Calibri"/>
                <w:b/>
                <w:bCs/>
                <w:cs/>
              </w:rPr>
              <w:t>ยุทธศาสตร์ที่</w:t>
            </w:r>
            <w:r w:rsidRPr="005B396F">
              <w:rPr>
                <w:rFonts w:ascii="Arial" w:eastAsia="Calibri" w:hAnsi="Arial" w:cs="Arial"/>
                <w:b/>
                <w:bCs/>
                <w:cs/>
              </w:rPr>
              <w:t> </w:t>
            </w:r>
            <w:r w:rsidRPr="005B396F">
              <w:rPr>
                <w:rFonts w:eastAsia="Calibri"/>
                <w:b/>
                <w:bCs/>
                <w:cs/>
              </w:rPr>
              <w:t>๒</w:t>
            </w:r>
            <w:r w:rsidRPr="005B396F">
              <w:rPr>
                <w:rFonts w:eastAsia="Calibri"/>
                <w:cs/>
              </w:rPr>
              <w:t xml:space="preserve"> ขับเคลื่อนเศรษฐกิจด้วยเทคโนโลยีดิจิทัล สนับสนุนธุรกิจอุตสาหกรรมให้เกิดมูลค่า</w:t>
            </w:r>
          </w:p>
        </w:tc>
        <w:tc>
          <w:tcPr>
            <w:tcW w:w="4150" w:type="dxa"/>
            <w:tcBorders>
              <w:top w:val="single" w:sz="4" w:space="0" w:color="auto"/>
            </w:tcBorders>
          </w:tcPr>
          <w:p w14:paraId="5AD7BFCD" w14:textId="77777777" w:rsidR="000721CF" w:rsidRPr="005B396F" w:rsidRDefault="000721CF" w:rsidP="005B396F">
            <w:pPr>
              <w:tabs>
                <w:tab w:val="left" w:pos="1008"/>
              </w:tabs>
              <w:rPr>
                <w:rFonts w:eastAsia="Calibri"/>
                <w:cs/>
              </w:rPr>
            </w:pPr>
            <w:r>
              <w:rPr>
                <w:rFonts w:eastAsia="Calibri" w:hint="cs"/>
                <w:cs/>
              </w:rPr>
              <w:t xml:space="preserve">๑. </w:t>
            </w:r>
            <w:r w:rsidRPr="005B396F">
              <w:rPr>
                <w:rFonts w:eastAsia="Calibri"/>
                <w:cs/>
              </w:rPr>
              <w:t>ด้านเทคโนโลยีดิจิทัล</w:t>
            </w:r>
          </w:p>
        </w:tc>
      </w:tr>
      <w:tr w:rsidR="000721CF" w:rsidRPr="005B396F" w14:paraId="63F18229" w14:textId="77777777" w:rsidTr="0066376C">
        <w:tc>
          <w:tcPr>
            <w:tcW w:w="4149" w:type="dxa"/>
          </w:tcPr>
          <w:p w14:paraId="107093AD" w14:textId="77777777" w:rsidR="000721CF" w:rsidRPr="005B396F" w:rsidRDefault="000721CF" w:rsidP="005B396F">
            <w:pPr>
              <w:tabs>
                <w:tab w:val="left" w:pos="1008"/>
              </w:tabs>
              <w:jc w:val="thaiDistribute"/>
              <w:rPr>
                <w:rFonts w:eastAsia="Calibri"/>
                <w:cs/>
              </w:rPr>
            </w:pPr>
            <w:r w:rsidRPr="005B396F">
              <w:rPr>
                <w:rFonts w:eastAsia="Calibri"/>
                <w:b/>
                <w:bCs/>
                <w:cs/>
              </w:rPr>
              <w:t>ยุทธศาสตร์ที่</w:t>
            </w:r>
            <w:r w:rsidRPr="005B396F">
              <w:rPr>
                <w:rFonts w:ascii="Arial" w:eastAsia="Calibri" w:hAnsi="Arial" w:cs="Arial"/>
                <w:b/>
                <w:bCs/>
                <w:cs/>
              </w:rPr>
              <w:t> </w:t>
            </w:r>
            <w:r w:rsidRPr="005B396F">
              <w:rPr>
                <w:rFonts w:eastAsia="Calibri"/>
                <w:b/>
                <w:bCs/>
                <w:cs/>
              </w:rPr>
              <w:t>๕</w:t>
            </w:r>
            <w:r w:rsidRPr="005B396F">
              <w:rPr>
                <w:rFonts w:eastAsia="Calibri"/>
                <w:cs/>
              </w:rPr>
              <w:t xml:space="preserve"> พัฒนากำลังคนให้พร้อมเข้าสู่ยุคเศรษฐกิจและสังคมดิจิทัล พัฒนาคนให้พร้อมใช้เทคโนโลยี</w:t>
            </w:r>
          </w:p>
        </w:tc>
        <w:tc>
          <w:tcPr>
            <w:tcW w:w="4150" w:type="dxa"/>
          </w:tcPr>
          <w:p w14:paraId="49DDFAF6" w14:textId="77777777" w:rsidR="000721CF" w:rsidRPr="005B396F" w:rsidRDefault="000721CF" w:rsidP="005B396F">
            <w:pPr>
              <w:tabs>
                <w:tab w:val="left" w:pos="1008"/>
              </w:tabs>
              <w:rPr>
                <w:rFonts w:eastAsia="Calibri"/>
                <w:cs/>
              </w:rPr>
            </w:pPr>
            <w:r>
              <w:rPr>
                <w:rFonts w:eastAsia="Calibri" w:hint="cs"/>
                <w:cs/>
              </w:rPr>
              <w:t xml:space="preserve">๒. </w:t>
            </w:r>
            <w:r w:rsidRPr="005B396F">
              <w:rPr>
                <w:rFonts w:eastAsia="Calibri"/>
                <w:cs/>
              </w:rPr>
              <w:t>ด้านความพร้อมของบุคล</w:t>
            </w:r>
            <w:r>
              <w:rPr>
                <w:rFonts w:eastAsia="Calibri" w:hint="cs"/>
                <w:cs/>
              </w:rPr>
              <w:t>า</w:t>
            </w:r>
            <w:r w:rsidRPr="005B396F">
              <w:rPr>
                <w:rFonts w:eastAsia="Calibri"/>
                <w:cs/>
              </w:rPr>
              <w:t>กร</w:t>
            </w:r>
          </w:p>
        </w:tc>
      </w:tr>
      <w:tr w:rsidR="000721CF" w:rsidRPr="005B396F" w14:paraId="30CA9148" w14:textId="77777777" w:rsidTr="0066376C">
        <w:tc>
          <w:tcPr>
            <w:tcW w:w="4149" w:type="dxa"/>
          </w:tcPr>
          <w:p w14:paraId="431B5415" w14:textId="77777777" w:rsidR="000721CF" w:rsidRPr="005B396F" w:rsidRDefault="000721CF" w:rsidP="005B396F">
            <w:pPr>
              <w:tabs>
                <w:tab w:val="left" w:pos="1008"/>
              </w:tabs>
              <w:jc w:val="thaiDistribute"/>
              <w:rPr>
                <w:rFonts w:eastAsia="Calibri"/>
              </w:rPr>
            </w:pPr>
            <w:r w:rsidRPr="005B396F">
              <w:rPr>
                <w:rFonts w:eastAsia="Calibri"/>
                <w:b/>
                <w:bCs/>
                <w:cs/>
              </w:rPr>
              <w:lastRenderedPageBreak/>
              <w:t>ยุทธศาสตร์ที่</w:t>
            </w:r>
            <w:r w:rsidRPr="005B396F">
              <w:rPr>
                <w:rFonts w:ascii="Arial" w:eastAsia="Calibri" w:hAnsi="Arial" w:cs="Arial"/>
                <w:b/>
                <w:bCs/>
                <w:cs/>
              </w:rPr>
              <w:t> </w:t>
            </w:r>
            <w:r w:rsidRPr="005B396F">
              <w:rPr>
                <w:rFonts w:eastAsia="Calibri"/>
                <w:b/>
                <w:bCs/>
                <w:cs/>
              </w:rPr>
              <w:t>๓</w:t>
            </w:r>
            <w:r w:rsidRPr="005B396F">
              <w:rPr>
                <w:rFonts w:eastAsia="Calibri"/>
                <w:cs/>
              </w:rPr>
              <w:t xml:space="preserve"> สร้างสังคมคุณภาพทั่วถึงเท่าเทียมด้วยเทคโนโลยีดิจิทัล เพิ่มความสะดวกในการใช้งานสำหรับประชาชน</w:t>
            </w:r>
          </w:p>
          <w:p w14:paraId="0A7586C5" w14:textId="77777777" w:rsidR="000721CF" w:rsidRPr="005B396F" w:rsidRDefault="000721CF" w:rsidP="005B396F">
            <w:pPr>
              <w:tabs>
                <w:tab w:val="left" w:pos="1008"/>
              </w:tabs>
              <w:jc w:val="thaiDistribute"/>
              <w:rPr>
                <w:rFonts w:eastAsia="Calibri"/>
                <w:cs/>
              </w:rPr>
            </w:pPr>
            <w:r w:rsidRPr="005B396F">
              <w:rPr>
                <w:rFonts w:eastAsia="Calibri"/>
                <w:b/>
                <w:bCs/>
                <w:cs/>
              </w:rPr>
              <w:t>ยุทธศาสตร์ที่</w:t>
            </w:r>
            <w:r w:rsidRPr="005B396F">
              <w:rPr>
                <w:rFonts w:ascii="Arial" w:eastAsia="Calibri" w:hAnsi="Arial" w:cs="Arial"/>
                <w:b/>
                <w:bCs/>
                <w:cs/>
              </w:rPr>
              <w:t> </w:t>
            </w:r>
            <w:r w:rsidRPr="005B396F">
              <w:rPr>
                <w:rFonts w:eastAsia="Calibri"/>
                <w:b/>
                <w:bCs/>
                <w:cs/>
              </w:rPr>
              <w:t>๔</w:t>
            </w:r>
            <w:r w:rsidRPr="005B396F">
              <w:rPr>
                <w:rFonts w:eastAsia="Calibri"/>
                <w:cs/>
              </w:rPr>
              <w:t xml:space="preserve"> ปรับเปลี่ยนภาครัฐสู่รัฐบาลดิจิทัล เพิ่มประสิทธิภาพบริการเชื่อมโยง</w:t>
            </w:r>
          </w:p>
        </w:tc>
        <w:tc>
          <w:tcPr>
            <w:tcW w:w="4150" w:type="dxa"/>
          </w:tcPr>
          <w:p w14:paraId="59BFDE93" w14:textId="77777777" w:rsidR="000721CF" w:rsidRPr="005B396F" w:rsidRDefault="000721CF" w:rsidP="005B396F">
            <w:pPr>
              <w:tabs>
                <w:tab w:val="left" w:pos="1008"/>
              </w:tabs>
              <w:rPr>
                <w:rFonts w:eastAsia="Calibri"/>
                <w:cs/>
              </w:rPr>
            </w:pPr>
            <w:r>
              <w:rPr>
                <w:rFonts w:eastAsia="Calibri" w:hint="cs"/>
                <w:cs/>
              </w:rPr>
              <w:t xml:space="preserve">๓. </w:t>
            </w:r>
            <w:r w:rsidRPr="005B396F">
              <w:rPr>
                <w:rFonts w:eastAsia="Calibri"/>
                <w:cs/>
              </w:rPr>
              <w:t>ด้านความสะดวกในการใช้งาน</w:t>
            </w:r>
          </w:p>
        </w:tc>
      </w:tr>
      <w:tr w:rsidR="000721CF" w:rsidRPr="005B396F" w14:paraId="1DD64AFC" w14:textId="77777777" w:rsidTr="0066376C">
        <w:tc>
          <w:tcPr>
            <w:tcW w:w="4149" w:type="dxa"/>
            <w:tcBorders>
              <w:bottom w:val="double" w:sz="4" w:space="0" w:color="auto"/>
            </w:tcBorders>
          </w:tcPr>
          <w:p w14:paraId="663455DD" w14:textId="77777777" w:rsidR="000721CF" w:rsidRPr="005B396F" w:rsidRDefault="000721CF" w:rsidP="005B396F">
            <w:pPr>
              <w:tabs>
                <w:tab w:val="left" w:pos="1008"/>
              </w:tabs>
              <w:jc w:val="thaiDistribute"/>
              <w:rPr>
                <w:rFonts w:eastAsia="Calibri"/>
                <w:cs/>
              </w:rPr>
            </w:pPr>
            <w:r w:rsidRPr="005B396F">
              <w:rPr>
                <w:rFonts w:eastAsia="Calibri"/>
                <w:b/>
                <w:bCs/>
                <w:cs/>
              </w:rPr>
              <w:t>ยุทธศาสตร์ที่</w:t>
            </w:r>
            <w:r w:rsidRPr="005B396F">
              <w:rPr>
                <w:rFonts w:ascii="Arial" w:eastAsia="Calibri" w:hAnsi="Arial" w:cs="Arial"/>
                <w:b/>
                <w:bCs/>
                <w:cs/>
              </w:rPr>
              <w:t> </w:t>
            </w:r>
            <w:r w:rsidRPr="005B396F">
              <w:rPr>
                <w:rFonts w:eastAsia="Calibri"/>
                <w:b/>
                <w:bCs/>
                <w:cs/>
              </w:rPr>
              <w:t>๖</w:t>
            </w:r>
            <w:r w:rsidRPr="005B396F">
              <w:rPr>
                <w:rFonts w:eastAsia="Calibri"/>
                <w:cs/>
              </w:rPr>
              <w:t xml:space="preserve"> สร้างความเชื่อมั่นในการใช้เทคโนโลยีดิจิทัล ครอบคลุมประเด็นความปลอดภัย กฎหมาย และความน่าเชื่อถือของระบบ</w:t>
            </w:r>
          </w:p>
        </w:tc>
        <w:tc>
          <w:tcPr>
            <w:tcW w:w="4150" w:type="dxa"/>
            <w:tcBorders>
              <w:bottom w:val="double" w:sz="4" w:space="0" w:color="auto"/>
            </w:tcBorders>
          </w:tcPr>
          <w:p w14:paraId="00CEEFE8" w14:textId="77777777" w:rsidR="000721CF" w:rsidRPr="005B396F" w:rsidRDefault="000721CF" w:rsidP="005B396F">
            <w:pPr>
              <w:tabs>
                <w:tab w:val="left" w:pos="1008"/>
              </w:tabs>
              <w:rPr>
                <w:rFonts w:eastAsia="Calibri"/>
                <w:cs/>
              </w:rPr>
            </w:pPr>
            <w:r>
              <w:rPr>
                <w:rFonts w:eastAsia="Calibri" w:hint="cs"/>
                <w:cs/>
              </w:rPr>
              <w:t xml:space="preserve">๔. </w:t>
            </w:r>
            <w:r w:rsidRPr="005B396F">
              <w:rPr>
                <w:rFonts w:eastAsia="Calibri"/>
                <w:cs/>
              </w:rPr>
              <w:t>ด้านความปลอดภัยของข้อมูล</w:t>
            </w:r>
          </w:p>
        </w:tc>
      </w:tr>
    </w:tbl>
    <w:p w14:paraId="410765C3" w14:textId="77777777" w:rsidR="000721CF" w:rsidRPr="005B396F" w:rsidRDefault="000721CF" w:rsidP="005B396F">
      <w:pPr>
        <w:tabs>
          <w:tab w:val="left" w:pos="1008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</w:p>
    <w:p w14:paraId="53D7C25E" w14:textId="77777777" w:rsidR="000721CF" w:rsidRPr="005B396F" w:rsidRDefault="000721CF" w:rsidP="005B396F">
      <w:pPr>
        <w:pStyle w:val="001-"/>
      </w:pPr>
      <w:r>
        <w:rPr>
          <w:cs/>
        </w:rPr>
        <w:tab/>
      </w:r>
      <w:r w:rsidRPr="005B396F">
        <w:rPr>
          <w:rFonts w:hint="cs"/>
          <w:cs/>
        </w:rPr>
        <w:t>สรุปได้ว่า ประเด็น</w:t>
      </w:r>
      <w:r w:rsidRPr="005B396F">
        <w:rPr>
          <w:cs/>
        </w:rPr>
        <w:t>การพัฒนาระบบดิจิทัล</w:t>
      </w:r>
      <w:r w:rsidRPr="005B396F">
        <w:rPr>
          <w:rFonts w:hint="cs"/>
          <w:cs/>
        </w:rPr>
        <w:t xml:space="preserve">ทั้ง ๔ ข้อ จะเห็นได้ว่าครอบคลุ่มไปถึงยุทธศาสตร์ ทั้ง ๖ ด้าน โดย </w:t>
      </w:r>
      <w:r w:rsidRPr="005B396F">
        <w:rPr>
          <w:cs/>
        </w:rPr>
        <w:t>ด้านเทคโนโลยีดิจิทั</w:t>
      </w:r>
      <w:r w:rsidRPr="005B396F">
        <w:rPr>
          <w:rFonts w:hint="cs"/>
          <w:cs/>
        </w:rPr>
        <w:t>ลครอบคลุมถึง</w:t>
      </w:r>
      <w:r w:rsidRPr="005B396F">
        <w:rPr>
          <w:cs/>
        </w:rPr>
        <w:t>ยุทธศาสตร์ ๑ และ ๒</w:t>
      </w:r>
      <w:r w:rsidRPr="005B396F">
        <w:rPr>
          <w:rFonts w:hint="cs"/>
          <w:cs/>
        </w:rPr>
        <w:t xml:space="preserve"> </w:t>
      </w:r>
      <w:r w:rsidRPr="005B396F">
        <w:rPr>
          <w:cs/>
        </w:rPr>
        <w:t>ด้านความพร้อมของบุคลากร</w:t>
      </w:r>
      <w:r w:rsidRPr="005B396F">
        <w:rPr>
          <w:rFonts w:hint="cs"/>
          <w:cs/>
        </w:rPr>
        <w:t>ครอบคลุมถึง</w:t>
      </w:r>
      <w:r w:rsidRPr="005B396F">
        <w:rPr>
          <w:cs/>
        </w:rPr>
        <w:t>ยุทธศาสตร์ ๕</w:t>
      </w:r>
      <w:r w:rsidRPr="005B396F">
        <w:rPr>
          <w:rFonts w:hint="cs"/>
          <w:cs/>
        </w:rPr>
        <w:t xml:space="preserve"> </w:t>
      </w:r>
      <w:r w:rsidRPr="005B396F">
        <w:rPr>
          <w:cs/>
        </w:rPr>
        <w:t>ด้านความสะดวกในการใช้งาน</w:t>
      </w:r>
      <w:r w:rsidRPr="005B396F">
        <w:rPr>
          <w:rFonts w:hint="cs"/>
          <w:cs/>
        </w:rPr>
        <w:t>ครอบคลุมถึง</w:t>
      </w:r>
      <w:r w:rsidRPr="005B396F">
        <w:rPr>
          <w:cs/>
        </w:rPr>
        <w:t>ยุทธศาสตร์ ๓ และ ๔</w:t>
      </w:r>
      <w:r w:rsidRPr="005B396F">
        <w:rPr>
          <w:rFonts w:hint="cs"/>
          <w:cs/>
        </w:rPr>
        <w:t xml:space="preserve"> </w:t>
      </w:r>
      <w:r w:rsidRPr="005B396F">
        <w:rPr>
          <w:cs/>
        </w:rPr>
        <w:t>ด้านความปลอดภัยของข้อมูล</w:t>
      </w:r>
      <w:r w:rsidRPr="005B396F">
        <w:rPr>
          <w:rFonts w:hint="cs"/>
          <w:cs/>
        </w:rPr>
        <w:t>ครอบคลุมถึง</w:t>
      </w:r>
      <w:r w:rsidRPr="005B396F">
        <w:rPr>
          <w:cs/>
        </w:rPr>
        <w:t>ยุทธศาสตร์ ๖</w:t>
      </w:r>
      <w:r w:rsidRPr="005B396F">
        <w:rPr>
          <w:rFonts w:hint="cs"/>
          <w:cs/>
        </w:rPr>
        <w:t xml:space="preserve"> ซึ่งทั้ง ๔ ประเด็นที่ได้สรุปสังเคราะห์นี้มีความสอดคล้องกับภารกิจของศูนย์ดำรงธรรมที่กำลั</w:t>
      </w:r>
      <w:r>
        <w:rPr>
          <w:rFonts w:hint="cs"/>
          <w:cs/>
        </w:rPr>
        <w:t>ง</w:t>
      </w:r>
      <w:r w:rsidRPr="005B396F">
        <w:rPr>
          <w:rFonts w:hint="cs"/>
          <w:cs/>
        </w:rPr>
        <w:t>ดำเนินการพัฒนาระบบดิจิทัล ซึ่งผู้วิจัยจะได้นำไปใช้เป็นตัวแปรศึกษาต่อไป</w:t>
      </w:r>
    </w:p>
    <w:p w14:paraId="17486E1C" w14:textId="77777777" w:rsidR="000721CF" w:rsidRPr="00860370" w:rsidRDefault="000721CF" w:rsidP="009D403B">
      <w:pPr>
        <w:pStyle w:val="011"/>
        <w:rPr>
          <w:color w:val="000000" w:themeColor="text1"/>
        </w:rPr>
      </w:pPr>
    </w:p>
    <w:p w14:paraId="50B4F978" w14:textId="77777777" w:rsidR="000721CF" w:rsidRPr="007E4F0A" w:rsidRDefault="000721CF" w:rsidP="00360BB9">
      <w:pPr>
        <w:tabs>
          <w:tab w:val="left" w:pos="993"/>
        </w:tabs>
        <w:spacing w:after="0" w:line="20" w:lineRule="atLeast"/>
        <w:ind w:right="3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E4F0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ตารางที่ ๒.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๔</w:t>
      </w:r>
      <w:r w:rsidRPr="007E4F0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สรุปแนวคิดเกี่ยวกับการพัฒนาระบบดิจิทัล</w:t>
      </w:r>
    </w:p>
    <w:tbl>
      <w:tblPr>
        <w:tblStyle w:val="afa"/>
        <w:tblW w:w="0" w:type="auto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4"/>
        <w:gridCol w:w="4094"/>
      </w:tblGrid>
      <w:tr w:rsidR="000721CF" w:rsidRPr="007E4F0A" w14:paraId="27C5E68C" w14:textId="77777777" w:rsidTr="00D97281">
        <w:trPr>
          <w:tblHeader/>
        </w:trPr>
        <w:tc>
          <w:tcPr>
            <w:tcW w:w="4094" w:type="dxa"/>
            <w:tcBorders>
              <w:top w:val="double" w:sz="4" w:space="0" w:color="auto"/>
              <w:bottom w:val="single" w:sz="4" w:space="0" w:color="auto"/>
            </w:tcBorders>
          </w:tcPr>
          <w:p w14:paraId="49D34D81" w14:textId="77777777" w:rsidR="000721CF" w:rsidRPr="007E4F0A" w:rsidRDefault="000721CF" w:rsidP="00F8135E">
            <w:pPr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นักวิชาการหรือแหล่งข้อมูล</w:t>
            </w:r>
          </w:p>
        </w:tc>
        <w:tc>
          <w:tcPr>
            <w:tcW w:w="4094" w:type="dxa"/>
            <w:tcBorders>
              <w:top w:val="double" w:sz="4" w:space="0" w:color="auto"/>
              <w:bottom w:val="single" w:sz="4" w:space="0" w:color="auto"/>
            </w:tcBorders>
          </w:tcPr>
          <w:p w14:paraId="4A5130B2" w14:textId="77777777" w:rsidR="000721CF" w:rsidRPr="007E4F0A" w:rsidRDefault="000721CF" w:rsidP="00F8135E">
            <w:pPr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แนวคิดหลัก</w:t>
            </w:r>
          </w:p>
        </w:tc>
      </w:tr>
      <w:tr w:rsidR="000721CF" w:rsidRPr="007E4F0A" w14:paraId="3F7418EE" w14:textId="77777777" w:rsidTr="00C4739F">
        <w:tc>
          <w:tcPr>
            <w:tcW w:w="4094" w:type="dxa"/>
            <w:tcBorders>
              <w:top w:val="single" w:sz="4" w:space="0" w:color="auto"/>
              <w:bottom w:val="nil"/>
            </w:tcBorders>
          </w:tcPr>
          <w:p w14:paraId="6E2A4014" w14:textId="77777777" w:rsidR="000721CF" w:rsidRPr="007E4F0A" w:rsidRDefault="000721CF" w:rsidP="00360BB9">
            <w:pPr>
              <w:spacing w:line="20" w:lineRule="atLeas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Beck, K.</w:t>
            </w:r>
          </w:p>
        </w:tc>
        <w:tc>
          <w:tcPr>
            <w:tcW w:w="4094" w:type="dxa"/>
            <w:tcBorders>
              <w:top w:val="single" w:sz="4" w:space="0" w:color="auto"/>
              <w:bottom w:val="nil"/>
            </w:tcBorders>
          </w:tcPr>
          <w:p w14:paraId="65E93A72" w14:textId="77777777" w:rsidR="000721CF" w:rsidRPr="007E4F0A" w:rsidRDefault="000721CF" w:rsidP="00360BB9">
            <w:pPr>
              <w:spacing w:line="20" w:lineRule="atLeas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การพัฒนาแบบอไจล์เน้นที่การร่วมมือกับลูกค้าและความสามารถในการปรับตัวต่อการเปลี่ยนแปลง แนวทางนี้ช่วยลดความเสี่ยงของการเปลี่ยนแปลงที่เกิดขึ้น</w:t>
            </w:r>
          </w:p>
        </w:tc>
      </w:tr>
      <w:tr w:rsidR="000721CF" w:rsidRPr="007E4F0A" w14:paraId="5B3209F1" w14:textId="77777777" w:rsidTr="005B396F">
        <w:tc>
          <w:tcPr>
            <w:tcW w:w="4094" w:type="dxa"/>
            <w:tcBorders>
              <w:bottom w:val="nil"/>
            </w:tcBorders>
          </w:tcPr>
          <w:p w14:paraId="63ED436B" w14:textId="77777777" w:rsidR="000721CF" w:rsidRPr="007E4F0A" w:rsidRDefault="000721CF" w:rsidP="00360BB9">
            <w:pPr>
              <w:spacing w:line="20" w:lineRule="atLeas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Norman, D. A</w:t>
            </w:r>
          </w:p>
        </w:tc>
        <w:tc>
          <w:tcPr>
            <w:tcW w:w="4094" w:type="dxa"/>
            <w:tcBorders>
              <w:bottom w:val="nil"/>
            </w:tcBorders>
          </w:tcPr>
          <w:p w14:paraId="20403B5C" w14:textId="77777777" w:rsidR="000721CF" w:rsidRPr="007E4F0A" w:rsidRDefault="000721CF" w:rsidP="00360BB9">
            <w:pPr>
              <w:spacing w:line="20" w:lineRule="atLeas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ออกแบบที่ดีคือการที่ผู้ใช้สามารถเข้าใจการใช้งานของผลิตภัณฑ์ได้โดยไม่ต้องมีการอธิบายเพิ่มเติม</w:t>
            </w:r>
          </w:p>
        </w:tc>
      </w:tr>
      <w:tr w:rsidR="000721CF" w:rsidRPr="007E4F0A" w14:paraId="7F8E2866" w14:textId="77777777" w:rsidTr="005B396F">
        <w:tblPrEx>
          <w:tblBorders>
            <w:top w:val="double" w:sz="4" w:space="0" w:color="auto"/>
            <w:bottom w:val="double" w:sz="4" w:space="0" w:color="auto"/>
          </w:tblBorders>
        </w:tblPrEx>
        <w:tc>
          <w:tcPr>
            <w:tcW w:w="4094" w:type="dxa"/>
            <w:tcBorders>
              <w:top w:val="nil"/>
              <w:bottom w:val="nil"/>
            </w:tcBorders>
          </w:tcPr>
          <w:p w14:paraId="29B4545E" w14:textId="77777777" w:rsidR="000721CF" w:rsidRPr="007E4F0A" w:rsidRDefault="000721CF" w:rsidP="005B5716">
            <w:pPr>
              <w:spacing w:line="20" w:lineRule="atLeas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Royce, W. W.</w:t>
            </w:r>
          </w:p>
        </w:tc>
        <w:tc>
          <w:tcPr>
            <w:tcW w:w="4094" w:type="dxa"/>
            <w:tcBorders>
              <w:top w:val="nil"/>
              <w:bottom w:val="nil"/>
            </w:tcBorders>
          </w:tcPr>
          <w:p w14:paraId="0615709F" w14:textId="77777777" w:rsidR="000721CF" w:rsidRPr="007E4F0A" w:rsidRDefault="000721CF" w:rsidP="00275CB1">
            <w:pPr>
              <w:spacing w:line="20" w:lineRule="atLeas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การพัฒนาแบบน้ำตกเป็นกระบวนการพัฒนาซอฟต์แวร์ที่มีลำดับขั้นตอนที่แน่นอนจากการ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 xml:space="preserve">วิเคราะห์ความต้องการ การออกแบบ การพัฒนาและการทดสอบ </w:t>
            </w:r>
          </w:p>
        </w:tc>
      </w:tr>
      <w:tr w:rsidR="000721CF" w:rsidRPr="007E4F0A" w14:paraId="455CEFA5" w14:textId="77777777" w:rsidTr="005B396F">
        <w:tblPrEx>
          <w:tblBorders>
            <w:top w:val="double" w:sz="4" w:space="0" w:color="auto"/>
            <w:bottom w:val="double" w:sz="4" w:space="0" w:color="auto"/>
          </w:tblBorders>
        </w:tblPrEx>
        <w:tc>
          <w:tcPr>
            <w:tcW w:w="4094" w:type="dxa"/>
            <w:tcBorders>
              <w:top w:val="nil"/>
            </w:tcBorders>
          </w:tcPr>
          <w:p w14:paraId="0BB0CA71" w14:textId="77777777" w:rsidR="000721CF" w:rsidRPr="007E4F0A" w:rsidRDefault="000721CF" w:rsidP="005B5716">
            <w:pPr>
              <w:spacing w:line="20" w:lineRule="atLeas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lastRenderedPageBreak/>
              <w:t>Duvall, P. M., Matyas, S., &amp; Glover</w:t>
            </w:r>
          </w:p>
        </w:tc>
        <w:tc>
          <w:tcPr>
            <w:tcW w:w="4094" w:type="dxa"/>
            <w:tcBorders>
              <w:top w:val="nil"/>
            </w:tcBorders>
          </w:tcPr>
          <w:p w14:paraId="18530E6B" w14:textId="77777777" w:rsidR="000721CF" w:rsidRPr="007E4F0A" w:rsidRDefault="000721CF" w:rsidP="005B5716">
            <w:pPr>
              <w:spacing w:line="20" w:lineRule="atLeas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การบูรณาการอย่างต่อเนื่องเป็นกระบวนการที่สำคัญในการพัฒนาซอฟต์แวร์ เพราะช่วยให้สามารถค้นพบข้อผิดพลาดได้รวดเร็ว ลดความเสี่ยงในการพัฒนาและเพิ่มความมั่นใจในคุณภาพของซอฟต์แวร์</w:t>
            </w:r>
          </w:p>
        </w:tc>
      </w:tr>
      <w:tr w:rsidR="000721CF" w:rsidRPr="007E4F0A" w14:paraId="4A3C5E9F" w14:textId="77777777" w:rsidTr="00860370">
        <w:tblPrEx>
          <w:tblBorders>
            <w:top w:val="double" w:sz="4" w:space="0" w:color="auto"/>
            <w:bottom w:val="double" w:sz="4" w:space="0" w:color="auto"/>
          </w:tblBorders>
        </w:tblPrEx>
        <w:tc>
          <w:tcPr>
            <w:tcW w:w="4094" w:type="dxa"/>
            <w:tcBorders>
              <w:bottom w:val="nil"/>
            </w:tcBorders>
          </w:tcPr>
          <w:p w14:paraId="19625F71" w14:textId="77777777" w:rsidR="000721CF" w:rsidRPr="007E4F0A" w:rsidRDefault="000721CF" w:rsidP="005B5716">
            <w:pPr>
              <w:spacing w:line="20" w:lineRule="atLeas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Katz, D., &amp; Kahn, R.</w:t>
            </w:r>
          </w:p>
        </w:tc>
        <w:tc>
          <w:tcPr>
            <w:tcW w:w="4094" w:type="dxa"/>
            <w:tcBorders>
              <w:bottom w:val="nil"/>
            </w:tcBorders>
          </w:tcPr>
          <w:p w14:paraId="6DF42500" w14:textId="77777777" w:rsidR="000721CF" w:rsidRPr="007E4F0A" w:rsidRDefault="000721CF" w:rsidP="005B5716">
            <w:pPr>
              <w:spacing w:line="20" w:lineRule="atLeas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ระบบแบบเปิดจะอยู่ในสภาวะของการแลกเปลี่ยนอย่างต่อเนื่องกับสภาพแวดล้อมภายนอก ซึ่งช่วยให้ระบบสามารถปรับตัวและรักษาความอยู่รอดได้</w:t>
            </w:r>
          </w:p>
        </w:tc>
      </w:tr>
      <w:tr w:rsidR="000721CF" w:rsidRPr="007E4F0A" w14:paraId="49B9BDE5" w14:textId="77777777" w:rsidTr="00860370">
        <w:tblPrEx>
          <w:tblBorders>
            <w:top w:val="double" w:sz="4" w:space="0" w:color="auto"/>
            <w:bottom w:val="double" w:sz="4" w:space="0" w:color="auto"/>
          </w:tblBorders>
        </w:tblPrEx>
        <w:tc>
          <w:tcPr>
            <w:tcW w:w="4094" w:type="dxa"/>
            <w:tcBorders>
              <w:top w:val="nil"/>
              <w:bottom w:val="double" w:sz="4" w:space="0" w:color="auto"/>
            </w:tcBorders>
          </w:tcPr>
          <w:p w14:paraId="0906C9B7" w14:textId="77777777" w:rsidR="000721CF" w:rsidRPr="007E4F0A" w:rsidRDefault="000721CF" w:rsidP="005B5716">
            <w:pPr>
              <w:spacing w:line="20" w:lineRule="atLeas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03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กระทรวงดิจิทัลเพื่อเศรษฐกิจและสังคม</w:t>
            </w:r>
          </w:p>
        </w:tc>
        <w:tc>
          <w:tcPr>
            <w:tcW w:w="4094" w:type="dxa"/>
            <w:tcBorders>
              <w:top w:val="nil"/>
              <w:bottom w:val="double" w:sz="4" w:space="0" w:color="auto"/>
            </w:tcBorders>
          </w:tcPr>
          <w:p w14:paraId="64751DB0" w14:textId="77777777" w:rsidR="000721CF" w:rsidRPr="00860370" w:rsidRDefault="000721CF" w:rsidP="00860370">
            <w:pPr>
              <w:spacing w:line="20" w:lineRule="atLeas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03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แนวทางในการพัฒนาระบบดิจิทัล ๔ ด้าน ประกอบด้วย </w:t>
            </w:r>
          </w:p>
          <w:p w14:paraId="7C00C938" w14:textId="77777777" w:rsidR="000721CF" w:rsidRPr="00860370" w:rsidRDefault="000721CF" w:rsidP="00860370">
            <w:pPr>
              <w:spacing w:line="20" w:lineRule="atLeas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03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๑. ด้านเทคโนโลยีดิจิทัล </w:t>
            </w:r>
          </w:p>
          <w:p w14:paraId="453452D8" w14:textId="77777777" w:rsidR="000721CF" w:rsidRPr="00860370" w:rsidRDefault="000721CF" w:rsidP="00860370">
            <w:pPr>
              <w:spacing w:line="20" w:lineRule="atLeas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03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๒. ด้านความพร้อมของบุคล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า</w:t>
            </w:r>
            <w:r w:rsidRPr="008603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กร</w:t>
            </w:r>
          </w:p>
          <w:p w14:paraId="035AF8B9" w14:textId="77777777" w:rsidR="000721CF" w:rsidRDefault="000721CF" w:rsidP="00860370">
            <w:pPr>
              <w:spacing w:line="20" w:lineRule="atLeas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603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๓. ด้านความสะดวกในการใช้งาน</w:t>
            </w:r>
          </w:p>
          <w:p w14:paraId="540472ED" w14:textId="77777777" w:rsidR="000721CF" w:rsidRPr="007E4F0A" w:rsidRDefault="000721CF" w:rsidP="00860370">
            <w:pPr>
              <w:spacing w:line="20" w:lineRule="atLeas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6037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๔. ด้านความปลอดภัยของข้อมูล</w:t>
            </w:r>
          </w:p>
        </w:tc>
      </w:tr>
    </w:tbl>
    <w:p w14:paraId="75B6E530" w14:textId="77777777" w:rsidR="000721CF" w:rsidRDefault="000721CF" w:rsidP="00CD496D">
      <w:pPr>
        <w:pStyle w:val="031"/>
        <w:rPr>
          <w:color w:val="000000" w:themeColor="text1"/>
          <w:cs/>
        </w:rPr>
      </w:pPr>
      <w:bookmarkStart w:id="22" w:name="_Hlk179227133"/>
    </w:p>
    <w:p w14:paraId="04834AF7" w14:textId="77777777" w:rsidR="000721CF" w:rsidRDefault="000721CF">
      <w:pPr>
        <w:rPr>
          <w:rFonts w:ascii="TH SarabunPSK" w:eastAsia="TH SarabunPSK" w:hAnsi="TH SarabunPSK" w:cs="TH SarabunPSK"/>
          <w:b/>
          <w:bCs/>
          <w:color w:val="000000" w:themeColor="text1"/>
          <w:sz w:val="36"/>
          <w:szCs w:val="36"/>
          <w:cs/>
        </w:rPr>
      </w:pPr>
      <w:r>
        <w:rPr>
          <w:color w:val="000000" w:themeColor="text1"/>
          <w:cs/>
        </w:rPr>
        <w:br w:type="page"/>
      </w:r>
    </w:p>
    <w:p w14:paraId="3BDFA831" w14:textId="77777777" w:rsidR="000721CF" w:rsidRPr="007E4F0A" w:rsidRDefault="000721CF" w:rsidP="00CD496D">
      <w:pPr>
        <w:pStyle w:val="031"/>
        <w:rPr>
          <w:color w:val="000000" w:themeColor="text1"/>
        </w:rPr>
      </w:pPr>
      <w:r w:rsidRPr="007E4F0A">
        <w:rPr>
          <w:rFonts w:hint="cs"/>
          <w:color w:val="000000" w:themeColor="text1"/>
          <w:cs/>
        </w:rPr>
        <w:lastRenderedPageBreak/>
        <w:t>๒.๔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แนวคิด</w:t>
      </w:r>
      <w:r w:rsidRPr="007E4F0A">
        <w:rPr>
          <w:rFonts w:hint="cs"/>
          <w:color w:val="000000" w:themeColor="text1"/>
          <w:cs/>
        </w:rPr>
        <w:t>และ</w:t>
      </w:r>
      <w:r w:rsidRPr="007E4F0A">
        <w:rPr>
          <w:color w:val="000000" w:themeColor="text1"/>
          <w:cs/>
        </w:rPr>
        <w:t>ทฤษฎีเกี่ยวกับ</w:t>
      </w:r>
      <w:r w:rsidRPr="007E4F0A">
        <w:rPr>
          <w:rFonts w:hint="cs"/>
          <w:color w:val="000000" w:themeColor="text1"/>
          <w:cs/>
        </w:rPr>
        <w:t>คุณภาพ</w:t>
      </w:r>
      <w:r w:rsidRPr="007E4F0A">
        <w:rPr>
          <w:color w:val="000000" w:themeColor="text1"/>
          <w:cs/>
        </w:rPr>
        <w:t>การให้บริการ</w:t>
      </w:r>
      <w:r w:rsidRPr="007E4F0A">
        <w:rPr>
          <w:color w:val="000000" w:themeColor="text1"/>
        </w:rPr>
        <w:t xml:space="preserve"> </w:t>
      </w:r>
    </w:p>
    <w:p w14:paraId="0E443E10" w14:textId="77777777" w:rsidR="000721CF" w:rsidRPr="007E4F0A" w:rsidRDefault="000721CF" w:rsidP="00CD496D">
      <w:pPr>
        <w:pStyle w:val="022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rFonts w:hint="cs"/>
          <w:color w:val="000000" w:themeColor="text1"/>
          <w:cs/>
        </w:rPr>
        <w:t xml:space="preserve">๒.๔.๑ </w:t>
      </w:r>
      <w:r w:rsidRPr="007E4F0A">
        <w:rPr>
          <w:color w:val="000000" w:themeColor="text1"/>
          <w:cs/>
        </w:rPr>
        <w:t>ความหมายของ</w:t>
      </w:r>
      <w:r w:rsidRPr="007E4F0A">
        <w:rPr>
          <w:rFonts w:eastAsia="Batang"/>
          <w:color w:val="000000" w:themeColor="text1"/>
          <w:cs/>
          <w:lang w:eastAsia="ko-KR"/>
        </w:rPr>
        <w:t>การบริการ</w:t>
      </w:r>
    </w:p>
    <w:p w14:paraId="6B0DB29E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 xml:space="preserve">มีนักวิชาการหลายท่านและสถาบันการศึกษาหลายแห่ง </w:t>
      </w:r>
      <w:r w:rsidRPr="007E4F0A">
        <w:rPr>
          <w:rFonts w:eastAsia="AngsanaNew"/>
          <w:color w:val="000000" w:themeColor="text1"/>
          <w:cs/>
          <w:lang w:eastAsia="ko-KR"/>
        </w:rPr>
        <w:t>ได้กล่าวถึงความหมายของการบริการไว้</w:t>
      </w:r>
      <w:r w:rsidRPr="007E4F0A">
        <w:rPr>
          <w:color w:val="000000" w:themeColor="text1"/>
          <w:cs/>
        </w:rPr>
        <w:t xml:space="preserve"> ซึ่งผู้ศึกษาวิจัยได้รวบรวมผลงานที่เกี่ยวข้องนำเสนอ ดังนี้</w:t>
      </w:r>
    </w:p>
    <w:p w14:paraId="078A4A31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b/>
          <w:bCs/>
          <w:color w:val="000000" w:themeColor="text1"/>
          <w:cs/>
          <w:lang w:eastAsia="ko-KR"/>
        </w:rPr>
        <w:tab/>
      </w:r>
      <w:r w:rsidRPr="007E4F0A">
        <w:rPr>
          <w:color w:val="000000" w:themeColor="text1"/>
          <w:cs/>
          <w:lang w:eastAsia="ko-KR"/>
        </w:rPr>
        <w:t>ความหมายของบริการหมายถึงการปฏิบัติรับใช้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ให้ความสะดวกต่าง</w:t>
      </w:r>
      <w:r>
        <w:rPr>
          <w:rFonts w:hint="cs"/>
          <w:color w:val="000000" w:themeColor="text1"/>
          <w:cs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ๆ</w:t>
      </w:r>
      <w:r w:rsidRPr="007E4F0A">
        <w:rPr>
          <w:rStyle w:val="ab"/>
          <w:rFonts w:eastAsia="AngsanaNew"/>
          <w:color w:val="000000" w:themeColor="text1"/>
          <w:cs/>
          <w:lang w:eastAsia="ko-KR"/>
        </w:rPr>
        <w:footnoteReference w:id="56"/>
      </w:r>
      <w:r w:rsidRPr="007E4F0A">
        <w:rPr>
          <w:rFonts w:hint="cs"/>
          <w:color w:val="000000" w:themeColor="text1"/>
          <w:cs/>
          <w:lang w:eastAsia="ko-KR"/>
        </w:rPr>
        <w:t xml:space="preserve"> </w:t>
      </w:r>
      <w:r w:rsidRPr="007E4F0A">
        <w:rPr>
          <w:color w:val="000000" w:themeColor="text1"/>
          <w:cs/>
        </w:rPr>
        <w:t>การบริการ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br/>
        <w:t>เป็นการปฏิบัติงานที่กระทำหรือติดต่อและเกี่ยวข้องกับผู้ใช้บริการ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การให้บุคคลต่าง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ๆ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ได้ใช้ประโยชน์ในทางใดทางหนึ่งทั้งด้านความพยายามใด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ๆ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ก็ตามด้วยวิธีการหลากหลายในการกระทำให้คนต่าง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ๆ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ที่เกี่ยวข้องได้รับความช่วยเหลือจัดได้ว่าเป็นการให้บริการทั้งสิ้น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การอำนวยความสะดวกก็เป็นการให้บริการ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การสนองความต้องการของผู้ใช้บริการก็เป็นการให้บริการ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การให้บริการสามารถดำเนินการได้หลายวิธี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จุดสำคัญคือ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เป็นการช่วยเหลือและอำนวยประโยชน์ให้แก่ผู้ใช้บริการ</w:t>
      </w:r>
      <w:r w:rsidRPr="007E4F0A">
        <w:rPr>
          <w:rStyle w:val="ab"/>
          <w:rFonts w:eastAsia="AngsanaNew"/>
          <w:color w:val="000000" w:themeColor="text1"/>
          <w:lang w:eastAsia="ko-KR"/>
        </w:rPr>
        <w:footnoteReference w:id="57"/>
      </w:r>
    </w:p>
    <w:p w14:paraId="5F4CF7C4" w14:textId="77777777" w:rsidR="000721CF" w:rsidRPr="007E4F0A" w:rsidRDefault="000721CF" w:rsidP="00CD496D">
      <w:pPr>
        <w:pStyle w:val="011"/>
        <w:rPr>
          <w:color w:val="000000" w:themeColor="text1"/>
          <w:cs/>
          <w:lang w:eastAsia="ko-KR"/>
        </w:rPr>
      </w:pPr>
      <w:r w:rsidRPr="007E4F0A">
        <w:rPr>
          <w:b/>
          <w:bCs/>
          <w:color w:val="000000" w:themeColor="text1"/>
          <w:cs/>
          <w:lang w:eastAsia="ko-KR"/>
        </w:rPr>
        <w:tab/>
      </w:r>
      <w:r w:rsidRPr="007E4F0A">
        <w:rPr>
          <w:color w:val="000000" w:themeColor="text1"/>
          <w:cs/>
          <w:lang w:eastAsia="ko-KR"/>
        </w:rPr>
        <w:t>คำว่าบริการน่าจะเป็นคำที่มีคุณค่าและชวนให้ภูมิอกภูมิใจ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เพราะคำว่าบริการนั้นหมายถึง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การทำประโยชน์ให้กับคนอื่นให้คนอื่นมีความสุข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ความพอใจ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ซึ่งคนที่ทำก็น่าจะมีความสุขที่ตัวเองมีคุณค่าแก่คนอื่น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ฉะนั้นถ้าเราตั้งอุดมการณ์ไว้ว่างานของเราคือการบริการแ</w:t>
      </w:r>
      <w:r w:rsidRPr="007E4F0A">
        <w:rPr>
          <w:rFonts w:hint="cs"/>
          <w:color w:val="000000" w:themeColor="text1"/>
          <w:cs/>
          <w:lang w:eastAsia="ko-KR"/>
        </w:rPr>
        <w:t>ละ</w:t>
      </w:r>
      <w:r w:rsidRPr="007E4F0A">
        <w:rPr>
          <w:color w:val="000000" w:themeColor="text1"/>
          <w:cs/>
          <w:lang w:eastAsia="ko-KR"/>
        </w:rPr>
        <w:t>งานที่เราทำจะเป็นที่พึงพอใจของผู้รับบริการเสมอ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ผู้ที่มีหัวใจบริการจริงๆนั้นต้องแสวงหาความรู้รอบตัวเพื่อจะได้ใช้ความรู้นั้นมาให้บริการเขาได้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ความเจริญรุ่งเรืองของธุรกิจ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หรือองค์กร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ไม่ได้ขึ้นอยู่กับระบบการจัดการที่มีประสิทธิภาพ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หรือสินค้าที่มีคุณภาพเลิศเท่านั้น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การพัฒนาให้มีหัวใจบริการกับคนใน</w:t>
      </w:r>
      <w:r>
        <w:rPr>
          <w:color w:val="000000" w:themeColor="text1"/>
          <w:cs/>
          <w:lang w:eastAsia="ko-KR"/>
        </w:rPr>
        <w:t>องค์กร</w:t>
      </w:r>
      <w:r w:rsidRPr="007E4F0A">
        <w:rPr>
          <w:color w:val="000000" w:themeColor="text1"/>
          <w:cs/>
          <w:lang w:eastAsia="ko-KR"/>
        </w:rPr>
        <w:t>ก็เป็นองค์ประกอบที่สำคัญที่ละเลยไม่ได้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ต้องบริการที่ดีให้เขาพอใจจึงจะเป็นงานที่มีคุณภาพเพื่อตอบสนองความต้องการและความพอพึงพอใจของทั้งผู้ให้และผู้รับบริการ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ซึ่งกิจกรรมนั้นไม่สามารถจับต้องได้</w:t>
      </w:r>
      <w:r w:rsidRPr="007E4F0A">
        <w:rPr>
          <w:rStyle w:val="ab"/>
          <w:rFonts w:eastAsia="AngsanaNew"/>
          <w:color w:val="000000" w:themeColor="text1"/>
          <w:lang w:eastAsia="ko-KR"/>
        </w:rPr>
        <w:footnoteReference w:id="58"/>
      </w:r>
    </w:p>
    <w:p w14:paraId="26C9FC5C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  <w:lang w:eastAsia="ko-KR"/>
        </w:rPr>
        <w:tab/>
        <w:t>การให้บริการอาจจะใช้สินค้าเป็นองค์ประกอบและหากมีการใช้สินค้าเป็นองค์ประกอบ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lang w:eastAsia="ko-KR"/>
        </w:rPr>
        <w:br/>
      </w:r>
      <w:r w:rsidRPr="007E4F0A">
        <w:rPr>
          <w:color w:val="000000" w:themeColor="text1"/>
          <w:cs/>
          <w:lang w:eastAsia="ko-KR"/>
        </w:rPr>
        <w:t>ก็จะไม่มีการโอนกรรมสิทธิ์ในสินค้านั้นไปให้ผู้ใช้บริการ</w:t>
      </w:r>
      <w:r>
        <w:rPr>
          <w:rFonts w:hint="cs"/>
          <w:color w:val="000000" w:themeColor="text1"/>
          <w:cs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เมื่อบริการไม่สามารถสัมผัสได้ก่อนการตัดสินใจซื้อ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ทำให้เป็นการยากสำหรับลูกค้าที่จะประเมินคุณภาพหรือผลประโยชน์ที่จะได้รับ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รวมทั้งกิจกรรมทางการตลาดที่จะแสดงสื่อให้ลูกค้าทราบเพราะไม่มีรูปลักษณ์ที่จะนำมาแสดงโดยตรงถึงประโยชน์ที่จะได้</w:t>
      </w:r>
      <w:r>
        <w:rPr>
          <w:rFonts w:hint="cs"/>
          <w:color w:val="000000" w:themeColor="text1"/>
          <w:cs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ดังนั้น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ธุรกิจบริการจึง</w:t>
      </w:r>
      <w:r>
        <w:rPr>
          <w:rFonts w:hint="cs"/>
          <w:color w:val="000000" w:themeColor="text1"/>
          <w:cs/>
          <w:lang w:eastAsia="ko-KR"/>
        </w:rPr>
        <w:t>ต้</w:t>
      </w:r>
      <w:r w:rsidRPr="007E4F0A">
        <w:rPr>
          <w:color w:val="000000" w:themeColor="text1"/>
          <w:cs/>
          <w:lang w:eastAsia="ko-KR"/>
        </w:rPr>
        <w:t>องสร้างความเชื่อมั่นให้เกิดขึ้นกับลูกค้า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ผ่านลักษณะทางกายภาพที่ลูกค้าสัมผัสได้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เช่น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สถานที่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บุคคล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เครื่องมือ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วัสดุสื่อสาร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สัญลักษณ์และราคา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ซึ่งการเลือกใช้อะไรนั้นขึ้นอยู่กับประเภทของบริการ</w:t>
      </w:r>
      <w:r w:rsidRPr="007E4F0A">
        <w:rPr>
          <w:rStyle w:val="ab"/>
          <w:rFonts w:eastAsia="AngsanaNew"/>
          <w:color w:val="000000" w:themeColor="text1"/>
          <w:cs/>
          <w:lang w:eastAsia="ko-KR"/>
        </w:rPr>
        <w:footnoteReference w:id="59"/>
      </w:r>
      <w:r w:rsidRPr="007E4F0A">
        <w:rPr>
          <w:rFonts w:hint="cs"/>
          <w:color w:val="000000" w:themeColor="text1"/>
          <w:cs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เป็นกิจกรรมผลประโยชน์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หรือความพึงพอใจ</w:t>
      </w:r>
      <w:r>
        <w:rPr>
          <w:rFonts w:hint="cs"/>
          <w:color w:val="000000" w:themeColor="text1"/>
          <w:cs/>
          <w:lang w:eastAsia="ko-KR"/>
        </w:rPr>
        <w:t xml:space="preserve">              </w:t>
      </w:r>
      <w:r w:rsidRPr="007E4F0A">
        <w:rPr>
          <w:color w:val="000000" w:themeColor="text1"/>
          <w:cs/>
          <w:lang w:eastAsia="ko-KR"/>
        </w:rPr>
        <w:lastRenderedPageBreak/>
        <w:t>ที่สนองต่อความต้องการของลูกค้า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เช่น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โรงเรียน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โรงพยาบาลโรงแรม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โรงภาพยนตร์ เป็นต้น สรุปได้ว่า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บริการหมายถึงการปฏิบัติเพื่อตอบสนองความต้องการ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และความพอพึงพอใจของทั้งผู้ให้และผู้รับบริการ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ซึ่งกิจกรรมนั้นไม่สามารถจับต้องได้</w:t>
      </w:r>
      <w:r w:rsidRPr="007E4F0A">
        <w:rPr>
          <w:rStyle w:val="ab"/>
          <w:rFonts w:eastAsia="AngsanaNew"/>
          <w:color w:val="000000" w:themeColor="text1"/>
          <w:lang w:eastAsia="ko-KR"/>
        </w:rPr>
        <w:footnoteReference w:id="60"/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rFonts w:hint="cs"/>
          <w:color w:val="000000" w:themeColor="text1"/>
          <w:cs/>
          <w:lang w:eastAsia="ko-KR"/>
        </w:rPr>
        <w:t>หรือเป็น</w:t>
      </w:r>
      <w:r w:rsidRPr="007E4F0A">
        <w:rPr>
          <w:color w:val="000000" w:themeColor="text1"/>
          <w:cs/>
          <w:lang w:eastAsia="ko-KR"/>
        </w:rPr>
        <w:t>งานที่ทำเพื่อผู้อื่น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ทำแล้วผู้อื่นได้รับประโยชน์และความพึงพอใจ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หรือเพื่อตอบสนองความต้องการและความพึงพอใจของทั้งผู้ให้และผู้รับบริการ ซึ่งผู้กระทำมีความสุขในงานด้วยและการบริการไม่สามารถจัดเก็บได้ การบริการมิได้เหมือนกันทุกอย่าง</w:t>
      </w:r>
      <w:r w:rsidRPr="007E4F0A">
        <w:rPr>
          <w:rStyle w:val="ab"/>
          <w:rFonts w:eastAsia="AngsanaNew"/>
          <w:color w:val="000000" w:themeColor="text1"/>
          <w:lang w:eastAsia="ko-KR"/>
        </w:rPr>
        <w:footnoteReference w:id="61"/>
      </w:r>
    </w:p>
    <w:p w14:paraId="2DE32D50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b/>
          <w:bCs/>
          <w:color w:val="000000" w:themeColor="text1"/>
          <w:cs/>
          <w:lang w:eastAsia="ko-KR"/>
        </w:rPr>
        <w:tab/>
      </w:r>
      <w:r w:rsidRPr="007E4F0A">
        <w:rPr>
          <w:color w:val="000000" w:themeColor="text1"/>
          <w:cs/>
          <w:lang w:eastAsia="ko-KR"/>
        </w:rPr>
        <w:t xml:space="preserve">งานหรือกิจกรรมหรือการถือปฏิบัติเพื่อตอบสนองความต้องการและความพึงพอใจของผู้มารับบริการ สรุปว่างานบริการคือการทำให้ลูกค้าพอใจ </w:t>
      </w:r>
      <w:r w:rsidRPr="007E4F0A">
        <w:rPr>
          <w:color w:val="000000" w:themeColor="text1"/>
          <w:lang w:eastAsia="ko-KR"/>
        </w:rPr>
        <w:t xml:space="preserve">(Customer’s Satisfaction) </w:t>
      </w:r>
      <w:r w:rsidRPr="007E4F0A">
        <w:rPr>
          <w:color w:val="000000" w:themeColor="text1"/>
          <w:cs/>
          <w:lang w:eastAsia="ko-KR"/>
        </w:rPr>
        <w:t>ลูกค้าทุกคนมีความแตกต่างกันไป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ดังนั้นการบริการที่ดีเพื่อให้พอใจจึงเป็นงานที่มีคุณภาพ</w:t>
      </w:r>
      <w:r w:rsidRPr="007E4F0A">
        <w:rPr>
          <w:rStyle w:val="ab"/>
          <w:rFonts w:eastAsia="AngsanaNew"/>
          <w:color w:val="000000" w:themeColor="text1"/>
          <w:lang w:eastAsia="ko-KR"/>
        </w:rPr>
        <w:footnoteReference w:id="62"/>
      </w:r>
    </w:p>
    <w:p w14:paraId="7F4E325F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b/>
          <w:bCs/>
          <w:color w:val="000000" w:themeColor="text1"/>
        </w:rPr>
        <w:tab/>
      </w:r>
      <w:r w:rsidRPr="007E4F0A">
        <w:rPr>
          <w:color w:val="000000" w:themeColor="text1"/>
          <w:cs/>
        </w:rPr>
        <w:t>การเข้าถึงในการบริการจำแนกได้เป็น ๕ ประเภท ดังนี้</w:t>
      </w:r>
      <w:r w:rsidRPr="007E4F0A">
        <w:rPr>
          <w:rStyle w:val="ab"/>
          <w:color w:val="000000" w:themeColor="text1"/>
          <w:cs/>
        </w:rPr>
        <w:footnoteReference w:id="63"/>
      </w:r>
    </w:p>
    <w:p w14:paraId="75EF5E52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๑. ความเพียงพอของบริการที่มีอยู่ ความพอเพียงกับบริการและความต้องการของผู้รับบริการ</w:t>
      </w:r>
    </w:p>
    <w:p w14:paraId="7B025AB5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๒. การเข้าถึงแหล่งบริการ คือ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 xml:space="preserve">ความสามารถที่จะเข้าถึงแหล่งบริการที่มีอยู่อย่างสะดวก </w:t>
      </w:r>
      <w:r w:rsidRPr="007E4F0A">
        <w:rPr>
          <w:color w:val="000000" w:themeColor="text1"/>
          <w:cs/>
        </w:rPr>
        <w:br/>
        <w:t>โดยคำนึงถึงแหล่งที่ตั้งเพราะคนมาก</w:t>
      </w:r>
    </w:p>
    <w:p w14:paraId="245ED9C0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๓. ความสะดวกและแหล่งอำนวยความสะดวกของแหล่งบริการ</w:t>
      </w:r>
    </w:p>
    <w:p w14:paraId="65D4684C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๔. ความสามารถของผู้รับบริการในการที่จะเสียค่าใช้จ่ายในการบริการ</w:t>
      </w:r>
    </w:p>
    <w:p w14:paraId="20B22BBD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๕. การยอมรับคุณภาพของการบริการ ซึ่งรวมถึงลักษณะของผู้ให้บริการ</w:t>
      </w:r>
    </w:p>
    <w:p w14:paraId="6E44BC5C" w14:textId="77777777" w:rsidR="000721CF" w:rsidRPr="007E4F0A" w:rsidRDefault="000721CF" w:rsidP="00CD496D">
      <w:pPr>
        <w:pStyle w:val="011"/>
        <w:rPr>
          <w:rFonts w:eastAsia="AngsanaNew"/>
          <w:color w:val="000000" w:themeColor="text1"/>
          <w:lang w:eastAsia="ko-KR"/>
        </w:rPr>
      </w:pPr>
      <w:r w:rsidRPr="007E4F0A">
        <w:rPr>
          <w:rFonts w:eastAsia="AngsanaNew"/>
          <w:b/>
          <w:bCs/>
          <w:color w:val="000000" w:themeColor="text1"/>
          <w:lang w:eastAsia="ko-KR"/>
        </w:rPr>
        <w:tab/>
      </w:r>
      <w:r w:rsidRPr="007E4F0A">
        <w:rPr>
          <w:rFonts w:eastAsia="AngsanaNew"/>
          <w:color w:val="000000" w:themeColor="text1"/>
          <w:cs/>
          <w:lang w:eastAsia="ko-KR"/>
        </w:rPr>
        <w:t>กิจกรรมใด</w:t>
      </w:r>
      <w:r>
        <w:rPr>
          <w:rFonts w:eastAsia="AngsanaNew" w:hint="cs"/>
          <w:color w:val="000000" w:themeColor="text1"/>
          <w:cs/>
          <w:lang w:eastAsia="ko-KR"/>
        </w:rPr>
        <w:t xml:space="preserve"> </w:t>
      </w:r>
      <w:r w:rsidRPr="007E4F0A">
        <w:rPr>
          <w:rFonts w:eastAsia="AngsanaNew"/>
          <w:color w:val="000000" w:themeColor="text1"/>
          <w:cs/>
          <w:lang w:eastAsia="ko-KR"/>
        </w:rPr>
        <w:t>ๆ</w:t>
      </w:r>
      <w:r w:rsidRPr="007E4F0A">
        <w:rPr>
          <w:rFonts w:eastAsia="AngsanaNew"/>
          <w:color w:val="000000" w:themeColor="text1"/>
          <w:lang w:eastAsia="ko-KR"/>
        </w:rPr>
        <w:t xml:space="preserve"> </w:t>
      </w:r>
      <w:r w:rsidRPr="007E4F0A">
        <w:rPr>
          <w:rFonts w:eastAsia="AngsanaNew"/>
          <w:color w:val="000000" w:themeColor="text1"/>
          <w:cs/>
          <w:lang w:eastAsia="ko-KR"/>
        </w:rPr>
        <w:t>หรือการปฏิบัติที่กลุ่มหรือคณะใดคณะหนึ่งสามารถเสนอสิ่งสำคัญที่มองไม่เห็นเป็นตัวเป็นตนและไม่มีผลในการเป็นเจ้าของผลิตของบริการ</w:t>
      </w:r>
      <w:r w:rsidRPr="007E4F0A">
        <w:rPr>
          <w:rFonts w:eastAsia="AngsanaNew"/>
          <w:color w:val="000000" w:themeColor="text1"/>
          <w:lang w:eastAsia="ko-KR"/>
        </w:rPr>
        <w:t xml:space="preserve"> </w:t>
      </w:r>
      <w:r w:rsidRPr="007E4F0A">
        <w:rPr>
          <w:rFonts w:eastAsia="AngsanaNew"/>
          <w:color w:val="000000" w:themeColor="text1"/>
          <w:cs/>
          <w:lang w:eastAsia="ko-KR"/>
        </w:rPr>
        <w:t>อาจเป็นหรือไม่เป็นผลิตภัณฑ์ก็ได้</w:t>
      </w:r>
      <w:r w:rsidRPr="007E4F0A">
        <w:rPr>
          <w:rStyle w:val="ab"/>
          <w:rFonts w:eastAsia="AngsanaNew"/>
          <w:color w:val="000000" w:themeColor="text1"/>
          <w:lang w:eastAsia="ko-KR"/>
        </w:rPr>
        <w:footnoteReference w:id="64"/>
      </w:r>
    </w:p>
    <w:p w14:paraId="5DFB194B" w14:textId="77777777" w:rsidR="000721CF" w:rsidRPr="007E4F0A" w:rsidRDefault="000721CF" w:rsidP="00CD496D">
      <w:pPr>
        <w:pStyle w:val="011"/>
        <w:rPr>
          <w:rFonts w:eastAsia="AngsanaNew"/>
          <w:color w:val="000000" w:themeColor="text1"/>
          <w:lang w:eastAsia="ko-KR"/>
        </w:rPr>
      </w:pPr>
      <w:r w:rsidRPr="007E4F0A">
        <w:rPr>
          <w:rFonts w:eastAsia="AngsanaNew"/>
          <w:color w:val="000000" w:themeColor="text1"/>
          <w:cs/>
          <w:lang w:eastAsia="ko-KR"/>
        </w:rPr>
        <w:tab/>
        <w:t>สรุปได้ว่า</w:t>
      </w:r>
      <w:r w:rsidRPr="007E4F0A">
        <w:rPr>
          <w:rFonts w:eastAsia="AngsanaNew"/>
          <w:color w:val="000000" w:themeColor="text1"/>
          <w:lang w:eastAsia="ko-KR"/>
        </w:rPr>
        <w:t xml:space="preserve"> </w:t>
      </w:r>
      <w:r w:rsidRPr="007E4F0A">
        <w:rPr>
          <w:rFonts w:eastAsia="AngsanaNew"/>
          <w:color w:val="000000" w:themeColor="text1"/>
          <w:cs/>
          <w:lang w:eastAsia="ko-KR"/>
        </w:rPr>
        <w:t>บริการหมายถึง การปฏิบัติ</w:t>
      </w:r>
      <w:r w:rsidRPr="007E4F0A">
        <w:rPr>
          <w:rFonts w:eastAsia="AngsanaNew"/>
          <w:color w:val="000000" w:themeColor="text1"/>
          <w:lang w:eastAsia="ko-KR"/>
        </w:rPr>
        <w:t xml:space="preserve"> </w:t>
      </w:r>
      <w:r w:rsidRPr="007E4F0A">
        <w:rPr>
          <w:rFonts w:eastAsia="AngsanaNew"/>
          <w:color w:val="000000" w:themeColor="text1"/>
          <w:cs/>
          <w:lang w:eastAsia="ko-KR"/>
        </w:rPr>
        <w:t>รับใช้</w:t>
      </w:r>
      <w:r w:rsidRPr="007E4F0A">
        <w:rPr>
          <w:rFonts w:eastAsia="AngsanaNew"/>
          <w:color w:val="000000" w:themeColor="text1"/>
          <w:lang w:eastAsia="ko-KR"/>
        </w:rPr>
        <w:t xml:space="preserve"> </w:t>
      </w:r>
      <w:r w:rsidRPr="007E4F0A">
        <w:rPr>
          <w:rFonts w:eastAsia="AngsanaNew"/>
          <w:color w:val="000000" w:themeColor="text1"/>
          <w:cs/>
          <w:lang w:eastAsia="ko-KR"/>
        </w:rPr>
        <w:t>ให้ความสะดวกต่าง</w:t>
      </w:r>
      <w:r>
        <w:rPr>
          <w:rFonts w:eastAsia="AngsanaNew" w:hint="cs"/>
          <w:color w:val="000000" w:themeColor="text1"/>
          <w:cs/>
          <w:lang w:eastAsia="ko-KR"/>
        </w:rPr>
        <w:t xml:space="preserve"> </w:t>
      </w:r>
      <w:r w:rsidRPr="007E4F0A">
        <w:rPr>
          <w:rFonts w:eastAsia="AngsanaNew"/>
          <w:color w:val="000000" w:themeColor="text1"/>
          <w:cs/>
          <w:lang w:eastAsia="ko-KR"/>
        </w:rPr>
        <w:t>ๆ เพื่อตอบสนองความต้องการและความพึงพอใจของทั้งผู้ให้และผู้รับบริการ</w:t>
      </w:r>
    </w:p>
    <w:p w14:paraId="05064677" w14:textId="77777777" w:rsidR="000721CF" w:rsidRPr="007E4F0A" w:rsidRDefault="000721CF" w:rsidP="00CD496D">
      <w:pPr>
        <w:pStyle w:val="011"/>
        <w:rPr>
          <w:rFonts w:eastAsia="AngsanaNew"/>
          <w:color w:val="000000" w:themeColor="text1"/>
          <w:cs/>
          <w:lang w:eastAsia="ko-KR"/>
        </w:rPr>
      </w:pPr>
      <w:r w:rsidRPr="007E4F0A">
        <w:rPr>
          <w:rFonts w:eastAsia="AngsanaNew"/>
          <w:color w:val="000000" w:themeColor="text1"/>
          <w:cs/>
          <w:lang w:eastAsia="ko-KR"/>
        </w:rPr>
        <w:lastRenderedPageBreak/>
        <w:tab/>
        <w:t>การบริการเป็นงานที่มีการผลิตและการบริโภคเกิดขึ้นพร้อมกัน</w:t>
      </w:r>
      <w:r w:rsidRPr="007E4F0A">
        <w:rPr>
          <w:rFonts w:eastAsia="AngsanaNew"/>
          <w:color w:val="000000" w:themeColor="text1"/>
          <w:lang w:eastAsia="ko-KR"/>
        </w:rPr>
        <w:t xml:space="preserve"> </w:t>
      </w:r>
      <w:r w:rsidRPr="007E4F0A">
        <w:rPr>
          <w:rFonts w:eastAsia="AngsanaNew"/>
          <w:color w:val="000000" w:themeColor="text1"/>
          <w:cs/>
          <w:lang w:eastAsia="ko-KR"/>
        </w:rPr>
        <w:t>ไม่อาจกำหนดความต้องการที่แน่นอนได้</w:t>
      </w:r>
      <w:r w:rsidRPr="007E4F0A">
        <w:rPr>
          <w:rFonts w:eastAsia="AngsanaNew"/>
          <w:color w:val="000000" w:themeColor="text1"/>
          <w:lang w:eastAsia="ko-KR"/>
        </w:rPr>
        <w:t xml:space="preserve"> </w:t>
      </w:r>
      <w:r w:rsidRPr="007E4F0A">
        <w:rPr>
          <w:rFonts w:eastAsia="AngsanaNew"/>
          <w:color w:val="000000" w:themeColor="text1"/>
          <w:cs/>
          <w:lang w:eastAsia="ko-KR"/>
        </w:rPr>
        <w:t>เป็นงานที่ไม่มีตัวสินค้า</w:t>
      </w:r>
      <w:r w:rsidRPr="007E4F0A">
        <w:rPr>
          <w:rFonts w:eastAsia="AngsanaNew"/>
          <w:color w:val="000000" w:themeColor="text1"/>
          <w:lang w:eastAsia="ko-KR"/>
        </w:rPr>
        <w:t xml:space="preserve"> </w:t>
      </w:r>
      <w:r w:rsidRPr="007E4F0A">
        <w:rPr>
          <w:rFonts w:eastAsia="AngsanaNew"/>
          <w:color w:val="000000" w:themeColor="text1"/>
          <w:cs/>
          <w:lang w:eastAsia="ko-KR"/>
        </w:rPr>
        <w:t>ไม่มีผลผลิต</w:t>
      </w:r>
    </w:p>
    <w:p w14:paraId="5CC9EC24" w14:textId="77777777" w:rsidR="000721CF" w:rsidRPr="007E4F0A" w:rsidRDefault="000721CF" w:rsidP="00CD496D">
      <w:pPr>
        <w:pStyle w:val="011"/>
        <w:rPr>
          <w:rFonts w:eastAsia="AngsanaNew"/>
          <w:color w:val="000000" w:themeColor="text1"/>
          <w:lang w:eastAsia="ko-KR"/>
        </w:rPr>
      </w:pPr>
      <w:r w:rsidRPr="007E4F0A">
        <w:rPr>
          <w:rFonts w:eastAsia="AngsanaNew"/>
          <w:color w:val="000000" w:themeColor="text1"/>
          <w:cs/>
          <w:lang w:eastAsia="ko-KR"/>
        </w:rPr>
        <w:tab/>
        <w:t>การบริการส่วนใหญ่จับต้องไม่ได้ แต่สามารถสร้างความพอใจให้แก่ผู้รับได้</w:t>
      </w:r>
      <w:r w:rsidRPr="007E4F0A">
        <w:rPr>
          <w:rFonts w:eastAsia="AngsanaNew"/>
          <w:color w:val="000000" w:themeColor="text1"/>
          <w:lang w:eastAsia="ko-KR"/>
        </w:rPr>
        <w:t xml:space="preserve"> </w:t>
      </w:r>
      <w:r w:rsidRPr="007E4F0A">
        <w:rPr>
          <w:rFonts w:eastAsia="AngsanaNew"/>
          <w:color w:val="000000" w:themeColor="text1"/>
          <w:cs/>
          <w:lang w:eastAsia="ko-KR"/>
        </w:rPr>
        <w:t>การบริการไม่จำเป็นต้องเชื่อมโยงกับการขายสินค้าหรือบริการอื่น</w:t>
      </w:r>
      <w:r w:rsidRPr="007E4F0A">
        <w:rPr>
          <w:rFonts w:eastAsia="AngsanaNew"/>
          <w:color w:val="000000" w:themeColor="text1"/>
          <w:lang w:eastAsia="ko-KR"/>
        </w:rPr>
        <w:t xml:space="preserve"> </w:t>
      </w:r>
      <w:r w:rsidRPr="007E4F0A">
        <w:rPr>
          <w:rFonts w:eastAsia="AngsanaNew"/>
          <w:color w:val="000000" w:themeColor="text1"/>
          <w:cs/>
          <w:lang w:eastAsia="ko-KR"/>
        </w:rPr>
        <w:t>การให้บริการอาจจะใช้สินค้าเป็นองค์ประกอบก็ได้</w:t>
      </w:r>
    </w:p>
    <w:p w14:paraId="497501A9" w14:textId="77777777" w:rsidR="000721CF" w:rsidRPr="007E4F0A" w:rsidRDefault="000721CF" w:rsidP="00FC797A">
      <w:pPr>
        <w:pStyle w:val="022"/>
      </w:pPr>
      <w:r w:rsidRPr="007E4F0A">
        <w:rPr>
          <w:rFonts w:hint="cs"/>
          <w:cs/>
        </w:rPr>
        <w:t xml:space="preserve">         </w:t>
      </w:r>
      <w:r>
        <w:rPr>
          <w:cs/>
        </w:rPr>
        <w:tab/>
      </w:r>
      <w:r w:rsidRPr="007E4F0A">
        <w:rPr>
          <w:rFonts w:hint="cs"/>
          <w:cs/>
        </w:rPr>
        <w:t>๒.๔.๒ คุณภาพ</w:t>
      </w:r>
      <w:r w:rsidRPr="007E4F0A">
        <w:rPr>
          <w:cs/>
        </w:rPr>
        <w:t>ของการ</w:t>
      </w:r>
      <w:r w:rsidRPr="007E4F0A">
        <w:rPr>
          <w:rFonts w:hint="cs"/>
          <w:cs/>
        </w:rPr>
        <w:t>ให้</w:t>
      </w:r>
      <w:r w:rsidRPr="007E4F0A">
        <w:rPr>
          <w:cs/>
        </w:rPr>
        <w:t>บริการ</w:t>
      </w:r>
      <w:r w:rsidRPr="007E4F0A">
        <w:t xml:space="preserve"> </w:t>
      </w:r>
    </w:p>
    <w:p w14:paraId="28CD8F68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  <w:lang w:eastAsia="ko-KR"/>
        </w:rPr>
        <w:tab/>
        <w:t>มีนักวิชาการให้แนวคิดเกี่ยวกับลักษณะของการบริการ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 xml:space="preserve">ไว้หลายอย่าง </w:t>
      </w:r>
      <w:r w:rsidRPr="007E4F0A">
        <w:rPr>
          <w:color w:val="000000" w:themeColor="text1"/>
          <w:cs/>
        </w:rPr>
        <w:t>ซึ่งผู้วิจัยได้รวบรวมผลงานที่เกี่ยวข้องนำเสนอ ดังนี้</w:t>
      </w:r>
    </w:p>
    <w:p w14:paraId="7103488B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b/>
          <w:bCs/>
          <w:color w:val="000000" w:themeColor="text1"/>
          <w:cs/>
          <w:lang w:eastAsia="ko-KR"/>
        </w:rPr>
        <w:tab/>
      </w:r>
      <w:r w:rsidRPr="007E4F0A">
        <w:rPr>
          <w:color w:val="000000" w:themeColor="text1"/>
          <w:cs/>
          <w:lang w:eastAsia="ko-KR"/>
        </w:rPr>
        <w:t>ลักษณะของการบริการว่า ประกอบด้วย</w:t>
      </w:r>
      <w:r>
        <w:rPr>
          <w:rFonts w:hint="cs"/>
          <w:color w:val="000000" w:themeColor="text1"/>
          <w:cs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 xml:space="preserve">๔ หัวข้อ ดังนี้ </w:t>
      </w:r>
      <w:r w:rsidRPr="007E4F0A">
        <w:rPr>
          <w:rStyle w:val="ab"/>
          <w:rFonts w:eastAsia="AngsanaNew"/>
          <w:color w:val="000000" w:themeColor="text1"/>
          <w:lang w:eastAsia="ko-KR"/>
        </w:rPr>
        <w:footnoteReference w:id="65"/>
      </w:r>
    </w:p>
    <w:p w14:paraId="2602EC71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๑.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การบริการไม่สามารถจับต้องได้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คือ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บริการไม่สามารถมองเห็น หรือเกิดความ</w:t>
      </w:r>
      <w:r w:rsidRPr="007E4F0A">
        <w:rPr>
          <w:color w:val="000000" w:themeColor="text1"/>
        </w:rPr>
        <w:br/>
      </w:r>
      <w:r w:rsidRPr="007E4F0A">
        <w:rPr>
          <w:color w:val="000000" w:themeColor="text1"/>
          <w:cs/>
        </w:rPr>
        <w:t>รู้สึกได้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ก่อนที่จะมีการบริการผู้ใช้บริการต้องวาง</w:t>
      </w:r>
      <w:r w:rsidRPr="007E4F0A">
        <w:rPr>
          <w:rFonts w:hint="cs"/>
          <w:color w:val="000000" w:themeColor="text1"/>
          <w:cs/>
        </w:rPr>
        <w:t>กฎเกณฑ์</w:t>
      </w:r>
      <w:r w:rsidRPr="007E4F0A">
        <w:rPr>
          <w:color w:val="000000" w:themeColor="text1"/>
          <w:cs/>
        </w:rPr>
        <w:t>เกี่ยวกับคุณประโยชน์จากการบริการที่เขาจะได้รับเพื่อสร้างความเชื่อมั่นในการใช้บริการในเรื่องเกี่ยวกับสถานที่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ตัวบุคคลเครื่องมือ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วัสดุที่ใช้ในการติดต่อสื่อสาร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สัญลักษณ์และราคา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ซึ่งเป็นสิ่งที่ผู้ให้บริการจะต้องจัดหาเพื่อเป็นหลักประกันให้ผู้ใช้บริการสามารถตัดสินใจมาใช้บริการได้เร็วขึ้น</w:t>
      </w:r>
    </w:p>
    <w:p w14:paraId="59356CE9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๒.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การบริการไม่สามารถแบ่งแยกการให้บริการ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การให้บริการเป็นการผลิตและการบริโภคในขณะเดียวกัน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คือ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ผู้ขายหนึ่งรายสามารถให้บริการลูกค้าในขณะนั้นได้หนึ่งรายเนื่องจากผู้ขายแต่ละรายมีลักษณะเฉพาะตัวไม่สามารถให้คนอื่นให้บริการแทนได้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เพราะต้องผลิตและบริโภคในเวลาเดียวกัน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ทำให้การขายบริการอยู่ในวงจำกัดเกี่ยวกับเวลา</w:t>
      </w:r>
    </w:p>
    <w:p w14:paraId="71A019E2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๓.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การบริการไม่แน่นอน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คือ ลักษณะของการบริการไม่แน่นอนขึ้นอยู่กับว่าผู้ขายบริการเป็นใคร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จะให้บริการเมื่อไร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ที่ไหน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และอย่างไร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ดังนั้นผู้ซื้อบริการจะต้องรู้ถึงความไม่แน่นอนในการบริการและสอบถามผู้อื่นก่อนที่จะเลือกรับบริก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ในแง่ผู้ขายบริการจะต้องมีการควบคุมคุณภาพ</w:t>
      </w:r>
      <w:r w:rsidRPr="007E4F0A">
        <w:rPr>
          <w:color w:val="000000" w:themeColor="text1"/>
        </w:rPr>
        <w:t xml:space="preserve"> </w:t>
      </w:r>
      <w:r>
        <w:rPr>
          <w:rFonts w:hint="cs"/>
          <w:color w:val="000000" w:themeColor="text1"/>
          <w:cs/>
        </w:rPr>
        <w:t xml:space="preserve">      </w:t>
      </w:r>
      <w:r w:rsidRPr="007E4F0A">
        <w:rPr>
          <w:color w:val="000000" w:themeColor="text1"/>
          <w:cs/>
        </w:rPr>
        <w:t>ซึ่งทำได้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๒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ขั้นตอน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คือ</w:t>
      </w:r>
    </w:p>
    <w:p w14:paraId="260DDAE1" w14:textId="77777777" w:rsidR="000721CF" w:rsidRPr="007E4F0A" w:rsidRDefault="000721CF" w:rsidP="00CD496D">
      <w:pPr>
        <w:pStyle w:val="011"/>
        <w:rPr>
          <w:rFonts w:eastAsia="AngsanaNew"/>
          <w:color w:val="000000" w:themeColor="text1"/>
        </w:rPr>
      </w:pPr>
      <w:r w:rsidRPr="007E4F0A">
        <w:rPr>
          <w:rFonts w:eastAsia="AngsanaNew"/>
          <w:color w:val="000000" w:themeColor="text1"/>
        </w:rPr>
        <w:tab/>
      </w:r>
      <w:r w:rsidRPr="007E4F0A">
        <w:rPr>
          <w:rFonts w:eastAsia="AngsanaNew"/>
          <w:color w:val="000000" w:themeColor="text1"/>
          <w:cs/>
        </w:rPr>
        <w:tab/>
        <w:t>๓.๑</w:t>
      </w:r>
      <w:r w:rsidRPr="007E4F0A">
        <w:rPr>
          <w:rFonts w:eastAsia="AngsanaNew"/>
          <w:color w:val="000000" w:themeColor="text1"/>
        </w:rPr>
        <w:t xml:space="preserve"> </w:t>
      </w:r>
      <w:r w:rsidRPr="007E4F0A">
        <w:rPr>
          <w:rFonts w:eastAsia="AngsanaNew"/>
          <w:color w:val="000000" w:themeColor="text1"/>
          <w:cs/>
        </w:rPr>
        <w:t>ตรวจสอบ</w:t>
      </w:r>
      <w:r w:rsidRPr="007E4F0A">
        <w:rPr>
          <w:rFonts w:eastAsia="AngsanaNew"/>
          <w:color w:val="000000" w:themeColor="text1"/>
        </w:rPr>
        <w:t xml:space="preserve"> </w:t>
      </w:r>
      <w:r w:rsidRPr="007E4F0A">
        <w:rPr>
          <w:rFonts w:eastAsia="AngsanaNew"/>
          <w:color w:val="000000" w:themeColor="text1"/>
          <w:cs/>
        </w:rPr>
        <w:t>คัดเลือกและฝึกอบรม</w:t>
      </w:r>
      <w:r w:rsidRPr="007E4F0A">
        <w:rPr>
          <w:rFonts w:eastAsia="AngsanaNew"/>
          <w:color w:val="000000" w:themeColor="text1"/>
        </w:rPr>
        <w:t xml:space="preserve"> </w:t>
      </w:r>
      <w:r w:rsidRPr="007E4F0A">
        <w:rPr>
          <w:rFonts w:eastAsia="AngsanaNew"/>
          <w:color w:val="000000" w:themeColor="text1"/>
          <w:cs/>
        </w:rPr>
        <w:t>รวมทั้งมนุษยสัมพันธ์ของพนักงาน</w:t>
      </w:r>
      <w:r>
        <w:rPr>
          <w:rFonts w:eastAsia="AngsanaNew" w:hint="cs"/>
          <w:color w:val="000000" w:themeColor="text1"/>
          <w:cs/>
        </w:rPr>
        <w:t xml:space="preserve">                  </w:t>
      </w:r>
      <w:r w:rsidRPr="007E4F0A">
        <w:rPr>
          <w:rFonts w:eastAsia="AngsanaNew"/>
          <w:color w:val="000000" w:themeColor="text1"/>
          <w:cs/>
        </w:rPr>
        <w:t>ที่ให้บริการ</w:t>
      </w:r>
      <w:r w:rsidRPr="007E4F0A">
        <w:rPr>
          <w:rFonts w:eastAsia="AngsanaNew"/>
          <w:color w:val="000000" w:themeColor="text1"/>
        </w:rPr>
        <w:t xml:space="preserve"> </w:t>
      </w:r>
      <w:r w:rsidRPr="007E4F0A">
        <w:rPr>
          <w:rFonts w:eastAsia="AngsanaNew"/>
          <w:color w:val="000000" w:themeColor="text1"/>
          <w:cs/>
        </w:rPr>
        <w:t>เช่น</w:t>
      </w:r>
      <w:r w:rsidRPr="007E4F0A">
        <w:rPr>
          <w:rFonts w:eastAsia="AngsanaNew"/>
          <w:color w:val="000000" w:themeColor="text1"/>
        </w:rPr>
        <w:t xml:space="preserve"> </w:t>
      </w:r>
      <w:r w:rsidRPr="007E4F0A">
        <w:rPr>
          <w:rFonts w:eastAsia="AngsanaNew"/>
          <w:color w:val="000000" w:themeColor="text1"/>
          <w:cs/>
        </w:rPr>
        <w:t>ธุรกิจสายการบิน</w:t>
      </w:r>
      <w:r w:rsidRPr="007E4F0A">
        <w:rPr>
          <w:rFonts w:eastAsia="AngsanaNew"/>
          <w:color w:val="000000" w:themeColor="text1"/>
        </w:rPr>
        <w:t xml:space="preserve"> </w:t>
      </w:r>
      <w:r w:rsidRPr="007E4F0A">
        <w:rPr>
          <w:rFonts w:eastAsia="AngsanaNew"/>
          <w:color w:val="000000" w:themeColor="text1"/>
          <w:cs/>
        </w:rPr>
        <w:t>โรงแรม</w:t>
      </w:r>
      <w:r>
        <w:rPr>
          <w:rFonts w:eastAsia="AngsanaNew" w:hint="cs"/>
          <w:color w:val="000000" w:themeColor="text1"/>
          <w:cs/>
        </w:rPr>
        <w:t xml:space="preserve"> </w:t>
      </w:r>
      <w:r w:rsidRPr="007E4F0A">
        <w:rPr>
          <w:rFonts w:eastAsia="AngsanaNew"/>
          <w:color w:val="000000" w:themeColor="text1"/>
          <w:cs/>
        </w:rPr>
        <w:t>และธนาคาร</w:t>
      </w:r>
      <w:r w:rsidRPr="007E4F0A">
        <w:rPr>
          <w:rFonts w:eastAsia="AngsanaNew"/>
          <w:color w:val="000000" w:themeColor="text1"/>
        </w:rPr>
        <w:t xml:space="preserve"> </w:t>
      </w:r>
      <w:r w:rsidRPr="007E4F0A">
        <w:rPr>
          <w:rFonts w:eastAsia="AngsanaNew"/>
          <w:color w:val="000000" w:themeColor="text1"/>
          <w:cs/>
        </w:rPr>
        <w:t>ต้องเน้นในด้านการฝึกอบรมในการให้บริการที่ดี</w:t>
      </w:r>
    </w:p>
    <w:p w14:paraId="7C92B33D" w14:textId="77777777" w:rsidR="000721CF" w:rsidRPr="007E4F0A" w:rsidRDefault="000721CF" w:rsidP="00CD496D">
      <w:pPr>
        <w:pStyle w:val="011"/>
        <w:rPr>
          <w:rFonts w:eastAsia="AngsanaNew"/>
          <w:color w:val="000000" w:themeColor="text1"/>
        </w:rPr>
      </w:pPr>
      <w:r w:rsidRPr="007E4F0A">
        <w:rPr>
          <w:rFonts w:eastAsia="AngsanaNew"/>
          <w:color w:val="000000" w:themeColor="text1"/>
        </w:rPr>
        <w:tab/>
      </w:r>
      <w:r w:rsidRPr="007E4F0A">
        <w:rPr>
          <w:rFonts w:eastAsia="AngsanaNew"/>
          <w:color w:val="000000" w:themeColor="text1"/>
        </w:rPr>
        <w:tab/>
      </w:r>
      <w:r w:rsidRPr="007E4F0A">
        <w:rPr>
          <w:rFonts w:eastAsia="AngsanaNew"/>
          <w:color w:val="000000" w:themeColor="text1"/>
          <w:cs/>
        </w:rPr>
        <w:t>๓.๒</w:t>
      </w:r>
      <w:r w:rsidRPr="007E4F0A">
        <w:rPr>
          <w:rFonts w:eastAsia="AngsanaNew"/>
          <w:color w:val="000000" w:themeColor="text1"/>
        </w:rPr>
        <w:t xml:space="preserve"> </w:t>
      </w:r>
      <w:r w:rsidRPr="007E4F0A">
        <w:rPr>
          <w:rFonts w:eastAsia="AngsanaNew"/>
          <w:color w:val="000000" w:themeColor="text1"/>
          <w:cs/>
        </w:rPr>
        <w:t>ต้องสร้างความพอใจให้ลูกค้า</w:t>
      </w:r>
      <w:r w:rsidRPr="007E4F0A">
        <w:rPr>
          <w:rFonts w:eastAsia="AngsanaNew"/>
          <w:color w:val="000000" w:themeColor="text1"/>
        </w:rPr>
        <w:t xml:space="preserve"> </w:t>
      </w:r>
      <w:r w:rsidRPr="007E4F0A">
        <w:rPr>
          <w:rFonts w:eastAsia="AngsanaNew"/>
          <w:color w:val="000000" w:themeColor="text1"/>
          <w:cs/>
        </w:rPr>
        <w:t>โดยเน้นการใช้การรับฟังคำแนะนำและข้อเสนอแนะของลูกค้า</w:t>
      </w:r>
      <w:r w:rsidRPr="007E4F0A">
        <w:rPr>
          <w:rFonts w:eastAsia="AngsanaNew"/>
          <w:color w:val="000000" w:themeColor="text1"/>
        </w:rPr>
        <w:t xml:space="preserve"> </w:t>
      </w:r>
      <w:r w:rsidRPr="007E4F0A">
        <w:rPr>
          <w:rFonts w:eastAsia="AngsanaNew"/>
          <w:color w:val="000000" w:themeColor="text1"/>
          <w:cs/>
        </w:rPr>
        <w:t>การสำรวจข้อมูลเพื่อการแก้ไขปรับปรุงให้ดีขึ้น</w:t>
      </w:r>
    </w:p>
    <w:p w14:paraId="22F332A2" w14:textId="77777777" w:rsidR="000721CF" w:rsidRPr="007E4F0A" w:rsidRDefault="000721CF" w:rsidP="00CD496D">
      <w:pPr>
        <w:pStyle w:val="011"/>
        <w:rPr>
          <w:rFonts w:eastAsia="AngsanaNew"/>
          <w:color w:val="000000" w:themeColor="text1"/>
        </w:rPr>
      </w:pPr>
      <w:r w:rsidRPr="007E4F0A">
        <w:rPr>
          <w:rFonts w:eastAsia="AngsanaNew"/>
          <w:color w:val="000000" w:themeColor="text1"/>
          <w:cs/>
        </w:rPr>
        <w:lastRenderedPageBreak/>
        <w:tab/>
        <w:t>๔.</w:t>
      </w:r>
      <w:r w:rsidRPr="007E4F0A">
        <w:rPr>
          <w:rFonts w:eastAsia="AngsanaNew"/>
          <w:color w:val="000000" w:themeColor="text1"/>
        </w:rPr>
        <w:t xml:space="preserve"> </w:t>
      </w:r>
      <w:r w:rsidRPr="007E4F0A">
        <w:rPr>
          <w:rFonts w:eastAsia="AngsanaNew"/>
          <w:color w:val="000000" w:themeColor="text1"/>
          <w:cs/>
        </w:rPr>
        <w:t>การบริการไม่สามารถเก็บไว้ได้</w:t>
      </w:r>
      <w:r w:rsidRPr="007E4F0A">
        <w:rPr>
          <w:rFonts w:eastAsia="AngsanaNew"/>
          <w:color w:val="000000" w:themeColor="text1"/>
        </w:rPr>
        <w:t xml:space="preserve"> </w:t>
      </w:r>
      <w:r w:rsidRPr="007E4F0A">
        <w:rPr>
          <w:rFonts w:eastAsia="AngsanaNew"/>
          <w:color w:val="000000" w:themeColor="text1"/>
          <w:cs/>
        </w:rPr>
        <w:t>คือ การบริการไม่สามารถผลิตเก็บไว้ได้เหมือนสินค้าอื่น</w:t>
      </w:r>
      <w:r w:rsidRPr="007E4F0A">
        <w:rPr>
          <w:rFonts w:eastAsia="AngsanaNew"/>
          <w:color w:val="000000" w:themeColor="text1"/>
        </w:rPr>
        <w:t xml:space="preserve"> </w:t>
      </w:r>
      <w:r w:rsidRPr="007E4F0A">
        <w:rPr>
          <w:rFonts w:eastAsia="AngsanaNew"/>
          <w:color w:val="000000" w:themeColor="text1"/>
          <w:cs/>
        </w:rPr>
        <w:t>ถ้ามีความต้องการสม่ำเสมอ</w:t>
      </w:r>
      <w:r w:rsidRPr="007E4F0A">
        <w:rPr>
          <w:rFonts w:eastAsia="AngsanaNew"/>
          <w:color w:val="000000" w:themeColor="text1"/>
        </w:rPr>
        <w:t xml:space="preserve"> </w:t>
      </w:r>
      <w:r w:rsidRPr="007E4F0A">
        <w:rPr>
          <w:rFonts w:eastAsia="AngsanaNew"/>
          <w:color w:val="000000" w:themeColor="text1"/>
          <w:cs/>
        </w:rPr>
        <w:t>การให้บริการก็จะไม่มีปัญหา</w:t>
      </w:r>
      <w:r w:rsidRPr="007E4F0A">
        <w:rPr>
          <w:rFonts w:eastAsia="AngsanaNew"/>
          <w:color w:val="000000" w:themeColor="text1"/>
        </w:rPr>
        <w:t xml:space="preserve"> </w:t>
      </w:r>
      <w:r w:rsidRPr="007E4F0A">
        <w:rPr>
          <w:rFonts w:eastAsia="AngsanaNew"/>
          <w:color w:val="000000" w:themeColor="text1"/>
          <w:cs/>
        </w:rPr>
        <w:t>แต่ถ้าความต้องการไม่แน่นอน</w:t>
      </w:r>
      <w:r w:rsidRPr="007E4F0A">
        <w:rPr>
          <w:rFonts w:eastAsia="AngsanaNew"/>
          <w:color w:val="000000" w:themeColor="text1"/>
        </w:rPr>
        <w:t xml:space="preserve"> </w:t>
      </w:r>
      <w:r w:rsidRPr="007E4F0A">
        <w:rPr>
          <w:rFonts w:eastAsia="AngsanaNew"/>
          <w:color w:val="000000" w:themeColor="text1"/>
          <w:cs/>
        </w:rPr>
        <w:t>จะทำให้เกิดปัญหาคือ</w:t>
      </w:r>
      <w:r w:rsidRPr="007E4F0A">
        <w:rPr>
          <w:rFonts w:eastAsia="AngsanaNew"/>
          <w:color w:val="000000" w:themeColor="text1"/>
        </w:rPr>
        <w:t xml:space="preserve"> </w:t>
      </w:r>
      <w:r w:rsidRPr="007E4F0A">
        <w:rPr>
          <w:rFonts w:eastAsia="AngsanaNew"/>
          <w:color w:val="000000" w:themeColor="text1"/>
          <w:cs/>
        </w:rPr>
        <w:t>บริการไม่ทันหรือไม่มีลูกค้า</w:t>
      </w:r>
      <w:r w:rsidRPr="007E4F0A">
        <w:rPr>
          <w:rFonts w:eastAsia="AngsanaNew"/>
          <w:color w:val="000000" w:themeColor="text1"/>
        </w:rPr>
        <w:t xml:space="preserve"> </w:t>
      </w:r>
      <w:r w:rsidRPr="007E4F0A">
        <w:rPr>
          <w:rFonts w:eastAsia="AngsanaNew"/>
          <w:color w:val="000000" w:themeColor="text1"/>
          <w:cs/>
        </w:rPr>
        <w:t>วิธีการแก้ไข</w:t>
      </w:r>
      <w:r w:rsidRPr="007E4F0A">
        <w:rPr>
          <w:rFonts w:eastAsia="AngsanaNew"/>
          <w:color w:val="000000" w:themeColor="text1"/>
        </w:rPr>
        <w:t xml:space="preserve"> </w:t>
      </w:r>
      <w:r w:rsidRPr="007E4F0A">
        <w:rPr>
          <w:rFonts w:eastAsia="AngsanaNew"/>
          <w:color w:val="000000" w:themeColor="text1"/>
          <w:cs/>
        </w:rPr>
        <w:t>มีดังนี้</w:t>
      </w:r>
    </w:p>
    <w:p w14:paraId="66EA33E9" w14:textId="77777777" w:rsidR="000721CF" w:rsidRPr="007E4F0A" w:rsidRDefault="000721CF" w:rsidP="00CD496D">
      <w:pPr>
        <w:pStyle w:val="011"/>
        <w:rPr>
          <w:rFonts w:eastAsia="AngsanaNew"/>
          <w:color w:val="000000" w:themeColor="text1"/>
        </w:rPr>
      </w:pPr>
      <w:r w:rsidRPr="007E4F0A">
        <w:rPr>
          <w:rFonts w:eastAsia="AngsanaNew"/>
          <w:color w:val="000000" w:themeColor="text1"/>
          <w:cs/>
        </w:rPr>
        <w:tab/>
      </w:r>
      <w:r w:rsidRPr="007E4F0A">
        <w:rPr>
          <w:rFonts w:eastAsia="AngsanaNew"/>
          <w:color w:val="000000" w:themeColor="text1"/>
          <w:cs/>
        </w:rPr>
        <w:tab/>
        <w:t>๔.๑</w:t>
      </w:r>
      <w:r w:rsidRPr="007E4F0A">
        <w:rPr>
          <w:rFonts w:eastAsia="AngsanaNew"/>
          <w:color w:val="000000" w:themeColor="text1"/>
        </w:rPr>
        <w:t xml:space="preserve"> </w:t>
      </w:r>
      <w:r w:rsidRPr="007E4F0A">
        <w:rPr>
          <w:rFonts w:eastAsia="AngsanaNew"/>
          <w:color w:val="000000" w:themeColor="text1"/>
          <w:cs/>
        </w:rPr>
        <w:t>การปรับความต้องการซื้อ</w:t>
      </w:r>
      <w:r w:rsidRPr="007E4F0A">
        <w:rPr>
          <w:rFonts w:eastAsia="AngsanaNew"/>
          <w:color w:val="000000" w:themeColor="text1"/>
        </w:rPr>
        <w:t xml:space="preserve"> </w:t>
      </w:r>
      <w:r w:rsidRPr="007E4F0A">
        <w:rPr>
          <w:rFonts w:eastAsia="AngsanaNew"/>
          <w:color w:val="000000" w:themeColor="text1"/>
          <w:cs/>
        </w:rPr>
        <w:t>โดยใช้วิธีการดังนี้</w:t>
      </w:r>
    </w:p>
    <w:p w14:paraId="41D6614A" w14:textId="77777777" w:rsidR="000721CF" w:rsidRPr="007E4F0A" w:rsidRDefault="000721CF" w:rsidP="00CD496D">
      <w:pPr>
        <w:pStyle w:val="011"/>
        <w:rPr>
          <w:rFonts w:eastAsia="AngsanaNew"/>
          <w:color w:val="000000" w:themeColor="text1"/>
        </w:rPr>
      </w:pPr>
      <w:r w:rsidRPr="007E4F0A">
        <w:rPr>
          <w:rFonts w:eastAsia="AngsanaNew"/>
          <w:color w:val="000000" w:themeColor="text1"/>
          <w:cs/>
        </w:rPr>
        <w:tab/>
      </w:r>
      <w:r w:rsidRPr="007E4F0A">
        <w:rPr>
          <w:rFonts w:eastAsia="AngsanaNew"/>
          <w:color w:val="000000" w:themeColor="text1"/>
          <w:cs/>
        </w:rPr>
        <w:tab/>
      </w:r>
      <w:r w:rsidRPr="007E4F0A">
        <w:rPr>
          <w:rFonts w:eastAsia="AngsanaNew"/>
          <w:color w:val="000000" w:themeColor="text1"/>
          <w:cs/>
        </w:rPr>
        <w:tab/>
        <w:t>๑</w:t>
      </w:r>
      <w:r w:rsidRPr="007E4F0A">
        <w:rPr>
          <w:rFonts w:eastAsia="AngsanaNew"/>
          <w:color w:val="000000" w:themeColor="text1"/>
        </w:rPr>
        <w:t xml:space="preserve">) </w:t>
      </w:r>
      <w:r w:rsidRPr="007E4F0A">
        <w:rPr>
          <w:rFonts w:eastAsia="AngsanaNew"/>
          <w:color w:val="000000" w:themeColor="text1"/>
          <w:cs/>
        </w:rPr>
        <w:t>การตั้งราคาให้แตกต่างกัน</w:t>
      </w:r>
      <w:r w:rsidRPr="007E4F0A">
        <w:rPr>
          <w:rFonts w:eastAsia="AngsanaNew"/>
          <w:color w:val="000000" w:themeColor="text1"/>
        </w:rPr>
        <w:t xml:space="preserve"> </w:t>
      </w:r>
      <w:r w:rsidRPr="007E4F0A">
        <w:rPr>
          <w:rFonts w:eastAsia="AngsanaNew"/>
          <w:color w:val="000000" w:themeColor="text1"/>
          <w:cs/>
        </w:rPr>
        <w:t>เพื่อปรับความต้องการซื้อให้สม่ำเสมอกล่าวคือ</w:t>
      </w:r>
      <w:r w:rsidRPr="007E4F0A">
        <w:rPr>
          <w:rFonts w:eastAsia="AngsanaNew"/>
          <w:color w:val="000000" w:themeColor="text1"/>
        </w:rPr>
        <w:t xml:space="preserve"> </w:t>
      </w:r>
      <w:r w:rsidRPr="007E4F0A">
        <w:rPr>
          <w:rFonts w:eastAsia="AngsanaNew"/>
          <w:color w:val="000000" w:themeColor="text1"/>
          <w:cs/>
        </w:rPr>
        <w:t>การตั้งราคาสูงช่วงความต้องการซื้อมากและตั้งราคาต่ำช่วงที่มีความต้องการซื้อน้อย</w:t>
      </w:r>
    </w:p>
    <w:p w14:paraId="585F2015" w14:textId="77777777" w:rsidR="000721CF" w:rsidRPr="007E4F0A" w:rsidRDefault="000721CF" w:rsidP="00CD496D">
      <w:pPr>
        <w:pStyle w:val="011"/>
        <w:rPr>
          <w:rFonts w:eastAsia="AngsanaNew"/>
          <w:color w:val="000000" w:themeColor="text1"/>
          <w:lang w:eastAsia="ko-KR"/>
        </w:rPr>
      </w:pPr>
      <w:r w:rsidRPr="007E4F0A">
        <w:rPr>
          <w:rFonts w:eastAsia="AngsanaNew"/>
          <w:color w:val="000000" w:themeColor="text1"/>
          <w:cs/>
          <w:lang w:eastAsia="ko-KR"/>
        </w:rPr>
        <w:tab/>
      </w:r>
      <w:r w:rsidRPr="007E4F0A">
        <w:rPr>
          <w:rFonts w:eastAsia="AngsanaNew"/>
          <w:color w:val="000000" w:themeColor="text1"/>
          <w:cs/>
          <w:lang w:eastAsia="ko-KR"/>
        </w:rPr>
        <w:tab/>
      </w:r>
      <w:r w:rsidRPr="007E4F0A">
        <w:rPr>
          <w:rFonts w:eastAsia="AngsanaNew"/>
          <w:color w:val="000000" w:themeColor="text1"/>
          <w:cs/>
          <w:lang w:eastAsia="ko-KR"/>
        </w:rPr>
        <w:tab/>
        <w:t>๒</w:t>
      </w:r>
      <w:r w:rsidRPr="007E4F0A">
        <w:rPr>
          <w:rFonts w:eastAsia="AngsanaNew"/>
          <w:color w:val="000000" w:themeColor="text1"/>
          <w:lang w:eastAsia="ko-KR"/>
        </w:rPr>
        <w:t xml:space="preserve">) </w:t>
      </w:r>
      <w:r w:rsidRPr="007E4F0A">
        <w:rPr>
          <w:rFonts w:eastAsia="AngsanaNew"/>
          <w:color w:val="000000" w:themeColor="text1"/>
          <w:cs/>
          <w:lang w:eastAsia="ko-KR"/>
        </w:rPr>
        <w:t>กระตุ้นในช่วงที่มีความต้องการซื้อน้อย</w:t>
      </w:r>
      <w:r w:rsidRPr="007E4F0A">
        <w:rPr>
          <w:rFonts w:eastAsia="AngsanaNew"/>
          <w:color w:val="000000" w:themeColor="text1"/>
          <w:lang w:eastAsia="ko-KR"/>
        </w:rPr>
        <w:t xml:space="preserve"> </w:t>
      </w:r>
      <w:r w:rsidRPr="007E4F0A">
        <w:rPr>
          <w:rFonts w:eastAsia="AngsanaNew"/>
          <w:color w:val="000000" w:themeColor="text1"/>
          <w:cs/>
          <w:lang w:eastAsia="ko-KR"/>
        </w:rPr>
        <w:t>โดยจัดกิจกรรมลดราคา</w:t>
      </w:r>
    </w:p>
    <w:p w14:paraId="545EBB6A" w14:textId="77777777" w:rsidR="000721CF" w:rsidRPr="007E4F0A" w:rsidRDefault="000721CF" w:rsidP="00CD496D">
      <w:pPr>
        <w:pStyle w:val="011"/>
        <w:rPr>
          <w:rFonts w:eastAsia="AngsanaNew"/>
          <w:color w:val="000000" w:themeColor="text1"/>
          <w:lang w:eastAsia="ko-KR"/>
        </w:rPr>
      </w:pPr>
      <w:r w:rsidRPr="007E4F0A">
        <w:rPr>
          <w:rFonts w:eastAsia="AngsanaNew"/>
          <w:color w:val="000000" w:themeColor="text1"/>
          <w:cs/>
          <w:lang w:eastAsia="ko-KR"/>
        </w:rPr>
        <w:tab/>
      </w:r>
      <w:r w:rsidRPr="007E4F0A">
        <w:rPr>
          <w:rFonts w:eastAsia="AngsanaNew"/>
          <w:color w:val="000000" w:themeColor="text1"/>
          <w:cs/>
          <w:lang w:eastAsia="ko-KR"/>
        </w:rPr>
        <w:tab/>
      </w:r>
      <w:r w:rsidRPr="007E4F0A">
        <w:rPr>
          <w:rFonts w:eastAsia="AngsanaNew"/>
          <w:color w:val="000000" w:themeColor="text1"/>
          <w:cs/>
          <w:lang w:eastAsia="ko-KR"/>
        </w:rPr>
        <w:tab/>
        <w:t>๓</w:t>
      </w:r>
      <w:r w:rsidRPr="007E4F0A">
        <w:rPr>
          <w:rFonts w:eastAsia="AngsanaNew"/>
          <w:color w:val="000000" w:themeColor="text1"/>
          <w:lang w:eastAsia="ko-KR"/>
        </w:rPr>
        <w:t xml:space="preserve">) </w:t>
      </w:r>
      <w:r w:rsidRPr="007E4F0A">
        <w:rPr>
          <w:rFonts w:eastAsia="AngsanaNew"/>
          <w:color w:val="000000" w:themeColor="text1"/>
          <w:cs/>
          <w:lang w:eastAsia="ko-KR"/>
        </w:rPr>
        <w:t>การให้บริการเสริม</w:t>
      </w:r>
      <w:r w:rsidRPr="007E4F0A">
        <w:rPr>
          <w:rFonts w:eastAsia="AngsanaNew"/>
          <w:color w:val="000000" w:themeColor="text1"/>
          <w:lang w:eastAsia="ko-KR"/>
        </w:rPr>
        <w:t xml:space="preserve"> </w:t>
      </w:r>
      <w:r w:rsidRPr="007E4F0A">
        <w:rPr>
          <w:rFonts w:eastAsia="AngsanaNew"/>
          <w:color w:val="000000" w:themeColor="text1"/>
          <w:cs/>
          <w:lang w:eastAsia="ko-KR"/>
        </w:rPr>
        <w:t>เช่น</w:t>
      </w:r>
      <w:r w:rsidRPr="007E4F0A">
        <w:rPr>
          <w:rFonts w:eastAsia="AngsanaNew"/>
          <w:color w:val="000000" w:themeColor="text1"/>
          <w:lang w:eastAsia="ko-KR"/>
        </w:rPr>
        <w:t xml:space="preserve"> </w:t>
      </w:r>
      <w:r w:rsidRPr="007E4F0A">
        <w:rPr>
          <w:rFonts w:eastAsia="AngsanaNew"/>
          <w:color w:val="000000" w:themeColor="text1"/>
          <w:cs/>
          <w:lang w:eastAsia="ko-KR"/>
        </w:rPr>
        <w:t>ธนาคารมีเครื่อง</w:t>
      </w:r>
      <w:r w:rsidRPr="007E4F0A">
        <w:rPr>
          <w:rFonts w:eastAsia="AngsanaNew"/>
          <w:color w:val="000000" w:themeColor="text1"/>
          <w:lang w:eastAsia="ko-KR"/>
        </w:rPr>
        <w:t xml:space="preserve"> ATM </w:t>
      </w:r>
      <w:r w:rsidRPr="007E4F0A">
        <w:rPr>
          <w:rFonts w:eastAsia="AngsanaNew"/>
          <w:color w:val="000000" w:themeColor="text1"/>
          <w:cs/>
          <w:lang w:eastAsia="ko-KR"/>
        </w:rPr>
        <w:t>ไว้หน้าอาคารที่การเพื่อลดจำนวนลูกค้าที่เข้าไปใช้บริการในธนาคาร</w:t>
      </w:r>
    </w:p>
    <w:p w14:paraId="5148C007" w14:textId="77777777" w:rsidR="000721CF" w:rsidRPr="007E4F0A" w:rsidRDefault="000721CF" w:rsidP="00CD496D">
      <w:pPr>
        <w:pStyle w:val="011"/>
        <w:rPr>
          <w:rFonts w:eastAsia="AngsanaNew"/>
          <w:color w:val="000000" w:themeColor="text1"/>
          <w:lang w:eastAsia="ko-KR"/>
        </w:rPr>
      </w:pPr>
      <w:r w:rsidRPr="007E4F0A">
        <w:rPr>
          <w:rFonts w:eastAsia="AngsanaNew"/>
          <w:color w:val="000000" w:themeColor="text1"/>
          <w:cs/>
          <w:lang w:eastAsia="ko-KR"/>
        </w:rPr>
        <w:tab/>
      </w:r>
      <w:r w:rsidRPr="007E4F0A">
        <w:rPr>
          <w:rFonts w:eastAsia="AngsanaNew"/>
          <w:color w:val="000000" w:themeColor="text1"/>
          <w:cs/>
          <w:lang w:eastAsia="ko-KR"/>
        </w:rPr>
        <w:tab/>
      </w:r>
      <w:r w:rsidRPr="007E4F0A">
        <w:rPr>
          <w:rFonts w:eastAsia="AngsanaNew"/>
          <w:color w:val="000000" w:themeColor="text1"/>
          <w:cs/>
          <w:lang w:eastAsia="ko-KR"/>
        </w:rPr>
        <w:tab/>
        <w:t>๔</w:t>
      </w:r>
      <w:r w:rsidRPr="007E4F0A">
        <w:rPr>
          <w:rFonts w:eastAsia="AngsanaNew"/>
          <w:color w:val="000000" w:themeColor="text1"/>
          <w:lang w:eastAsia="ko-KR"/>
        </w:rPr>
        <w:t xml:space="preserve">) </w:t>
      </w:r>
      <w:r w:rsidRPr="007E4F0A">
        <w:rPr>
          <w:rFonts w:eastAsia="AngsanaNew"/>
          <w:color w:val="000000" w:themeColor="text1"/>
          <w:cs/>
          <w:lang w:eastAsia="ko-KR"/>
        </w:rPr>
        <w:t>ระบบการนัดหมาย</w:t>
      </w:r>
      <w:r w:rsidRPr="007E4F0A">
        <w:rPr>
          <w:rFonts w:eastAsia="AngsanaNew"/>
          <w:color w:val="000000" w:themeColor="text1"/>
          <w:lang w:eastAsia="ko-KR"/>
        </w:rPr>
        <w:t xml:space="preserve"> </w:t>
      </w:r>
      <w:r w:rsidRPr="007E4F0A">
        <w:rPr>
          <w:rFonts w:eastAsia="AngsanaNew"/>
          <w:color w:val="000000" w:themeColor="text1"/>
          <w:cs/>
          <w:lang w:eastAsia="ko-KR"/>
        </w:rPr>
        <w:t>เพื่อให้ทราบถึงจำนวนลูกค้าที่แน่นอนเพื่อการวางแผน</w:t>
      </w:r>
      <w:r w:rsidRPr="007E4F0A">
        <w:rPr>
          <w:rFonts w:eastAsia="AngsanaNew"/>
          <w:color w:val="000000" w:themeColor="text1"/>
          <w:lang w:eastAsia="ko-KR"/>
        </w:rPr>
        <w:t xml:space="preserve"> </w:t>
      </w:r>
      <w:r w:rsidRPr="007E4F0A">
        <w:rPr>
          <w:rFonts w:eastAsia="AngsanaNew"/>
          <w:color w:val="000000" w:themeColor="text1"/>
          <w:cs/>
          <w:lang w:eastAsia="ko-KR"/>
        </w:rPr>
        <w:t>การให้บริการที่เหมาะสม</w:t>
      </w:r>
      <w:r w:rsidRPr="007E4F0A">
        <w:rPr>
          <w:rFonts w:eastAsia="AngsanaNew"/>
          <w:color w:val="000000" w:themeColor="text1"/>
          <w:lang w:eastAsia="ko-KR"/>
        </w:rPr>
        <w:t xml:space="preserve"> </w:t>
      </w:r>
      <w:r w:rsidRPr="007E4F0A">
        <w:rPr>
          <w:rFonts w:eastAsia="AngsanaNew"/>
          <w:color w:val="000000" w:themeColor="text1"/>
          <w:cs/>
          <w:lang w:eastAsia="ko-KR"/>
        </w:rPr>
        <w:t>และเพื่อปรับระดับความต้องการให้เหมาะสม</w:t>
      </w:r>
    </w:p>
    <w:p w14:paraId="6EFBA34F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cs/>
          <w:lang w:eastAsia="ko-KR"/>
        </w:rPr>
        <w:tab/>
      </w:r>
      <w:r w:rsidRPr="007E4F0A">
        <w:rPr>
          <w:color w:val="000000" w:themeColor="text1"/>
          <w:cs/>
          <w:lang w:eastAsia="ko-KR"/>
        </w:rPr>
        <w:tab/>
        <w:t>๔.๒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การปรับการบริการเสนอขาย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โดยมีวิธีการดังนี้</w:t>
      </w:r>
    </w:p>
    <w:p w14:paraId="46B4F493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cs/>
          <w:lang w:eastAsia="ko-KR"/>
        </w:rPr>
        <w:tab/>
      </w:r>
      <w:r w:rsidRPr="007E4F0A">
        <w:rPr>
          <w:color w:val="000000" w:themeColor="text1"/>
          <w:cs/>
          <w:lang w:eastAsia="ko-KR"/>
        </w:rPr>
        <w:tab/>
      </w:r>
      <w:r w:rsidRPr="007E4F0A">
        <w:rPr>
          <w:color w:val="000000" w:themeColor="text1"/>
          <w:cs/>
          <w:lang w:eastAsia="ko-KR"/>
        </w:rPr>
        <w:tab/>
        <w:t>๑</w:t>
      </w:r>
      <w:r w:rsidRPr="007E4F0A">
        <w:rPr>
          <w:color w:val="000000" w:themeColor="text1"/>
          <w:lang w:eastAsia="ko-KR"/>
        </w:rPr>
        <w:t xml:space="preserve">) </w:t>
      </w:r>
      <w:r w:rsidRPr="007E4F0A">
        <w:rPr>
          <w:color w:val="000000" w:themeColor="text1"/>
          <w:cs/>
          <w:lang w:eastAsia="ko-KR"/>
        </w:rPr>
        <w:t>เพิ่มพนักงานชั่วคราว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ในช่วงที่มีลูกค้ามาใช้บริการมาก</w:t>
      </w:r>
    </w:p>
    <w:p w14:paraId="27179461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cs/>
          <w:lang w:eastAsia="ko-KR"/>
        </w:rPr>
        <w:tab/>
      </w:r>
      <w:r w:rsidRPr="007E4F0A">
        <w:rPr>
          <w:color w:val="000000" w:themeColor="text1"/>
          <w:cs/>
          <w:lang w:eastAsia="ko-KR"/>
        </w:rPr>
        <w:tab/>
      </w:r>
      <w:r w:rsidRPr="007E4F0A">
        <w:rPr>
          <w:color w:val="000000" w:themeColor="text1"/>
          <w:cs/>
          <w:lang w:eastAsia="ko-KR"/>
        </w:rPr>
        <w:tab/>
        <w:t>๒</w:t>
      </w:r>
      <w:r w:rsidRPr="007E4F0A">
        <w:rPr>
          <w:color w:val="000000" w:themeColor="text1"/>
          <w:lang w:eastAsia="ko-KR"/>
        </w:rPr>
        <w:t xml:space="preserve">) </w:t>
      </w:r>
      <w:r w:rsidRPr="007E4F0A">
        <w:rPr>
          <w:color w:val="000000" w:themeColor="text1"/>
          <w:cs/>
          <w:lang w:eastAsia="ko-KR"/>
        </w:rPr>
        <w:t>กำหนดวิธีการทำงานที่มีประสิทธิภาพในช่วงลูกค้ามาก</w:t>
      </w:r>
    </w:p>
    <w:p w14:paraId="4EA41312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cs/>
          <w:lang w:eastAsia="ko-KR"/>
        </w:rPr>
        <w:tab/>
      </w:r>
      <w:r w:rsidRPr="007E4F0A">
        <w:rPr>
          <w:color w:val="000000" w:themeColor="text1"/>
          <w:cs/>
          <w:lang w:eastAsia="ko-KR"/>
        </w:rPr>
        <w:tab/>
      </w:r>
      <w:r w:rsidRPr="007E4F0A">
        <w:rPr>
          <w:color w:val="000000" w:themeColor="text1"/>
          <w:cs/>
          <w:lang w:eastAsia="ko-KR"/>
        </w:rPr>
        <w:tab/>
        <w:t>๓</w:t>
      </w:r>
      <w:r w:rsidRPr="007E4F0A">
        <w:rPr>
          <w:color w:val="000000" w:themeColor="text1"/>
          <w:lang w:eastAsia="ko-KR"/>
        </w:rPr>
        <w:t xml:space="preserve">) </w:t>
      </w:r>
      <w:r w:rsidRPr="007E4F0A">
        <w:rPr>
          <w:color w:val="000000" w:themeColor="text1"/>
          <w:cs/>
          <w:lang w:eastAsia="ko-KR"/>
        </w:rPr>
        <w:t>การให้บริการร่วมกันระหว่างผู้ขาย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เช่น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ธนาคารใช้ตู้บริการเงินด่วน</w:t>
      </w:r>
      <w:r w:rsidRPr="007E4F0A">
        <w:rPr>
          <w:color w:val="000000" w:themeColor="text1"/>
          <w:lang w:eastAsia="ko-KR"/>
        </w:rPr>
        <w:t xml:space="preserve"> ATM </w:t>
      </w:r>
      <w:r w:rsidRPr="007E4F0A">
        <w:rPr>
          <w:color w:val="000000" w:themeColor="text1"/>
          <w:cs/>
          <w:lang w:eastAsia="ko-KR"/>
        </w:rPr>
        <w:t>ร่วมกับ</w:t>
      </w:r>
      <w:r w:rsidRPr="007E4F0A">
        <w:rPr>
          <w:color w:val="000000" w:themeColor="text1"/>
          <w:lang w:eastAsia="ko-KR"/>
        </w:rPr>
        <w:t xml:space="preserve"> ATM pools </w:t>
      </w:r>
      <w:r w:rsidRPr="007E4F0A">
        <w:rPr>
          <w:color w:val="000000" w:themeColor="text1"/>
          <w:cs/>
          <w:lang w:eastAsia="ko-KR"/>
        </w:rPr>
        <w:t>เพื่อลดค่าใช้จ่าย</w:t>
      </w:r>
    </w:p>
    <w:p w14:paraId="077C7E79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cs/>
          <w:lang w:eastAsia="ko-KR"/>
        </w:rPr>
        <w:tab/>
      </w:r>
      <w:r w:rsidRPr="007E4F0A">
        <w:rPr>
          <w:color w:val="000000" w:themeColor="text1"/>
          <w:cs/>
          <w:lang w:eastAsia="ko-KR"/>
        </w:rPr>
        <w:tab/>
      </w:r>
      <w:r w:rsidRPr="007E4F0A">
        <w:rPr>
          <w:color w:val="000000" w:themeColor="text1"/>
          <w:cs/>
          <w:lang w:eastAsia="ko-KR"/>
        </w:rPr>
        <w:tab/>
        <w:t>๔</w:t>
      </w:r>
      <w:r w:rsidRPr="007E4F0A">
        <w:rPr>
          <w:color w:val="000000" w:themeColor="text1"/>
          <w:lang w:eastAsia="ko-KR"/>
        </w:rPr>
        <w:t xml:space="preserve">) </w:t>
      </w:r>
      <w:r w:rsidRPr="007E4F0A">
        <w:rPr>
          <w:color w:val="000000" w:themeColor="text1"/>
          <w:cs/>
          <w:lang w:eastAsia="ko-KR"/>
        </w:rPr>
        <w:t>ให้ลูกค้ามีส่วนร่วมในการให้บริการ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เช่น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ให้ลูกค้ากรอกใบรับฝากถอนเงินสด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เพื่อประหยัดเวลาของพนักงานผู้ให้บริการ</w:t>
      </w:r>
    </w:p>
    <w:p w14:paraId="4E0C8EC5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cs/>
          <w:lang w:eastAsia="ko-KR"/>
        </w:rPr>
        <w:tab/>
      </w:r>
      <w:r w:rsidRPr="007E4F0A">
        <w:rPr>
          <w:color w:val="000000" w:themeColor="text1"/>
          <w:cs/>
          <w:lang w:eastAsia="ko-KR"/>
        </w:rPr>
        <w:tab/>
      </w:r>
      <w:r w:rsidRPr="007E4F0A">
        <w:rPr>
          <w:color w:val="000000" w:themeColor="text1"/>
          <w:cs/>
          <w:lang w:eastAsia="ko-KR"/>
        </w:rPr>
        <w:tab/>
        <w:t>๕</w:t>
      </w:r>
      <w:r w:rsidRPr="007E4F0A">
        <w:rPr>
          <w:color w:val="000000" w:themeColor="text1"/>
          <w:lang w:eastAsia="ko-KR"/>
        </w:rPr>
        <w:t xml:space="preserve">) </w:t>
      </w:r>
      <w:r w:rsidRPr="007E4F0A">
        <w:rPr>
          <w:color w:val="000000" w:themeColor="text1"/>
          <w:cs/>
          <w:lang w:eastAsia="ko-KR"/>
        </w:rPr>
        <w:t>การขยายสิ่งอำนวยความสะดวก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หรือการขยายพื้นที่การให้บริการ</w:t>
      </w:r>
      <w:r w:rsidRPr="007E4F0A">
        <w:rPr>
          <w:rStyle w:val="ab"/>
          <w:rFonts w:eastAsia="AngsanaNew"/>
          <w:color w:val="000000" w:themeColor="text1"/>
          <w:lang w:eastAsia="ko-KR"/>
        </w:rPr>
        <w:footnoteReference w:id="66"/>
      </w:r>
      <w:r w:rsidRPr="007E4F0A">
        <w:rPr>
          <w:color w:val="000000" w:themeColor="text1"/>
          <w:cs/>
          <w:lang w:eastAsia="ko-KR"/>
        </w:rPr>
        <w:t>ได้แสดงความคิดเห็นเกี่ยวกับลักษณะของบริการว่า</w:t>
      </w:r>
      <w:r w:rsidRPr="007E4F0A">
        <w:rPr>
          <w:color w:val="000000" w:themeColor="text1"/>
          <w:lang w:eastAsia="ko-KR"/>
        </w:rPr>
        <w:t xml:space="preserve"> “</w:t>
      </w:r>
      <w:r w:rsidRPr="007E4F0A">
        <w:rPr>
          <w:color w:val="000000" w:themeColor="text1"/>
          <w:cs/>
          <w:lang w:eastAsia="ko-KR"/>
        </w:rPr>
        <w:t>ถ้าเราอุปมาอุปไมยว่าสินค้าคือรูปธรรม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บริการนั้นคือนามธรรมด้วยสาเหตุที่ว่าบริการหมายถึงการกระทำหรือการปฏิบัติ</w:t>
      </w:r>
      <w:r w:rsidRPr="007E4F0A">
        <w:rPr>
          <w:color w:val="000000" w:themeColor="text1"/>
          <w:lang w:eastAsia="ko-KR"/>
        </w:rPr>
        <w:t xml:space="preserve"> (Performance) </w:t>
      </w:r>
      <w:r w:rsidRPr="007E4F0A">
        <w:rPr>
          <w:color w:val="000000" w:themeColor="text1"/>
          <w:lang w:eastAsia="ko-KR"/>
        </w:rPr>
        <w:br/>
      </w:r>
      <w:r w:rsidRPr="007E4F0A">
        <w:rPr>
          <w:color w:val="000000" w:themeColor="text1"/>
          <w:cs/>
          <w:lang w:eastAsia="ko-KR"/>
        </w:rPr>
        <w:t>อันแสดงออกในรูปของความสะดวกสบาย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ความปลอดภัย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เช่น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การคมนาคม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การสื่อสาร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lang w:eastAsia="ko-KR"/>
        </w:rPr>
        <w:br/>
      </w:r>
      <w:r w:rsidRPr="007E4F0A">
        <w:rPr>
          <w:color w:val="000000" w:themeColor="text1"/>
          <w:cs/>
          <w:lang w:eastAsia="ko-KR"/>
        </w:rPr>
        <w:t>การประกันภัย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ซึ่งแน่นอนว่าไม่มีผู้ใดสามารถจับต้องได้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ซึ่งคุณสมบัติที่สำคัญของบริการมี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๒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ประการ</w:t>
      </w:r>
      <w:r w:rsidRPr="007E4F0A">
        <w:rPr>
          <w:color w:val="000000" w:themeColor="text1"/>
          <w:lang w:eastAsia="ko-KR"/>
        </w:rPr>
        <w:t>”</w:t>
      </w:r>
      <w:r w:rsidRPr="007E4F0A">
        <w:rPr>
          <w:color w:val="000000" w:themeColor="text1"/>
          <w:cs/>
          <w:lang w:eastAsia="ko-KR"/>
        </w:rPr>
        <w:t xml:space="preserve"> คือ</w:t>
      </w:r>
    </w:p>
    <w:p w14:paraId="52CDF8DA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cs/>
          <w:lang w:eastAsia="ko-KR"/>
        </w:rPr>
        <w:tab/>
        <w:t>ก</w:t>
      </w:r>
      <w:r w:rsidRPr="007E4F0A">
        <w:rPr>
          <w:color w:val="000000" w:themeColor="text1"/>
          <w:lang w:eastAsia="ko-KR"/>
        </w:rPr>
        <w:t xml:space="preserve">. </w:t>
      </w:r>
      <w:r w:rsidRPr="007E4F0A">
        <w:rPr>
          <w:color w:val="000000" w:themeColor="text1"/>
          <w:cs/>
          <w:lang w:eastAsia="ko-KR"/>
        </w:rPr>
        <w:t>ผู้ใช้บริการมักมีส่วนเกี่ยวข้องโดยตรงกับการให้บริการหลาย</w:t>
      </w:r>
      <w:r>
        <w:rPr>
          <w:rFonts w:hint="cs"/>
          <w:color w:val="000000" w:themeColor="text1"/>
          <w:cs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ๆ อย่าง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เช่น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โรงแรม สถานเสริมความงาม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โรงพยาบาล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เป็นต้น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ซึ่งจะส่งผลกระทบถึงคุณภาพบริการที่ให้</w:t>
      </w:r>
    </w:p>
    <w:p w14:paraId="42D0A281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cs/>
          <w:lang w:eastAsia="ko-KR"/>
        </w:rPr>
        <w:tab/>
        <w:t>ข</w:t>
      </w:r>
      <w:r w:rsidRPr="007E4F0A">
        <w:rPr>
          <w:color w:val="000000" w:themeColor="text1"/>
          <w:lang w:eastAsia="ko-KR"/>
        </w:rPr>
        <w:t xml:space="preserve">. </w:t>
      </w:r>
      <w:r w:rsidRPr="007E4F0A">
        <w:rPr>
          <w:color w:val="000000" w:themeColor="text1"/>
          <w:cs/>
          <w:lang w:eastAsia="ko-KR"/>
        </w:rPr>
        <w:t>บริการไม่มีบริการคงคลัง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อันเนื่องมาจากลักษณะที่จับต้องไม่ได้ดังกล่าว</w:t>
      </w:r>
    </w:p>
    <w:p w14:paraId="58F70A80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๑</w:t>
      </w:r>
      <w:r w:rsidRPr="007E4F0A">
        <w:rPr>
          <w:color w:val="000000" w:themeColor="text1"/>
        </w:rPr>
        <w:t>.</w:t>
      </w:r>
      <w:r w:rsidRPr="007E4F0A">
        <w:rPr>
          <w:color w:val="000000" w:themeColor="text1"/>
          <w:cs/>
        </w:rPr>
        <w:t xml:space="preserve"> การบริการมิได้เหมือนกันสนิทหมดทุกอย่างหรือทุกกรณี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ความคล้ายคลึงกันเป็นการบรรยายที่ถูกต้องกว่า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ความสับสนมิได้จำกัดอยู่เพียงเท่านี้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หากยังรวมถึงการจ้างงานด้วยว่าผู้ที่ทำงานในภาคบริการล้วนแล้วแต่เป็นผู้ที่มีทักษะ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มีความรู้ความสามารถสูงทั้งสิ้น</w:t>
      </w:r>
    </w:p>
    <w:p w14:paraId="185AAFF6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</w:rPr>
        <w:lastRenderedPageBreak/>
        <w:tab/>
      </w:r>
      <w:r w:rsidRPr="007E4F0A">
        <w:rPr>
          <w:color w:val="000000" w:themeColor="text1"/>
          <w:cs/>
        </w:rPr>
        <w:t>๒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เนื่องจากบริการไม่สามารถจัดเก็บตลอดจนขนส่งบริการได้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จึงมีข้อจำกัดต่อขนาดของกิจการ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กล่าวคือ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ผู้ให้บริการจะสามารถให้บริการแก่ลูกค้าเฉพาะพื้นที่หรือเป็นแห่งไป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 xml:space="preserve">เช่น </w:t>
      </w:r>
      <w:r>
        <w:rPr>
          <w:rFonts w:hint="cs"/>
          <w:color w:val="000000" w:themeColor="text1"/>
          <w:cs/>
        </w:rPr>
        <w:t xml:space="preserve">              </w:t>
      </w:r>
      <w:r w:rsidRPr="007E4F0A">
        <w:rPr>
          <w:color w:val="000000" w:themeColor="text1"/>
          <w:cs/>
        </w:rPr>
        <w:t>ร้านเสริมสวย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ร้านขายของชำ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สามารถรองรับลูกค้าจากหลายๆที่ได้ในเวลาเดียวกัน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เช่น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บริษัทประกันภัย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สำนักงานทนายความ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เป็นต้น สถานที่ทำการของบริษัทเหล่านี้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จึงไม่จำเป็นต้องตั้งอยู่ใกล้ตัวลูกค้า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หรืออยู่ศูนย์กลางธุรกิจเพื่อความสะดวกของลูกค้าเสมอไป</w:t>
      </w:r>
    </w:p>
    <w:p w14:paraId="6A1D3393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>๓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งานบริการเป็นตัวที่ไม่มีสินค้า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ไม่มีการผลิต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สิ่งที่ผู้รับบริการจะได้คือ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ความพึงพอใจ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ความรู้สึกคุ้มค่าที่ได้มาใช้บริการ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ดังนั้นคุณภาพของงานจึงเป็นสิ่งสำคัญมาก</w:t>
      </w:r>
    </w:p>
    <w:p w14:paraId="7D508BFB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๔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งานบริการ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เป็นงานที่ต้องการตอบสนองในทันทีที่ผู้รับบริการต้องการให้ลงมือปฏิบัติในทันที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ดังนั้นผู้ให้บริการต้องพร้อมที่จะตอบสนองตลอดเวลา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เมื่อนัดเวลาใดก็ต้องตรงตามเวลานัด</w:t>
      </w:r>
    </w:p>
    <w:p w14:paraId="16170682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b/>
          <w:bCs/>
          <w:color w:val="000000" w:themeColor="text1"/>
          <w:cs/>
          <w:lang w:eastAsia="ko-KR"/>
        </w:rPr>
        <w:tab/>
      </w:r>
      <w:r w:rsidRPr="007E4F0A">
        <w:rPr>
          <w:color w:val="000000" w:themeColor="text1"/>
          <w:cs/>
          <w:lang w:eastAsia="ko-KR"/>
        </w:rPr>
        <w:t>การบริการเป็นกิจกรรม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ผลประโยชน์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หรือความพึงพอใจที่สนองความต้องการแก่ลูกค้า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การบริการมีลักษณะสำคัญ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๔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ประการ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ดังนี้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rStyle w:val="ab"/>
          <w:rFonts w:eastAsia="Batang"/>
          <w:color w:val="000000" w:themeColor="text1"/>
          <w:lang w:eastAsia="ko-KR"/>
        </w:rPr>
        <w:footnoteReference w:id="67"/>
      </w:r>
    </w:p>
    <w:p w14:paraId="0C61797A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cs/>
          <w:lang w:eastAsia="ko-KR"/>
        </w:rPr>
        <w:tab/>
        <w:t>๑</w:t>
      </w:r>
      <w:r w:rsidRPr="007E4F0A">
        <w:rPr>
          <w:color w:val="000000" w:themeColor="text1"/>
          <w:lang w:eastAsia="ko-KR"/>
        </w:rPr>
        <w:t xml:space="preserve">. </w:t>
      </w:r>
      <w:r w:rsidRPr="007E4F0A">
        <w:rPr>
          <w:color w:val="000000" w:themeColor="text1"/>
          <w:cs/>
          <w:lang w:eastAsia="ko-KR"/>
        </w:rPr>
        <w:t>ไม่สามารถจับต้องได้</w:t>
      </w:r>
      <w:r w:rsidRPr="007E4F0A">
        <w:rPr>
          <w:color w:val="000000" w:themeColor="text1"/>
          <w:lang w:eastAsia="ko-KR"/>
        </w:rPr>
        <w:t xml:space="preserve"> (Intangibility) </w:t>
      </w:r>
      <w:r w:rsidRPr="007E4F0A">
        <w:rPr>
          <w:color w:val="000000" w:themeColor="text1"/>
          <w:cs/>
          <w:lang w:eastAsia="ko-KR"/>
        </w:rPr>
        <w:t>บริการไม่สามารถจับต้องได้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ดังนั้นกิจการต้องหาหลักประกันที่แสดงถึงคุณภาพและประโยชน์จากบริการ ได้แก่</w:t>
      </w:r>
      <w:r w:rsidRPr="007E4F0A">
        <w:rPr>
          <w:color w:val="000000" w:themeColor="text1"/>
          <w:lang w:eastAsia="ko-KR"/>
        </w:rPr>
        <w:t xml:space="preserve"> </w:t>
      </w:r>
    </w:p>
    <w:p w14:paraId="127E0568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  <w:t>๑.๑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สถานที่</w:t>
      </w:r>
      <w:r w:rsidRPr="007E4F0A">
        <w:rPr>
          <w:color w:val="000000" w:themeColor="text1"/>
        </w:rPr>
        <w:t xml:space="preserve"> (Place) </w:t>
      </w:r>
      <w:r w:rsidRPr="007E4F0A">
        <w:rPr>
          <w:color w:val="000000" w:themeColor="text1"/>
          <w:cs/>
        </w:rPr>
        <w:t>ต้องสามารถสร้างความเชื่อมั่น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และความสะดวกให้กับผู้มาติดต่อ</w:t>
      </w:r>
    </w:p>
    <w:p w14:paraId="07A21038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  <w:t>๑.๒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บุคคล</w:t>
      </w:r>
      <w:r w:rsidRPr="007E4F0A">
        <w:rPr>
          <w:color w:val="000000" w:themeColor="text1"/>
        </w:rPr>
        <w:t xml:space="preserve"> (People) </w:t>
      </w:r>
      <w:r w:rsidRPr="007E4F0A">
        <w:rPr>
          <w:color w:val="000000" w:themeColor="text1"/>
          <w:cs/>
        </w:rPr>
        <w:t>พนักงานบริการต้องแต่งตัวให้เหมาะสม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บุคลิกดี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พูดจาดีเพื่อให้ลูกค้าเกิดความประทับใจและเกิดความเชื่อมั่นว่าบริการจะดีด้วย</w:t>
      </w:r>
      <w:r w:rsidRPr="007E4F0A">
        <w:rPr>
          <w:color w:val="000000" w:themeColor="text1"/>
        </w:rPr>
        <w:t xml:space="preserve"> </w:t>
      </w:r>
    </w:p>
    <w:p w14:paraId="6F54F8FA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  <w:t>๑.๓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เครื่องมือ</w:t>
      </w:r>
      <w:r w:rsidRPr="007E4F0A">
        <w:rPr>
          <w:color w:val="000000" w:themeColor="text1"/>
        </w:rPr>
        <w:t xml:space="preserve"> (Equipment) </w:t>
      </w:r>
      <w:r w:rsidRPr="007E4F0A">
        <w:rPr>
          <w:color w:val="000000" w:themeColor="text1"/>
          <w:cs/>
        </w:rPr>
        <w:t>อุปกรณ์ที่เกี่ยวข้องกับการให้บริการ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ต้องมีประสิทธิภาพ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ให้บริการรวดเร็วและให้ลูกค้าพอใจ</w:t>
      </w:r>
      <w:r w:rsidRPr="007E4F0A">
        <w:rPr>
          <w:color w:val="000000" w:themeColor="text1"/>
        </w:rPr>
        <w:t xml:space="preserve"> </w:t>
      </w:r>
    </w:p>
    <w:p w14:paraId="29E07759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  <w:t>๑.๔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วัสดุสื่อสาร</w:t>
      </w:r>
      <w:r w:rsidRPr="007E4F0A">
        <w:rPr>
          <w:color w:val="000000" w:themeColor="text1"/>
        </w:rPr>
        <w:t xml:space="preserve"> (Communication material) </w:t>
      </w:r>
      <w:r w:rsidRPr="007E4F0A">
        <w:rPr>
          <w:color w:val="000000" w:themeColor="text1"/>
          <w:cs/>
        </w:rPr>
        <w:t>สื่อโฆษณา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และเอกสารการโฆษณาต่าง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ๆ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จะต้องสอดคล้องกับลักษณะของการบริการที่เสนอขาย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และลักษณะของลูกค้า</w:t>
      </w:r>
      <w:r w:rsidRPr="007E4F0A">
        <w:rPr>
          <w:color w:val="000000" w:themeColor="text1"/>
        </w:rPr>
        <w:t xml:space="preserve"> </w:t>
      </w:r>
    </w:p>
    <w:p w14:paraId="234F53CC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ab/>
        <w:t>๑.๕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สัญลักษณ์</w:t>
      </w:r>
      <w:r w:rsidRPr="007E4F0A">
        <w:rPr>
          <w:color w:val="000000" w:themeColor="text1"/>
        </w:rPr>
        <w:t xml:space="preserve"> (Symbols) </w:t>
      </w:r>
      <w:r w:rsidRPr="007E4F0A">
        <w:rPr>
          <w:color w:val="000000" w:themeColor="text1"/>
          <w:cs/>
        </w:rPr>
        <w:t>ชื่อ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หรือ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เครื่องหมายตราสินค้าที่ใช้ในการบริการเพื่อให้ผู้บริโภคเรียกได้ถูกต้อง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และสื่อความหมายได้</w:t>
      </w:r>
      <w:r w:rsidRPr="007E4F0A">
        <w:rPr>
          <w:color w:val="000000" w:themeColor="text1"/>
        </w:rPr>
        <w:t xml:space="preserve"> </w:t>
      </w:r>
    </w:p>
    <w:p w14:paraId="354E7102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  <w:t>๑.๖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ราคา</w:t>
      </w:r>
      <w:r w:rsidRPr="007E4F0A">
        <w:rPr>
          <w:color w:val="000000" w:themeColor="text1"/>
        </w:rPr>
        <w:t xml:space="preserve"> (Price) </w:t>
      </w:r>
      <w:r w:rsidRPr="007E4F0A">
        <w:rPr>
          <w:color w:val="000000" w:themeColor="text1"/>
          <w:cs/>
        </w:rPr>
        <w:t>การกำหนดราคา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ควรเหมาะสมกับระดับการให้บริการที่ชัดเจน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และง่ายต่อการจำแนกระดับบริการที่แตกต่างกัน</w:t>
      </w:r>
      <w:r w:rsidRPr="007E4F0A">
        <w:rPr>
          <w:color w:val="000000" w:themeColor="text1"/>
        </w:rPr>
        <w:t xml:space="preserve"> </w:t>
      </w:r>
    </w:p>
    <w:p w14:paraId="1D522089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cs/>
          <w:lang w:eastAsia="ko-KR"/>
        </w:rPr>
        <w:tab/>
        <w:t>๒.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ไม่สามารถแบ่งแยกการให้บริการ</w:t>
      </w:r>
      <w:r w:rsidRPr="007E4F0A">
        <w:rPr>
          <w:color w:val="000000" w:themeColor="text1"/>
          <w:lang w:eastAsia="ko-KR"/>
        </w:rPr>
        <w:t xml:space="preserve"> (Inseparability) </w:t>
      </w:r>
      <w:r w:rsidRPr="007E4F0A">
        <w:rPr>
          <w:color w:val="000000" w:themeColor="text1"/>
          <w:cs/>
          <w:lang w:eastAsia="ko-KR"/>
        </w:rPr>
        <w:t>การให้บริการเป็นทั้งการผลิตและการบริโภคในขณะเดียวกัน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ผู้ขายแต่ละรายจะมีลักษณะเฉพาะตัว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ไม่สามารถให้คนอื่น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ๆให้บริการแทนได้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เพราะต้องผลิตและบริโภคในเวลาเดียวกัน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ทำให้การขายบริการอยู่ในวงจำกัดในเรื่องของเวลา</w:t>
      </w:r>
    </w:p>
    <w:p w14:paraId="72B6F432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cs/>
          <w:lang w:eastAsia="ko-KR"/>
        </w:rPr>
        <w:lastRenderedPageBreak/>
        <w:tab/>
        <w:t>๓.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ไม่แน่นอน</w:t>
      </w:r>
      <w:r w:rsidRPr="007E4F0A">
        <w:rPr>
          <w:color w:val="000000" w:themeColor="text1"/>
          <w:lang w:eastAsia="ko-KR"/>
        </w:rPr>
        <w:t xml:space="preserve"> (Variability) </w:t>
      </w:r>
      <w:r w:rsidRPr="007E4F0A">
        <w:rPr>
          <w:color w:val="000000" w:themeColor="text1"/>
          <w:cs/>
          <w:lang w:eastAsia="ko-KR"/>
        </w:rPr>
        <w:t>ลักษณะของการบริการไม่แน่นอน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ขึ้นอยู่กับว่าผู้ขายบริการจะเป็นใคร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จะให้บริการเมื่อใด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ที่ไหน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อย่างไร</w:t>
      </w:r>
    </w:p>
    <w:p w14:paraId="6FC3067E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cs/>
          <w:lang w:eastAsia="ko-KR"/>
        </w:rPr>
        <w:tab/>
        <w:t>๔.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ไม่สามารถเก็บไว้ได้</w:t>
      </w:r>
      <w:r w:rsidRPr="007E4F0A">
        <w:rPr>
          <w:color w:val="000000" w:themeColor="text1"/>
          <w:lang w:eastAsia="ko-KR"/>
        </w:rPr>
        <w:t xml:space="preserve"> (Perishability) </w:t>
      </w:r>
      <w:r w:rsidRPr="007E4F0A">
        <w:rPr>
          <w:color w:val="000000" w:themeColor="text1"/>
          <w:cs/>
          <w:lang w:eastAsia="ko-KR"/>
        </w:rPr>
        <w:t>บริการไม่สามารถเก็บไว้ได้เหมือนสินค้าอื่น</w:t>
      </w:r>
      <w:r>
        <w:rPr>
          <w:rFonts w:hint="cs"/>
          <w:color w:val="000000" w:themeColor="text1"/>
          <w:cs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ๆ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ถ้าลักษณะความต้องการไม่แน่นอนจะทำให้เกิดปัญหาหรือบริการไม่ทันหรือไม่มีลูกค้า</w:t>
      </w:r>
    </w:p>
    <w:p w14:paraId="27DCF202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b/>
          <w:bCs/>
          <w:color w:val="000000" w:themeColor="text1"/>
          <w:lang w:eastAsia="ko-KR"/>
        </w:rPr>
        <w:tab/>
      </w:r>
      <w:r w:rsidRPr="007E4F0A">
        <w:rPr>
          <w:color w:val="000000" w:themeColor="text1"/>
          <w:cs/>
          <w:lang w:eastAsia="ko-KR"/>
        </w:rPr>
        <w:t>การบริการที่ประสบความสำเร็จจะต้องประกอบด้วยคุณสมบัติสำคัญต่าง</w:t>
      </w:r>
      <w:r>
        <w:rPr>
          <w:rFonts w:hint="cs"/>
          <w:color w:val="000000" w:themeColor="text1"/>
          <w:cs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ๆ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ดังนี้</w:t>
      </w:r>
      <w:r w:rsidRPr="007E4F0A">
        <w:rPr>
          <w:rStyle w:val="ab"/>
          <w:rFonts w:eastAsia="Batang"/>
          <w:color w:val="000000" w:themeColor="text1"/>
          <w:lang w:eastAsia="ko-KR"/>
        </w:rPr>
        <w:footnoteReference w:id="68"/>
      </w:r>
    </w:p>
    <w:p w14:paraId="623CEF4C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cs/>
          <w:lang w:eastAsia="ko-KR"/>
        </w:rPr>
        <w:tab/>
        <w:t>๑</w:t>
      </w:r>
      <w:r w:rsidRPr="007E4F0A">
        <w:rPr>
          <w:color w:val="000000" w:themeColor="text1"/>
          <w:lang w:eastAsia="ko-KR"/>
        </w:rPr>
        <w:t xml:space="preserve">. </w:t>
      </w:r>
      <w:r w:rsidRPr="007E4F0A">
        <w:rPr>
          <w:color w:val="000000" w:themeColor="text1"/>
          <w:cs/>
          <w:lang w:eastAsia="ko-KR"/>
        </w:rPr>
        <w:t>ความเชื่อถือได้</w:t>
      </w:r>
      <w:r w:rsidRPr="007E4F0A">
        <w:rPr>
          <w:color w:val="000000" w:themeColor="text1"/>
          <w:lang w:eastAsia="ko-KR"/>
        </w:rPr>
        <w:t xml:space="preserve"> (Reliability) </w:t>
      </w:r>
      <w:r w:rsidRPr="007E4F0A">
        <w:rPr>
          <w:color w:val="000000" w:themeColor="text1"/>
          <w:cs/>
          <w:lang w:eastAsia="ko-KR"/>
        </w:rPr>
        <w:t>ประกอบด้วย</w:t>
      </w:r>
    </w:p>
    <w:p w14:paraId="56B515C4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cs/>
          <w:lang w:eastAsia="ko-KR"/>
        </w:rPr>
        <w:tab/>
      </w:r>
      <w:r w:rsidRPr="007E4F0A">
        <w:rPr>
          <w:color w:val="000000" w:themeColor="text1"/>
          <w:cs/>
          <w:lang w:eastAsia="ko-KR"/>
        </w:rPr>
        <w:tab/>
        <w:t>๑.๑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ความสม่ำเสมอ</w:t>
      </w:r>
      <w:r w:rsidRPr="007E4F0A">
        <w:rPr>
          <w:color w:val="000000" w:themeColor="text1"/>
          <w:lang w:eastAsia="ko-KR"/>
        </w:rPr>
        <w:t xml:space="preserve"> (Consistency)</w:t>
      </w:r>
    </w:p>
    <w:p w14:paraId="7C10F444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cs/>
          <w:lang w:eastAsia="ko-KR"/>
        </w:rPr>
        <w:tab/>
      </w:r>
      <w:r w:rsidRPr="007E4F0A">
        <w:rPr>
          <w:color w:val="000000" w:themeColor="text1"/>
          <w:cs/>
          <w:lang w:eastAsia="ko-KR"/>
        </w:rPr>
        <w:tab/>
        <w:t>๑.๒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ความพึ่งพาได้</w:t>
      </w:r>
      <w:r w:rsidRPr="007E4F0A">
        <w:rPr>
          <w:color w:val="000000" w:themeColor="text1"/>
          <w:lang w:eastAsia="ko-KR"/>
        </w:rPr>
        <w:t xml:space="preserve"> (Dependability)</w:t>
      </w:r>
    </w:p>
    <w:p w14:paraId="3177BC68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cs/>
          <w:lang w:eastAsia="ko-KR"/>
        </w:rPr>
        <w:tab/>
        <w:t>๒</w:t>
      </w:r>
      <w:r w:rsidRPr="007E4F0A">
        <w:rPr>
          <w:color w:val="000000" w:themeColor="text1"/>
          <w:lang w:eastAsia="ko-KR"/>
        </w:rPr>
        <w:t xml:space="preserve">. </w:t>
      </w:r>
      <w:r w:rsidRPr="007E4F0A">
        <w:rPr>
          <w:color w:val="000000" w:themeColor="text1"/>
          <w:cs/>
          <w:lang w:eastAsia="ko-KR"/>
        </w:rPr>
        <w:t>การตอบสนอง</w:t>
      </w:r>
      <w:r w:rsidRPr="007E4F0A">
        <w:rPr>
          <w:color w:val="000000" w:themeColor="text1"/>
          <w:lang w:eastAsia="ko-KR"/>
        </w:rPr>
        <w:t xml:space="preserve"> (Responsive) </w:t>
      </w:r>
      <w:r w:rsidRPr="007E4F0A">
        <w:rPr>
          <w:color w:val="000000" w:themeColor="text1"/>
          <w:cs/>
          <w:lang w:eastAsia="ko-KR"/>
        </w:rPr>
        <w:t>ประกอบด้วย</w:t>
      </w:r>
    </w:p>
    <w:p w14:paraId="5983A43E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cs/>
          <w:lang w:eastAsia="ko-KR"/>
        </w:rPr>
        <w:tab/>
      </w:r>
      <w:r w:rsidRPr="007E4F0A">
        <w:rPr>
          <w:color w:val="000000" w:themeColor="text1"/>
          <w:cs/>
          <w:lang w:eastAsia="ko-KR"/>
        </w:rPr>
        <w:tab/>
        <w:t>๒.๑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ความเต็มใจที่จะให้บริการ</w:t>
      </w:r>
    </w:p>
    <w:p w14:paraId="2A40BCC9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cs/>
          <w:lang w:eastAsia="ko-KR"/>
        </w:rPr>
        <w:tab/>
      </w:r>
      <w:r w:rsidRPr="007E4F0A">
        <w:rPr>
          <w:color w:val="000000" w:themeColor="text1"/>
          <w:cs/>
          <w:lang w:eastAsia="ko-KR"/>
        </w:rPr>
        <w:tab/>
        <w:t>๒.๒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ความพร้อมที่จะให้บริการ</w:t>
      </w:r>
    </w:p>
    <w:p w14:paraId="109731D4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cs/>
          <w:lang w:eastAsia="ko-KR"/>
        </w:rPr>
        <w:tab/>
      </w:r>
      <w:r w:rsidRPr="007E4F0A">
        <w:rPr>
          <w:color w:val="000000" w:themeColor="text1"/>
          <w:cs/>
          <w:lang w:eastAsia="ko-KR"/>
        </w:rPr>
        <w:tab/>
        <w:t>๒.๓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มีการติดต่ออย่างต่อเนื่อง</w:t>
      </w:r>
    </w:p>
    <w:p w14:paraId="135F5E72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cs/>
          <w:lang w:eastAsia="ko-KR"/>
        </w:rPr>
        <w:tab/>
      </w:r>
      <w:r w:rsidRPr="007E4F0A">
        <w:rPr>
          <w:color w:val="000000" w:themeColor="text1"/>
          <w:cs/>
          <w:lang w:eastAsia="ko-KR"/>
        </w:rPr>
        <w:tab/>
        <w:t>๒.๔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ปฏิบัติต่อผู้ใช้บริการเป็นอย่างดี</w:t>
      </w:r>
    </w:p>
    <w:p w14:paraId="4CB6F961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cs/>
          <w:lang w:eastAsia="ko-KR"/>
        </w:rPr>
        <w:tab/>
        <w:t>๓</w:t>
      </w:r>
      <w:r w:rsidRPr="007E4F0A">
        <w:rPr>
          <w:color w:val="000000" w:themeColor="text1"/>
          <w:lang w:eastAsia="ko-KR"/>
        </w:rPr>
        <w:t xml:space="preserve">. </w:t>
      </w:r>
      <w:r w:rsidRPr="007E4F0A">
        <w:rPr>
          <w:color w:val="000000" w:themeColor="text1"/>
          <w:cs/>
          <w:lang w:eastAsia="ko-KR"/>
        </w:rPr>
        <w:t>ความสามารถ</w:t>
      </w:r>
      <w:r w:rsidRPr="007E4F0A">
        <w:rPr>
          <w:color w:val="000000" w:themeColor="text1"/>
          <w:lang w:eastAsia="ko-KR"/>
        </w:rPr>
        <w:t xml:space="preserve"> (Competency) </w:t>
      </w:r>
      <w:r w:rsidRPr="007E4F0A">
        <w:rPr>
          <w:color w:val="000000" w:themeColor="text1"/>
          <w:cs/>
          <w:lang w:eastAsia="ko-KR"/>
        </w:rPr>
        <w:t>ประกอบด้วย</w:t>
      </w:r>
    </w:p>
    <w:p w14:paraId="2289E065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cs/>
          <w:lang w:eastAsia="ko-KR"/>
        </w:rPr>
        <w:tab/>
      </w:r>
      <w:r w:rsidRPr="007E4F0A">
        <w:rPr>
          <w:color w:val="000000" w:themeColor="text1"/>
          <w:cs/>
          <w:lang w:eastAsia="ko-KR"/>
        </w:rPr>
        <w:tab/>
        <w:t>๓.๑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สามารถในการสื่อสาร</w:t>
      </w:r>
    </w:p>
    <w:p w14:paraId="1E725A96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cs/>
          <w:lang w:eastAsia="ko-KR"/>
        </w:rPr>
        <w:tab/>
      </w:r>
      <w:r w:rsidRPr="007E4F0A">
        <w:rPr>
          <w:color w:val="000000" w:themeColor="text1"/>
          <w:cs/>
          <w:lang w:eastAsia="ko-KR"/>
        </w:rPr>
        <w:tab/>
        <w:t>๓.๒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สามารถในการให้บริการ</w:t>
      </w:r>
    </w:p>
    <w:p w14:paraId="2409E271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cs/>
          <w:lang w:eastAsia="ko-KR"/>
        </w:rPr>
        <w:tab/>
      </w:r>
      <w:r w:rsidRPr="007E4F0A">
        <w:rPr>
          <w:color w:val="000000" w:themeColor="text1"/>
          <w:cs/>
          <w:lang w:eastAsia="ko-KR"/>
        </w:rPr>
        <w:tab/>
        <w:t>๓.๓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สามารถในความรู้วิชาการที่จะให้บริการ</w:t>
      </w:r>
    </w:p>
    <w:p w14:paraId="2A40DA80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cs/>
          <w:lang w:eastAsia="ko-KR"/>
        </w:rPr>
        <w:tab/>
        <w:t>๔</w:t>
      </w:r>
      <w:r w:rsidRPr="007E4F0A">
        <w:rPr>
          <w:color w:val="000000" w:themeColor="text1"/>
          <w:lang w:eastAsia="ko-KR"/>
        </w:rPr>
        <w:t xml:space="preserve">. </w:t>
      </w:r>
      <w:r w:rsidRPr="007E4F0A">
        <w:rPr>
          <w:color w:val="000000" w:themeColor="text1"/>
          <w:cs/>
          <w:lang w:eastAsia="ko-KR"/>
        </w:rPr>
        <w:t>การเข้าถึงบริการ</w:t>
      </w:r>
      <w:r w:rsidRPr="007E4F0A">
        <w:rPr>
          <w:color w:val="000000" w:themeColor="text1"/>
          <w:lang w:eastAsia="ko-KR"/>
        </w:rPr>
        <w:t xml:space="preserve"> (Access) </w:t>
      </w:r>
      <w:r w:rsidRPr="007E4F0A">
        <w:rPr>
          <w:color w:val="000000" w:themeColor="text1"/>
          <w:cs/>
          <w:lang w:eastAsia="ko-KR"/>
        </w:rPr>
        <w:t>ประกอบด้วย</w:t>
      </w:r>
    </w:p>
    <w:p w14:paraId="150B24FD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cs/>
          <w:lang w:eastAsia="ko-KR"/>
        </w:rPr>
        <w:tab/>
      </w:r>
      <w:r w:rsidRPr="007E4F0A">
        <w:rPr>
          <w:color w:val="000000" w:themeColor="text1"/>
          <w:cs/>
          <w:lang w:eastAsia="ko-KR"/>
        </w:rPr>
        <w:tab/>
        <w:t>๔.๑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ผู้ใช้บริการเข้าใช้หรือรับบริการได้สะดวก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ระเบียบขั้นตอนไม่ควรมากมายซับซ้อนเกินไป</w:t>
      </w:r>
    </w:p>
    <w:p w14:paraId="6796B222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cs/>
          <w:lang w:eastAsia="ko-KR"/>
        </w:rPr>
        <w:tab/>
      </w:r>
      <w:r w:rsidRPr="007E4F0A">
        <w:rPr>
          <w:color w:val="000000" w:themeColor="text1"/>
          <w:cs/>
          <w:lang w:eastAsia="ko-KR"/>
        </w:rPr>
        <w:tab/>
        <w:t>๔.๒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ผู้บริการใช้เวลารอคอยไม่นาน</w:t>
      </w:r>
    </w:p>
    <w:p w14:paraId="1B3CB359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cs/>
          <w:lang w:eastAsia="ko-KR"/>
        </w:rPr>
        <w:tab/>
      </w:r>
      <w:r w:rsidRPr="007E4F0A">
        <w:rPr>
          <w:color w:val="000000" w:themeColor="text1"/>
          <w:cs/>
          <w:lang w:eastAsia="ko-KR"/>
        </w:rPr>
        <w:tab/>
        <w:t>๔.๓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เวลาที่ให้บริการเป็นเวลาสะดวกสำหรับผู้ใช้บริการ</w:t>
      </w:r>
    </w:p>
    <w:p w14:paraId="02B90D84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cs/>
          <w:lang w:eastAsia="ko-KR"/>
        </w:rPr>
        <w:tab/>
      </w:r>
      <w:r w:rsidRPr="007E4F0A">
        <w:rPr>
          <w:color w:val="000000" w:themeColor="text1"/>
          <w:cs/>
          <w:lang w:eastAsia="ko-KR"/>
        </w:rPr>
        <w:tab/>
        <w:t>๔.๔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อยู่ในสถานที่ที่ผู้ใช้บริการติดต่อได้สะดวก</w:t>
      </w:r>
    </w:p>
    <w:p w14:paraId="10482C91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cs/>
          <w:lang w:eastAsia="ko-KR"/>
        </w:rPr>
        <w:tab/>
        <w:t>๕</w:t>
      </w:r>
      <w:r w:rsidRPr="007E4F0A">
        <w:rPr>
          <w:color w:val="000000" w:themeColor="text1"/>
          <w:lang w:eastAsia="ko-KR"/>
        </w:rPr>
        <w:t xml:space="preserve">. </w:t>
      </w:r>
      <w:r w:rsidRPr="007E4F0A">
        <w:rPr>
          <w:color w:val="000000" w:themeColor="text1"/>
          <w:cs/>
          <w:lang w:eastAsia="ko-KR"/>
        </w:rPr>
        <w:t>ความสุภาพอ่อนโยน</w:t>
      </w:r>
      <w:r w:rsidRPr="007E4F0A">
        <w:rPr>
          <w:color w:val="000000" w:themeColor="text1"/>
          <w:lang w:eastAsia="ko-KR"/>
        </w:rPr>
        <w:t xml:space="preserve"> (Courtesy) </w:t>
      </w:r>
      <w:r w:rsidRPr="007E4F0A">
        <w:rPr>
          <w:color w:val="000000" w:themeColor="text1"/>
          <w:cs/>
          <w:lang w:eastAsia="ko-KR"/>
        </w:rPr>
        <w:t>ประกอบด้วย</w:t>
      </w:r>
    </w:p>
    <w:p w14:paraId="3BE25F37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cs/>
          <w:lang w:eastAsia="ko-KR"/>
        </w:rPr>
        <w:tab/>
      </w:r>
      <w:r w:rsidRPr="007E4F0A">
        <w:rPr>
          <w:color w:val="000000" w:themeColor="text1"/>
          <w:cs/>
          <w:lang w:eastAsia="ko-KR"/>
        </w:rPr>
        <w:tab/>
        <w:t>๕.๑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การแสดงความสุภาพต่อผู้ใช้บริการ</w:t>
      </w:r>
    </w:p>
    <w:p w14:paraId="766B95B9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cs/>
          <w:lang w:eastAsia="ko-KR"/>
        </w:rPr>
        <w:tab/>
      </w:r>
      <w:r w:rsidRPr="007E4F0A">
        <w:rPr>
          <w:color w:val="000000" w:themeColor="text1"/>
          <w:cs/>
          <w:lang w:eastAsia="ko-KR"/>
        </w:rPr>
        <w:tab/>
        <w:t>๕.๒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ให้การต้อนรับที่เหมาะสม</w:t>
      </w:r>
    </w:p>
    <w:p w14:paraId="185BC4C2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cs/>
          <w:lang w:eastAsia="ko-KR"/>
        </w:rPr>
        <w:tab/>
      </w:r>
      <w:r w:rsidRPr="007E4F0A">
        <w:rPr>
          <w:color w:val="000000" w:themeColor="text1"/>
          <w:cs/>
          <w:lang w:eastAsia="ko-KR"/>
        </w:rPr>
        <w:tab/>
        <w:t>๕.๓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ผู้ให้บริการมีบุคลิกภาพที่ดี</w:t>
      </w:r>
    </w:p>
    <w:p w14:paraId="13980558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cs/>
          <w:lang w:eastAsia="ko-KR"/>
        </w:rPr>
        <w:tab/>
        <w:t>๖</w:t>
      </w:r>
      <w:r w:rsidRPr="007E4F0A">
        <w:rPr>
          <w:color w:val="000000" w:themeColor="text1"/>
          <w:lang w:eastAsia="ko-KR"/>
        </w:rPr>
        <w:t xml:space="preserve">. </w:t>
      </w:r>
      <w:r w:rsidRPr="007E4F0A">
        <w:rPr>
          <w:color w:val="000000" w:themeColor="text1"/>
          <w:cs/>
          <w:lang w:eastAsia="ko-KR"/>
        </w:rPr>
        <w:t>การสื่อสาร</w:t>
      </w:r>
      <w:r w:rsidRPr="007E4F0A">
        <w:rPr>
          <w:color w:val="000000" w:themeColor="text1"/>
          <w:lang w:eastAsia="ko-KR"/>
        </w:rPr>
        <w:t xml:space="preserve"> (Communication) </w:t>
      </w:r>
      <w:r w:rsidRPr="007E4F0A">
        <w:rPr>
          <w:color w:val="000000" w:themeColor="text1"/>
          <w:cs/>
          <w:lang w:eastAsia="ko-KR"/>
        </w:rPr>
        <w:t>ประกอบด้วย</w:t>
      </w:r>
    </w:p>
    <w:p w14:paraId="4A11C3A8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cs/>
          <w:lang w:eastAsia="ko-KR"/>
        </w:rPr>
        <w:tab/>
      </w:r>
      <w:r w:rsidRPr="007E4F0A">
        <w:rPr>
          <w:color w:val="000000" w:themeColor="text1"/>
          <w:cs/>
          <w:lang w:eastAsia="ko-KR"/>
        </w:rPr>
        <w:tab/>
        <w:t>๖.๑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มีการสื่อสารชี้แจงขอบเขตและลักษณะงานบริการ</w:t>
      </w:r>
    </w:p>
    <w:p w14:paraId="268BD0D6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cs/>
          <w:lang w:eastAsia="ko-KR"/>
        </w:rPr>
        <w:lastRenderedPageBreak/>
        <w:tab/>
      </w:r>
      <w:r w:rsidRPr="007E4F0A">
        <w:rPr>
          <w:color w:val="000000" w:themeColor="text1"/>
          <w:cs/>
          <w:lang w:eastAsia="ko-KR"/>
        </w:rPr>
        <w:tab/>
        <w:t>๖.๒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มีการอธิบายขั้นตอนให้บริการ</w:t>
      </w:r>
    </w:p>
    <w:p w14:paraId="5CD75C2F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cs/>
          <w:lang w:eastAsia="ko-KR"/>
        </w:rPr>
        <w:tab/>
        <w:t>๗</w:t>
      </w:r>
      <w:r w:rsidRPr="007E4F0A">
        <w:rPr>
          <w:color w:val="000000" w:themeColor="text1"/>
          <w:lang w:eastAsia="ko-KR"/>
        </w:rPr>
        <w:t xml:space="preserve">. </w:t>
      </w:r>
      <w:r w:rsidRPr="007E4F0A">
        <w:rPr>
          <w:color w:val="000000" w:themeColor="text1"/>
          <w:cs/>
          <w:lang w:eastAsia="ko-KR"/>
        </w:rPr>
        <w:t>ความซื่อสัตย์</w:t>
      </w:r>
      <w:r w:rsidRPr="007E4F0A">
        <w:rPr>
          <w:color w:val="000000" w:themeColor="text1"/>
          <w:lang w:eastAsia="ko-KR"/>
        </w:rPr>
        <w:t xml:space="preserve"> (Credibility) </w:t>
      </w:r>
      <w:r w:rsidRPr="007E4F0A">
        <w:rPr>
          <w:color w:val="000000" w:themeColor="text1"/>
          <w:cs/>
          <w:lang w:eastAsia="ko-KR"/>
        </w:rPr>
        <w:t>คุณภาพของงานบริการมีความเที่ยงตรงน่าเชื่อถือ</w:t>
      </w:r>
    </w:p>
    <w:p w14:paraId="4CF86AFD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cs/>
          <w:lang w:eastAsia="ko-KR"/>
        </w:rPr>
        <w:tab/>
        <w:t>๘</w:t>
      </w:r>
      <w:r w:rsidRPr="007E4F0A">
        <w:rPr>
          <w:color w:val="000000" w:themeColor="text1"/>
          <w:lang w:eastAsia="ko-KR"/>
        </w:rPr>
        <w:t xml:space="preserve">. </w:t>
      </w:r>
      <w:r w:rsidRPr="007E4F0A">
        <w:rPr>
          <w:color w:val="000000" w:themeColor="text1"/>
          <w:cs/>
          <w:lang w:eastAsia="ko-KR"/>
        </w:rPr>
        <w:t xml:space="preserve">ความมั่นคง </w:t>
      </w:r>
      <w:r w:rsidRPr="007E4F0A">
        <w:rPr>
          <w:color w:val="000000" w:themeColor="text1"/>
          <w:lang w:eastAsia="ko-KR"/>
        </w:rPr>
        <w:t xml:space="preserve">(Security) </w:t>
      </w:r>
      <w:r w:rsidRPr="007E4F0A">
        <w:rPr>
          <w:color w:val="000000" w:themeColor="text1"/>
          <w:cs/>
          <w:lang w:eastAsia="ko-KR"/>
        </w:rPr>
        <w:t>ประกอบด้วยความปลอดภัยทางกายภาพ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เช่น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เครื่องมืออุปกรณ์</w:t>
      </w:r>
    </w:p>
    <w:p w14:paraId="712D45AC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cs/>
          <w:lang w:eastAsia="ko-KR"/>
        </w:rPr>
        <w:tab/>
        <w:t>๙</w:t>
      </w:r>
      <w:r w:rsidRPr="007E4F0A">
        <w:rPr>
          <w:color w:val="000000" w:themeColor="text1"/>
          <w:lang w:eastAsia="ko-KR"/>
        </w:rPr>
        <w:t xml:space="preserve">. </w:t>
      </w:r>
      <w:r w:rsidRPr="007E4F0A">
        <w:rPr>
          <w:color w:val="000000" w:themeColor="text1"/>
          <w:cs/>
          <w:lang w:eastAsia="ko-KR"/>
        </w:rPr>
        <w:t>ความเข้าใจ</w:t>
      </w:r>
      <w:r w:rsidRPr="007E4F0A">
        <w:rPr>
          <w:color w:val="000000" w:themeColor="text1"/>
          <w:lang w:eastAsia="ko-KR"/>
        </w:rPr>
        <w:t xml:space="preserve"> (Understanding) </w:t>
      </w:r>
      <w:r w:rsidRPr="007E4F0A">
        <w:rPr>
          <w:color w:val="000000" w:themeColor="text1"/>
          <w:cs/>
          <w:lang w:eastAsia="ko-KR"/>
        </w:rPr>
        <w:t>ประกอบด้วย</w:t>
      </w:r>
    </w:p>
    <w:p w14:paraId="70D6C88C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cs/>
          <w:lang w:eastAsia="ko-KR"/>
        </w:rPr>
        <w:tab/>
      </w:r>
      <w:r w:rsidRPr="007E4F0A">
        <w:rPr>
          <w:color w:val="000000" w:themeColor="text1"/>
          <w:cs/>
          <w:lang w:eastAsia="ko-KR"/>
        </w:rPr>
        <w:tab/>
        <w:t>๙.๑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การเรียนรู้ผู้ใช้บริการ</w:t>
      </w:r>
    </w:p>
    <w:p w14:paraId="7AD8A6CE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cs/>
          <w:lang w:eastAsia="ko-KR"/>
        </w:rPr>
        <w:tab/>
      </w:r>
      <w:r w:rsidRPr="007E4F0A">
        <w:rPr>
          <w:color w:val="000000" w:themeColor="text1"/>
          <w:cs/>
          <w:lang w:eastAsia="ko-KR"/>
        </w:rPr>
        <w:tab/>
        <w:t>๙.๒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การแนะนำและการเอาใจใส่ผู้ใช้บริการ</w:t>
      </w:r>
    </w:p>
    <w:p w14:paraId="64842817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cs/>
          <w:lang w:eastAsia="ko-KR"/>
        </w:rPr>
        <w:tab/>
        <w:t>๑๐</w:t>
      </w:r>
      <w:r w:rsidRPr="007E4F0A">
        <w:rPr>
          <w:color w:val="000000" w:themeColor="text1"/>
          <w:lang w:eastAsia="ko-KR"/>
        </w:rPr>
        <w:t xml:space="preserve">. </w:t>
      </w:r>
      <w:r w:rsidRPr="007E4F0A">
        <w:rPr>
          <w:color w:val="000000" w:themeColor="text1"/>
          <w:cs/>
          <w:lang w:eastAsia="ko-KR"/>
        </w:rPr>
        <w:t>การสร้างสิ่งที่จับต้องได้</w:t>
      </w:r>
      <w:r w:rsidRPr="007E4F0A">
        <w:rPr>
          <w:color w:val="000000" w:themeColor="text1"/>
          <w:lang w:eastAsia="ko-KR"/>
        </w:rPr>
        <w:t xml:space="preserve"> (Tangibility) </w:t>
      </w:r>
      <w:r w:rsidRPr="007E4F0A">
        <w:rPr>
          <w:color w:val="000000" w:themeColor="text1"/>
          <w:cs/>
          <w:lang w:eastAsia="ko-KR"/>
        </w:rPr>
        <w:t>ประกอบด้วย</w:t>
      </w:r>
    </w:p>
    <w:p w14:paraId="3D02F2EA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cs/>
          <w:lang w:eastAsia="ko-KR"/>
        </w:rPr>
        <w:tab/>
      </w:r>
      <w:r w:rsidRPr="007E4F0A">
        <w:rPr>
          <w:color w:val="000000" w:themeColor="text1"/>
          <w:cs/>
          <w:lang w:eastAsia="ko-KR"/>
        </w:rPr>
        <w:tab/>
        <w:t>๑๐.๑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การเตรียมวัสดุ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อปกรณ์ให้พร้อมสำหรับให้บริการ</w:t>
      </w:r>
    </w:p>
    <w:p w14:paraId="352DDED0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cs/>
          <w:lang w:eastAsia="ko-KR"/>
        </w:rPr>
        <w:tab/>
      </w:r>
      <w:r w:rsidRPr="007E4F0A">
        <w:rPr>
          <w:color w:val="000000" w:themeColor="text1"/>
          <w:cs/>
          <w:lang w:eastAsia="ko-KR"/>
        </w:rPr>
        <w:tab/>
        <w:t>๑๐.๒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การเตรียมอุปกรณ์เพื่ออำนวยความสะดวกแก่ผู้ใช้บริการ</w:t>
      </w:r>
    </w:p>
    <w:p w14:paraId="3BC9A94E" w14:textId="77777777" w:rsidR="000721CF" w:rsidRPr="007E4F0A" w:rsidRDefault="000721CF" w:rsidP="00CD496D">
      <w:pPr>
        <w:pStyle w:val="011"/>
        <w:rPr>
          <w:rFonts w:eastAsia="AngsanaNew"/>
          <w:color w:val="000000" w:themeColor="text1"/>
          <w:lang w:eastAsia="ko-KR"/>
        </w:rPr>
      </w:pPr>
      <w:r w:rsidRPr="007E4F0A">
        <w:rPr>
          <w:color w:val="000000" w:themeColor="text1"/>
          <w:cs/>
          <w:lang w:eastAsia="ko-KR"/>
        </w:rPr>
        <w:tab/>
      </w:r>
      <w:r w:rsidRPr="007E4F0A">
        <w:rPr>
          <w:color w:val="000000" w:themeColor="text1"/>
          <w:cs/>
          <w:lang w:eastAsia="ko-KR"/>
        </w:rPr>
        <w:tab/>
        <w:t>๑๐.๓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การจัดสถานที่ให้บริการสวยงาม</w:t>
      </w:r>
    </w:p>
    <w:p w14:paraId="4270E3B6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cs/>
          <w:lang w:eastAsia="ko-KR"/>
        </w:rPr>
        <w:tab/>
        <w:t>สรุปได้ว่า การบริการมีลักษณะสำคัญ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๔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ประการ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ดังนี้</w:t>
      </w:r>
    </w:p>
    <w:p w14:paraId="7FDC96CE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cs/>
          <w:lang w:eastAsia="ko-KR"/>
        </w:rPr>
        <w:tab/>
        <w:t>๑</w:t>
      </w:r>
      <w:r w:rsidRPr="007E4F0A">
        <w:rPr>
          <w:color w:val="000000" w:themeColor="text1"/>
          <w:lang w:eastAsia="ko-KR"/>
        </w:rPr>
        <w:t xml:space="preserve">. </w:t>
      </w:r>
      <w:r w:rsidRPr="007E4F0A">
        <w:rPr>
          <w:color w:val="000000" w:themeColor="text1"/>
          <w:cs/>
          <w:lang w:eastAsia="ko-KR"/>
        </w:rPr>
        <w:t>ไม่สามารถจับต้องได้</w:t>
      </w:r>
      <w:r w:rsidRPr="007E4F0A">
        <w:rPr>
          <w:color w:val="000000" w:themeColor="text1"/>
          <w:lang w:eastAsia="ko-KR"/>
        </w:rPr>
        <w:t xml:space="preserve"> (Intangibility) </w:t>
      </w:r>
      <w:r w:rsidRPr="007E4F0A">
        <w:rPr>
          <w:rFonts w:eastAsia="AngsanaNew"/>
          <w:color w:val="000000" w:themeColor="text1"/>
          <w:cs/>
          <w:lang w:eastAsia="ko-KR"/>
        </w:rPr>
        <w:t>คือ</w:t>
      </w:r>
      <w:r w:rsidRPr="007E4F0A">
        <w:rPr>
          <w:rFonts w:eastAsia="AngsanaNew"/>
          <w:color w:val="000000" w:themeColor="text1"/>
          <w:lang w:eastAsia="ko-KR"/>
        </w:rPr>
        <w:t xml:space="preserve"> </w:t>
      </w:r>
      <w:r w:rsidRPr="007E4F0A">
        <w:rPr>
          <w:rFonts w:eastAsia="AngsanaNew"/>
          <w:color w:val="000000" w:themeColor="text1"/>
          <w:cs/>
          <w:lang w:eastAsia="ko-KR"/>
        </w:rPr>
        <w:t>บริการไม่สามารถมองเห็นหรือเกิดความรู้สึกได้</w:t>
      </w:r>
      <w:r w:rsidRPr="007E4F0A">
        <w:rPr>
          <w:rFonts w:eastAsia="AngsanaNew"/>
          <w:color w:val="000000" w:themeColor="text1"/>
          <w:lang w:eastAsia="ko-KR"/>
        </w:rPr>
        <w:t xml:space="preserve"> </w:t>
      </w:r>
      <w:r w:rsidRPr="007E4F0A">
        <w:rPr>
          <w:rFonts w:eastAsia="AngsanaNew"/>
          <w:color w:val="000000" w:themeColor="text1"/>
          <w:cs/>
          <w:lang w:eastAsia="ko-KR"/>
        </w:rPr>
        <w:t>ก่อนที่จะมีการบริการ</w:t>
      </w:r>
      <w:r w:rsidRPr="007E4F0A">
        <w:rPr>
          <w:rFonts w:eastAsia="AngsanaNew"/>
          <w:color w:val="000000" w:themeColor="text1"/>
          <w:lang w:eastAsia="ko-KR"/>
        </w:rPr>
        <w:t xml:space="preserve"> </w:t>
      </w:r>
      <w:r w:rsidRPr="007E4F0A">
        <w:rPr>
          <w:rFonts w:eastAsia="AngsanaNew"/>
          <w:color w:val="000000" w:themeColor="text1"/>
          <w:cs/>
          <w:lang w:eastAsia="ko-KR"/>
        </w:rPr>
        <w:t>ผู้ใช้บริการต้องวาง</w:t>
      </w:r>
      <w:r w:rsidRPr="007E4F0A">
        <w:rPr>
          <w:rFonts w:eastAsia="AngsanaNew" w:hint="cs"/>
          <w:color w:val="000000" w:themeColor="text1"/>
          <w:cs/>
          <w:lang w:eastAsia="ko-KR"/>
        </w:rPr>
        <w:t>กฎเกณฑ์</w:t>
      </w:r>
      <w:r w:rsidRPr="007E4F0A">
        <w:rPr>
          <w:rFonts w:eastAsia="AngsanaNew"/>
          <w:color w:val="000000" w:themeColor="text1"/>
          <w:cs/>
          <w:lang w:eastAsia="ko-KR"/>
        </w:rPr>
        <w:t>เกี่ยวกับคุณประโยชน์จากการบริการ</w:t>
      </w:r>
    </w:p>
    <w:p w14:paraId="4C9246EF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cs/>
          <w:lang w:eastAsia="ko-KR"/>
        </w:rPr>
        <w:tab/>
        <w:t>๒.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ไม่สามารถแบ่งแยกการให้บริการ</w:t>
      </w:r>
      <w:r w:rsidRPr="007E4F0A">
        <w:rPr>
          <w:color w:val="000000" w:themeColor="text1"/>
          <w:lang w:eastAsia="ko-KR"/>
        </w:rPr>
        <w:t xml:space="preserve"> (Inseparability) </w:t>
      </w:r>
      <w:r w:rsidRPr="007E4F0A">
        <w:rPr>
          <w:rFonts w:eastAsia="AngsanaNew"/>
          <w:color w:val="000000" w:themeColor="text1"/>
          <w:cs/>
          <w:lang w:eastAsia="ko-KR"/>
        </w:rPr>
        <w:t>คือ</w:t>
      </w:r>
      <w:r w:rsidRPr="007E4F0A">
        <w:rPr>
          <w:rFonts w:eastAsia="AngsanaNew"/>
          <w:color w:val="000000" w:themeColor="text1"/>
          <w:lang w:eastAsia="ko-KR"/>
        </w:rPr>
        <w:t xml:space="preserve"> </w:t>
      </w:r>
      <w:r w:rsidRPr="007E4F0A">
        <w:rPr>
          <w:rFonts w:eastAsia="AngsanaNew"/>
          <w:color w:val="000000" w:themeColor="text1"/>
          <w:cs/>
          <w:lang w:eastAsia="ko-KR"/>
        </w:rPr>
        <w:t>สามารถให้บริการลูกค้า</w:t>
      </w:r>
      <w:r>
        <w:rPr>
          <w:rFonts w:eastAsia="AngsanaNew" w:hint="cs"/>
          <w:color w:val="000000" w:themeColor="text1"/>
          <w:cs/>
          <w:lang w:eastAsia="ko-KR"/>
        </w:rPr>
        <w:t xml:space="preserve">   </w:t>
      </w:r>
      <w:r w:rsidRPr="007E4F0A">
        <w:rPr>
          <w:rFonts w:eastAsia="AngsanaNew"/>
          <w:color w:val="000000" w:themeColor="text1"/>
          <w:cs/>
          <w:lang w:eastAsia="ko-KR"/>
        </w:rPr>
        <w:t>ในขณะนั้นได้หนึ่งรายเท่านั้น เนื่องจากมีลักษณะเฉพาะตัวไม่สามารถให้คนอื่นให้บริการแทนได้</w:t>
      </w:r>
      <w:r w:rsidRPr="007E4F0A">
        <w:rPr>
          <w:color w:val="000000" w:themeColor="text1"/>
          <w:cs/>
          <w:lang w:eastAsia="ko-KR"/>
        </w:rPr>
        <w:tab/>
      </w:r>
    </w:p>
    <w:p w14:paraId="22B82075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>
        <w:rPr>
          <w:color w:val="000000" w:themeColor="text1"/>
          <w:cs/>
          <w:lang w:eastAsia="ko-KR"/>
        </w:rPr>
        <w:tab/>
      </w:r>
      <w:r w:rsidRPr="007E4F0A">
        <w:rPr>
          <w:color w:val="000000" w:themeColor="text1"/>
          <w:cs/>
          <w:lang w:eastAsia="ko-KR"/>
        </w:rPr>
        <w:t>๓.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ไม่แน่นอน</w:t>
      </w:r>
      <w:r w:rsidRPr="007E4F0A">
        <w:rPr>
          <w:color w:val="000000" w:themeColor="text1"/>
          <w:lang w:eastAsia="ko-KR"/>
        </w:rPr>
        <w:t xml:space="preserve"> (Variability) </w:t>
      </w:r>
      <w:r w:rsidRPr="007E4F0A">
        <w:rPr>
          <w:rFonts w:eastAsia="AngsanaNew"/>
          <w:color w:val="000000" w:themeColor="text1"/>
          <w:cs/>
          <w:lang w:eastAsia="ko-KR"/>
        </w:rPr>
        <w:t>คือ ลักษณะของการบริการไม่แน่นอน ขึ้นอยู่กับว่าผู้ขายบริการเป็นใคร</w:t>
      </w:r>
      <w:r w:rsidRPr="007E4F0A">
        <w:rPr>
          <w:rFonts w:eastAsia="AngsanaNew"/>
          <w:color w:val="000000" w:themeColor="text1"/>
          <w:lang w:eastAsia="ko-KR"/>
        </w:rPr>
        <w:t xml:space="preserve"> </w:t>
      </w:r>
      <w:r w:rsidRPr="007E4F0A">
        <w:rPr>
          <w:rFonts w:eastAsia="AngsanaNew"/>
          <w:color w:val="000000" w:themeColor="text1"/>
          <w:cs/>
          <w:lang w:eastAsia="ko-KR"/>
        </w:rPr>
        <w:t>จะให้บริการเมื่อไร</w:t>
      </w:r>
      <w:r w:rsidRPr="007E4F0A">
        <w:rPr>
          <w:rFonts w:eastAsia="AngsanaNew"/>
          <w:color w:val="000000" w:themeColor="text1"/>
          <w:lang w:eastAsia="ko-KR"/>
        </w:rPr>
        <w:t xml:space="preserve"> </w:t>
      </w:r>
      <w:r w:rsidRPr="007E4F0A">
        <w:rPr>
          <w:rFonts w:eastAsia="AngsanaNew"/>
          <w:color w:val="000000" w:themeColor="text1"/>
          <w:cs/>
          <w:lang w:eastAsia="ko-KR"/>
        </w:rPr>
        <w:t>ที่ไหน</w:t>
      </w:r>
      <w:r w:rsidRPr="007E4F0A">
        <w:rPr>
          <w:rFonts w:eastAsia="AngsanaNew"/>
          <w:color w:val="000000" w:themeColor="text1"/>
          <w:lang w:eastAsia="ko-KR"/>
        </w:rPr>
        <w:t xml:space="preserve"> </w:t>
      </w:r>
      <w:r w:rsidRPr="007E4F0A">
        <w:rPr>
          <w:rFonts w:eastAsia="AngsanaNew"/>
          <w:color w:val="000000" w:themeColor="text1"/>
          <w:cs/>
          <w:lang w:eastAsia="ko-KR"/>
        </w:rPr>
        <w:t>และอย่างไร</w:t>
      </w:r>
    </w:p>
    <w:p w14:paraId="0CC1F5FC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cs/>
          <w:lang w:eastAsia="ko-KR"/>
        </w:rPr>
        <w:tab/>
        <w:t>๔.</w:t>
      </w:r>
      <w:r w:rsidRPr="007E4F0A">
        <w:rPr>
          <w:color w:val="000000" w:themeColor="text1"/>
          <w:lang w:eastAsia="ko-KR"/>
        </w:rPr>
        <w:t xml:space="preserve"> </w:t>
      </w:r>
      <w:r w:rsidRPr="007E4F0A">
        <w:rPr>
          <w:color w:val="000000" w:themeColor="text1"/>
          <w:cs/>
          <w:lang w:eastAsia="ko-KR"/>
        </w:rPr>
        <w:t>ไม่สามารถเก็บไว้ได้</w:t>
      </w:r>
      <w:r w:rsidRPr="007E4F0A">
        <w:rPr>
          <w:color w:val="000000" w:themeColor="text1"/>
          <w:lang w:eastAsia="ko-KR"/>
        </w:rPr>
        <w:t xml:space="preserve"> (Perishability) </w:t>
      </w:r>
      <w:r w:rsidRPr="007E4F0A">
        <w:rPr>
          <w:rFonts w:eastAsia="AngsanaNew"/>
          <w:color w:val="000000" w:themeColor="text1"/>
          <w:cs/>
          <w:lang w:eastAsia="ko-KR"/>
        </w:rPr>
        <w:t>คือ บริการไม่สามารถผลิตเก็บไว้ได้เหมือนสินค้าอื่น</w:t>
      </w:r>
      <w:r w:rsidRPr="007E4F0A">
        <w:rPr>
          <w:rFonts w:eastAsia="AngsanaNew"/>
          <w:color w:val="000000" w:themeColor="text1"/>
          <w:lang w:eastAsia="ko-KR"/>
        </w:rPr>
        <w:t xml:space="preserve"> </w:t>
      </w:r>
      <w:r w:rsidRPr="007E4F0A">
        <w:rPr>
          <w:rFonts w:eastAsia="AngsanaNew"/>
          <w:color w:val="000000" w:themeColor="text1"/>
          <w:cs/>
          <w:lang w:eastAsia="ko-KR"/>
        </w:rPr>
        <w:t>ถ้ามีความต้องการสม่ำเสมอ</w:t>
      </w:r>
      <w:r w:rsidRPr="007E4F0A">
        <w:rPr>
          <w:rFonts w:eastAsia="AngsanaNew"/>
          <w:color w:val="000000" w:themeColor="text1"/>
          <w:lang w:eastAsia="ko-KR"/>
        </w:rPr>
        <w:t xml:space="preserve"> </w:t>
      </w:r>
      <w:r w:rsidRPr="007E4F0A">
        <w:rPr>
          <w:rFonts w:eastAsia="AngsanaNew"/>
          <w:color w:val="000000" w:themeColor="text1"/>
          <w:cs/>
          <w:lang w:eastAsia="ko-KR"/>
        </w:rPr>
        <w:t>การให้บริการก็จะไม่มีปัญหา</w:t>
      </w:r>
    </w:p>
    <w:p w14:paraId="080670FC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cs/>
          <w:lang w:eastAsia="ko-KR"/>
        </w:rPr>
        <w:tab/>
        <w:t>และลักษณะของการบริการที่ดีควรมีลักษณะดังนี้</w:t>
      </w:r>
    </w:p>
    <w:p w14:paraId="7A291C01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rFonts w:eastAsia="AngsanaNew-Bold"/>
          <w:color w:val="000000" w:themeColor="text1"/>
          <w:cs/>
          <w:lang w:eastAsia="ko-KR"/>
        </w:rPr>
        <w:tab/>
        <w:t>๑</w:t>
      </w:r>
      <w:r w:rsidRPr="007E4F0A">
        <w:rPr>
          <w:rFonts w:eastAsia="AngsanaNew-Bold"/>
          <w:color w:val="000000" w:themeColor="text1"/>
          <w:lang w:eastAsia="ko-KR"/>
        </w:rPr>
        <w:t xml:space="preserve">. </w:t>
      </w:r>
      <w:r w:rsidRPr="007E4F0A">
        <w:rPr>
          <w:rFonts w:eastAsia="AngsanaNew-Bold"/>
          <w:color w:val="000000" w:themeColor="text1"/>
          <w:cs/>
          <w:lang w:eastAsia="ko-KR"/>
        </w:rPr>
        <w:t>ความเชื่อถือได้</w:t>
      </w:r>
      <w:r w:rsidRPr="007E4F0A">
        <w:rPr>
          <w:rFonts w:eastAsia="AngsanaNew-Bold"/>
          <w:color w:val="000000" w:themeColor="text1"/>
          <w:lang w:eastAsia="ko-KR"/>
        </w:rPr>
        <w:t xml:space="preserve"> (Reliability) : </w:t>
      </w:r>
      <w:r w:rsidRPr="007E4F0A">
        <w:rPr>
          <w:rFonts w:eastAsia="AngsanaNew-Bold"/>
          <w:color w:val="000000" w:themeColor="text1"/>
          <w:cs/>
          <w:lang w:eastAsia="ko-KR"/>
        </w:rPr>
        <w:t>ความสามารถในการบริการตามที่สัญญาไว้อย่างน่าเชื่อถือไว้วางใจได้และถูกต้อง</w:t>
      </w:r>
    </w:p>
    <w:p w14:paraId="162455DE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rFonts w:eastAsia="AngsanaNew-Bold"/>
          <w:color w:val="000000" w:themeColor="text1"/>
          <w:cs/>
          <w:lang w:eastAsia="ko-KR"/>
        </w:rPr>
        <w:tab/>
        <w:t>๒</w:t>
      </w:r>
      <w:r w:rsidRPr="007E4F0A">
        <w:rPr>
          <w:rFonts w:eastAsia="AngsanaNew-Bold"/>
          <w:color w:val="000000" w:themeColor="text1"/>
          <w:lang w:eastAsia="ko-KR"/>
        </w:rPr>
        <w:t xml:space="preserve">. </w:t>
      </w:r>
      <w:r w:rsidRPr="007E4F0A">
        <w:rPr>
          <w:rFonts w:eastAsia="AngsanaNew-Bold"/>
          <w:color w:val="000000" w:themeColor="text1"/>
          <w:cs/>
          <w:lang w:eastAsia="ko-KR"/>
        </w:rPr>
        <w:t>การทำให้ลูกค้ามั่นใจ</w:t>
      </w:r>
      <w:r w:rsidRPr="007E4F0A">
        <w:rPr>
          <w:rFonts w:eastAsia="AngsanaNew-Bold"/>
          <w:color w:val="000000" w:themeColor="text1"/>
          <w:lang w:eastAsia="ko-KR"/>
        </w:rPr>
        <w:t xml:space="preserve"> (Assurance) : </w:t>
      </w:r>
      <w:r w:rsidRPr="007E4F0A">
        <w:rPr>
          <w:rFonts w:eastAsia="AngsanaNew-Bold"/>
          <w:color w:val="000000" w:themeColor="text1"/>
          <w:cs/>
          <w:lang w:eastAsia="ko-KR"/>
        </w:rPr>
        <w:t>พนักงานมีความรู้</w:t>
      </w:r>
      <w:r w:rsidRPr="007E4F0A">
        <w:rPr>
          <w:rFonts w:eastAsia="AngsanaNew-Bold"/>
          <w:color w:val="000000" w:themeColor="text1"/>
          <w:lang w:eastAsia="ko-KR"/>
        </w:rPr>
        <w:t xml:space="preserve"> </w:t>
      </w:r>
      <w:r w:rsidRPr="007E4F0A">
        <w:rPr>
          <w:rFonts w:eastAsia="AngsanaNew-Bold"/>
          <w:color w:val="000000" w:themeColor="text1"/>
          <w:cs/>
          <w:lang w:eastAsia="ko-KR"/>
        </w:rPr>
        <w:t>มีอัธยาศัยและมีความสามารถทำให้ลูกค้าเกิดความไว้วางใจและเชื่อมั่น</w:t>
      </w:r>
    </w:p>
    <w:p w14:paraId="0AFED0BC" w14:textId="77777777" w:rsidR="000721CF" w:rsidRPr="007E4F0A" w:rsidRDefault="000721CF" w:rsidP="00CD496D">
      <w:pPr>
        <w:pStyle w:val="011"/>
        <w:rPr>
          <w:rFonts w:eastAsia="AngsanaNew-Bold"/>
          <w:color w:val="000000" w:themeColor="text1"/>
          <w:lang w:eastAsia="ko-KR"/>
        </w:rPr>
      </w:pPr>
      <w:r w:rsidRPr="007E4F0A">
        <w:rPr>
          <w:rFonts w:eastAsia="AngsanaNew-Bold"/>
          <w:color w:val="000000" w:themeColor="text1"/>
          <w:cs/>
          <w:lang w:eastAsia="ko-KR"/>
        </w:rPr>
        <w:tab/>
        <w:t>๓</w:t>
      </w:r>
      <w:r w:rsidRPr="007E4F0A">
        <w:rPr>
          <w:rFonts w:eastAsia="AngsanaNew-Bold"/>
          <w:color w:val="000000" w:themeColor="text1"/>
          <w:lang w:eastAsia="ko-KR"/>
        </w:rPr>
        <w:t xml:space="preserve">. </w:t>
      </w:r>
      <w:r w:rsidRPr="007E4F0A">
        <w:rPr>
          <w:rFonts w:eastAsia="AngsanaNew-Bold"/>
          <w:color w:val="000000" w:themeColor="text1"/>
          <w:cs/>
          <w:lang w:eastAsia="ko-KR"/>
        </w:rPr>
        <w:t>การเสนอสิ่งที่เป็นรูปธรรม</w:t>
      </w:r>
      <w:r w:rsidRPr="007E4F0A">
        <w:rPr>
          <w:rFonts w:eastAsia="AngsanaNew-Bold"/>
          <w:color w:val="000000" w:themeColor="text1"/>
          <w:lang w:eastAsia="ko-KR"/>
        </w:rPr>
        <w:t xml:space="preserve"> (Tangibles) : </w:t>
      </w:r>
      <w:r w:rsidRPr="007E4F0A">
        <w:rPr>
          <w:rFonts w:eastAsia="AngsanaNew-Bold"/>
          <w:color w:val="000000" w:themeColor="text1"/>
          <w:cs/>
          <w:lang w:eastAsia="ko-KR"/>
        </w:rPr>
        <w:t>สิ่งนำเสนอทางกายภาพของบริการ</w:t>
      </w:r>
    </w:p>
    <w:p w14:paraId="6C9A80C7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rFonts w:eastAsia="AngsanaNew-Bold"/>
          <w:color w:val="000000" w:themeColor="text1"/>
          <w:cs/>
          <w:lang w:eastAsia="ko-KR"/>
        </w:rPr>
        <w:tab/>
        <w:t>๔</w:t>
      </w:r>
      <w:r w:rsidRPr="007E4F0A">
        <w:rPr>
          <w:rFonts w:eastAsia="AngsanaNew-Bold"/>
          <w:color w:val="000000" w:themeColor="text1"/>
          <w:lang w:eastAsia="ko-KR"/>
        </w:rPr>
        <w:t xml:space="preserve">. </w:t>
      </w:r>
      <w:r w:rsidRPr="007E4F0A">
        <w:rPr>
          <w:rFonts w:eastAsia="AngsanaNew-Bold"/>
          <w:color w:val="000000" w:themeColor="text1"/>
          <w:cs/>
          <w:lang w:eastAsia="ko-KR"/>
        </w:rPr>
        <w:t>การเข้าใจลูกค้า</w:t>
      </w:r>
      <w:r w:rsidRPr="007E4F0A">
        <w:rPr>
          <w:rFonts w:eastAsia="AngsanaNew-Bold"/>
          <w:color w:val="000000" w:themeColor="text1"/>
          <w:lang w:eastAsia="ko-KR"/>
        </w:rPr>
        <w:t xml:space="preserve"> (Empathy) : </w:t>
      </w:r>
      <w:r w:rsidRPr="007E4F0A">
        <w:rPr>
          <w:rFonts w:eastAsia="AngsanaNew-Bold"/>
          <w:color w:val="000000" w:themeColor="text1"/>
          <w:cs/>
          <w:lang w:eastAsia="ko-KR"/>
        </w:rPr>
        <w:t>การเอาใจใส่</w:t>
      </w:r>
      <w:r w:rsidRPr="007E4F0A">
        <w:rPr>
          <w:rFonts w:eastAsia="AngsanaNew-Bold"/>
          <w:color w:val="000000" w:themeColor="text1"/>
          <w:lang w:eastAsia="ko-KR"/>
        </w:rPr>
        <w:t xml:space="preserve"> </w:t>
      </w:r>
      <w:r w:rsidRPr="007E4F0A">
        <w:rPr>
          <w:rFonts w:eastAsia="AngsanaNew-Bold"/>
          <w:color w:val="000000" w:themeColor="text1"/>
          <w:cs/>
          <w:lang w:eastAsia="ko-KR"/>
        </w:rPr>
        <w:t>และให้ความใส่ใจกับลูกค้าเป็นรายบุคคล</w:t>
      </w:r>
    </w:p>
    <w:p w14:paraId="7E4B533E" w14:textId="77777777" w:rsidR="000721CF" w:rsidRPr="007E4F0A" w:rsidRDefault="000721CF" w:rsidP="00CD496D">
      <w:pPr>
        <w:pStyle w:val="011"/>
        <w:rPr>
          <w:rFonts w:ascii="TH SarabunIT๙" w:hAnsi="TH SarabunIT๙" w:cs="TH SarabunIT๙"/>
          <w:color w:val="000000" w:themeColor="text1"/>
          <w:lang w:eastAsia="ko-KR"/>
        </w:rPr>
      </w:pPr>
      <w:r w:rsidRPr="007E4F0A">
        <w:rPr>
          <w:rFonts w:eastAsia="AngsanaNew-Bold"/>
          <w:color w:val="000000" w:themeColor="text1"/>
          <w:cs/>
          <w:lang w:eastAsia="ko-KR"/>
        </w:rPr>
        <w:tab/>
        <w:t>๕</w:t>
      </w:r>
      <w:r w:rsidRPr="007E4F0A">
        <w:rPr>
          <w:rFonts w:eastAsia="AngsanaNew-Bold"/>
          <w:color w:val="000000" w:themeColor="text1"/>
          <w:lang w:eastAsia="ko-KR"/>
        </w:rPr>
        <w:t xml:space="preserve">. </w:t>
      </w:r>
      <w:r w:rsidRPr="007E4F0A">
        <w:rPr>
          <w:rFonts w:eastAsia="AngsanaNew-Bold"/>
          <w:color w:val="000000" w:themeColor="text1"/>
          <w:cs/>
          <w:lang w:eastAsia="ko-KR"/>
        </w:rPr>
        <w:t>การตอบสนองลูกค้า</w:t>
      </w:r>
      <w:r w:rsidRPr="007E4F0A">
        <w:rPr>
          <w:rFonts w:eastAsia="AngsanaNew-Bold"/>
          <w:color w:val="000000" w:themeColor="text1"/>
          <w:lang w:eastAsia="ko-KR"/>
        </w:rPr>
        <w:t xml:space="preserve"> (Responsiveness) : </w:t>
      </w:r>
      <w:r w:rsidRPr="007E4F0A">
        <w:rPr>
          <w:rFonts w:eastAsia="AngsanaNew-Bold"/>
          <w:color w:val="000000" w:themeColor="text1"/>
          <w:cs/>
          <w:lang w:eastAsia="ko-KR"/>
        </w:rPr>
        <w:t>ความเต็มใจที่จะช่วยเหลือลูกค้าและให้</w:t>
      </w:r>
      <w:r w:rsidRPr="007E4F0A">
        <w:rPr>
          <w:rFonts w:ascii="TH SarabunIT๙" w:eastAsia="AngsanaNew-Bold" w:hAnsi="TH SarabunIT๙" w:cs="TH SarabunIT๙"/>
          <w:color w:val="000000" w:themeColor="text1"/>
          <w:cs/>
          <w:lang w:eastAsia="ko-KR"/>
        </w:rPr>
        <w:t>บริการโดยทันที</w:t>
      </w:r>
    </w:p>
    <w:p w14:paraId="2AC56298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lang w:eastAsia="ko-KR"/>
        </w:rPr>
        <w:tab/>
      </w:r>
      <w:r w:rsidRPr="007E4F0A">
        <w:rPr>
          <w:rFonts w:hint="cs"/>
          <w:color w:val="000000" w:themeColor="text1"/>
          <w:cs/>
          <w:lang w:eastAsia="ko-KR"/>
        </w:rPr>
        <w:t>นอกจากนี้ยังมีนักวิชาการที่สำคัญที่ให้แนวคิดเกี่ยวกับการให้บริการไว้ ๕ ด้าน ดังนี้</w:t>
      </w:r>
    </w:p>
    <w:p w14:paraId="71641870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lang w:eastAsia="ko-KR"/>
        </w:rPr>
        <w:lastRenderedPageBreak/>
        <w:tab/>
      </w:r>
      <w:r w:rsidRPr="007E4F0A">
        <w:rPr>
          <w:rFonts w:hint="cs"/>
          <w:color w:val="000000" w:themeColor="text1"/>
          <w:cs/>
          <w:lang w:eastAsia="ko-KR"/>
        </w:rPr>
        <w:t>๑</w:t>
      </w:r>
      <w:r w:rsidRPr="007E4F0A">
        <w:rPr>
          <w:color w:val="000000" w:themeColor="text1"/>
          <w:lang w:eastAsia="ko-KR"/>
        </w:rPr>
        <w:t xml:space="preserve">) </w:t>
      </w:r>
      <w:r w:rsidRPr="007E4F0A">
        <w:rPr>
          <w:color w:val="000000" w:themeColor="text1"/>
          <w:cs/>
          <w:lang w:eastAsia="ko-KR"/>
        </w:rPr>
        <w:t>การให้บริการอย่างเสมอภา</w:t>
      </w:r>
      <w:r w:rsidRPr="007E4F0A">
        <w:rPr>
          <w:rFonts w:hint="cs"/>
          <w:color w:val="000000" w:themeColor="text1"/>
          <w:cs/>
          <w:lang w:eastAsia="ko-KR"/>
        </w:rPr>
        <w:t>ค</w:t>
      </w:r>
      <w:r w:rsidRPr="007E4F0A">
        <w:rPr>
          <w:color w:val="000000" w:themeColor="text1"/>
          <w:cs/>
          <w:lang w:eastAsia="ko-KR"/>
        </w:rPr>
        <w:t xml:space="preserve"> (</w:t>
      </w:r>
      <w:r w:rsidRPr="007E4F0A">
        <w:rPr>
          <w:color w:val="000000" w:themeColor="text1"/>
          <w:lang w:eastAsia="ko-KR"/>
        </w:rPr>
        <w:t xml:space="preserve">Equitable Service) </w:t>
      </w:r>
      <w:r w:rsidRPr="007E4F0A">
        <w:rPr>
          <w:color w:val="000000" w:themeColor="text1"/>
          <w:cs/>
          <w:lang w:eastAsia="ko-KR"/>
        </w:rPr>
        <w:t>คือ ไม่มีการแบ่งแยกกีดกันในการให้บริการประชาชนจะได้รับการปฏิบัติในฐานะที่เป็นปัจเจกบุคคลที่ใช้มาตรฐานการให้บริการเดียวกัน</w:t>
      </w:r>
    </w:p>
    <w:p w14:paraId="280A7BDF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lang w:eastAsia="ko-KR"/>
        </w:rPr>
        <w:tab/>
      </w:r>
      <w:r w:rsidRPr="007E4F0A">
        <w:rPr>
          <w:rFonts w:hint="cs"/>
          <w:color w:val="000000" w:themeColor="text1"/>
          <w:cs/>
          <w:lang w:eastAsia="ko-KR"/>
        </w:rPr>
        <w:t>๒</w:t>
      </w:r>
      <w:r w:rsidRPr="007E4F0A">
        <w:rPr>
          <w:color w:val="000000" w:themeColor="text1"/>
          <w:lang w:eastAsia="ko-KR"/>
        </w:rPr>
        <w:t xml:space="preserve">) </w:t>
      </w:r>
      <w:r w:rsidRPr="007E4F0A">
        <w:rPr>
          <w:color w:val="000000" w:themeColor="text1"/>
          <w:cs/>
          <w:lang w:eastAsia="ko-KR"/>
        </w:rPr>
        <w:t>การให้บริการอย่างทันเวลา (</w:t>
      </w:r>
      <w:r w:rsidRPr="007E4F0A">
        <w:rPr>
          <w:color w:val="000000" w:themeColor="text1"/>
          <w:lang w:eastAsia="ko-KR"/>
        </w:rPr>
        <w:t xml:space="preserve">Time Service) </w:t>
      </w:r>
      <w:r w:rsidRPr="007E4F0A">
        <w:rPr>
          <w:color w:val="000000" w:themeColor="text1"/>
          <w:cs/>
          <w:lang w:eastAsia="ko-KR"/>
        </w:rPr>
        <w:t>คือ ในการบริการจะต้องมองว่าการให้บริการสาธารณะจะต้องตรงเวลา ผลการปฏิบัติงานของหน่วยงานภาครัฐจะถือว่าไม่มีประสิทธิภาพเลยถ้าไม่มีการตรงต่อเวลาซึ่งจะสร้างความไม่พึงพอใจให้แก่ประชาชน</w:t>
      </w:r>
    </w:p>
    <w:p w14:paraId="353EE52A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lang w:eastAsia="ko-KR"/>
        </w:rPr>
        <w:tab/>
      </w:r>
      <w:r w:rsidRPr="007E4F0A">
        <w:rPr>
          <w:rFonts w:hint="cs"/>
          <w:color w:val="000000" w:themeColor="text1"/>
          <w:cs/>
          <w:lang w:eastAsia="ko-KR"/>
        </w:rPr>
        <w:t>๓</w:t>
      </w:r>
      <w:r w:rsidRPr="007E4F0A">
        <w:rPr>
          <w:color w:val="000000" w:themeColor="text1"/>
          <w:lang w:eastAsia="ko-KR"/>
        </w:rPr>
        <w:t xml:space="preserve">) </w:t>
      </w:r>
      <w:r w:rsidRPr="007E4F0A">
        <w:rPr>
          <w:color w:val="000000" w:themeColor="text1"/>
          <w:cs/>
          <w:lang w:eastAsia="ko-KR"/>
        </w:rPr>
        <w:t>การให้บริการอย่างพอเพียง (</w:t>
      </w:r>
      <w:r w:rsidRPr="007E4F0A">
        <w:rPr>
          <w:color w:val="000000" w:themeColor="text1"/>
          <w:lang w:eastAsia="ko-KR"/>
        </w:rPr>
        <w:t xml:space="preserve">Ample Service) </w:t>
      </w:r>
      <w:r w:rsidRPr="007E4F0A">
        <w:rPr>
          <w:color w:val="000000" w:themeColor="text1"/>
          <w:cs/>
          <w:lang w:eastAsia="ko-KR"/>
        </w:rPr>
        <w:t>คือ การให้บริการสาธารณะต้องมีจำ</w:t>
      </w:r>
      <w:r w:rsidRPr="007E4F0A">
        <w:rPr>
          <w:color w:val="000000" w:themeColor="text1"/>
          <w:cs/>
          <w:lang w:eastAsia="ko-KR"/>
        </w:rPr>
        <w:br/>
        <w:t>นว</w:t>
      </w:r>
      <w:r w:rsidRPr="007E4F0A">
        <w:rPr>
          <w:rFonts w:hint="cs"/>
          <w:color w:val="000000" w:themeColor="text1"/>
          <w:cs/>
          <w:lang w:eastAsia="ko-KR"/>
        </w:rPr>
        <w:t>น</w:t>
      </w:r>
      <w:r w:rsidRPr="007E4F0A">
        <w:rPr>
          <w:color w:val="000000" w:themeColor="text1"/>
          <w:cs/>
          <w:lang w:eastAsia="ko-KR"/>
        </w:rPr>
        <w:t>การให้บริการและสถานที่ให้บริการอย่างเหมาะสม</w:t>
      </w:r>
      <w:r w:rsidRPr="007E4F0A">
        <w:rPr>
          <w:rFonts w:hint="cs"/>
          <w:color w:val="000000" w:themeColor="text1"/>
          <w:cs/>
          <w:lang w:eastAsia="ko-KR"/>
        </w:rPr>
        <w:t xml:space="preserve"> </w:t>
      </w:r>
    </w:p>
    <w:p w14:paraId="48EA5D37" w14:textId="77777777" w:rsidR="000721CF" w:rsidRPr="007E4F0A" w:rsidRDefault="000721CF" w:rsidP="00CD496D">
      <w:pPr>
        <w:pStyle w:val="011"/>
        <w:rPr>
          <w:color w:val="000000" w:themeColor="text1"/>
          <w:cs/>
          <w:lang w:eastAsia="ko-KR"/>
        </w:rPr>
      </w:pPr>
      <w:r w:rsidRPr="007E4F0A">
        <w:rPr>
          <w:color w:val="000000" w:themeColor="text1"/>
          <w:cs/>
          <w:lang w:eastAsia="ko-KR"/>
        </w:rPr>
        <w:tab/>
      </w:r>
      <w:r w:rsidRPr="007E4F0A">
        <w:rPr>
          <w:rFonts w:hint="cs"/>
          <w:color w:val="000000" w:themeColor="text1"/>
          <w:cs/>
          <w:lang w:eastAsia="ko-KR"/>
        </w:rPr>
        <w:t xml:space="preserve">๔) </w:t>
      </w:r>
      <w:r w:rsidRPr="007E4F0A">
        <w:rPr>
          <w:color w:val="000000" w:themeColor="text1"/>
          <w:cs/>
          <w:lang w:eastAsia="ko-KR"/>
        </w:rPr>
        <w:t>การให้บริการอย่างต่อเนื่อง (</w:t>
      </w:r>
      <w:r w:rsidRPr="007E4F0A">
        <w:rPr>
          <w:color w:val="000000" w:themeColor="text1"/>
          <w:lang w:eastAsia="ko-KR"/>
        </w:rPr>
        <w:t xml:space="preserve">Continuous Service) </w:t>
      </w:r>
      <w:r w:rsidRPr="007E4F0A">
        <w:rPr>
          <w:color w:val="000000" w:themeColor="text1"/>
          <w:cs/>
          <w:lang w:eastAsia="ko-KR"/>
        </w:rPr>
        <w:t>คือ การยึดประโยชน</w:t>
      </w:r>
      <w:r>
        <w:rPr>
          <w:rFonts w:hint="cs"/>
          <w:color w:val="000000" w:themeColor="text1"/>
          <w:cs/>
          <w:lang w:eastAsia="ko-KR"/>
        </w:rPr>
        <w:t>์ประชาชน</w:t>
      </w:r>
      <w:r w:rsidRPr="007E4F0A">
        <w:rPr>
          <w:color w:val="000000" w:themeColor="text1"/>
          <w:cs/>
          <w:lang w:eastAsia="ko-KR"/>
        </w:rPr>
        <w:t>เป็นหลัก ไม่ใช่ยึดความพอใจของหน่วยงานที่ให้บริการว่าจะให้หรือหยุดบริ</w:t>
      </w:r>
      <w:r w:rsidRPr="007E4F0A">
        <w:rPr>
          <w:rFonts w:hint="cs"/>
          <w:color w:val="000000" w:themeColor="text1"/>
          <w:cs/>
          <w:lang w:eastAsia="ko-KR"/>
        </w:rPr>
        <w:t>การอย่างเหมาะสม</w:t>
      </w:r>
    </w:p>
    <w:p w14:paraId="6206E277" w14:textId="77777777" w:rsidR="000721CF" w:rsidRPr="007E4F0A" w:rsidRDefault="000721CF" w:rsidP="00CD496D">
      <w:pPr>
        <w:pStyle w:val="011"/>
        <w:rPr>
          <w:color w:val="000000" w:themeColor="text1"/>
          <w:lang w:eastAsia="ko-KR"/>
        </w:rPr>
      </w:pPr>
      <w:r w:rsidRPr="007E4F0A">
        <w:rPr>
          <w:color w:val="000000" w:themeColor="text1"/>
          <w:cs/>
          <w:lang w:eastAsia="ko-KR"/>
        </w:rPr>
        <w:tab/>
      </w:r>
      <w:r w:rsidRPr="007E4F0A">
        <w:rPr>
          <w:rFonts w:hint="cs"/>
          <w:color w:val="000000" w:themeColor="text1"/>
          <w:cs/>
          <w:lang w:eastAsia="ko-KR"/>
        </w:rPr>
        <w:t>๕</w:t>
      </w:r>
      <w:r w:rsidRPr="007E4F0A">
        <w:rPr>
          <w:color w:val="000000" w:themeColor="text1"/>
          <w:lang w:eastAsia="ko-KR"/>
        </w:rPr>
        <w:t xml:space="preserve">) </w:t>
      </w:r>
      <w:r w:rsidRPr="007E4F0A">
        <w:rPr>
          <w:color w:val="000000" w:themeColor="text1"/>
          <w:cs/>
          <w:lang w:eastAsia="ko-KR"/>
        </w:rPr>
        <w:t>การบริการอย่างก้าวหน้า (</w:t>
      </w:r>
      <w:r w:rsidRPr="007E4F0A">
        <w:rPr>
          <w:color w:val="000000" w:themeColor="text1"/>
          <w:lang w:eastAsia="ko-KR"/>
        </w:rPr>
        <w:t xml:space="preserve">Progressive Service) </w:t>
      </w:r>
      <w:r w:rsidRPr="007E4F0A">
        <w:rPr>
          <w:color w:val="000000" w:themeColor="text1"/>
          <w:cs/>
          <w:lang w:eastAsia="ko-KR"/>
        </w:rPr>
        <w:t>คือ การให้บริการสาธารณะทีมีการปรับปรุงคุณภาพ และผลการปฏิบัติงาน</w:t>
      </w:r>
      <w:r w:rsidRPr="007E4F0A">
        <w:rPr>
          <w:rStyle w:val="ab"/>
          <w:rFonts w:ascii="TH SarabunIT๙" w:eastAsia="Batang" w:hAnsi="TH SarabunIT๙" w:cs="TH SarabunIT๙"/>
          <w:color w:val="000000" w:themeColor="text1"/>
          <w:lang w:eastAsia="ko-KR"/>
        </w:rPr>
        <w:footnoteReference w:id="69"/>
      </w:r>
    </w:p>
    <w:p w14:paraId="3D2AE71E" w14:textId="77777777" w:rsidR="000721CF" w:rsidRPr="007E4F0A" w:rsidRDefault="000721CF" w:rsidP="00CD496D">
      <w:pPr>
        <w:pStyle w:val="022"/>
        <w:rPr>
          <w:color w:val="000000" w:themeColor="text1"/>
          <w:lang w:eastAsia="ko-KR"/>
        </w:rPr>
      </w:pPr>
      <w:r w:rsidRPr="007E4F0A">
        <w:rPr>
          <w:color w:val="000000" w:themeColor="text1"/>
          <w:cs/>
          <w:lang w:eastAsia="ko-KR"/>
        </w:rPr>
        <w:tab/>
        <w:t>๒.</w:t>
      </w:r>
      <w:r w:rsidRPr="007E4F0A">
        <w:rPr>
          <w:rFonts w:hint="cs"/>
          <w:color w:val="000000" w:themeColor="text1"/>
          <w:cs/>
          <w:lang w:eastAsia="ko-KR"/>
        </w:rPr>
        <w:t>๔</w:t>
      </w:r>
      <w:r w:rsidRPr="007E4F0A">
        <w:rPr>
          <w:color w:val="000000" w:themeColor="text1"/>
          <w:cs/>
          <w:lang w:eastAsia="ko-KR"/>
        </w:rPr>
        <w:t>.๓  ปัจจัยที่มีอิทธิพลต่อ</w:t>
      </w:r>
      <w:r w:rsidRPr="007E4F0A">
        <w:rPr>
          <w:rFonts w:hint="cs"/>
          <w:color w:val="000000" w:themeColor="text1"/>
          <w:cs/>
          <w:lang w:eastAsia="ko-KR"/>
        </w:rPr>
        <w:t>คุณภาพ</w:t>
      </w:r>
      <w:r w:rsidRPr="007E4F0A">
        <w:rPr>
          <w:color w:val="000000" w:themeColor="text1"/>
          <w:cs/>
          <w:lang w:eastAsia="ko-KR"/>
        </w:rPr>
        <w:t>การบริการ</w:t>
      </w:r>
    </w:p>
    <w:p w14:paraId="31F1355A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มีนักวิชาการและสถาบันการศึกษาหลายแห่งให้ความหมายเกี่ยวกับปัจจัยที่มีอิทธิพล</w:t>
      </w:r>
      <w:r>
        <w:rPr>
          <w:rFonts w:hint="cs"/>
          <w:color w:val="000000" w:themeColor="text1"/>
          <w:cs/>
        </w:rPr>
        <w:t xml:space="preserve">   </w:t>
      </w:r>
      <w:r w:rsidRPr="007E4F0A">
        <w:rPr>
          <w:color w:val="000000" w:themeColor="text1"/>
          <w:cs/>
        </w:rPr>
        <w:t>ต่อการบริการ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ซึ่งผู้ศึกษาวิจัย ได้รวบรวมผลงานที่เกี่ยวข้องนำเสนอ ดังนี้</w:t>
      </w:r>
    </w:p>
    <w:p w14:paraId="0D98942A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b/>
          <w:bCs/>
          <w:color w:val="000000" w:themeColor="text1"/>
          <w:cs/>
          <w:lang w:eastAsia="ko-KR"/>
        </w:rPr>
        <w:tab/>
      </w:r>
      <w:r w:rsidRPr="007E4F0A">
        <w:rPr>
          <w:color w:val="000000" w:themeColor="text1"/>
          <w:cs/>
          <w:lang w:eastAsia="ko-KR"/>
        </w:rPr>
        <w:t>ความพึงพอใจของ</w:t>
      </w:r>
      <w:r w:rsidRPr="007E4F0A">
        <w:rPr>
          <w:color w:val="000000" w:themeColor="text1"/>
          <w:cs/>
        </w:rPr>
        <w:t>ผู้รับบริการว่า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เป็นการแสดงออกถึงความรู้สึกทางบวกของผู้รับบริการต่อการให้บริการ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ซึ่งปัจจัยที่มีผลต่อความพึงพอใจของผู้บริการที่สำคัญ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ดังนี้</w:t>
      </w:r>
      <w:r w:rsidRPr="007E4F0A">
        <w:rPr>
          <w:rStyle w:val="ab"/>
          <w:rFonts w:eastAsia="AngsanaNew"/>
          <w:color w:val="000000" w:themeColor="text1"/>
          <w:cs/>
          <w:lang w:eastAsia="ko-KR"/>
        </w:rPr>
        <w:footnoteReference w:id="70"/>
      </w:r>
    </w:p>
    <w:p w14:paraId="3178DA43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>๑.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สถานที่บริการ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เข้าถึงการบริการได้สะดวกเมื่อผู้ใช้บริการมีความต้องการย่อมก่อให้เกิดความพึงพอใจต่อการบริการทำเล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ที่ตั้งและการกระจายสถานที่ให้บริการให้ทั่วถึงเพื่ออำนวยความสะดวกแก่ผู้เข้ารับการบริการจึงเป็นเรื่องสำคัญ</w:t>
      </w:r>
    </w:p>
    <w:p w14:paraId="045A0F5D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๒.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การส่งเสริมและการแนะนำการบริการ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วามพึงพอใจของผู้รับบริการเกิดขึ้นได้จากการได้ยินข้อมูลข่าวสารหรือบุคคลอื่นกล่าวขานถึงคุณภาพของการบริการไปในทางบวก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ซึ่งหากตรงกับความเชื่อถือที่มีก็จะมีความรู้สึกดีกับการบริการดังกล่าว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อันเป็นแรงจูงใจผลักดันให้มีความต้องการตามมาได้</w:t>
      </w:r>
    </w:p>
    <w:p w14:paraId="0E0C2028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๓.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ผู้ให้บริการ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ผู้ปฏิบัติการล้วนเป็นบุคคลที่มีบทบาทสำคัญต่อการปฏิบัติงานบริการให้ผู้ได้รับการบริการเกิดความพึงพอใจทั้งสิ้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บริการที่วางนโยบายการบริการโดยคำนึงถึงความสำคัญของผู้ใช้บริการเป็นหลักย่อมสามารถตอบสนองความต้องการของผู้ใช้บริการให้เกิดความพึงพอใจง่ายเช่นเดียวกับผู้ปฏิบัติงา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หรือพนักงานบริการที่ตระหนักถึงผู้ใช้บริการที่เป็นสำคัญแสดงพฤติกรรม</w:t>
      </w:r>
      <w:r w:rsidRPr="007E4F0A">
        <w:rPr>
          <w:color w:val="000000" w:themeColor="text1"/>
          <w:cs/>
        </w:rPr>
        <w:lastRenderedPageBreak/>
        <w:t>การบริการและสนองบริการที่ผู้ใช้บริการต้องการความสนใจเอาใจใส่อย่างเต็มที่ด้วยจิตสำนึกของการบริการ</w:t>
      </w:r>
    </w:p>
    <w:p w14:paraId="023A48F2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๔.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สภาพแวดล้อมของการบริการ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สภาพแวดล้อมและบรรยากาศของการบริการมีอิทธิพลต่อความพึงพอใจของผู้ใช้บริการ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ผู้ใช้บริการมักชื่นชมสภาพแวดล้อมของการบริการเกี่ยวกับการออกแบบอาคารสถานที่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ความสวยงามของการตกแต่งภายในและการให้สีสันการจัดแบ่งพื้นที่เป็นสัดส่วน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ตลอดจนการออกแบบวัสดุเครื่องใช้งานบริการ</w:t>
      </w:r>
    </w:p>
    <w:p w14:paraId="110D180D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๕.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ขบวนการบริการ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มีวิธีการนำเสนอบริการในขบวนการเป็นส่วนสำคัญในการสร้างความพอใจให้กับผู้ใช้บริการ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ประสิทธิภาพการจัดระบบการบริการส่งผลให้การปฏิบัติงานบริการแก่ผู้ใช้บริการมีความคล่องตัวและสนองต่อความต้องการของผู้ใช้บริการได้อย่างถูกต้องมีคุณภาพ</w:t>
      </w:r>
    </w:p>
    <w:p w14:paraId="3E605DAD" w14:textId="77777777" w:rsidR="000721CF" w:rsidRPr="007E4F0A" w:rsidRDefault="000721CF" w:rsidP="00CD496D">
      <w:pPr>
        <w:pStyle w:val="011"/>
        <w:rPr>
          <w:rFonts w:eastAsia="Batang"/>
          <w:color w:val="000000" w:themeColor="text1"/>
          <w:lang w:eastAsia="ko-KR"/>
        </w:rPr>
      </w:pPr>
      <w:r w:rsidRPr="007E4F0A">
        <w:rPr>
          <w:rFonts w:eastAsia="Batang"/>
          <w:b/>
          <w:bCs/>
          <w:color w:val="000000" w:themeColor="text1"/>
          <w:cs/>
          <w:lang w:eastAsia="ko-KR"/>
        </w:rPr>
        <w:tab/>
      </w:r>
      <w:r w:rsidRPr="007E4F0A">
        <w:rPr>
          <w:rFonts w:eastAsia="Batang"/>
          <w:color w:val="000000" w:themeColor="text1"/>
          <w:cs/>
          <w:lang w:eastAsia="ko-KR"/>
        </w:rPr>
        <w:t>ธุรกิจบริการจะใช้ส่วนประสมการตลาด</w:t>
      </w:r>
      <w:r w:rsidRPr="007E4F0A">
        <w:rPr>
          <w:rFonts w:eastAsia="Batang"/>
          <w:color w:val="000000" w:themeColor="text1"/>
          <w:lang w:eastAsia="ko-KR"/>
        </w:rPr>
        <w:t xml:space="preserve"> </w:t>
      </w:r>
      <w:r w:rsidRPr="007E4F0A">
        <w:rPr>
          <w:rFonts w:eastAsia="Batang"/>
          <w:color w:val="000000" w:themeColor="text1"/>
          <w:cs/>
          <w:lang w:eastAsia="ko-KR"/>
        </w:rPr>
        <w:t>หรือเครื่องมือทางการตลาด หรือปัจจัยที่มีอิทธิพลทางการบริการที่สำคัญ</w:t>
      </w:r>
      <w:r>
        <w:rPr>
          <w:rFonts w:eastAsia="Batang" w:hint="cs"/>
          <w:color w:val="000000" w:themeColor="text1"/>
          <w:cs/>
          <w:lang w:eastAsia="ko-KR"/>
        </w:rPr>
        <w:t xml:space="preserve"> </w:t>
      </w:r>
      <w:r w:rsidRPr="007E4F0A">
        <w:rPr>
          <w:rFonts w:eastAsia="Batang"/>
          <w:color w:val="000000" w:themeColor="text1"/>
          <w:cs/>
          <w:lang w:eastAsia="ko-KR"/>
        </w:rPr>
        <w:t>คือ</w:t>
      </w:r>
      <w:r w:rsidRPr="007E4F0A">
        <w:rPr>
          <w:rFonts w:eastAsia="Batang"/>
          <w:color w:val="000000" w:themeColor="text1"/>
          <w:lang w:eastAsia="ko-KR"/>
        </w:rPr>
        <w:t xml:space="preserve"> </w:t>
      </w:r>
      <w:r>
        <w:rPr>
          <w:rFonts w:eastAsia="Batang"/>
          <w:color w:val="000000" w:themeColor="text1"/>
          <w:lang w:eastAsia="ko-KR"/>
        </w:rPr>
        <w:t>7</w:t>
      </w:r>
      <w:r w:rsidRPr="007E4F0A">
        <w:rPr>
          <w:rFonts w:eastAsia="Batang"/>
          <w:color w:val="000000" w:themeColor="text1"/>
          <w:lang w:eastAsia="ko-KR"/>
        </w:rPr>
        <w:t xml:space="preserve">Ps </w:t>
      </w:r>
      <w:r w:rsidRPr="007E4F0A">
        <w:rPr>
          <w:rFonts w:eastAsia="Batang"/>
          <w:color w:val="000000" w:themeColor="text1"/>
          <w:cs/>
          <w:lang w:eastAsia="ko-KR"/>
        </w:rPr>
        <w:t>ได้แก่</w:t>
      </w:r>
      <w:r w:rsidRPr="007E4F0A">
        <w:rPr>
          <w:rStyle w:val="ab"/>
          <w:rFonts w:eastAsia="Batang"/>
          <w:color w:val="000000" w:themeColor="text1"/>
          <w:lang w:eastAsia="ko-KR"/>
        </w:rPr>
        <w:footnoteReference w:id="71"/>
      </w:r>
    </w:p>
    <w:p w14:paraId="11F6941C" w14:textId="77777777" w:rsidR="000721CF" w:rsidRPr="007E4F0A" w:rsidRDefault="000721CF" w:rsidP="00CD496D">
      <w:pPr>
        <w:pStyle w:val="011"/>
        <w:rPr>
          <w:rFonts w:eastAsia="Batang"/>
          <w:color w:val="000000" w:themeColor="text1"/>
        </w:rPr>
      </w:pPr>
      <w:r w:rsidRPr="007E4F0A">
        <w:rPr>
          <w:rFonts w:eastAsia="Batang"/>
          <w:color w:val="000000" w:themeColor="text1"/>
          <w:cs/>
        </w:rPr>
        <w:tab/>
        <w:t>๑.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ผลิตภัณฑ์</w:t>
      </w:r>
      <w:r w:rsidRPr="007E4F0A">
        <w:rPr>
          <w:rFonts w:eastAsia="Batang"/>
          <w:color w:val="000000" w:themeColor="text1"/>
        </w:rPr>
        <w:t xml:space="preserve"> (Product) </w:t>
      </w:r>
      <w:r w:rsidRPr="007E4F0A">
        <w:rPr>
          <w:rFonts w:eastAsia="Batang"/>
          <w:color w:val="000000" w:themeColor="text1"/>
          <w:cs/>
        </w:rPr>
        <w:t>การพิจารณาเกี่ยวกับผลิตภัณฑ์บริการ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จะต้องพิจารณาถึง</w:t>
      </w:r>
      <w:r>
        <w:rPr>
          <w:rFonts w:eastAsia="Batang" w:hint="cs"/>
          <w:color w:val="000000" w:themeColor="text1"/>
          <w:cs/>
        </w:rPr>
        <w:t>ข</w:t>
      </w:r>
      <w:r w:rsidRPr="007E4F0A">
        <w:rPr>
          <w:rFonts w:eastAsia="Batang"/>
          <w:color w:val="000000" w:themeColor="text1"/>
          <w:cs/>
        </w:rPr>
        <w:t>อบเขตของบริการ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คุณภาพของบริการ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ระดับชั้นของบริการ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ตราสินค้า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สายการบริการ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การรับประกันและการบริการหลังการขาย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ถ้าเป็นการบริการด้านพัสดุ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ควรจะพิจารณาเกี่ยวกับคุณภาพของพัสดุ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คุณสมบัติของพัสดุ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ความทันสมัย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ความเป็นมาตรฐาน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ฯลฯ</w:t>
      </w:r>
    </w:p>
    <w:p w14:paraId="3B9CBCFB" w14:textId="77777777" w:rsidR="000721CF" w:rsidRPr="007E4F0A" w:rsidRDefault="000721CF" w:rsidP="00CD496D">
      <w:pPr>
        <w:pStyle w:val="011"/>
        <w:rPr>
          <w:rFonts w:eastAsia="Batang"/>
          <w:color w:val="000000" w:themeColor="text1"/>
        </w:rPr>
      </w:pPr>
      <w:r w:rsidRPr="007E4F0A">
        <w:rPr>
          <w:rFonts w:eastAsia="Batang"/>
          <w:color w:val="000000" w:themeColor="text1"/>
          <w:cs/>
        </w:rPr>
        <w:tab/>
        <w:t>๒.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ราคา</w:t>
      </w:r>
      <w:r w:rsidRPr="007E4F0A">
        <w:rPr>
          <w:rFonts w:eastAsia="Batang"/>
          <w:color w:val="000000" w:themeColor="text1"/>
        </w:rPr>
        <w:t xml:space="preserve"> (Price) </w:t>
      </w:r>
      <w:r w:rsidRPr="007E4F0A">
        <w:rPr>
          <w:rFonts w:eastAsia="Batang"/>
          <w:color w:val="000000" w:themeColor="text1"/>
          <w:cs/>
        </w:rPr>
        <w:t>การพิจารณาด้านราคา</w:t>
      </w:r>
      <w:r>
        <w:rPr>
          <w:rFonts w:eastAsia="Batang" w:hint="cs"/>
          <w:color w:val="000000" w:themeColor="text1"/>
          <w:cs/>
        </w:rPr>
        <w:t xml:space="preserve"> </w:t>
      </w:r>
      <w:r w:rsidRPr="007E4F0A">
        <w:rPr>
          <w:rFonts w:eastAsia="Batang"/>
          <w:color w:val="000000" w:themeColor="text1"/>
          <w:cs/>
        </w:rPr>
        <w:t>จะต้องรวมถึงระดับราคา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เนื่องจากราคามีส่วนในการทำให้บริการต่าง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ๆ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มีความแตกต่างกัน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และมีผลต่อผู้บริโภคในการรับรู้ถึงคุณค่าที่ได้รับจากการบริการ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โดยเทียบระหว่างราคาและคุณภาพของบริการ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เช่น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ราคาของพัสดุ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ราคาค่าขนส่ง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ฯลฯ</w:t>
      </w:r>
    </w:p>
    <w:p w14:paraId="070AB59D" w14:textId="77777777" w:rsidR="000721CF" w:rsidRPr="007E4F0A" w:rsidRDefault="000721CF" w:rsidP="00CD496D">
      <w:pPr>
        <w:pStyle w:val="011"/>
        <w:rPr>
          <w:rFonts w:eastAsia="Batang"/>
          <w:color w:val="000000" w:themeColor="text1"/>
        </w:rPr>
      </w:pPr>
      <w:r w:rsidRPr="007E4F0A">
        <w:rPr>
          <w:rFonts w:eastAsia="Batang"/>
          <w:color w:val="000000" w:themeColor="text1"/>
          <w:cs/>
        </w:rPr>
        <w:tab/>
        <w:t>๓.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การจัดจำหน่าย</w:t>
      </w:r>
      <w:r w:rsidRPr="007E4F0A">
        <w:rPr>
          <w:rFonts w:eastAsia="Batang"/>
          <w:color w:val="000000" w:themeColor="text1"/>
        </w:rPr>
        <w:t xml:space="preserve"> (Place) </w:t>
      </w:r>
      <w:r w:rsidRPr="007E4F0A">
        <w:rPr>
          <w:rFonts w:eastAsia="Batang"/>
          <w:color w:val="000000" w:themeColor="text1"/>
          <w:cs/>
        </w:rPr>
        <w:t>ที่ตั้งของผู้ให้บริการและความยากง่ายในการเข้าถึง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เป็นอีกปัจจัยที่สำคัญของการตลาดบริการ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ทั้งนี้ความยากง่ายในการเข้าถึงบริการนั้นมิใช่แต่เฉพาะการเน้นทางกายภาพเท่านั้น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แต่ยังรวมถึงการติดต่อสื่อสาร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ดังนั้นประเภทของช่องทางการจัดจำหน่ายและความครอบคลุมจะเป็นปัจจัยสำคัญต่อการเข้าถึงบริการอีกด้วย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เช่น</w:t>
      </w:r>
      <w:r>
        <w:rPr>
          <w:rFonts w:eastAsia="Batang" w:hint="cs"/>
          <w:color w:val="000000" w:themeColor="text1"/>
          <w:cs/>
        </w:rPr>
        <w:t xml:space="preserve"> </w:t>
      </w:r>
      <w:r w:rsidRPr="007E4F0A">
        <w:rPr>
          <w:rFonts w:eastAsia="Batang"/>
          <w:color w:val="000000" w:themeColor="text1"/>
          <w:cs/>
        </w:rPr>
        <w:t>ความหลากหลายของวิธีที่ใช้ในการติดต่อสื่อสารกับสถาบัน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ความสะดวกในการรับพัสดุ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ฯลฯ</w:t>
      </w:r>
    </w:p>
    <w:p w14:paraId="40E60600" w14:textId="77777777" w:rsidR="000721CF" w:rsidRPr="007E4F0A" w:rsidRDefault="000721CF" w:rsidP="00CD496D">
      <w:pPr>
        <w:pStyle w:val="011"/>
        <w:rPr>
          <w:rFonts w:eastAsia="Batang"/>
          <w:color w:val="000000" w:themeColor="text1"/>
        </w:rPr>
      </w:pPr>
      <w:r w:rsidRPr="007E4F0A">
        <w:rPr>
          <w:rFonts w:eastAsia="Batang"/>
          <w:color w:val="000000" w:themeColor="text1"/>
          <w:cs/>
        </w:rPr>
        <w:tab/>
        <w:t>๔.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การส่งเสริมการตลาด</w:t>
      </w:r>
      <w:r w:rsidRPr="007E4F0A">
        <w:rPr>
          <w:rFonts w:eastAsia="Batang"/>
          <w:color w:val="000000" w:themeColor="text1"/>
        </w:rPr>
        <w:t xml:space="preserve"> (Promotion) </w:t>
      </w:r>
      <w:r w:rsidRPr="007E4F0A">
        <w:rPr>
          <w:rFonts w:eastAsia="Batang"/>
          <w:color w:val="000000" w:themeColor="text1"/>
          <w:cs/>
        </w:rPr>
        <w:t>การส่งเสริมการตลาดรวบรวมวิธีการที่หลากหลาย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ของการสื่อสารกับตลาดต่าง</w:t>
      </w:r>
      <w:r>
        <w:rPr>
          <w:rFonts w:eastAsia="Batang" w:hint="cs"/>
          <w:color w:val="000000" w:themeColor="text1"/>
          <w:cs/>
        </w:rPr>
        <w:t xml:space="preserve"> </w:t>
      </w:r>
      <w:r w:rsidRPr="007E4F0A">
        <w:rPr>
          <w:rFonts w:eastAsia="Batang"/>
          <w:color w:val="000000" w:themeColor="text1"/>
          <w:cs/>
        </w:rPr>
        <w:t>ๆ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ไม่ว่าจะผ่านการโฆษณา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กิจกรรมการขายโดยบุคคล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กิจกรรม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ส่งเสริมการขายและรูปแบบอื่น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ทั้งทางตรงสู่สาธารณะและทางอ้อมผ่านสื่อ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เช่น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การประชาสัมพันธ์ให้รับทราบข้อมูลพัสดุ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ความทั่วถึงของการประชาสัมพันธ์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ฯลฯ</w:t>
      </w:r>
    </w:p>
    <w:p w14:paraId="53811028" w14:textId="77777777" w:rsidR="000721CF" w:rsidRPr="007E4F0A" w:rsidRDefault="000721CF" w:rsidP="00CD496D">
      <w:pPr>
        <w:pStyle w:val="011"/>
        <w:rPr>
          <w:rFonts w:eastAsia="Batang"/>
          <w:color w:val="000000" w:themeColor="text1"/>
        </w:rPr>
      </w:pPr>
      <w:r w:rsidRPr="007E4F0A">
        <w:rPr>
          <w:rFonts w:eastAsia="Batang"/>
          <w:color w:val="000000" w:themeColor="text1"/>
          <w:cs/>
        </w:rPr>
        <w:tab/>
        <w:t>๕.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บุคคล</w:t>
      </w:r>
      <w:r w:rsidRPr="007E4F0A">
        <w:rPr>
          <w:rFonts w:eastAsia="Batang"/>
          <w:color w:val="000000" w:themeColor="text1"/>
        </w:rPr>
        <w:t xml:space="preserve"> (People) </w:t>
      </w:r>
      <w:r w:rsidRPr="007E4F0A">
        <w:rPr>
          <w:rFonts w:eastAsia="Batang"/>
          <w:color w:val="000000" w:themeColor="text1"/>
          <w:cs/>
        </w:rPr>
        <w:t>บทบาทของบุคลากร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สำหรับธุรกิจบริการ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ผู้ให้บริการนอกจากจะทำหน้าที่ผลิตบริการแล้ว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ยังต้องทำหน้าที่ขายผลิตภัณฑ์บริการไปพร้อม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ๆ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กันด้วย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การสร้างความสัมพันธ์กับลูกค้ามีส่วนจำเป็นอย่างมาก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สำหรับการบริการด้านการพัสดุ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บทบาทของบุคลากร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lastRenderedPageBreak/>
        <w:t>ได้แก่</w:t>
      </w:r>
      <w:r>
        <w:rPr>
          <w:rFonts w:eastAsia="Batang" w:hint="cs"/>
          <w:color w:val="000000" w:themeColor="text1"/>
          <w:cs/>
        </w:rPr>
        <w:t xml:space="preserve"> </w:t>
      </w:r>
      <w:r w:rsidRPr="007E4F0A">
        <w:rPr>
          <w:rFonts w:eastAsia="Batang"/>
          <w:color w:val="000000" w:themeColor="text1"/>
          <w:cs/>
        </w:rPr>
        <w:t>การให้บริการแก่ผู้มาติดต่อ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ด้วยความรวดเร็ว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มีความถูกต้องและทันเวลา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ต่อความต้องการของผู้รับบริการ</w:t>
      </w:r>
    </w:p>
    <w:p w14:paraId="1955A66D" w14:textId="77777777" w:rsidR="000721CF" w:rsidRPr="007E4F0A" w:rsidRDefault="000721CF" w:rsidP="00CD496D">
      <w:pPr>
        <w:pStyle w:val="011"/>
        <w:rPr>
          <w:rFonts w:eastAsia="Batang"/>
          <w:color w:val="000000" w:themeColor="text1"/>
        </w:rPr>
      </w:pPr>
      <w:r w:rsidRPr="007E4F0A">
        <w:rPr>
          <w:rFonts w:eastAsia="Batang"/>
          <w:color w:val="000000" w:themeColor="text1"/>
          <w:cs/>
        </w:rPr>
        <w:tab/>
        <w:t>๖.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ลักษณะทางกายภาพ</w:t>
      </w:r>
      <w:r w:rsidRPr="007E4F0A">
        <w:rPr>
          <w:rFonts w:eastAsia="Batang"/>
          <w:color w:val="000000" w:themeColor="text1"/>
        </w:rPr>
        <w:t xml:space="preserve"> (Physical evidence) </w:t>
      </w:r>
      <w:r w:rsidRPr="007E4F0A">
        <w:rPr>
          <w:rFonts w:eastAsia="Batang"/>
          <w:color w:val="000000" w:themeColor="text1"/>
          <w:cs/>
        </w:rPr>
        <w:t>มีธุรกิจบริการจำนวนไม่มากนัก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ที่นำลักษณะทางกายภาพเข้ามาใช้ในการกำหนด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กลยุทธ์การตลาด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แม้ว่าลักษณะทางกายภาพจะเป็นส่วนประกอบที่มีผลต่อการตัดสินใจของลูกค้าหรือผู้ใช้บริการ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สำหรับการบริการด้านพัสดุลักษณะทางกายภาพค่อนข้างจะมีรายละเอียดมาก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เช่น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ด้านอุปกรณ์ในการอำนวยความสะดวกในการให้บริการ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ไม่ว่าจะเป็นคอมพิวเตอร์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ระบบเครือข่าย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เครื่องถ่ายเอกสาร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อุปกรณ์สำนักงานที่จำเป็นที่จะบริการให้แก่ผู้มาติดต่อให้ได้รับความสะดวก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รวดเร็ว</w:t>
      </w:r>
    </w:p>
    <w:p w14:paraId="05DE598D" w14:textId="77777777" w:rsidR="000721CF" w:rsidRPr="007E4F0A" w:rsidRDefault="000721CF" w:rsidP="00CD496D">
      <w:pPr>
        <w:pStyle w:val="011"/>
        <w:rPr>
          <w:rFonts w:eastAsia="Batang"/>
          <w:color w:val="000000" w:themeColor="text1"/>
        </w:rPr>
      </w:pPr>
      <w:r w:rsidRPr="007E4F0A">
        <w:rPr>
          <w:rFonts w:eastAsia="Batang"/>
          <w:color w:val="000000" w:themeColor="text1"/>
          <w:cs/>
        </w:rPr>
        <w:tab/>
        <w:t>๗.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กระบวนการ</w:t>
      </w:r>
      <w:r w:rsidRPr="007E4F0A">
        <w:rPr>
          <w:rFonts w:eastAsia="Batang"/>
          <w:color w:val="000000" w:themeColor="text1"/>
        </w:rPr>
        <w:t xml:space="preserve"> (Process) </w:t>
      </w:r>
      <w:r w:rsidRPr="007E4F0A">
        <w:rPr>
          <w:rFonts w:eastAsia="Batang"/>
          <w:color w:val="000000" w:themeColor="text1"/>
          <w:cs/>
        </w:rPr>
        <w:t>ในกลุ่มธุรกิจบริการ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กระบวนการในการส่งมอบบริการ</w:t>
      </w:r>
      <w:r>
        <w:rPr>
          <w:rFonts w:eastAsia="Batang" w:hint="cs"/>
          <w:color w:val="000000" w:themeColor="text1"/>
          <w:cs/>
        </w:rPr>
        <w:t xml:space="preserve">              </w:t>
      </w:r>
      <w:r w:rsidRPr="007E4F0A">
        <w:rPr>
          <w:rFonts w:eastAsia="Batang"/>
          <w:color w:val="000000" w:themeColor="text1"/>
          <w:cs/>
        </w:rPr>
        <w:t>มีความสำคัญเช่นเดียวกับเรื่องทรัพยากรบุคคล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แม้ว่าผู้ให้บริการจะมีความสนใจดูแลลูกค้าอย่างดีก็ไม่สามารถแก้ปัญหาลูกค้าได้ทั้งหมด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เช่น</w:t>
      </w:r>
      <w:r>
        <w:rPr>
          <w:rFonts w:eastAsia="Batang" w:hint="cs"/>
          <w:color w:val="000000" w:themeColor="text1"/>
          <w:cs/>
        </w:rPr>
        <w:t xml:space="preserve"> </w:t>
      </w:r>
      <w:r w:rsidRPr="007E4F0A">
        <w:rPr>
          <w:rFonts w:eastAsia="Batang"/>
          <w:color w:val="000000" w:themeColor="text1"/>
          <w:cs/>
        </w:rPr>
        <w:t>การเข้าแถวรอ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ระบบการส่งมอบบริการ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จะครอบคลุมถึงนโยบายและกระบวนการที่นำมาใช้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สำหรับการบริการด้านพัสดุ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ส่วนใหญ่จะเป็นกระบวนการที่มีรายละเอียดเกี่ยวกับ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ขั้นตอน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วิธีการ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ความสะดวกในการให้บริการแก่พนักงาน</w:t>
      </w:r>
      <w:r>
        <w:rPr>
          <w:rFonts w:eastAsia="Batang" w:hint="cs"/>
          <w:color w:val="000000" w:themeColor="text1"/>
          <w:cs/>
        </w:rPr>
        <w:t xml:space="preserve"> </w:t>
      </w:r>
      <w:r w:rsidRPr="007E4F0A">
        <w:rPr>
          <w:rFonts w:eastAsia="Batang"/>
          <w:color w:val="000000" w:themeColor="text1"/>
          <w:cs/>
        </w:rPr>
        <w:t>เช่น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การบริการด้านการจัดซื้อจัดหา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การเบิกพัสดุ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การจ่ายพัสดุ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ความเสมอภาคในการบริการการแจ้งข้อมูลพัสดุ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ฯลฯ</w:t>
      </w:r>
    </w:p>
    <w:p w14:paraId="3E1E214F" w14:textId="77777777" w:rsidR="000721CF" w:rsidRPr="007E4F0A" w:rsidRDefault="000721CF" w:rsidP="00CD496D">
      <w:pPr>
        <w:pStyle w:val="011"/>
        <w:rPr>
          <w:rFonts w:eastAsia="Batang"/>
          <w:color w:val="000000" w:themeColor="text1"/>
          <w:lang w:eastAsia="ko-KR"/>
        </w:rPr>
      </w:pPr>
      <w:r w:rsidRPr="007E4F0A">
        <w:rPr>
          <w:rFonts w:eastAsia="Batang"/>
          <w:b/>
          <w:bCs/>
          <w:color w:val="000000" w:themeColor="text1"/>
          <w:cs/>
          <w:lang w:eastAsia="ko-KR"/>
        </w:rPr>
        <w:tab/>
      </w:r>
      <w:r w:rsidRPr="007E4F0A">
        <w:rPr>
          <w:rFonts w:eastAsia="Batang"/>
          <w:color w:val="000000" w:themeColor="text1"/>
          <w:cs/>
          <w:lang w:eastAsia="ko-KR"/>
        </w:rPr>
        <w:t>ปัจจัยที่สำคัญของธุรกิจที่มีอิทธิพลต่อการบริการมี</w:t>
      </w:r>
      <w:r w:rsidRPr="007E4F0A">
        <w:rPr>
          <w:rFonts w:eastAsia="Batang"/>
          <w:color w:val="000000" w:themeColor="text1"/>
          <w:lang w:eastAsia="ko-KR"/>
        </w:rPr>
        <w:t xml:space="preserve"> </w:t>
      </w:r>
      <w:r w:rsidRPr="007E4F0A">
        <w:rPr>
          <w:rFonts w:eastAsia="Batang"/>
          <w:color w:val="000000" w:themeColor="text1"/>
          <w:cs/>
          <w:lang w:eastAsia="ko-KR"/>
        </w:rPr>
        <w:t>๓</w:t>
      </w:r>
      <w:r w:rsidRPr="007E4F0A">
        <w:rPr>
          <w:rFonts w:eastAsia="Batang"/>
          <w:color w:val="000000" w:themeColor="text1"/>
          <w:lang w:eastAsia="ko-KR"/>
        </w:rPr>
        <w:t xml:space="preserve"> </w:t>
      </w:r>
      <w:r w:rsidRPr="007E4F0A">
        <w:rPr>
          <w:rFonts w:eastAsia="Batang"/>
          <w:color w:val="000000" w:themeColor="text1"/>
          <w:cs/>
          <w:lang w:eastAsia="ko-KR"/>
        </w:rPr>
        <w:t>ประการ</w:t>
      </w:r>
      <w:r>
        <w:rPr>
          <w:rFonts w:eastAsia="Batang" w:hint="cs"/>
          <w:color w:val="000000" w:themeColor="text1"/>
          <w:cs/>
          <w:lang w:eastAsia="ko-KR"/>
        </w:rPr>
        <w:t xml:space="preserve"> </w:t>
      </w:r>
      <w:r w:rsidRPr="007E4F0A">
        <w:rPr>
          <w:rFonts w:eastAsia="Batang"/>
          <w:color w:val="000000" w:themeColor="text1"/>
          <w:cs/>
          <w:lang w:eastAsia="ko-KR"/>
        </w:rPr>
        <w:t>คือ</w:t>
      </w:r>
      <w:r w:rsidRPr="007E4F0A">
        <w:rPr>
          <w:rStyle w:val="ab"/>
          <w:rFonts w:eastAsia="Batang"/>
          <w:color w:val="000000" w:themeColor="text1"/>
          <w:lang w:eastAsia="ko-KR"/>
        </w:rPr>
        <w:footnoteReference w:id="72"/>
      </w:r>
    </w:p>
    <w:p w14:paraId="24F09830" w14:textId="77777777" w:rsidR="000721CF" w:rsidRPr="007E4F0A" w:rsidRDefault="000721CF" w:rsidP="00CD496D">
      <w:pPr>
        <w:pStyle w:val="011"/>
        <w:rPr>
          <w:rFonts w:eastAsia="Batang"/>
          <w:color w:val="000000" w:themeColor="text1"/>
        </w:rPr>
      </w:pPr>
      <w:r w:rsidRPr="007E4F0A">
        <w:rPr>
          <w:rFonts w:eastAsia="Batang"/>
          <w:color w:val="000000" w:themeColor="text1"/>
          <w:cs/>
        </w:rPr>
        <w:tab/>
        <w:t>๑. การบริหารความแตกต่างจากคู่แข่งขัน</w:t>
      </w:r>
      <w:r w:rsidRPr="007E4F0A">
        <w:rPr>
          <w:rFonts w:eastAsia="Batang"/>
          <w:color w:val="000000" w:themeColor="text1"/>
        </w:rPr>
        <w:t xml:space="preserve"> (Managing competitive differentiation)</w:t>
      </w:r>
      <w:r w:rsidRPr="007E4F0A">
        <w:rPr>
          <w:rFonts w:eastAsia="Batang"/>
          <w:color w:val="000000" w:themeColor="text1"/>
          <w:cs/>
        </w:rPr>
        <w:t>งานการตลาดของผู้ขายบริการจะต้องทำให้ผลิตภัณฑ์แตกต่างจากคู่แข่งขัน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เป็นการลำบากที่จะสร้างให้เห็นข้อแตกต่างของการบริการอย่างเด่นชัด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ในความรู้สึกของลูกค้า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การพัฒนาคุณภาพการให้บริการที่เหนือกว่าคู่แข่งขัน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สามารถทำได้</w:t>
      </w:r>
      <w:r>
        <w:rPr>
          <w:rFonts w:eastAsia="Batang" w:hint="cs"/>
          <w:color w:val="000000" w:themeColor="text1"/>
          <w:cs/>
        </w:rPr>
        <w:t xml:space="preserve"> </w:t>
      </w:r>
      <w:r w:rsidRPr="007E4F0A">
        <w:rPr>
          <w:rFonts w:eastAsia="Batang"/>
          <w:color w:val="000000" w:themeColor="text1"/>
          <w:cs/>
        </w:rPr>
        <w:t>คือ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คุณภาพการให้บริการ</w:t>
      </w:r>
      <w:r w:rsidRPr="007E4F0A">
        <w:rPr>
          <w:rFonts w:eastAsia="Batang"/>
          <w:color w:val="000000" w:themeColor="text1"/>
        </w:rPr>
        <w:t xml:space="preserve"> (Service quality) </w:t>
      </w:r>
      <w:r w:rsidRPr="007E4F0A">
        <w:rPr>
          <w:rFonts w:eastAsia="Batang"/>
          <w:color w:val="000000" w:themeColor="text1"/>
          <w:cs/>
        </w:rPr>
        <w:t>สิ่งสำคัญสิ่งหนึ่งในการสร้างความต่างของธุรกิจการให้บริการ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คือ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การรักษาระดับการให้บริการที่เหนือกว่าคู่แข่งขัน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โดยเสนอคุณภาพการให้บริการตามที่ลูกค้าคาดหวังไว้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ข้อมูลต่าง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ๆ</w:t>
      </w:r>
      <w:r>
        <w:rPr>
          <w:rFonts w:eastAsia="Batang" w:hint="cs"/>
          <w:color w:val="000000" w:themeColor="text1"/>
          <w:cs/>
        </w:rPr>
        <w:t xml:space="preserve"> </w:t>
      </w:r>
      <w:r w:rsidRPr="007E4F0A">
        <w:rPr>
          <w:rFonts w:eastAsia="Batang"/>
          <w:color w:val="000000" w:themeColor="text1"/>
          <w:cs/>
        </w:rPr>
        <w:t>เกี่ยวกับคุณภาพการให้บริการที่ลูกค้าต้องการจะได้จากประสบการณ์ในอดีตจากการพูดปากต่อปาก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ฯลฯ</w:t>
      </w:r>
    </w:p>
    <w:p w14:paraId="3D0B1DAA" w14:textId="77777777" w:rsidR="000721CF" w:rsidRPr="007E4F0A" w:rsidRDefault="000721CF" w:rsidP="00CD496D">
      <w:pPr>
        <w:pStyle w:val="011"/>
        <w:rPr>
          <w:rFonts w:eastAsia="Batang"/>
          <w:color w:val="000000" w:themeColor="text1"/>
        </w:rPr>
      </w:pPr>
      <w:r w:rsidRPr="007E4F0A">
        <w:rPr>
          <w:rFonts w:eastAsia="Batang"/>
          <w:color w:val="000000" w:themeColor="text1"/>
          <w:cs/>
        </w:rPr>
        <w:tab/>
        <w:t>นักการตลาดต้องทำการวิจัยเพื่อให้ทราบสิ่งที่ลูกค้าต้องการ</w:t>
      </w:r>
      <w:r w:rsidRPr="007E4F0A">
        <w:rPr>
          <w:rFonts w:eastAsia="Batang"/>
          <w:color w:val="000000" w:themeColor="text1"/>
        </w:rPr>
        <w:t xml:space="preserve"> (What) </w:t>
      </w:r>
      <w:r w:rsidRPr="007E4F0A">
        <w:rPr>
          <w:rFonts w:eastAsia="Batang"/>
          <w:color w:val="000000" w:themeColor="text1"/>
          <w:cs/>
        </w:rPr>
        <w:t>เขาต้องการเมื่อใด</w:t>
      </w:r>
      <w:r w:rsidRPr="007E4F0A">
        <w:rPr>
          <w:rFonts w:eastAsia="Batang"/>
          <w:color w:val="000000" w:themeColor="text1"/>
        </w:rPr>
        <w:t xml:space="preserve"> (When) </w:t>
      </w:r>
      <w:r w:rsidRPr="007E4F0A">
        <w:rPr>
          <w:rFonts w:eastAsia="Batang"/>
          <w:color w:val="000000" w:themeColor="text1"/>
          <w:cs/>
        </w:rPr>
        <w:t>และสถานที่ที่เขาต้องการ</w:t>
      </w:r>
      <w:r w:rsidRPr="007E4F0A">
        <w:rPr>
          <w:rFonts w:eastAsia="Batang"/>
          <w:color w:val="000000" w:themeColor="text1"/>
        </w:rPr>
        <w:t xml:space="preserve"> (Where) </w:t>
      </w:r>
      <w:r w:rsidRPr="007E4F0A">
        <w:rPr>
          <w:rFonts w:eastAsia="Batang"/>
          <w:color w:val="000000" w:themeColor="text1"/>
          <w:cs/>
        </w:rPr>
        <w:t>ในรูปแบบที่ต้องการ</w:t>
      </w:r>
      <w:r w:rsidRPr="007E4F0A">
        <w:rPr>
          <w:rFonts w:eastAsia="Batang"/>
          <w:color w:val="000000" w:themeColor="text1"/>
        </w:rPr>
        <w:t xml:space="preserve"> (How) </w:t>
      </w:r>
      <w:r w:rsidRPr="007E4F0A">
        <w:rPr>
          <w:rFonts w:eastAsia="Batang"/>
          <w:color w:val="000000" w:themeColor="text1"/>
          <w:cs/>
        </w:rPr>
        <w:t>โดยนักการตลาดต้องทำการวิจัย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เพื่อให้ทราบถึงเกณฑ์การตัดสินใจซื้อบริการของลูกค้า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โดยทั่วไปไม่ว่าธุรกิจแบบใดก็ตามลูกค้าจะใช้เกณฑ์ต่อไปนี้พิจารณาถึงคุณภาพของการให้บริการ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ดังนั้น</w:t>
      </w:r>
      <w:r w:rsidRPr="007E4F0A">
        <w:rPr>
          <w:rFonts w:eastAsia="Batang"/>
          <w:color w:val="000000" w:themeColor="text1"/>
        </w:rPr>
        <w:t xml:space="preserve"> </w:t>
      </w:r>
      <w:r w:rsidRPr="007E4F0A">
        <w:rPr>
          <w:rFonts w:eastAsia="Batang"/>
          <w:color w:val="000000" w:themeColor="text1"/>
          <w:cs/>
        </w:rPr>
        <w:t>การสร้างความแตกต่างในด้านการบริการ ได้แก่</w:t>
      </w:r>
    </w:p>
    <w:p w14:paraId="6E7DCD62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>๑.๑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บริการที่เสนอ</w:t>
      </w:r>
      <w:r w:rsidRPr="007E4F0A">
        <w:rPr>
          <w:color w:val="000000" w:themeColor="text1"/>
        </w:rPr>
        <w:t xml:space="preserve"> (Offer) </w:t>
      </w:r>
      <w:r w:rsidRPr="007E4F0A">
        <w:rPr>
          <w:color w:val="000000" w:themeColor="text1"/>
          <w:cs/>
        </w:rPr>
        <w:t>โดยพิจารณาจากความคาดหวังของลูกค้า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</w:rPr>
        <w:br/>
      </w:r>
      <w:r w:rsidRPr="007E4F0A">
        <w:rPr>
          <w:color w:val="000000" w:themeColor="text1"/>
          <w:cs/>
        </w:rPr>
        <w:t>ซึ่งประกอบด้วย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๒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ประการคือ</w:t>
      </w:r>
      <w:r w:rsidRPr="007E4F0A">
        <w:rPr>
          <w:color w:val="000000" w:themeColor="text1"/>
        </w:rPr>
        <w:t xml:space="preserve"> (</w:t>
      </w:r>
      <w:r w:rsidRPr="007E4F0A">
        <w:rPr>
          <w:color w:val="000000" w:themeColor="text1"/>
          <w:cs/>
        </w:rPr>
        <w:t>๑</w:t>
      </w:r>
      <w:r w:rsidRPr="007E4F0A">
        <w:rPr>
          <w:color w:val="000000" w:themeColor="text1"/>
        </w:rPr>
        <w:t xml:space="preserve">) </w:t>
      </w:r>
      <w:r w:rsidRPr="007E4F0A">
        <w:rPr>
          <w:color w:val="000000" w:themeColor="text1"/>
          <w:cs/>
        </w:rPr>
        <w:t>การให้บริการพื้นฐานเป็นชุด</w:t>
      </w:r>
      <w:r w:rsidRPr="007E4F0A">
        <w:rPr>
          <w:color w:val="000000" w:themeColor="text1"/>
        </w:rPr>
        <w:t xml:space="preserve"> (Primary service package)</w:t>
      </w:r>
      <w:r w:rsidRPr="007E4F0A">
        <w:rPr>
          <w:color w:val="000000" w:themeColor="text1"/>
          <w:cs/>
        </w:rPr>
        <w:br/>
        <w:t>ซึ่งได้แก่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สิ่งที่ลูกค้าคาดว่าจะได้รับจากกิจการ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เช่น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สถาบันการศึกษา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ลูกค้าคาดหวังว่าจะมีการเรียน</w:t>
      </w:r>
      <w:r w:rsidRPr="007E4F0A">
        <w:rPr>
          <w:color w:val="000000" w:themeColor="text1"/>
          <w:cs/>
        </w:rPr>
        <w:lastRenderedPageBreak/>
        <w:t>การสอนที่ดี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มีอาจารย์ผู้สอนที่มีความสามารถ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ฯลฯ</w:t>
      </w:r>
      <w:r w:rsidRPr="007E4F0A">
        <w:rPr>
          <w:color w:val="000000" w:themeColor="text1"/>
        </w:rPr>
        <w:t xml:space="preserve"> (</w:t>
      </w:r>
      <w:r w:rsidRPr="007E4F0A">
        <w:rPr>
          <w:color w:val="000000" w:themeColor="text1"/>
          <w:cs/>
        </w:rPr>
        <w:t>๒</w:t>
      </w:r>
      <w:r w:rsidRPr="007E4F0A">
        <w:rPr>
          <w:color w:val="000000" w:themeColor="text1"/>
        </w:rPr>
        <w:t xml:space="preserve">) </w:t>
      </w:r>
      <w:r w:rsidRPr="007E4F0A">
        <w:rPr>
          <w:color w:val="000000" w:themeColor="text1"/>
          <w:cs/>
        </w:rPr>
        <w:t>ลักษณะการให้บริการเสริม</w:t>
      </w:r>
      <w:r w:rsidRPr="007E4F0A">
        <w:rPr>
          <w:color w:val="000000" w:themeColor="text1"/>
        </w:rPr>
        <w:t xml:space="preserve">(Secondary service features) </w:t>
      </w:r>
      <w:r w:rsidRPr="007E4F0A">
        <w:rPr>
          <w:color w:val="000000" w:themeColor="text1"/>
          <w:cs/>
        </w:rPr>
        <w:t>ซึ่งได้แก่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บริการที่กิจการมีเพิ่มเติมให้นอกเหนือจากบริการพื้นฐานทั่วไป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</w:rPr>
        <w:br/>
      </w:r>
      <w:r w:rsidRPr="007E4F0A">
        <w:rPr>
          <w:color w:val="000000" w:themeColor="text1"/>
          <w:cs/>
        </w:rPr>
        <w:t>เช่น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สถาบันการศึกษามีชมรมเสริมทักษะด้านต่าง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ๆ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แก่นักศึกษา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มีทุนการศึกษาสนับสนุนนักศึกษา</w:t>
      </w:r>
      <w:r w:rsidRPr="007E4F0A">
        <w:rPr>
          <w:color w:val="000000" w:themeColor="text1"/>
        </w:rPr>
        <w:t xml:space="preserve"> </w:t>
      </w:r>
    </w:p>
    <w:p w14:paraId="6B3D2581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ab/>
        <w:t>๑.๒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การส่งมอบบริการ</w:t>
      </w:r>
      <w:r w:rsidRPr="007E4F0A">
        <w:rPr>
          <w:color w:val="000000" w:themeColor="text1"/>
        </w:rPr>
        <w:t xml:space="preserve"> (Delivery) </w:t>
      </w:r>
      <w:r w:rsidRPr="007E4F0A">
        <w:rPr>
          <w:color w:val="000000" w:themeColor="text1"/>
          <w:cs/>
        </w:rPr>
        <w:t>การส่งมอบบริการที่มีคุณภาพอย่างสม่ำเสมอได้เหนือกว่าคู่แข่ง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โดยการตอบสนองความคาดหวัง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ในคุณภาพการให้บริการของผู้บริโภค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ความคาดหวังเกิดจากประสบการณ์ในอดีต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คำพูดของการโฆษณาของธุรกิจ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ลูกค้าเลือกธุรกิจให้บริการโดยถือเกณฑ์ภายหลังจากการเข้ารับการบริการ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เขาจะเปรียบเทียบบริการที่รับรู้กับบริการที่คาดหวัง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ถ้าบริการที่รับรู้ต่ำกว่าบริการที่คาดหวังไว้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ลูกค้าจะไม่สนใจ</w:t>
      </w:r>
    </w:p>
    <w:p w14:paraId="23D4BE46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  <w:t>๑.๓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ภาพลักษณ์</w:t>
      </w:r>
      <w:r w:rsidRPr="007E4F0A">
        <w:rPr>
          <w:color w:val="000000" w:themeColor="text1"/>
        </w:rPr>
        <w:t xml:space="preserve"> (Image) </w:t>
      </w:r>
      <w:r w:rsidRPr="007E4F0A">
        <w:rPr>
          <w:color w:val="000000" w:themeColor="text1"/>
          <w:cs/>
        </w:rPr>
        <w:t>การสร้างภาพลักษณ์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สำหรับบริษัทที่ให้บริการโดยอาศัยสัญลักษณ์</w:t>
      </w:r>
      <w:r w:rsidRPr="007E4F0A">
        <w:rPr>
          <w:color w:val="000000" w:themeColor="text1"/>
        </w:rPr>
        <w:t xml:space="preserve"> (Symbols) </w:t>
      </w:r>
      <w:r w:rsidRPr="007E4F0A">
        <w:rPr>
          <w:color w:val="000000" w:themeColor="text1"/>
          <w:cs/>
        </w:rPr>
        <w:t>ตราสินค้า</w:t>
      </w:r>
      <w:r w:rsidRPr="007E4F0A">
        <w:rPr>
          <w:color w:val="000000" w:themeColor="text1"/>
        </w:rPr>
        <w:t xml:space="preserve"> (Brand) </w:t>
      </w:r>
      <w:r w:rsidRPr="007E4F0A">
        <w:rPr>
          <w:color w:val="000000" w:themeColor="text1"/>
          <w:cs/>
        </w:rPr>
        <w:t>โดยอาศัยเครื่องมือการโฆษณา และประชาสัมพันธ์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</w:rPr>
        <w:br/>
      </w:r>
      <w:r w:rsidRPr="007E4F0A">
        <w:rPr>
          <w:color w:val="000000" w:themeColor="text1"/>
          <w:cs/>
        </w:rPr>
        <w:t>และการสื่อสารการตลาดอื่น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ๆ</w:t>
      </w:r>
    </w:p>
    <w:p w14:paraId="33945960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>๒.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การบริหารคุณภาพการให้บริการ</w:t>
      </w:r>
      <w:r w:rsidRPr="007E4F0A">
        <w:rPr>
          <w:color w:val="000000" w:themeColor="text1"/>
        </w:rPr>
        <w:t xml:space="preserve"> (Managing service quality) </w:t>
      </w:r>
      <w:r w:rsidRPr="007E4F0A">
        <w:rPr>
          <w:color w:val="000000" w:themeColor="text1"/>
          <w:cs/>
        </w:rPr>
        <w:t>เป็นการเปรียบเทียบระหว่างการบริการที่คาดหวัง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และบริการที่ได้รับ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ถ้าบริการที่ได้รับต่ำกว่าความคาดหวัง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ลูกค้าจะรู้สึกว่าบริการไม่ได้คุณภาพ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แต่ถ้าบริการที่ได้รับสูงกว่าความคาดหวัง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ลูกค้าจะรู้สึกว่าบริการที่ได้รับมีคุณภาพ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ซึ่งคุณภาพการบริการก็จะได้มาตรฐาน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ดังนั้นจึงมีนักวิจัยได้ค้นพบตัวกำหนดคุณภาพของบริการที่มีความสำคัญ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ได้แก่</w:t>
      </w:r>
    </w:p>
    <w:p w14:paraId="5D357876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ab/>
        <w:t>๒.๑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ความน่าเชื่อถือ</w:t>
      </w:r>
      <w:r w:rsidRPr="007E4F0A">
        <w:rPr>
          <w:color w:val="000000" w:themeColor="text1"/>
        </w:rPr>
        <w:t xml:space="preserve"> (Reliability) </w:t>
      </w:r>
      <w:r w:rsidRPr="007E4F0A">
        <w:rPr>
          <w:color w:val="000000" w:themeColor="text1"/>
          <w:cs/>
        </w:rPr>
        <w:t>ความสามารถในการบริการ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ที่ทำให้มั่นใจในบริการที่ไว้วางใจได้และถูกต้องแน่นอน</w:t>
      </w:r>
    </w:p>
    <w:p w14:paraId="675B36BC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ab/>
        <w:t>๒.๒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ความเต็มใจความพร้อม</w:t>
      </w:r>
      <w:r w:rsidRPr="007E4F0A">
        <w:rPr>
          <w:color w:val="000000" w:themeColor="text1"/>
        </w:rPr>
        <w:t xml:space="preserve"> (Responsiveness) </w:t>
      </w:r>
      <w:r w:rsidRPr="007E4F0A">
        <w:rPr>
          <w:color w:val="000000" w:themeColor="text1"/>
          <w:cs/>
        </w:rPr>
        <w:t>ความเต็มใจที่จะช่วยเหลือลูกค้า และเตรียมความพร้อมในการบริการ</w:t>
      </w:r>
    </w:p>
    <w:p w14:paraId="314FAB68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ab/>
        <w:t>๒.๓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การรับประกัน</w:t>
      </w:r>
      <w:r w:rsidRPr="007E4F0A">
        <w:rPr>
          <w:color w:val="000000" w:themeColor="text1"/>
        </w:rPr>
        <w:t xml:space="preserve"> (Assurance) </w:t>
      </w:r>
      <w:r w:rsidRPr="007E4F0A">
        <w:rPr>
          <w:color w:val="000000" w:themeColor="text1"/>
          <w:cs/>
        </w:rPr>
        <w:t>ความรู้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และความสุภาพของลูกจ้าง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และความสามารถของลูกจ้างในการถ่ายทอด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ความเชื่อถือและความเชื่อมั่น</w:t>
      </w:r>
    </w:p>
    <w:p w14:paraId="586F77D7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>๒.๔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การเอาใจใส่</w:t>
      </w:r>
      <w:r w:rsidRPr="007E4F0A">
        <w:rPr>
          <w:color w:val="000000" w:themeColor="text1"/>
        </w:rPr>
        <w:t xml:space="preserve"> (Empathy) </w:t>
      </w:r>
      <w:r w:rsidRPr="007E4F0A">
        <w:rPr>
          <w:color w:val="000000" w:themeColor="text1"/>
          <w:cs/>
        </w:rPr>
        <w:t>การจัดหา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ดูแล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เอาใจใส่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แก่ลูกค้า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ทุกราย</w:t>
      </w:r>
    </w:p>
    <w:p w14:paraId="475562C0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ab/>
        <w:t>๒.๕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การสัมผัสได้</w:t>
      </w:r>
      <w:r w:rsidRPr="007E4F0A">
        <w:rPr>
          <w:color w:val="000000" w:themeColor="text1"/>
        </w:rPr>
        <w:t xml:space="preserve"> (Tangibles) </w:t>
      </w:r>
      <w:r w:rsidRPr="007E4F0A">
        <w:rPr>
          <w:color w:val="000000" w:themeColor="text1"/>
          <w:cs/>
        </w:rPr>
        <w:t>การปรากฏของสิ่งอำนวยความสะดวกทางวัตถุเครื่องมือ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บุคลากร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วัตถุทางการสื่อสาร</w:t>
      </w:r>
      <w:r w:rsidRPr="007E4F0A">
        <w:rPr>
          <w:color w:val="000000" w:themeColor="text1"/>
        </w:rPr>
        <w:t xml:space="preserve"> </w:t>
      </w:r>
    </w:p>
    <w:p w14:paraId="31BA2BF4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>๓.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การบริหารประสิทธิภาพในการให้บริการ</w:t>
      </w:r>
      <w:r w:rsidRPr="007E4F0A">
        <w:rPr>
          <w:color w:val="000000" w:themeColor="text1"/>
        </w:rPr>
        <w:t xml:space="preserve"> (Managing productivity) </w:t>
      </w:r>
      <w:r w:rsidRPr="007E4F0A">
        <w:rPr>
          <w:color w:val="000000" w:themeColor="text1"/>
          <w:cs/>
        </w:rPr>
        <w:t>ในการเพิ่มประสิทธิภาพของการให้บริการ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ธุรกิจบริการสามารถทำได้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๗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วิธี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คือ</w:t>
      </w:r>
      <w:r w:rsidRPr="007E4F0A">
        <w:rPr>
          <w:color w:val="000000" w:themeColor="text1"/>
        </w:rPr>
        <w:t xml:space="preserve"> </w:t>
      </w:r>
    </w:p>
    <w:p w14:paraId="4E34FF10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  <w:t>๓.๑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การให้พนักงานทำงานมากขึ้น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มีความชำนาญสูงขึ้น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โดยจ่ายเท่าเดิม</w:t>
      </w:r>
    </w:p>
    <w:p w14:paraId="6229F754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>๓.๒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เพิ่มปริมาณการให้บริการโดยยอมสูญเสียคุณภาพบางส่วนลง</w:t>
      </w:r>
    </w:p>
    <w:p w14:paraId="7F024EA4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  <w:t>๓.๓ เปลี่ยนบริการให้เป็นแบบอุตสาหกรรมโดยเพิ่มเครื่องมือ</w:t>
      </w:r>
    </w:p>
    <w:p w14:paraId="168FF6D2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ab/>
        <w:t>๓.๔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การให้บริการที่ไปลดการใช้บริการ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หรือสินค้าอื่น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ๆ</w:t>
      </w:r>
    </w:p>
    <w:p w14:paraId="2BFC98E7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</w:rPr>
        <w:lastRenderedPageBreak/>
        <w:tab/>
      </w:r>
      <w:r w:rsidRPr="007E4F0A">
        <w:rPr>
          <w:color w:val="000000" w:themeColor="text1"/>
          <w:cs/>
        </w:rPr>
        <w:tab/>
        <w:t>๓.๕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การออกแบบบริการให้มีประสิทธิภาพมากขึ้น</w:t>
      </w:r>
    </w:p>
    <w:p w14:paraId="14829BC1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ab/>
        <w:t>๓.๖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การให้สิ่งจูงใจลูกค้าให้ใช้แรงงานของเขาแทนแรงงานของบริษัท</w:t>
      </w:r>
    </w:p>
    <w:p w14:paraId="719DF9AD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ab/>
        <w:t>๓.๗ การนำเทคโนโลยีมาใช้ในการบริการดีขึ้น</w:t>
      </w:r>
    </w:p>
    <w:p w14:paraId="54805563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>เนื่องจากการปฏิรูประบบราชการตามนโยบายรัฐบาล ซึ่งมีวัตถุประสงค์หลักในการ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ให้บริการแก่ประชาชนผู้มาติดต่อที่เรียกว่า ผู้รับบริการนั่นเอง องค์กรของรัฐจะต้องตอบสนองความ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ต้องการของคนหลายกลุ่มการให้บริการขององค์กรหรือหน่วยงานในภาครัฐเป็นลักษณะงานที่ต้องมี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การติดต่อประชาสัมพันธ์กับประชาชนที่ขอรับบริการโดยตรงเพื่อให้ประชาชนผู้ขอรับบริการได้รับ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ความสะดวก รวดเร็ว มีแนวคิดการให้บริการของนักวิชาการ โดยยกตัวอย่างพอสังเขป ดังนี้</w:t>
      </w:r>
      <w:r w:rsidRPr="007E4F0A">
        <w:rPr>
          <w:color w:val="000000" w:themeColor="text1"/>
        </w:rPr>
        <w:t xml:space="preserve"> </w:t>
      </w:r>
    </w:p>
    <w:p w14:paraId="5A589466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หลายทศวรรษนับจากประเทศไทยผ่านการ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เปลี่ยนแปลงรูปแบบของการบริหารจากระบอบการใช้อำนาจแบบอำมาตยาธิปไตย (</w:t>
      </w:r>
      <w:r w:rsidRPr="007E4F0A">
        <w:rPr>
          <w:color w:val="000000" w:themeColor="text1"/>
        </w:rPr>
        <w:t xml:space="preserve">bureaucratic polity) </w:t>
      </w:r>
      <w:r w:rsidRPr="007E4F0A">
        <w:rPr>
          <w:color w:val="000000" w:themeColor="text1"/>
          <w:cs/>
        </w:rPr>
        <w:t>มาเป็นการปกครองที่เน้นการให้อำนาจแก่ตัวแทนของประชาชนผ่านระบบรัฐสภา</w:t>
      </w:r>
      <w:r w:rsidRPr="007E4F0A">
        <w:rPr>
          <w:color w:val="000000" w:themeColor="text1"/>
        </w:rPr>
        <w:t xml:space="preserve"> (parliamentary regime) </w:t>
      </w:r>
      <w:r w:rsidRPr="007E4F0A">
        <w:rPr>
          <w:color w:val="000000" w:themeColor="text1"/>
          <w:cs/>
        </w:rPr>
        <w:t>การบริหารงานภาครัฐไทย ไม่ค่อยได้ให้ความสำคัญเท่าใดนัดนักกับการให้บริการประชาชน ไม่ว่าจะมองในแง่คุณภาพการตอบสนองความต้องการให้เกิดผล หรือปริมาณของ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การให้บริการที่เพียงพอเพื่อสนับสนุนการเติบโตของภาคธุรกิจและภาคประชาชน และยิ่งให้ความสำคัญน้อยลงไปเมื่อกล่าวถึงเรื่องคุณภาพการให้บริการ (</w:t>
      </w:r>
      <w:r w:rsidRPr="007E4F0A">
        <w:rPr>
          <w:color w:val="000000" w:themeColor="text1"/>
        </w:rPr>
        <w:t xml:space="preserve">service quality) </w:t>
      </w:r>
      <w:r w:rsidRPr="007E4F0A">
        <w:rPr>
          <w:color w:val="000000" w:themeColor="text1"/>
          <w:cs/>
        </w:rPr>
        <w:t>โดยได้ไปให้ความสำคัญกับประเด็นความพึงพอใจของประชาชนที่มารับบริการ พร้อมกับมีเครื่องมือวัดประเมิน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ความพึงพอใจแบบต่างหน่วยต่างว่ากันไปเอง การใช้เครื่องมือวัดคุณภาพของการให้บริการที่ได้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มาตรฐาน จึงไม่ปรากฎแพร่หลายมากนักกับหน่วยงานภาครัฐไทยที่ทำหน้าที่หลักในการจัดบริการ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สาธารณะ แม้ระบบราชการของเรา หลายที่ผ่านมาจนปัจจุบัน จะอยู่ในภาวะของการบริหารราชการ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แบบมุ่งเน้นผลสัมฤทธิ์ (</w:t>
      </w:r>
      <w:r w:rsidRPr="007E4F0A">
        <w:rPr>
          <w:color w:val="000000" w:themeColor="text1"/>
        </w:rPr>
        <w:t xml:space="preserve">result-based management) </w:t>
      </w:r>
      <w:r w:rsidRPr="007E4F0A">
        <w:rPr>
          <w:color w:val="000000" w:themeColor="text1"/>
          <w:cs/>
        </w:rPr>
        <w:t>ก็ตาม แตกต่างไปจากการบริหารภาครัฐของประเทศในโลกตะวันตก ยกเว้นไว้แต่ในแวดวงวิชาชีพการพยาบาลของไทย ที่ดูจะได้รับความสนใจและมีการพัฒนาองค์ความรู้ตลอดไปจนถึงการพัฒนาเครื่องมือวัดคุณภาพการให้บริการอย่างกว้างขวางต่อเนื่อง</w:t>
      </w:r>
      <w:r w:rsidRPr="007E4F0A">
        <w:rPr>
          <w:color w:val="000000" w:themeColor="text1"/>
        </w:rPr>
        <w:t xml:space="preserve"> </w:t>
      </w:r>
    </w:p>
    <w:p w14:paraId="1341FA4E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นอกจากนั้นยังเพิ่</w:t>
      </w:r>
      <w:r w:rsidRPr="007E4F0A">
        <w:rPr>
          <w:rFonts w:hint="cs"/>
          <w:color w:val="000000" w:themeColor="text1"/>
          <w:cs/>
        </w:rPr>
        <w:t>ม</w:t>
      </w:r>
      <w:r w:rsidRPr="007E4F0A">
        <w:rPr>
          <w:color w:val="000000" w:themeColor="text1"/>
          <w:cs/>
        </w:rPr>
        <w:t>เติมอีกว่า เนื่องจากคุณภาพเป็นเรื่องที่สลับซับซ้อนและมีองค์ประกอบหรือ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ปัจจัยหลายอย่างที่เข้ามาเกี่ยวข้อง อันส่งผลให้การมองคุณภาพจำเป็นต้องทำการมองจากหลายด้าน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คุณภาพการให้บริการ โดยพื้นฐานแล้ว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นับเป็นเรื่องที่ยากเนื่องจากธรรมชาติความไม่แน่นอนของงานบริการที่จับต้องไม่ได้และคาดหมาย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ลำบาก จึงได้มีความพยายามจากนักวิชาการมาโดยต่อเนื่องในการพยายามค้นหาแนวทางการประเมิน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หรือวัดคุณภาพการให้บริการที่สามารถสะท้อนให้เห็นถึงมิติของการปฏิบัติและสามารถนำไปสู่การพัฒนาคุณภาพการให้บริการอย่างเด่นชัดที่สุด กรอนรูส (</w:t>
      </w:r>
      <w:r w:rsidRPr="007E4F0A">
        <w:rPr>
          <w:color w:val="000000" w:themeColor="text1"/>
        </w:rPr>
        <w:t xml:space="preserve">Gronroos) </w:t>
      </w:r>
      <w:r w:rsidRPr="007E4F0A">
        <w:rPr>
          <w:color w:val="000000" w:themeColor="text1"/>
          <w:cs/>
        </w:rPr>
        <w:t>ได้เสนอแนวคิดไว้ว่า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คุณภาพเชิงเทคนิค (</w:t>
      </w:r>
      <w:r w:rsidRPr="007E4F0A">
        <w:rPr>
          <w:color w:val="000000" w:themeColor="text1"/>
        </w:rPr>
        <w:t xml:space="preserve">technical quality) </w:t>
      </w:r>
      <w:r w:rsidRPr="007E4F0A">
        <w:rPr>
          <w:color w:val="000000" w:themeColor="text1"/>
          <w:cs/>
        </w:rPr>
        <w:t>และคุณภาพเชิงหน้าที่ (</w:t>
      </w:r>
      <w:r w:rsidRPr="007E4F0A">
        <w:rPr>
          <w:color w:val="000000" w:themeColor="text1"/>
        </w:rPr>
        <w:t xml:space="preserve">functional quality) </w:t>
      </w:r>
      <w:r w:rsidRPr="007E4F0A">
        <w:rPr>
          <w:color w:val="000000" w:themeColor="text1"/>
          <w:cs/>
        </w:rPr>
        <w:t>เป็นภาพแห่ง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มิติของคุณภาพที่ส่งผลกระทบไปถึงทั้งความคาดหวังและการรับรู้ต่อคุณภาพการให้บริการ และ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 xml:space="preserve">คุณภาพการให้บริการจะมีมากน้อยเพียงใด ขึ้นอยู่กับระดับของ </w:t>
      </w:r>
      <w:r w:rsidRPr="007E4F0A">
        <w:rPr>
          <w:color w:val="000000" w:themeColor="text1"/>
          <w:cs/>
        </w:rPr>
        <w:lastRenderedPageBreak/>
        <w:t>คุณภาพเชิงเทคนิค และคุณภาพเชิง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หน้าที่นั่นเอง ทั้งนี้ กรอนรูส ได้กล่าวถึงเกณฑ์การพิจารณาคุณภาพการบริการว่าสามารถสร้างให้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เกิดขึ้นได้ตามหลัก ๖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ประการ กล่าวคือ</w:t>
      </w:r>
      <w:r w:rsidRPr="007E4F0A">
        <w:rPr>
          <w:color w:val="000000" w:themeColor="text1"/>
        </w:rPr>
        <w:t xml:space="preserve"> </w:t>
      </w:r>
    </w:p>
    <w:p w14:paraId="652C2F5E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>๑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การเป็นมืออาชีพและการมีทักษะของผู้ให้บริการ (</w:t>
      </w:r>
      <w:r w:rsidRPr="007E4F0A">
        <w:rPr>
          <w:color w:val="000000" w:themeColor="text1"/>
        </w:rPr>
        <w:t xml:space="preserve">professionalism and skill) </w:t>
      </w:r>
      <w:r w:rsidRPr="007E4F0A">
        <w:rPr>
          <w:color w:val="000000" w:themeColor="text1"/>
          <w:cs/>
        </w:rPr>
        <w:t>เป็นการ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พิจารณาว่า ผู้รับบริการสามารถรับรู้ได้จากการเข้ารับบริการจากผู้ให้บริการที่มีความรู้และทักษะใน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งานบริการ ซึ่งสามารถดำเนินการแก้ไขปัญหาต่าง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ๆ ได้อย่างมีระบบและแบบแผน</w:t>
      </w:r>
      <w:r w:rsidRPr="007E4F0A">
        <w:rPr>
          <w:color w:val="000000" w:themeColor="text1"/>
        </w:rPr>
        <w:t xml:space="preserve"> </w:t>
      </w:r>
    </w:p>
    <w:p w14:paraId="6B22095B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  <w:t>๒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ทัศนคติและพฤติกรรมของผู้ให้บริการ (</w:t>
      </w:r>
      <w:r w:rsidRPr="007E4F0A">
        <w:rPr>
          <w:color w:val="000000" w:themeColor="text1"/>
        </w:rPr>
        <w:t xml:space="preserve">attitude and behavior) </w:t>
      </w:r>
      <w:r w:rsidRPr="007E4F0A">
        <w:rPr>
          <w:color w:val="000000" w:themeColor="text1"/>
          <w:cs/>
        </w:rPr>
        <w:t>ผู้รับบริการจะเกิดความรู้สึกได้จากการที่ผู้ให้บริการสนใจที่จะดำเนินการแก้ไขปัญหาต่าง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ๆ ที่เกิดขึ้นด้วยท่าที</w:t>
      </w:r>
      <w:r>
        <w:rPr>
          <w:rFonts w:hint="cs"/>
          <w:color w:val="000000" w:themeColor="text1"/>
          <w:cs/>
        </w:rPr>
        <w:t xml:space="preserve">        </w:t>
      </w:r>
      <w:r w:rsidRPr="007E4F0A">
        <w:rPr>
          <w:color w:val="000000" w:themeColor="text1"/>
          <w:cs/>
        </w:rPr>
        <w:t>ที่เป็นมิตรและดำเนินการแก้ไขปัญหาอย่างเร่งด่วน</w:t>
      </w:r>
    </w:p>
    <w:p w14:paraId="13CDCA98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>๓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การเข้าพบได้อย่างง่ายและมีความยืดหยุ่นในการให้บริการ (</w:t>
      </w:r>
      <w:r w:rsidRPr="007E4F0A">
        <w:rPr>
          <w:color w:val="000000" w:themeColor="text1"/>
        </w:rPr>
        <w:t xml:space="preserve">accessibility and flexibility) </w:t>
      </w:r>
      <w:r w:rsidRPr="007E4F0A">
        <w:rPr>
          <w:color w:val="000000" w:themeColor="text1"/>
          <w:cs/>
        </w:rPr>
        <w:t>ผู้รับบริการจะพิจารณาจากสถานที่ตั้งไว้ให้บริการและเวลาที่ได้รับบริการจากผู้ให้บริการ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รวมถึงระบบการบริการที่จัดเตรียมไว้ เพื่ออำนวยความสะดวกให้กับผู้รับบริการ</w:t>
      </w:r>
      <w:r w:rsidRPr="007E4F0A">
        <w:rPr>
          <w:color w:val="000000" w:themeColor="text1"/>
        </w:rPr>
        <w:t xml:space="preserve"> </w:t>
      </w:r>
    </w:p>
    <w:p w14:paraId="58E1D74C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  <w:t>๔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ความไว้วางใจและความเชื่อถือได้ (</w:t>
      </w:r>
      <w:r w:rsidRPr="007E4F0A">
        <w:rPr>
          <w:color w:val="000000" w:themeColor="text1"/>
        </w:rPr>
        <w:t xml:space="preserve">reliability and trustworthiness) </w:t>
      </w:r>
      <w:r w:rsidRPr="007E4F0A">
        <w:rPr>
          <w:color w:val="000000" w:themeColor="text1"/>
          <w:cs/>
        </w:rPr>
        <w:t>ผู้รับบริการจะทำ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การพิจารณาหลังจากที่ใดรับบริการเป็นที่เรียบร้อยแล้ว ซึ่งการให้บริการของ</w:t>
      </w:r>
      <w:r>
        <w:rPr>
          <w:rFonts w:hint="cs"/>
          <w:color w:val="000000" w:themeColor="text1"/>
          <w:cs/>
        </w:rPr>
        <w:t xml:space="preserve">               </w:t>
      </w:r>
      <w:r w:rsidRPr="007E4F0A">
        <w:rPr>
          <w:color w:val="000000" w:themeColor="text1"/>
          <w:cs/>
        </w:rPr>
        <w:t>ผู้ให้บริการจะต้องปฏิบัติตามที่ได้รับการตกลงกัน</w:t>
      </w:r>
      <w:r w:rsidRPr="007E4F0A">
        <w:rPr>
          <w:color w:val="000000" w:themeColor="text1"/>
        </w:rPr>
        <w:t xml:space="preserve"> </w:t>
      </w:r>
    </w:p>
    <w:p w14:paraId="6B0D73A5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  <w:t>๕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การแก้ไขสถานการณ์ให้กับสู่ภาวะปกติ (</w:t>
      </w:r>
      <w:r w:rsidRPr="007E4F0A">
        <w:rPr>
          <w:color w:val="000000" w:themeColor="text1"/>
        </w:rPr>
        <w:t xml:space="preserve">recovery) </w:t>
      </w:r>
      <w:r w:rsidRPr="007E4F0A">
        <w:rPr>
          <w:color w:val="000000" w:themeColor="text1"/>
          <w:cs/>
        </w:rPr>
        <w:t>พิจารณาจากการเกิดเหตุการณ์ที่ไม่ได้คาดการณ์ล่วงหน้าเกิดขึ้นหรือเกิดเหตุการณ์ที่ผิดปกติ และผู้ให้บริการสามารถแก้ไขสถานการนั้น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ๆ ได้ทันท่วงทีด้วยวิธีการที่เหมาะสม ซึ่งทำให้สถานการณ์กลับสู่ภาวะปกติ</w:t>
      </w:r>
      <w:r w:rsidRPr="007E4F0A">
        <w:rPr>
          <w:color w:val="000000" w:themeColor="text1"/>
        </w:rPr>
        <w:t xml:space="preserve"> </w:t>
      </w:r>
    </w:p>
    <w:p w14:paraId="7E1A7680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  <w:t>๖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ชื่อเสียงและความน่าเชื่อถือ (</w:t>
      </w:r>
      <w:r w:rsidRPr="007E4F0A">
        <w:rPr>
          <w:color w:val="000000" w:themeColor="text1"/>
        </w:rPr>
        <w:t xml:space="preserve">reputation and credibility) </w:t>
      </w:r>
      <w:r w:rsidRPr="007E4F0A">
        <w:rPr>
          <w:color w:val="000000" w:themeColor="text1"/>
          <w:cs/>
        </w:rPr>
        <w:t>ผู้รับบริการจะเชื่อถือในชื่อเสียงของผู้ให้บริการจากการที่ผู้ให้บริการดำเนินกิจการด้วยดีมาตลอด</w:t>
      </w:r>
      <w:r w:rsidRPr="007E4F0A">
        <w:rPr>
          <w:color w:val="000000" w:themeColor="text1"/>
        </w:rPr>
        <w:t xml:space="preserve"> </w:t>
      </w:r>
    </w:p>
    <w:p w14:paraId="58410C8D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การบริการ (</w:t>
      </w:r>
      <w:r w:rsidRPr="007E4F0A">
        <w:rPr>
          <w:color w:val="000000" w:themeColor="text1"/>
        </w:rPr>
        <w:t xml:space="preserve">Service) </w:t>
      </w:r>
      <w:r w:rsidRPr="007E4F0A">
        <w:rPr>
          <w:color w:val="000000" w:themeColor="text1"/>
          <w:cs/>
        </w:rPr>
        <w:t>หมายถึง กิจกรรม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หรือกระบวนการดำเนินการอย่างใดอย่างหนึ่งของบุคคลหรือองค์กรในอันที่จะสนองความต้องการของบุคคลอื่นตามที่คาดหวังและทำให้เกิดความพึงพอใจต่อสิ่งที่ได้รับและกล่าวว่าการให้บริการว่า คือ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ประโยชน์หรือความพอใจ ซึ่งได้เสน</w:t>
      </w:r>
      <w:r>
        <w:rPr>
          <w:rFonts w:hint="cs"/>
          <w:color w:val="000000" w:themeColor="text1"/>
          <w:cs/>
        </w:rPr>
        <w:t>อ</w:t>
      </w:r>
      <w:r w:rsidRPr="007E4F0A">
        <w:rPr>
          <w:color w:val="000000" w:themeColor="text1"/>
          <w:cs/>
        </w:rPr>
        <w:t>ไว้เพื่อขายหรือจัดขึ้นรวมกับการขายสินค้า</w:t>
      </w:r>
      <w:r w:rsidRPr="007E4F0A">
        <w:rPr>
          <w:color w:val="000000" w:themeColor="text1"/>
        </w:rPr>
        <w:t xml:space="preserve"> </w:t>
      </w:r>
    </w:p>
    <w:p w14:paraId="528B6765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การให้บริการ สรุปได้ดังนี้</w:t>
      </w:r>
      <w:r w:rsidRPr="007E4F0A">
        <w:rPr>
          <w:color w:val="000000" w:themeColor="text1"/>
        </w:rPr>
        <w:t xml:space="preserve"> </w:t>
      </w:r>
    </w:p>
    <w:p w14:paraId="490A764B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  <w:t>๑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หลักความสอดคล้องกับความต้องการของบุคคลส่วนใหญ่ กล่าวคือ ประโยชน์และบริการที่</w:t>
      </w:r>
      <w:r>
        <w:rPr>
          <w:color w:val="000000" w:themeColor="text1"/>
          <w:cs/>
        </w:rPr>
        <w:t>องค์กร</w:t>
      </w:r>
      <w:r w:rsidRPr="007E4F0A">
        <w:rPr>
          <w:color w:val="000000" w:themeColor="text1"/>
          <w:cs/>
        </w:rPr>
        <w:t>จัดให้นั้นจะต้องตอบสนองความต้องการของบุคคลเป็นส่วนใหญ่หรือทั้งหมดมิใช่เป็นการจัดให้แก่บุคคลกลุ่มใดกลุ่มหนึ่งโดยเฉพาะ มิฉะนั้นแล้วนอกจากจะไม่เกิดประโยชน์สูงสุดในการเอื้ออำนวยประโยชน์และบริการแล้วยังไม่คุ้มค่ากับการดำเนินงานนั้น ๆ</w:t>
      </w:r>
      <w:r w:rsidRPr="007E4F0A">
        <w:rPr>
          <w:color w:val="000000" w:themeColor="text1"/>
        </w:rPr>
        <w:t xml:space="preserve"> </w:t>
      </w:r>
    </w:p>
    <w:p w14:paraId="3168E49A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  <w:t>๒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หลักความสม่ำเสมอ กล่าวคือ การให้บริการต้องดำเนินการอย่างต่อเนื่องและสม่ำเสมอ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มิใช่ทำ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ๆ หยุด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ๆ ตามความพอใจของผู้บริการหรือผู้ปฏิบัติ</w:t>
      </w:r>
      <w:r w:rsidRPr="007E4F0A">
        <w:rPr>
          <w:color w:val="000000" w:themeColor="text1"/>
        </w:rPr>
        <w:t xml:space="preserve"> </w:t>
      </w:r>
    </w:p>
    <w:p w14:paraId="2016BB1E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lastRenderedPageBreak/>
        <w:tab/>
      </w:r>
      <w:r w:rsidRPr="007E4F0A">
        <w:rPr>
          <w:color w:val="000000" w:themeColor="text1"/>
          <w:cs/>
        </w:rPr>
        <w:tab/>
        <w:t>๓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หลักความเสมอภาค บริการที่จัดนั้นจะต้องให้แก่ผู้มาใช้บริการทุกคนอย่างเสมอภาคและเท่าเทียมกัน</w:t>
      </w:r>
      <w:r w:rsidRPr="007E4F0A">
        <w:rPr>
          <w:color w:val="000000" w:themeColor="text1"/>
        </w:rPr>
        <w:t xml:space="preserve"> </w:t>
      </w:r>
    </w:p>
    <w:p w14:paraId="23153934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  <w:t>๔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หลักความประหยัด ค่าใช้จ่ายที่ต้องใช้ในการบริการจะต้องไม่มากจนเกินกว่าผลที่จะได้รับ</w:t>
      </w:r>
      <w:r w:rsidRPr="007E4F0A">
        <w:rPr>
          <w:color w:val="000000" w:themeColor="text1"/>
        </w:rPr>
        <w:t xml:space="preserve"> </w:t>
      </w:r>
    </w:p>
    <w:p w14:paraId="0040486D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  <w:t>๕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หลักความสะดวก บริการที่จัดให้แก่ผู้รับบริการจะต้องเป็นไปในลักษณะปฏิบัติได้ง่าย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สะดวก สบาย สิ้นเปลืองทรัพยากรไม่มากนัก ทั้งยังไม่เป็นการสร้างภาระยุ่งยากใจให้แก่</w:t>
      </w:r>
      <w:r>
        <w:rPr>
          <w:rFonts w:hint="cs"/>
          <w:color w:val="000000" w:themeColor="text1"/>
          <w:cs/>
        </w:rPr>
        <w:t xml:space="preserve">                </w:t>
      </w:r>
      <w:r w:rsidRPr="007E4F0A">
        <w:rPr>
          <w:color w:val="000000" w:themeColor="text1"/>
          <w:cs/>
        </w:rPr>
        <w:t>ผู้บริการ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หรือผู้ใช้บริการมากจนเกินไป</w:t>
      </w:r>
      <w:r w:rsidRPr="007E4F0A">
        <w:rPr>
          <w:color w:val="000000" w:themeColor="text1"/>
        </w:rPr>
        <w:t xml:space="preserve"> </w:t>
      </w:r>
    </w:p>
    <w:p w14:paraId="3D272A7B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>การบริการเป็นการปฏิบัติงานที่กระทำหรือติดต่อเกี่ยวข้องกับผู้ใช้บริการ การให้บุคคล</w:t>
      </w:r>
      <w:r w:rsidRPr="007E4F0A">
        <w:rPr>
          <w:color w:val="000000" w:themeColor="text1"/>
          <w:cs/>
        </w:rPr>
        <w:br/>
        <w:t>ต่าง ๆ ได้ใช้ประโยชน์ในทางใดทางหนึ่ง ทั้งด้วยความพยายามใด ๆ ก็ตามด้วยวิธีการหลากหลาย</w:t>
      </w:r>
      <w:r>
        <w:rPr>
          <w:rFonts w:hint="cs"/>
          <w:color w:val="000000" w:themeColor="text1"/>
          <w:cs/>
        </w:rPr>
        <w:t xml:space="preserve">           </w:t>
      </w:r>
      <w:r w:rsidRPr="007E4F0A">
        <w:rPr>
          <w:color w:val="000000" w:themeColor="text1"/>
          <w:cs/>
        </w:rPr>
        <w:t>ในการทำให้บุคคลต่าง ๆ ที่เกี่ยวข้องได้รับความช่วยเหลือจัดได้ว่าเป็นการให้บริการทั้งสิ้น การจัดอำนวยความสะดวก การสนองความต้องการของผู้ใช้บริการก็เป็นการให้บริการ การให้บริการ</w:t>
      </w:r>
      <w:r>
        <w:rPr>
          <w:rFonts w:hint="cs"/>
          <w:color w:val="000000" w:themeColor="text1"/>
          <w:cs/>
        </w:rPr>
        <w:t xml:space="preserve">              </w:t>
      </w:r>
      <w:r w:rsidRPr="007E4F0A">
        <w:rPr>
          <w:color w:val="000000" w:themeColor="text1"/>
          <w:cs/>
        </w:rPr>
        <w:t>จึงสามารถดำเนินการได้หลากหลายวิธี จุดสำคัญคือ เป็นการช่วยเหลือและอำนวยประโยชน์แก่ผู้ใช้บริการ</w:t>
      </w:r>
      <w:r w:rsidRPr="007E4F0A">
        <w:rPr>
          <w:color w:val="000000" w:themeColor="text1"/>
        </w:rPr>
        <w:t xml:space="preserve"> </w:t>
      </w:r>
    </w:p>
    <w:p w14:paraId="229582F5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>แนวความคิดในการบริการประชาชนที่ดีและมีคุณภาพต้องอาศัยเทคนิค กลยุทธ์ ทักษะที่จะทำให้ชนะใจผู้รับบริการ ซึ่งสามารถกระทำได้ทั้งก่อนการติดต่อระหว่างการติดต่อและหลักการติดต่อ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โดยได้รับการบริการจากตัวบุคคลทุกระดับในองค์กรรวมทั้งผู้บริหารขององค์กรนั้น ๆ ทั้งนี้การบริการที่ดีจะเป็นเครื่องมือช่วยให้ผู้ติดต่อรับบริการ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เกิดความเชื่อถือศรัทธาและสร้างภาพลักษณ์ ซึ่งจะมีผลในการใช้บริการต่าง ๆ ในโอกาสหน้าต่อไป</w:t>
      </w:r>
      <w:r w:rsidRPr="007E4F0A">
        <w:rPr>
          <w:color w:val="000000" w:themeColor="text1"/>
        </w:rPr>
        <w:t xml:space="preserve"> </w:t>
      </w:r>
    </w:p>
    <w:p w14:paraId="5CCDC3CC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สรุปได้ว่า การให้บริการประชาชนที่ดี ควรเป็นการให้บริการแบบครบถ้วนสมบูรณ์เป็นการพัฒนาระบบการให้บริการและทัศนคติ วิธีคิด วิธีทางานของพนักงานส่วนตำบลที่มีเป้าหมาย</w:t>
      </w:r>
      <w:r>
        <w:rPr>
          <w:rFonts w:hint="cs"/>
          <w:color w:val="000000" w:themeColor="text1"/>
          <w:cs/>
        </w:rPr>
        <w:t xml:space="preserve">             </w:t>
      </w:r>
      <w:r w:rsidRPr="007E4F0A">
        <w:rPr>
          <w:color w:val="000000" w:themeColor="text1"/>
          <w:cs/>
        </w:rPr>
        <w:t>ที่จะให้ประชาชนได้รับบริการที่ควรจะได้รับอย่างครบถ้วนสมบูรณ์ มีความสะดวกรวดเร็วในการให้ บริการ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 xml:space="preserve">มุ่งที่จะให้บริการในเชิงส่งเสริมและสร้างทัศนคติและความสัมพันธ์ที่ดีระหว่างผู้ให้บริการ </w:t>
      </w:r>
      <w:r w:rsidRPr="007E4F0A">
        <w:rPr>
          <w:color w:val="000000" w:themeColor="text1"/>
          <w:cs/>
        </w:rPr>
        <w:br/>
        <w:t>และผู้รับบริการ ตลอดจนเป็นการให้บริการที่มีความถูกต้องชอบธรรมสามารถตรวจสอบได้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สร้าง ความเสมอภาคทั้งในการให้บริการและในการที่จะได้รับบริการจากพนักงานส่วนตำบลของรัฐ ทำให้เกิดความพึงพอใจสูงสุด</w:t>
      </w:r>
      <w:r w:rsidRPr="007E4F0A">
        <w:rPr>
          <w:color w:val="000000" w:themeColor="text1"/>
        </w:rPr>
        <w:t xml:space="preserve"> </w:t>
      </w:r>
    </w:p>
    <w:p w14:paraId="5CDD5E4C" w14:textId="77777777" w:rsidR="000721CF" w:rsidRPr="007E4F0A" w:rsidRDefault="000721CF" w:rsidP="00CD496D">
      <w:pPr>
        <w:pStyle w:val="022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rFonts w:hint="cs"/>
          <w:color w:val="000000" w:themeColor="text1"/>
          <w:cs/>
        </w:rPr>
        <w:t xml:space="preserve">๒.๔.๔ </w:t>
      </w:r>
      <w:r w:rsidRPr="007E4F0A">
        <w:rPr>
          <w:color w:val="000000" w:themeColor="text1"/>
          <w:cs/>
        </w:rPr>
        <w:t>หลักการที่ดีของงานบริการ</w:t>
      </w:r>
      <w:r w:rsidRPr="007E4F0A">
        <w:rPr>
          <w:color w:val="000000" w:themeColor="text1"/>
        </w:rPr>
        <w:t xml:space="preserve"> </w:t>
      </w:r>
    </w:p>
    <w:p w14:paraId="337766BF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การบริการที่ดีได้มีผู้แสดงความคิดเห็นไว้หลาย ๆ ด้าน</w:t>
      </w:r>
      <w:r w:rsidRPr="007E4F0A">
        <w:rPr>
          <w:color w:val="000000" w:themeColor="text1"/>
        </w:rPr>
        <w:t xml:space="preserve"> </w:t>
      </w:r>
    </w:p>
    <w:p w14:paraId="06AD7EC3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>ลักษณะการให้บริการที่มีคุณภาพ โดยมีตัวแปรที่จะนำมาใช้ในการกำหนดคุณภาพของบริการ ดังนี้</w:t>
      </w:r>
      <w:r w:rsidRPr="007E4F0A">
        <w:rPr>
          <w:color w:val="000000" w:themeColor="text1"/>
        </w:rPr>
        <w:t xml:space="preserve"> </w:t>
      </w:r>
    </w:p>
    <w:p w14:paraId="48E4BC5B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lastRenderedPageBreak/>
        <w:tab/>
      </w:r>
      <w:r w:rsidRPr="007E4F0A">
        <w:rPr>
          <w:color w:val="000000" w:themeColor="text1"/>
          <w:cs/>
        </w:rPr>
        <w:tab/>
        <w:t>๑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ความถูกต้องตามกฎหมาย หมายถึง บริการที่จัดให้มีขึ้นตามกฎหมาย โดยเฉพาะบริการที่บังคับให้ประชาชนต้องมาใช้บริการ เช่น บริการรับชำระภาษีอากรจำเป็นต้องควบคุมให้ถูกต้องตามระเบียบกฎหมายที่เกี่ยวข้องเป็นสำคัญ</w:t>
      </w:r>
      <w:r w:rsidRPr="007E4F0A">
        <w:rPr>
          <w:color w:val="000000" w:themeColor="text1"/>
        </w:rPr>
        <w:t xml:space="preserve"> </w:t>
      </w:r>
    </w:p>
    <w:p w14:paraId="0A1ACDC6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  <w:t>๒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ความเพียงพอ หมายถึง บริการที่มีจำนวนและคุณภาพเพียงพอกับความต้องการของผู้รับบริการ ไม่มีการรอคอยหรือเข้าคิวเพื่อขอรับบริการ</w:t>
      </w:r>
      <w:r w:rsidRPr="007E4F0A">
        <w:rPr>
          <w:color w:val="000000" w:themeColor="text1"/>
        </w:rPr>
        <w:t xml:space="preserve"> </w:t>
      </w:r>
    </w:p>
    <w:p w14:paraId="4154C8D2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  <w:t>๓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ความทั่วถึง เท่าเทียม ไม่มีข้อยกเว้น ไม่มีอภิสิทธิ์ หมายถึง บริการที่ดีต้องเปิดโอกาสให้ประชาชนในทุกพื้นที่ กลุ่มอาชีพ เพศ วัย ได้ใช้บริการประเภทเดียวกัน คุณภาพเดียวกันได้อย่างทั่วถึงเท่าเทียมกันโดยไม่มีข้อยกเว้น</w:t>
      </w:r>
      <w:r w:rsidRPr="007E4F0A">
        <w:rPr>
          <w:color w:val="000000" w:themeColor="text1"/>
        </w:rPr>
        <w:t xml:space="preserve"> </w:t>
      </w:r>
    </w:p>
    <w:p w14:paraId="6CA8FA5A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>๔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ความสะดวก รว</w:t>
      </w:r>
      <w:r w:rsidRPr="007E4F0A">
        <w:rPr>
          <w:rFonts w:hint="cs"/>
          <w:color w:val="000000" w:themeColor="text1"/>
          <w:cs/>
        </w:rPr>
        <w:t>ด</w:t>
      </w:r>
      <w:r w:rsidRPr="007E4F0A">
        <w:rPr>
          <w:color w:val="000000" w:themeColor="text1"/>
          <w:cs/>
        </w:rPr>
        <w:t>เร็ว เชื่อถือได้ หมายถึง การให้บริการที่ดีมีคุณภาพนั้นจะต้องมีลักษณะที่สำคัญ ดังนี้</w:t>
      </w:r>
    </w:p>
    <w:p w14:paraId="29993546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</w:rPr>
        <w:tab/>
      </w: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>๔</w:t>
      </w:r>
      <w:r w:rsidRPr="007E4F0A">
        <w:rPr>
          <w:color w:val="000000" w:themeColor="text1"/>
        </w:rPr>
        <w:t>.</w:t>
      </w:r>
      <w:r w:rsidRPr="007E4F0A">
        <w:rPr>
          <w:color w:val="000000" w:themeColor="text1"/>
          <w:cs/>
        </w:rPr>
        <w:t>๑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ผู้ใช้บริการจะต้องได้รับความสะดวก คือ สามารถใช้บริการได้ ณ</w:t>
      </w:r>
      <w:r>
        <w:rPr>
          <w:rFonts w:hint="cs"/>
          <w:color w:val="000000" w:themeColor="text1"/>
          <w:cs/>
        </w:rPr>
        <w:t xml:space="preserve">             </w:t>
      </w:r>
      <w:r w:rsidRPr="007E4F0A">
        <w:rPr>
          <w:color w:val="000000" w:themeColor="text1"/>
          <w:cs/>
        </w:rPr>
        <w:t xml:space="preserve"> ที่ต่าง ๆ และสามารถเลือกใช้วิธีการได้หลายแบบตามสภาพของผู้ใช้บริการ นอกจากนั้นความสะดวกอาจพิจารณาได้จากกระบวนการให้บริการ เช่น การจัดให้มีจ</w:t>
      </w:r>
      <w:r>
        <w:rPr>
          <w:rFonts w:hint="cs"/>
          <w:color w:val="000000" w:themeColor="text1"/>
          <w:cs/>
        </w:rPr>
        <w:t>ุ</w:t>
      </w:r>
      <w:r w:rsidRPr="007E4F0A">
        <w:rPr>
          <w:color w:val="000000" w:themeColor="text1"/>
          <w:cs/>
        </w:rPr>
        <w:t xml:space="preserve">ดให้ - รับบริการเพียงจุดเดียว </w:t>
      </w:r>
      <w:r w:rsidRPr="007E4F0A">
        <w:rPr>
          <w:color w:val="000000" w:themeColor="text1"/>
          <w:cs/>
        </w:rPr>
        <w:br/>
        <w:t>(</w:t>
      </w:r>
      <w:r w:rsidRPr="007E4F0A">
        <w:rPr>
          <w:color w:val="000000" w:themeColor="text1"/>
        </w:rPr>
        <w:t xml:space="preserve">One - Stop Service) </w:t>
      </w:r>
    </w:p>
    <w:p w14:paraId="759D8B87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  <w:t>๔</w:t>
      </w:r>
      <w:r w:rsidRPr="007E4F0A">
        <w:rPr>
          <w:color w:val="000000" w:themeColor="text1"/>
        </w:rPr>
        <w:t>.</w:t>
      </w:r>
      <w:r w:rsidRPr="007E4F0A">
        <w:rPr>
          <w:color w:val="000000" w:themeColor="text1"/>
          <w:cs/>
        </w:rPr>
        <w:t>๒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ความรวดเร็ว หมายถึง ประชาชนต้องได้รับการบริการทันที โดยไม่ต้องรอคิวคอยรับบริการนานเกินสมควร</w:t>
      </w:r>
      <w:r w:rsidRPr="007E4F0A">
        <w:rPr>
          <w:color w:val="000000" w:themeColor="text1"/>
        </w:rPr>
        <w:t xml:space="preserve"> </w:t>
      </w:r>
    </w:p>
    <w:p w14:paraId="37FEB6B9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  <w:t>๔</w:t>
      </w:r>
      <w:r w:rsidRPr="007E4F0A">
        <w:rPr>
          <w:color w:val="000000" w:themeColor="text1"/>
        </w:rPr>
        <w:t>.</w:t>
      </w:r>
      <w:r w:rsidRPr="007E4F0A">
        <w:rPr>
          <w:color w:val="000000" w:themeColor="text1"/>
          <w:cs/>
        </w:rPr>
        <w:t>๓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ความน่าเชื่อถือได้ของระบบบริการ หมายถึง บริการที่มีคุณภาพจะต้องมีความต่อเนื่องสม่ำเสมอมีระเบียบแบบแผนการให้บริการที่แน่นอน คาดการณ์ล่วงหน้าได้แน่นอนเป็นที่พึ</w:t>
      </w:r>
      <w:r w:rsidRPr="007E4F0A">
        <w:rPr>
          <w:rFonts w:hint="cs"/>
          <w:color w:val="000000" w:themeColor="text1"/>
          <w:cs/>
        </w:rPr>
        <w:t>่</w:t>
      </w:r>
      <w:r w:rsidRPr="007E4F0A">
        <w:rPr>
          <w:color w:val="000000" w:themeColor="text1"/>
          <w:cs/>
        </w:rPr>
        <w:t>งพาของผู้รับบริการได้เสมอและมีโอกาสเกิดความผิดพลาดน้อยที่สุด</w:t>
      </w:r>
      <w:r w:rsidRPr="007E4F0A">
        <w:rPr>
          <w:color w:val="000000" w:themeColor="text1"/>
        </w:rPr>
        <w:t xml:space="preserve"> </w:t>
      </w:r>
    </w:p>
    <w:p w14:paraId="41B4BAA3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  <w:t>๕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ความได้มาตรฐานทางเทคนิคหรือมาตรฐานทางวิชาการ หมายถึง การให้บริการ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ประเภทที่ต้องอาศัยความรู้ความชำนาญทางเทคนิคหรือทางวิชาการ เช่น การเงินการบัญชีบริการ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ทางการแพทย์ เศรษฐกิจ กฎหมาย ฯลฯ บริการดังกล่าวนี้จะมีคุณภาพดีก็ต่อเมื่อมีบุคลากรและ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กระบวนการให้บริการที่ได้มาตรฐานทางเทคนิคและวิชาการ</w:t>
      </w:r>
      <w:r w:rsidRPr="007E4F0A">
        <w:rPr>
          <w:color w:val="000000" w:themeColor="text1"/>
        </w:rPr>
        <w:t xml:space="preserve"> </w:t>
      </w:r>
    </w:p>
    <w:p w14:paraId="4D68DA7A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>๖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การเรียกเก็บค่าบริการที่เหมาะสมต้นทุนการให้บริการต่ำ หมายถึง การให้บริการของรัฐประเภทที่มีการเรียกเก็บค่าบริการจากผู้รับบริการต้องมีค่าบริการที่เหมาะสมและต้องมีระบบการจัดบริการที่มีประสิทธิภาพ มีต้นทุนการด</w:t>
      </w:r>
      <w:r w:rsidRPr="007E4F0A">
        <w:rPr>
          <w:rFonts w:hint="cs"/>
          <w:color w:val="000000" w:themeColor="text1"/>
          <w:cs/>
        </w:rPr>
        <w:t>ำ</w:t>
      </w:r>
      <w:r w:rsidRPr="007E4F0A">
        <w:rPr>
          <w:color w:val="000000" w:themeColor="text1"/>
          <w:cs/>
        </w:rPr>
        <w:t>เนินงานต่ำ เพื่อให้ประชาชนได้รับบริการที่มีคุณภาพดีและมีค่าบริการที่ไม่สูงเกินไป</w:t>
      </w:r>
      <w:r w:rsidRPr="007E4F0A">
        <w:rPr>
          <w:color w:val="000000" w:themeColor="text1"/>
        </w:rPr>
        <w:t xml:space="preserve"> </w:t>
      </w:r>
    </w:p>
    <w:p w14:paraId="4A925D4D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การให้บริการ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สรุปได้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ดังนี้</w:t>
      </w:r>
      <w:r w:rsidRPr="007E4F0A">
        <w:rPr>
          <w:color w:val="000000" w:themeColor="text1"/>
        </w:rPr>
        <w:t xml:space="preserve"> </w:t>
      </w:r>
    </w:p>
    <w:p w14:paraId="6C122AC9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>๑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ทำให้ผู้รับบริการเต็มใจและไม่เกิดความทุกข์ความเครียดในการมารับบริการต้องทำให้ประชาชนเกิดความรู้สึกพอใจ หรือแปลกใจที่ไม่เลวร้ายอย่างที่คิด</w:t>
      </w:r>
      <w:r w:rsidRPr="007E4F0A">
        <w:rPr>
          <w:color w:val="000000" w:themeColor="text1"/>
        </w:rPr>
        <w:t xml:space="preserve"> </w:t>
      </w:r>
    </w:p>
    <w:p w14:paraId="10005CBB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</w:rPr>
        <w:lastRenderedPageBreak/>
        <w:tab/>
      </w: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>๒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อย่าปล่อยให้ผู้รับบริการอยู่ที่หน่วยบริการนานเกินไป หากมีผู้รับบริการมาติดต่อก็ต้องให้ผู้รับบริการออกจากหน่วยบริการให้เร็วที่สุด ทั้งนี้รวมทั้งพยายามจัดบริการให้เสร็จเสียในคราวเดียวกันจะได้ไม่ต้องเป็นภาระมาติดต่ออีกในเรื่องเดิม</w:t>
      </w:r>
      <w:r w:rsidRPr="007E4F0A">
        <w:rPr>
          <w:color w:val="000000" w:themeColor="text1"/>
        </w:rPr>
        <w:t xml:space="preserve"> </w:t>
      </w:r>
    </w:p>
    <w:p w14:paraId="78F22136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  <w:t>๓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อย่าทำผิดพลาดจนผู้มารับบริการเดือดร้อน หัวหน้าหน่วยลงมาดูแลและพบปะด้วยตนเองและสร้างความพอใจด้วยการอำนวยความสะดวกเป็นพิเศษให้เท่าที่สามารถทำได้</w:t>
      </w:r>
      <w:r w:rsidRPr="007E4F0A">
        <w:rPr>
          <w:color w:val="000000" w:themeColor="text1"/>
        </w:rPr>
        <w:t xml:space="preserve"> </w:t>
      </w:r>
    </w:p>
    <w:p w14:paraId="7BF1060E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  <w:t>๔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สร้างบรรยากาศของหน่วยบริการให้น่ารื่นรมย์ โดยการจัดสถานที่ให้ร่มรื่นมีที่นั่งพักพนักงาน ข้าราชการ แต่งตัวเรียบร้อย สุภาพ สถานที่ดูสะอาด</w:t>
      </w:r>
      <w:r w:rsidRPr="007E4F0A">
        <w:rPr>
          <w:color w:val="000000" w:themeColor="text1"/>
        </w:rPr>
        <w:t xml:space="preserve"> </w:t>
      </w:r>
    </w:p>
    <w:p w14:paraId="68824796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  <w:t>๕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ทำให้ผู้รับบริการเกิดความคุ้นเคยกับบริการ โดยจัดป้ายประชาสัมพันธ์แนะนำมีขั้นตอน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อย่างไร มีพนักงาน เจ้าหน้าที่ซึ่งพร้อมจะตอบคำถาม</w:t>
      </w:r>
      <w:r w:rsidRPr="007E4F0A">
        <w:rPr>
          <w:color w:val="000000" w:themeColor="text1"/>
        </w:rPr>
        <w:t xml:space="preserve"> </w:t>
      </w:r>
    </w:p>
    <w:p w14:paraId="6901331C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  <w:t>๖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เตรียมความสะดวกให้พร้อมจัดสิ่งอำนวยความสะดวก มีคำแนะนำ</w:t>
      </w:r>
    </w:p>
    <w:p w14:paraId="6E12AF68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สรุปได้ว่า การให้บริการประชาชนเป็นกิจกรรมที่มีวัตถุประสงค์เพื่อสนองตอบต่อความต้องการส่วนรวม โดยคำนึงถึงความสอดคล้องกับความต้องการของบุคคลส่วนใหญ่ ความสม่ำเสมอ ความเสมอภาค ความประหยัด ความสะดวก และตรงเวลาอย่างต่อเนื่อง การศึกษาครั้งนี้มุ่งเน้นการพัฒนาระบบดิจิทัลของศูนย์ดำรงธรรมจังหวัดสุพรรณบุรีให้มีคุณภาพและประสิทธิภาพมากยิ่งขึ้น โดยประยุกต์ใช้หลักพุทธธรรมในการกำกับและเสริมสร้างคุณภาพการให้บริการ ไม่เพียงเพื่อยกระดับมาตรฐานความรวดเร็ว ความโปร่งใส และความทั่วถึง แต่ยังมุ่งเน้นให้การให้บริการเกิดความสมดุลระหว่างเทคโนโลยีกับคุณค่าทางศีลธรรม</w:t>
      </w:r>
    </w:p>
    <w:p w14:paraId="5DE01ABF" w14:textId="77777777" w:rsidR="000721CF" w:rsidRPr="007E4F0A" w:rsidRDefault="000721CF" w:rsidP="00CD496D">
      <w:pPr>
        <w:pStyle w:val="011"/>
        <w:rPr>
          <w:color w:val="000000" w:themeColor="text1"/>
          <w:sz w:val="16"/>
          <w:szCs w:val="16"/>
        </w:rPr>
      </w:pPr>
    </w:p>
    <w:p w14:paraId="796EF5DD" w14:textId="77777777" w:rsidR="000721CF" w:rsidRDefault="000721CF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br w:type="page"/>
      </w:r>
    </w:p>
    <w:p w14:paraId="30DB0F61" w14:textId="77777777" w:rsidR="000721CF" w:rsidRPr="00DD6FE2" w:rsidRDefault="000721CF" w:rsidP="00D61069">
      <w:pPr>
        <w:tabs>
          <w:tab w:val="left" w:pos="993"/>
        </w:tabs>
        <w:spacing w:after="0" w:line="240" w:lineRule="auto"/>
        <w:ind w:right="30"/>
        <w:contextualSpacing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D6F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ตารางที่ ๒.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๕</w:t>
      </w:r>
      <w:r w:rsidRPr="00DD6FE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</w:t>
      </w:r>
      <w:r w:rsidRPr="00DD6FE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สรุปแนวคิดเกี่ยวกับคุณภาพ</w:t>
      </w:r>
      <w:r w:rsidRPr="00DD6FE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การให้บริการ</w:t>
      </w:r>
    </w:p>
    <w:tbl>
      <w:tblPr>
        <w:tblStyle w:val="afa"/>
        <w:tblW w:w="0" w:type="auto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2"/>
        <w:gridCol w:w="5464"/>
      </w:tblGrid>
      <w:tr w:rsidR="000721CF" w:rsidRPr="00DD6FE2" w14:paraId="05FE2573" w14:textId="77777777" w:rsidTr="00455677">
        <w:trPr>
          <w:tblHeader/>
        </w:trPr>
        <w:tc>
          <w:tcPr>
            <w:tcW w:w="2694" w:type="dxa"/>
            <w:tcBorders>
              <w:top w:val="double" w:sz="4" w:space="0" w:color="auto"/>
              <w:bottom w:val="single" w:sz="4" w:space="0" w:color="auto"/>
            </w:tcBorders>
          </w:tcPr>
          <w:p w14:paraId="5EE9CBE3" w14:textId="77777777" w:rsidR="000721CF" w:rsidRPr="00DD6FE2" w:rsidRDefault="000721CF" w:rsidP="00455677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DD6FE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นักวิชาการหรือแหล่งข้อมูล</w:t>
            </w:r>
          </w:p>
        </w:tc>
        <w:tc>
          <w:tcPr>
            <w:tcW w:w="5494" w:type="dxa"/>
            <w:tcBorders>
              <w:top w:val="double" w:sz="4" w:space="0" w:color="auto"/>
              <w:bottom w:val="single" w:sz="4" w:space="0" w:color="auto"/>
            </w:tcBorders>
          </w:tcPr>
          <w:p w14:paraId="4A3FA087" w14:textId="77777777" w:rsidR="000721CF" w:rsidRPr="00DD6FE2" w:rsidRDefault="000721CF" w:rsidP="00455677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DD6FE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แนวคิดหลัก</w:t>
            </w:r>
          </w:p>
        </w:tc>
      </w:tr>
      <w:tr w:rsidR="000721CF" w:rsidRPr="00DD6FE2" w14:paraId="14524A40" w14:textId="77777777" w:rsidTr="00455677">
        <w:tc>
          <w:tcPr>
            <w:tcW w:w="2694" w:type="dxa"/>
            <w:tcBorders>
              <w:top w:val="single" w:sz="4" w:space="0" w:color="auto"/>
              <w:bottom w:val="nil"/>
            </w:tcBorders>
          </w:tcPr>
          <w:p w14:paraId="01EF6E6B" w14:textId="77777777" w:rsidR="000721CF" w:rsidRPr="00DD6FE2" w:rsidRDefault="000721CF" w:rsidP="00455677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D6F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ราชบัณฑิตยสถาน</w:t>
            </w:r>
          </w:p>
        </w:tc>
        <w:tc>
          <w:tcPr>
            <w:tcW w:w="5494" w:type="dxa"/>
            <w:tcBorders>
              <w:top w:val="single" w:sz="4" w:space="0" w:color="auto"/>
              <w:bottom w:val="nil"/>
            </w:tcBorders>
          </w:tcPr>
          <w:p w14:paraId="596BB6D7" w14:textId="77777777" w:rsidR="000721CF" w:rsidRPr="00DD6FE2" w:rsidRDefault="000721CF" w:rsidP="00D61069">
            <w:pPr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D6FE2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</w:rPr>
              <w:t>การบริการ</w:t>
            </w:r>
            <w:r w:rsidRPr="00DD6FE2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DD6FE2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</w:rPr>
              <w:t>เป็นการปฏิบัติงานที่กระทำหรือติดต่อและเกี่ยวข้องกับผู้ใช้บริการ</w:t>
            </w:r>
          </w:p>
        </w:tc>
      </w:tr>
      <w:tr w:rsidR="000721CF" w:rsidRPr="00DD6FE2" w14:paraId="11C62EEF" w14:textId="77777777" w:rsidTr="00455677">
        <w:tc>
          <w:tcPr>
            <w:tcW w:w="2694" w:type="dxa"/>
            <w:tcBorders>
              <w:top w:val="nil"/>
              <w:bottom w:val="nil"/>
            </w:tcBorders>
          </w:tcPr>
          <w:p w14:paraId="33F73232" w14:textId="77777777" w:rsidR="000721CF" w:rsidRPr="00DD6FE2" w:rsidRDefault="000721CF" w:rsidP="00455677">
            <w:pPr>
              <w:tabs>
                <w:tab w:val="left" w:pos="851"/>
                <w:tab w:val="left" w:pos="1276"/>
                <w:tab w:val="left" w:pos="1701"/>
              </w:tabs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D6FE2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</w:rPr>
              <w:t>สมิต</w:t>
            </w:r>
            <w:r w:rsidRPr="00DD6FE2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DD6FE2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</w:rPr>
              <w:t xml:space="preserve"> สัชฌุกร</w:t>
            </w:r>
          </w:p>
        </w:tc>
        <w:tc>
          <w:tcPr>
            <w:tcW w:w="5494" w:type="dxa"/>
            <w:tcBorders>
              <w:top w:val="nil"/>
              <w:bottom w:val="nil"/>
            </w:tcBorders>
          </w:tcPr>
          <w:p w14:paraId="2D4D83CE" w14:textId="77777777" w:rsidR="000721CF" w:rsidRPr="00DD6FE2" w:rsidRDefault="000721CF" w:rsidP="00D61069">
            <w:pPr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D6FE2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</w:rPr>
              <w:t>การอำนวยความสะดวกก็เป็นการให้บริการ</w:t>
            </w:r>
            <w:r w:rsidRPr="00DD6FE2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DD6FE2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</w:rPr>
              <w:t>การสนองความต้องการของผู้ใช้บริการก็เป็นการให้บริการ</w:t>
            </w:r>
            <w:r w:rsidRPr="00DD6FE2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DD6FE2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</w:rPr>
              <w:t>การให้บริการสามารถดำเนินการได้หลายวิธี</w:t>
            </w:r>
            <w:r w:rsidRPr="00DD6FE2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0721CF" w:rsidRPr="00DD6FE2" w14:paraId="439E095F" w14:textId="77777777" w:rsidTr="00455677">
        <w:tc>
          <w:tcPr>
            <w:tcW w:w="2694" w:type="dxa"/>
            <w:tcBorders>
              <w:top w:val="nil"/>
              <w:bottom w:val="nil"/>
            </w:tcBorders>
          </w:tcPr>
          <w:p w14:paraId="7B034A08" w14:textId="77777777" w:rsidR="000721CF" w:rsidRPr="00DD6FE2" w:rsidRDefault="000721CF" w:rsidP="00455677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D6FE2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  <w:t>อนงค์ เอื้อวัฒนา</w:t>
            </w:r>
          </w:p>
        </w:tc>
        <w:tc>
          <w:tcPr>
            <w:tcW w:w="5494" w:type="dxa"/>
            <w:tcBorders>
              <w:top w:val="nil"/>
              <w:bottom w:val="nil"/>
            </w:tcBorders>
          </w:tcPr>
          <w:p w14:paraId="483C127C" w14:textId="77777777" w:rsidR="000721CF" w:rsidRPr="00DD6FE2" w:rsidRDefault="000721CF" w:rsidP="00D61069">
            <w:pPr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D6FE2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  <w:t>การทำประโยชน์ให้กับคนอื่นให้คนอื่นมีความสุข</w:t>
            </w:r>
          </w:p>
        </w:tc>
      </w:tr>
      <w:tr w:rsidR="000721CF" w:rsidRPr="00DD6FE2" w14:paraId="2F625CA5" w14:textId="77777777" w:rsidTr="00455677">
        <w:tc>
          <w:tcPr>
            <w:tcW w:w="2694" w:type="dxa"/>
            <w:tcBorders>
              <w:top w:val="nil"/>
              <w:bottom w:val="nil"/>
              <w:right w:val="nil"/>
            </w:tcBorders>
          </w:tcPr>
          <w:p w14:paraId="20DA51B0" w14:textId="77777777" w:rsidR="000721CF" w:rsidRPr="00DD6FE2" w:rsidRDefault="000721CF" w:rsidP="00455677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D6FE2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  <w:t>สุดาดวง</w:t>
            </w:r>
            <w:r w:rsidRPr="00DD6FE2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ko-KR"/>
              </w:rPr>
              <w:t xml:space="preserve">  </w:t>
            </w:r>
            <w:r w:rsidRPr="00DD6FE2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  <w:t>เรืองรุจิระ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</w:tcBorders>
          </w:tcPr>
          <w:p w14:paraId="727C8E0C" w14:textId="77777777" w:rsidR="000721CF" w:rsidRPr="00DD6FE2" w:rsidRDefault="000721CF" w:rsidP="00D61069">
            <w:pPr>
              <w:tabs>
                <w:tab w:val="left" w:pos="851"/>
                <w:tab w:val="left" w:pos="1276"/>
                <w:tab w:val="left" w:pos="1701"/>
              </w:tabs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D6FE2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  <w:t>การให้บริการอาจจะใช้สินค้าเป็นองค์ประกอบ</w:t>
            </w:r>
            <w:r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โดย</w:t>
            </w:r>
            <w:r w:rsidRPr="00DD6FE2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  <w:t>ไม่มีการโอนกรรมสิทธิ์ในสินค้านั้นไปให้ผู้ใช้บริการ</w:t>
            </w:r>
          </w:p>
        </w:tc>
      </w:tr>
      <w:tr w:rsidR="000721CF" w:rsidRPr="00DD6FE2" w14:paraId="183CE88C" w14:textId="77777777" w:rsidTr="00455677">
        <w:tc>
          <w:tcPr>
            <w:tcW w:w="2694" w:type="dxa"/>
            <w:tcBorders>
              <w:top w:val="nil"/>
              <w:bottom w:val="nil"/>
            </w:tcBorders>
          </w:tcPr>
          <w:p w14:paraId="6B88EA33" w14:textId="77777777" w:rsidR="000721CF" w:rsidRPr="00DD6FE2" w:rsidRDefault="000721CF" w:rsidP="00455677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D6FE2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  <w:t xml:space="preserve">ศิริวรรณ </w:t>
            </w:r>
            <w:r w:rsidRPr="00DD6FE2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ko-KR"/>
              </w:rPr>
              <w:t xml:space="preserve"> </w:t>
            </w:r>
            <w:r w:rsidRPr="00DD6FE2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  <w:t>เสรีรัตน์</w:t>
            </w:r>
          </w:p>
        </w:tc>
        <w:tc>
          <w:tcPr>
            <w:tcW w:w="5494" w:type="dxa"/>
            <w:tcBorders>
              <w:top w:val="nil"/>
              <w:bottom w:val="nil"/>
            </w:tcBorders>
          </w:tcPr>
          <w:p w14:paraId="7E8D9292" w14:textId="77777777" w:rsidR="000721CF" w:rsidRPr="00DD6FE2" w:rsidRDefault="000721CF" w:rsidP="00D61069">
            <w:pPr>
              <w:tabs>
                <w:tab w:val="left" w:pos="851"/>
                <w:tab w:val="left" w:pos="1276"/>
                <w:tab w:val="left" w:pos="1701"/>
              </w:tabs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D6FE2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  <w:t>เป็นกิจกรรมผลประโยชน์</w:t>
            </w:r>
            <w:r w:rsidRPr="00DD6FE2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ko-KR"/>
              </w:rPr>
              <w:t xml:space="preserve"> </w:t>
            </w:r>
            <w:r w:rsidRPr="00DD6FE2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  <w:t>หรือความพึงพอใจที่สนองต่อความต้องการของลูกค้า</w:t>
            </w:r>
          </w:p>
        </w:tc>
      </w:tr>
      <w:tr w:rsidR="000721CF" w:rsidRPr="00DD6FE2" w14:paraId="2ACB668E" w14:textId="77777777" w:rsidTr="00455677">
        <w:tc>
          <w:tcPr>
            <w:tcW w:w="2694" w:type="dxa"/>
            <w:tcBorders>
              <w:top w:val="nil"/>
              <w:bottom w:val="nil"/>
            </w:tcBorders>
          </w:tcPr>
          <w:p w14:paraId="73B1FFEC" w14:textId="77777777" w:rsidR="000721CF" w:rsidRPr="00DD6FE2" w:rsidRDefault="000721CF" w:rsidP="00455677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D6FE2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  <w:t>ศิริพร</w:t>
            </w:r>
            <w:r w:rsidRPr="00DD6FE2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ko-KR"/>
              </w:rPr>
              <w:t xml:space="preserve"> </w:t>
            </w:r>
            <w:r w:rsidRPr="00DD6FE2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  <w:t xml:space="preserve"> ตันติพูนวินัย</w:t>
            </w:r>
          </w:p>
        </w:tc>
        <w:tc>
          <w:tcPr>
            <w:tcW w:w="5494" w:type="dxa"/>
            <w:tcBorders>
              <w:top w:val="nil"/>
              <w:bottom w:val="nil"/>
            </w:tcBorders>
          </w:tcPr>
          <w:p w14:paraId="0EB4025D" w14:textId="77777777" w:rsidR="000721CF" w:rsidRPr="00DD6FE2" w:rsidRDefault="000721CF" w:rsidP="00D61069">
            <w:pPr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งานบริการ คือ </w:t>
            </w:r>
            <w:r w:rsidRPr="00DD6FE2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  <w:t>ทำแล้วผู้อื่นได้รับประโยชน์และความพึงพอใจ</w:t>
            </w:r>
            <w:r w:rsidRPr="00DD6FE2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ko-KR"/>
              </w:rPr>
              <w:t xml:space="preserve"> </w:t>
            </w:r>
            <w:r w:rsidRPr="00DD6FE2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  <w:t>หรือเพื่อตอบสนองความต้องการและความพึงพอใจของทั้งผู้ให้และผู้รับบริการ ซึ่งผู้กระทำมีความสุขในงานด้วย</w:t>
            </w:r>
            <w:r w:rsidRPr="00DD6FE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0721CF" w:rsidRPr="00DD6FE2" w14:paraId="28323F0E" w14:textId="77777777" w:rsidTr="00455677">
        <w:tc>
          <w:tcPr>
            <w:tcW w:w="2694" w:type="dxa"/>
            <w:tcBorders>
              <w:top w:val="nil"/>
              <w:bottom w:val="nil"/>
            </w:tcBorders>
          </w:tcPr>
          <w:p w14:paraId="582A14F9" w14:textId="77777777" w:rsidR="000721CF" w:rsidRPr="00DD6FE2" w:rsidRDefault="000721CF" w:rsidP="00455677">
            <w:pPr>
              <w:contextualSpacing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DD6FE2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  <w:t>เบญจพร  พุฒคำ</w:t>
            </w:r>
          </w:p>
        </w:tc>
        <w:tc>
          <w:tcPr>
            <w:tcW w:w="5494" w:type="dxa"/>
            <w:tcBorders>
              <w:top w:val="nil"/>
              <w:bottom w:val="nil"/>
            </w:tcBorders>
          </w:tcPr>
          <w:p w14:paraId="617387EB" w14:textId="77777777" w:rsidR="000721CF" w:rsidRPr="00DD6FE2" w:rsidRDefault="000721CF" w:rsidP="00D61069">
            <w:pPr>
              <w:contextualSpacing/>
              <w:jc w:val="thaiDistribute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DD6FE2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  <w:t>งานหรือกิจกรรมหรือการถือปฏิบัติเพื่อตอบสนองความต้องการและความพึงพอใจของผู้มารับบริการ</w:t>
            </w:r>
          </w:p>
        </w:tc>
      </w:tr>
      <w:tr w:rsidR="000721CF" w:rsidRPr="00DD6FE2" w14:paraId="0B51A6F2" w14:textId="77777777" w:rsidTr="00455677">
        <w:tc>
          <w:tcPr>
            <w:tcW w:w="2694" w:type="dxa"/>
            <w:tcBorders>
              <w:top w:val="nil"/>
              <w:bottom w:val="nil"/>
            </w:tcBorders>
          </w:tcPr>
          <w:p w14:paraId="2AA9B927" w14:textId="77777777" w:rsidR="000721CF" w:rsidRPr="00DD6FE2" w:rsidRDefault="000721CF" w:rsidP="00455677">
            <w:pPr>
              <w:contextualSpacing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DD6FE2">
              <w:rPr>
                <w:rFonts w:ascii="TH SarabunPSK" w:hAnsi="TH SarabunPSK" w:cs="TH SarabunPSK" w:hint="cs"/>
                <w:sz w:val="32"/>
                <w:szCs w:val="32"/>
                <w:cs/>
              </w:rPr>
              <w:t>ทัศนีย์  วงศ์ยุทธไกร</w:t>
            </w:r>
          </w:p>
        </w:tc>
        <w:tc>
          <w:tcPr>
            <w:tcW w:w="5494" w:type="dxa"/>
            <w:tcBorders>
              <w:top w:val="nil"/>
              <w:bottom w:val="nil"/>
            </w:tcBorders>
          </w:tcPr>
          <w:p w14:paraId="4C30E86E" w14:textId="77777777" w:rsidR="000721CF" w:rsidRPr="00DD6FE2" w:rsidRDefault="000721CF" w:rsidP="00D61069">
            <w:pPr>
              <w:contextualSpacing/>
              <w:jc w:val="thaiDistribute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DD6FE2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  <w:t>การเข้าถึงการบริการ</w:t>
            </w:r>
            <w:r w:rsidRPr="00DD6FE2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lang w:eastAsia="ko-KR"/>
              </w:rPr>
              <w:t xml:space="preserve"> </w:t>
            </w:r>
            <w:r w:rsidRPr="00DD6FE2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คือ</w:t>
            </w:r>
            <w:r w:rsidRPr="00DD6FE2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  <w:t>ความเพียงพอของบริการ</w:t>
            </w:r>
            <w:r w:rsidRPr="00DD6FE2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 </w:t>
            </w:r>
            <w:r w:rsidRPr="00DD6FE2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  <w:t>เข้าถึงแหล่งบริการ</w:t>
            </w:r>
            <w:r w:rsidRPr="00DD6FE2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ได้อย่าง</w:t>
            </w:r>
            <w:r w:rsidRPr="00DD6FE2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  <w:t>สะดวก</w:t>
            </w:r>
            <w:r w:rsidRPr="00DD6FE2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 </w:t>
            </w:r>
            <w:r w:rsidRPr="00DD6FE2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  <w:t>ผู้รับบริการ</w:t>
            </w:r>
            <w:r w:rsidRPr="00DD6FE2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ยอมรับคุณภาพการบริการ</w:t>
            </w:r>
          </w:p>
        </w:tc>
      </w:tr>
      <w:tr w:rsidR="000721CF" w:rsidRPr="00DD6FE2" w14:paraId="1062B158" w14:textId="77777777" w:rsidTr="00455677">
        <w:tc>
          <w:tcPr>
            <w:tcW w:w="2694" w:type="dxa"/>
            <w:tcBorders>
              <w:top w:val="nil"/>
              <w:bottom w:val="nil"/>
            </w:tcBorders>
          </w:tcPr>
          <w:p w14:paraId="567E435E" w14:textId="77777777" w:rsidR="000721CF" w:rsidRPr="00DD6FE2" w:rsidRDefault="000721CF" w:rsidP="00455677">
            <w:pPr>
              <w:contextualSpacing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DD6FE2">
              <w:rPr>
                <w:rFonts w:ascii="TH SarabunPSK" w:eastAsia="AngsanaNew" w:hAnsi="TH SarabunPSK" w:cs="TH SarabunPSK" w:hint="cs"/>
                <w:sz w:val="32"/>
                <w:szCs w:val="32"/>
                <w:lang w:eastAsia="ko-KR"/>
              </w:rPr>
              <w:t>Kotler.</w:t>
            </w:r>
            <w:r w:rsidRPr="00DD6FE2">
              <w:rPr>
                <w:rFonts w:ascii="TH SarabunPSK" w:eastAsia="AngsanaNew" w:hAnsi="TH SarabunPSK" w:cs="TH SarabunPSK" w:hint="cs"/>
                <w:sz w:val="32"/>
                <w:szCs w:val="32"/>
                <w:cs/>
                <w:lang w:eastAsia="ko-KR"/>
              </w:rPr>
              <w:t xml:space="preserve"> </w:t>
            </w:r>
            <w:r w:rsidRPr="00DD6FE2">
              <w:rPr>
                <w:rFonts w:ascii="TH SarabunPSK" w:eastAsia="AngsanaNew" w:hAnsi="TH SarabunPSK" w:cs="TH SarabunPSK" w:hint="cs"/>
                <w:sz w:val="32"/>
                <w:szCs w:val="32"/>
                <w:lang w:eastAsia="ko-KR"/>
              </w:rPr>
              <w:t>P.</w:t>
            </w:r>
          </w:p>
        </w:tc>
        <w:tc>
          <w:tcPr>
            <w:tcW w:w="5494" w:type="dxa"/>
            <w:tcBorders>
              <w:top w:val="nil"/>
              <w:bottom w:val="nil"/>
            </w:tcBorders>
          </w:tcPr>
          <w:p w14:paraId="44EB427E" w14:textId="77777777" w:rsidR="000721CF" w:rsidRPr="00DD6FE2" w:rsidRDefault="000721CF" w:rsidP="00D61069">
            <w:pPr>
              <w:contextualSpacing/>
              <w:jc w:val="thaiDistribute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DD6FE2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  <w:t>กิจกรรมใด ๆ หรือการปฏิบัติ</w:t>
            </w:r>
            <w:r w:rsidRPr="00DD6FE2"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>ของ</w:t>
            </w:r>
            <w:r w:rsidRPr="00DD6FE2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  <w:t>กลุ่มไม่มีผลในการเป็นเจ้าของผลิตของบริการ อาจเป็นหรือไม่เป็นผลิตภัณฑ์ก็ได้</w:t>
            </w:r>
          </w:p>
        </w:tc>
      </w:tr>
      <w:tr w:rsidR="000721CF" w:rsidRPr="00DD6FE2" w14:paraId="1666941D" w14:textId="77777777" w:rsidTr="00455677">
        <w:tc>
          <w:tcPr>
            <w:tcW w:w="2694" w:type="dxa"/>
            <w:tcBorders>
              <w:top w:val="nil"/>
              <w:bottom w:val="nil"/>
            </w:tcBorders>
          </w:tcPr>
          <w:p w14:paraId="353A4114" w14:textId="77777777" w:rsidR="000721CF" w:rsidRPr="00DD6FE2" w:rsidRDefault="000721CF" w:rsidP="00455677">
            <w:pPr>
              <w:contextualSpacing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DD6FE2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คอทเลอร์</w:t>
            </w:r>
            <w:r w:rsidRPr="00DD6FE2">
              <w:rPr>
                <w:rFonts w:ascii="TH SarabunPSK" w:eastAsia="Batang" w:hAnsi="TH SarabunPSK" w:cs="TH SarabunPSK" w:hint="cs"/>
                <w:sz w:val="32"/>
                <w:szCs w:val="32"/>
                <w:lang w:eastAsia="ko-KR"/>
              </w:rPr>
              <w:t xml:space="preserve"> </w:t>
            </w:r>
            <w:r w:rsidRPr="00DD6FE2">
              <w:rPr>
                <w:rFonts w:ascii="TH SarabunPSK" w:eastAsia="Batang" w:hAnsi="TH SarabunPSK" w:cs="TH SarabunPSK" w:hint="cs"/>
                <w:sz w:val="32"/>
                <w:szCs w:val="32"/>
                <w:cs/>
                <w:lang w:eastAsia="ko-KR"/>
              </w:rPr>
              <w:t>ฟิลลิป</w:t>
            </w:r>
          </w:p>
        </w:tc>
        <w:tc>
          <w:tcPr>
            <w:tcW w:w="5494" w:type="dxa"/>
            <w:tcBorders>
              <w:top w:val="nil"/>
              <w:bottom w:val="nil"/>
            </w:tcBorders>
          </w:tcPr>
          <w:p w14:paraId="16DF7A61" w14:textId="77777777" w:rsidR="000721CF" w:rsidRPr="00DD6FE2" w:rsidRDefault="000721CF" w:rsidP="00D61069">
            <w:pPr>
              <w:contextualSpacing/>
              <w:jc w:val="thaiDistribute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DD6FE2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  <w:t>การบริการเป็นกิจกรรม ผลประโยชน์ หรือความพึงพอใจที่สนองความต้องการแก่ลูกค้า</w:t>
            </w:r>
          </w:p>
        </w:tc>
      </w:tr>
      <w:tr w:rsidR="000721CF" w:rsidRPr="00DD6FE2" w14:paraId="07F88BDA" w14:textId="77777777" w:rsidTr="00455677">
        <w:tc>
          <w:tcPr>
            <w:tcW w:w="2694" w:type="dxa"/>
            <w:tcBorders>
              <w:top w:val="nil"/>
              <w:bottom w:val="nil"/>
            </w:tcBorders>
          </w:tcPr>
          <w:p w14:paraId="784CCAD6" w14:textId="77777777" w:rsidR="000721CF" w:rsidRPr="00DD6FE2" w:rsidRDefault="000721CF" w:rsidP="00455677">
            <w:pPr>
              <w:contextualSpacing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DD6FE2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รัชยา</w:t>
            </w:r>
            <w:r w:rsidRPr="00DD6FE2">
              <w:rPr>
                <w:rFonts w:ascii="TH SarabunPSK" w:hAnsi="TH SarabunPSK" w:cs="TH SarabunPSK" w:hint="cs"/>
                <w:sz w:val="32"/>
                <w:szCs w:val="32"/>
              </w:rPr>
              <w:t xml:space="preserve">  </w:t>
            </w:r>
            <w:r w:rsidRPr="00DD6FE2">
              <w:rPr>
                <w:rFonts w:ascii="TH SarabunPSK" w:hAnsi="TH SarabunPSK" w:cs="TH SarabunPSK" w:hint="cs"/>
                <w:sz w:val="32"/>
                <w:szCs w:val="32"/>
                <w:cs/>
              </w:rPr>
              <w:t>กุลวานิชไชยนันท์</w:t>
            </w:r>
          </w:p>
        </w:tc>
        <w:tc>
          <w:tcPr>
            <w:tcW w:w="5494" w:type="dxa"/>
            <w:tcBorders>
              <w:top w:val="nil"/>
              <w:bottom w:val="nil"/>
            </w:tcBorders>
          </w:tcPr>
          <w:p w14:paraId="350E7DB0" w14:textId="77777777" w:rsidR="000721CF" w:rsidRPr="00DD6FE2" w:rsidRDefault="000721CF" w:rsidP="00D61069">
            <w:pPr>
              <w:contextualSpacing/>
              <w:jc w:val="thaiDistribute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DD6FE2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  <w:t>การบริการที่ประสบความสำเร็จจะต้องประกอบด้วย</w:t>
            </w:r>
            <w:r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 </w:t>
            </w:r>
            <w:r w:rsidRPr="00DD6FE2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  <w:t>ความเชื่อถือได้ การตอบสนอง ความสามา</w:t>
            </w:r>
            <w:r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  <w:lang w:eastAsia="ko-KR"/>
              </w:rPr>
              <w:t xml:space="preserve">รถ </w:t>
            </w:r>
            <w:r w:rsidRPr="00DD6FE2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  <w:t>การเข้าถึงบริการ</w:t>
            </w:r>
          </w:p>
        </w:tc>
      </w:tr>
      <w:tr w:rsidR="000721CF" w:rsidRPr="00DD6FE2" w14:paraId="4A010371" w14:textId="77777777" w:rsidTr="00455677">
        <w:tc>
          <w:tcPr>
            <w:tcW w:w="2694" w:type="dxa"/>
            <w:tcBorders>
              <w:top w:val="nil"/>
              <w:bottom w:val="nil"/>
            </w:tcBorders>
          </w:tcPr>
          <w:p w14:paraId="6519E589" w14:textId="77777777" w:rsidR="000721CF" w:rsidRPr="00DD6FE2" w:rsidRDefault="000721CF" w:rsidP="00455677">
            <w:pPr>
              <w:contextualSpacing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DD6FE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Millet, John D.,</w:t>
            </w:r>
          </w:p>
        </w:tc>
        <w:tc>
          <w:tcPr>
            <w:tcW w:w="5494" w:type="dxa"/>
            <w:tcBorders>
              <w:top w:val="nil"/>
              <w:bottom w:val="nil"/>
            </w:tcBorders>
          </w:tcPr>
          <w:p w14:paraId="2D87B394" w14:textId="77777777" w:rsidR="000721CF" w:rsidRPr="00DD6FE2" w:rsidRDefault="000721CF" w:rsidP="00D61069">
            <w:pPr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D6FE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การให้บริการ ๕ ด้าน ๑) ด้านการให้บริการอย่างเสมอภาค</w:t>
            </w:r>
            <w:r w:rsidRPr="00DD6F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DD6FE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๒) ด้านการให้บริการอย่างทันเวลา</w:t>
            </w:r>
            <w:r w:rsidRPr="00DD6F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DD6FE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๓) ด้านการให้บริการอย่าง</w:t>
            </w:r>
            <w:r w:rsidRPr="00DD6FE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>พอเพียง</w:t>
            </w:r>
            <w:r w:rsidRPr="00DD6F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DD6FE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๔) ด้านการให้บริการอย่างต่อเนื่อง</w:t>
            </w:r>
            <w:r w:rsidRPr="00DD6FE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DD6FE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๕) ด้านการให้บริการอย่างก้าวหน้า</w:t>
            </w:r>
            <w:r w:rsidRPr="00DD6F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  <w:tr w:rsidR="000721CF" w:rsidRPr="00DD6FE2" w14:paraId="7DF1EE69" w14:textId="77777777" w:rsidTr="00455677">
        <w:tc>
          <w:tcPr>
            <w:tcW w:w="2694" w:type="dxa"/>
            <w:tcBorders>
              <w:top w:val="nil"/>
              <w:bottom w:val="double" w:sz="4" w:space="0" w:color="auto"/>
            </w:tcBorders>
          </w:tcPr>
          <w:p w14:paraId="23EDD541" w14:textId="77777777" w:rsidR="000721CF" w:rsidRPr="00DD6FE2" w:rsidRDefault="000721CF" w:rsidP="00455677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D6F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มหาวิทยาลัยสุโขทัยธรรมาธิราช</w:t>
            </w:r>
          </w:p>
        </w:tc>
        <w:tc>
          <w:tcPr>
            <w:tcW w:w="5494" w:type="dxa"/>
            <w:tcBorders>
              <w:top w:val="nil"/>
              <w:bottom w:val="double" w:sz="4" w:space="0" w:color="auto"/>
            </w:tcBorders>
          </w:tcPr>
          <w:p w14:paraId="761AD1DC" w14:textId="77777777" w:rsidR="000721CF" w:rsidRPr="00DD6FE2" w:rsidRDefault="000721CF" w:rsidP="00455677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D6FE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ความพึงพอใจของผู้รับบริการว่า เป็นการแสดงออกถึงความรู้สึกทางบวกของผู้รับบริการต่อการให้บริการ</w:t>
            </w:r>
          </w:p>
        </w:tc>
      </w:tr>
    </w:tbl>
    <w:p w14:paraId="45543E56" w14:textId="77777777" w:rsidR="000721CF" w:rsidRPr="007E4F0A" w:rsidRDefault="000721CF" w:rsidP="00CD496D">
      <w:pPr>
        <w:pStyle w:val="022"/>
        <w:rPr>
          <w:color w:val="000000" w:themeColor="text1"/>
          <w:cs/>
        </w:rPr>
      </w:pPr>
      <w:r w:rsidRPr="007E4F0A">
        <w:rPr>
          <w:color w:val="000000" w:themeColor="text1"/>
          <w:cs/>
        </w:rPr>
        <w:tab/>
      </w:r>
      <w:r w:rsidRPr="007E4F0A">
        <w:rPr>
          <w:rFonts w:hint="cs"/>
          <w:color w:val="000000" w:themeColor="text1"/>
          <w:cs/>
        </w:rPr>
        <w:t>๒.๔.๕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แนวคิด</w:t>
      </w:r>
      <w:r w:rsidRPr="007E4F0A">
        <w:rPr>
          <w:rFonts w:hint="cs"/>
          <w:color w:val="000000" w:themeColor="text1"/>
          <w:cs/>
        </w:rPr>
        <w:t>และ</w:t>
      </w:r>
      <w:r w:rsidRPr="007E4F0A">
        <w:rPr>
          <w:color w:val="000000" w:themeColor="text1"/>
          <w:cs/>
        </w:rPr>
        <w:t>ทฤษฎีเกี่ยวกับคุณภาพการ</w:t>
      </w:r>
      <w:r w:rsidRPr="007E4F0A">
        <w:rPr>
          <w:rFonts w:hint="cs"/>
          <w:color w:val="000000" w:themeColor="text1"/>
          <w:cs/>
        </w:rPr>
        <w:t>ให้</w:t>
      </w:r>
      <w:r w:rsidRPr="007E4F0A">
        <w:rPr>
          <w:color w:val="000000" w:themeColor="text1"/>
          <w:cs/>
        </w:rPr>
        <w:t>บริการ</w:t>
      </w:r>
      <w:r w:rsidRPr="007E4F0A">
        <w:rPr>
          <w:color w:val="000000" w:themeColor="text1"/>
        </w:rPr>
        <w:t xml:space="preserve"> </w:t>
      </w:r>
    </w:p>
    <w:p w14:paraId="4BE83D63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เกี่ยวกับเรื่องคุณภาพการบริการมีผู้ให้ความหมายไว้แตกต่างกันตามวัตถุประสงค์ของ</w:t>
      </w:r>
      <w:r>
        <w:rPr>
          <w:rFonts w:hint="cs"/>
          <w:color w:val="000000" w:themeColor="text1"/>
          <w:cs/>
        </w:rPr>
        <w:t xml:space="preserve">           </w:t>
      </w:r>
      <w:r w:rsidRPr="007E4F0A">
        <w:rPr>
          <w:color w:val="000000" w:themeColor="text1"/>
          <w:cs/>
        </w:rPr>
        <w:t>ผู้ที่ศึกษา ดังนี้</w:t>
      </w:r>
      <w:r w:rsidRPr="007E4F0A">
        <w:rPr>
          <w:rStyle w:val="ab"/>
          <w:color w:val="000000" w:themeColor="text1"/>
          <w:cs/>
        </w:rPr>
        <w:footnoteReference w:id="73"/>
      </w:r>
      <w:r w:rsidRPr="007E4F0A">
        <w:rPr>
          <w:color w:val="000000" w:themeColor="text1"/>
          <w:cs/>
        </w:rPr>
        <w:t xml:space="preserve"> </w:t>
      </w:r>
    </w:p>
    <w:p w14:paraId="2787D822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การบริการตรงกับคำในภาษาอังกฤษว่า "</w:t>
      </w:r>
      <w:r w:rsidRPr="007E4F0A">
        <w:rPr>
          <w:color w:val="000000" w:themeColor="text1"/>
        </w:rPr>
        <w:t xml:space="preserve">Service" </w:t>
      </w:r>
      <w:r w:rsidRPr="007E4F0A">
        <w:rPr>
          <w:color w:val="000000" w:themeColor="text1"/>
          <w:cs/>
        </w:rPr>
        <w:t>ซึ่งเป็นคำที่เราคุ้นเคยและคนส่วนมากจะเรียกร้องขอรับบริการเพื่อความพึงพอใจของตน โดยกล่าวว่า การบริการเป็นการปฏิบัติงานที่กระทำ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 xml:space="preserve">หรือติดต่อและเกี่ยวข้องกับการใช้บริการ การให้บุคคลต่าง ๆ ได้ใช้ประโยชน์ในทางใดทางหนึ่ง ทั้งด้วยความพยายามใด ๆ ก็ตามด้วย วิธีการหลากหลายในการทำให้คนต่าง ๆ </w:t>
      </w:r>
      <w:r>
        <w:rPr>
          <w:rFonts w:hint="cs"/>
          <w:color w:val="000000" w:themeColor="text1"/>
          <w:cs/>
        </w:rPr>
        <w:t xml:space="preserve">           </w:t>
      </w:r>
      <w:r w:rsidRPr="007E4F0A">
        <w:rPr>
          <w:color w:val="000000" w:themeColor="text1"/>
          <w:cs/>
        </w:rPr>
        <w:t>ที่เกี่ยวข้องได้รับความช่วยเหลือจัดได้ว่าเป็นการให้บริการทั้งสิ้น</w:t>
      </w:r>
      <w:r w:rsidRPr="007E4F0A">
        <w:rPr>
          <w:color w:val="000000" w:themeColor="text1"/>
        </w:rPr>
        <w:t xml:space="preserve"> </w:t>
      </w:r>
    </w:p>
    <w:p w14:paraId="217B49AD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 xml:space="preserve">การจัดอำนวยความสะดวกก็เป็นการให้บริการ การสนองความต้องการของผู้ใช้บริการ </w:t>
      </w:r>
      <w:r w:rsidRPr="007E4F0A">
        <w:rPr>
          <w:color w:val="000000" w:themeColor="text1"/>
          <w:cs/>
        </w:rPr>
        <w:br/>
        <w:t>ก็เป็นการให้บริการ การให้บริการจึงสามารถดำเนินการได้หลากหลายวิธี จุดสำคัญคือเป็นการ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ช่วยเหลือและอำนวยประโยชน์ให้แก่ผู้ใช้บริการ</w:t>
      </w:r>
      <w:r w:rsidRPr="007E4F0A">
        <w:rPr>
          <w:color w:val="000000" w:themeColor="text1"/>
        </w:rPr>
        <w:t xml:space="preserve"> </w:t>
      </w:r>
    </w:p>
    <w:p w14:paraId="11C6239A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การบริการเป็นสิ่งสำคัญยิงในงานด้านต่าง ๆ เพราะบริการ คือ การให้ความช่วยเหลือหรือการดำเนินการที่เป็นประโยชน์ต่อผู้อื่น ไม่มีการดำเนินงานใด ๆ ที่ปราศจากบริการทั้งในภาคราชการและภาคธุรกิจเอกชน การขายสินค้าหรือผลิตภัณฑ์ใด ๆ ก็ต้องมีการบริการรวมอยู่ด้วยเสมอ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ยิ</w:t>
      </w:r>
      <w:r>
        <w:rPr>
          <w:rFonts w:hint="cs"/>
          <w:color w:val="000000" w:themeColor="text1"/>
          <w:cs/>
        </w:rPr>
        <w:t>่</w:t>
      </w:r>
      <w:r w:rsidRPr="007E4F0A">
        <w:rPr>
          <w:color w:val="000000" w:themeColor="text1"/>
          <w:cs/>
        </w:rPr>
        <w:t>งเป็นธุรกิจบริการตัวบริการนั้นเอง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คือ สินค้า การขายจะประสบความสำเร็จได้ต้องมีการบริการที่ดี กิจการค้าจะอยู่ได้ต้องทำให้เกิดการ "ขายซ้ำ" คือ ต้องรักษาลูกค้าเดิมและเพิ่มลูกค้าใหม่ การบริการที่ดีจะช่วยรักษาลูกค้าเดิมไว้ ทำให้เกิดการขายซ้ำแล้วซ้ำอีก และชักนำให้มีลูกค้าใหม่ ๆ  ตามมาเป็นความจริงว่า "เราสามารถพัฒนาคุณภาพสินค้าทีละตัวได้ แต่การพัฒนาคุณภาพบริการต้องทำพร้อมกันทั้งองค์กร" การพัฒนาคุณภาพของการบริการเป็นสิ่งจำเป็นอย่างยิงที่ทุกคนในองค์กรจะต้องถือเป็นความรับผิดชอบร่วมกัน มิฉะนั้นจะเสียโอกาสแก่คู่แข่งขันหรือสูญเสียลูกค้าไป</w:t>
      </w:r>
      <w:r w:rsidRPr="007E4F0A">
        <w:rPr>
          <w:rStyle w:val="ab"/>
          <w:color w:val="000000" w:themeColor="text1"/>
        </w:rPr>
        <w:footnoteReference w:id="74"/>
      </w:r>
      <w:r w:rsidRPr="007E4F0A">
        <w:rPr>
          <w:color w:val="000000" w:themeColor="text1"/>
        </w:rPr>
        <w:t xml:space="preserve"> </w:t>
      </w:r>
    </w:p>
    <w:p w14:paraId="795095CC" w14:textId="77777777" w:rsidR="000721CF" w:rsidRPr="007E4F0A" w:rsidRDefault="000721CF" w:rsidP="00CD496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lastRenderedPageBreak/>
        <w:tab/>
        <w:t>ส่วนแนวคิดพื้นฐานเรื่องคุณภาพการให้บริการ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เป็นแนวคิดที่ได้รับการเสนอไว้</w:t>
      </w:r>
      <w:r>
        <w:rPr>
          <w:color w:val="000000" w:themeColor="text1"/>
          <w:cs/>
        </w:rPr>
        <w:br/>
      </w:r>
      <w:r w:rsidRPr="007E4F0A">
        <w:rPr>
          <w:color w:val="000000" w:themeColor="text1"/>
          <w:cs/>
        </w:rPr>
        <w:t>โดยโครนินและเทเลอร์ (</w:t>
      </w:r>
      <w:r w:rsidRPr="007E4F0A">
        <w:rPr>
          <w:color w:val="000000" w:themeColor="text1"/>
        </w:rPr>
        <w:t xml:space="preserve">Cronin and Taylor) </w:t>
      </w:r>
      <w:r w:rsidRPr="007E4F0A">
        <w:rPr>
          <w:color w:val="000000" w:themeColor="text1"/>
          <w:cs/>
        </w:rPr>
        <w:t>ในทัศนะของนักวิชาการทั้งสองท่าน ความพึงพอใจหรือไม่พึงพอใจ เป็นเรืองของการเปรียบเทียบประสบการณ์ของผู้รับบริการได้รับบริการกับความคาดหวังที่ผู้รับบริการนั้นมีในช่วงเวลาที่มารับบริการ และเป็นสิ่งที่ช่วยให้สามารถวัดคุณภาพการให้บริการได้ ส่วนคุณภาพการให้บริการในมุมมองเชิงการตลาด คอร์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ดับเปิ้ลสกี้ รัสท์ และซาร์ฮอริก (</w:t>
      </w:r>
      <w:r w:rsidRPr="007E4F0A">
        <w:rPr>
          <w:color w:val="000000" w:themeColor="text1"/>
        </w:rPr>
        <w:t xml:space="preserve">Cordupleski, Rust, and Zahork,) </w:t>
      </w:r>
      <w:r w:rsidRPr="007E4F0A">
        <w:rPr>
          <w:color w:val="000000" w:themeColor="text1"/>
          <w:cs/>
        </w:rPr>
        <w:t>ได้ให้คำจำจำกัดความไว้ว่า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คุณภาพการให้บริการเป็นส่วนขยายของบริการ กระบวนการบริการ และองค์กรที่ให้บริการที่สามารถตอบสนองหรือทำให้เกิดความพึงพอใจในความคาดหวังของบุคคล แนวคิดพื้นฐานที่มองคุณภาพการให้บริการผ่านกรอบการมองด้านความพึงพอใจต่อการให้บริการนี้ ได้รับการสนับสนุนจากนักวิชาการอีกท่านหนึ่งคือ</w:t>
      </w:r>
      <w:r>
        <w:rPr>
          <w:color w:val="000000" w:themeColor="text1"/>
          <w:cs/>
        </w:rPr>
        <w:br/>
      </w:r>
      <w:r w:rsidRPr="007E4F0A">
        <w:rPr>
          <w:color w:val="000000" w:themeColor="text1"/>
          <w:cs/>
        </w:rPr>
        <w:t>บิทเนอร์ (</w:t>
      </w:r>
      <w:r w:rsidRPr="007E4F0A">
        <w:rPr>
          <w:color w:val="000000" w:themeColor="text1"/>
        </w:rPr>
        <w:t xml:space="preserve">Bitner) </w:t>
      </w:r>
      <w:r w:rsidRPr="007E4F0A">
        <w:rPr>
          <w:color w:val="000000" w:themeColor="text1"/>
          <w:cs/>
        </w:rPr>
        <w:t>ซึ</w:t>
      </w:r>
      <w:r>
        <w:rPr>
          <w:rFonts w:hint="cs"/>
          <w:color w:val="000000" w:themeColor="text1"/>
          <w:cs/>
        </w:rPr>
        <w:t>่</w:t>
      </w:r>
      <w:r w:rsidRPr="007E4F0A">
        <w:rPr>
          <w:color w:val="000000" w:themeColor="text1"/>
          <w:cs/>
        </w:rPr>
        <w:t xml:space="preserve">งอธิบายจากผลงานวิจัยที่ได้เคยทำการศึกษาไว้ว่า คุณภาพการให้บริการสามารถวัดโดยผ่านความพึงพอใจของผู้รับบริการได้ </w:t>
      </w:r>
    </w:p>
    <w:p w14:paraId="238F9E8F" w14:textId="77777777" w:rsidR="000721CF" w:rsidRPr="007E4F0A" w:rsidRDefault="000721CF" w:rsidP="001A1845">
      <w:pPr>
        <w:tabs>
          <w:tab w:val="left" w:pos="851"/>
          <w:tab w:val="left" w:pos="1276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การพิจารณาความสำคัญของบริการ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อาจพิจารณาได้ใน ๒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ด้าน ได้แก่</w:t>
      </w:r>
      <w:r w:rsidRPr="007E4F0A">
        <w:rPr>
          <w:rStyle w:val="ab"/>
          <w:rFonts w:ascii="TH SarabunPSK" w:hAnsi="TH SarabunPSK" w:cs="TH SarabunPSK"/>
          <w:color w:val="000000" w:themeColor="text1"/>
          <w:cs/>
        </w:rPr>
        <w:footnoteReference w:id="75"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57C299B5" w14:textId="77777777" w:rsidR="000721CF" w:rsidRPr="007E4F0A" w:rsidRDefault="000721CF" w:rsidP="001A1845">
      <w:pPr>
        <w:tabs>
          <w:tab w:val="left" w:pos="851"/>
          <w:tab w:val="left" w:pos="1276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๑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ถ้ามีบริการที่ดีจะเกิดผลอย่างไร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5F8F92B6" w14:textId="77777777" w:rsidR="000721CF" w:rsidRPr="007E4F0A" w:rsidRDefault="000721CF" w:rsidP="001A1845">
      <w:pPr>
        <w:tabs>
          <w:tab w:val="left" w:pos="851"/>
          <w:tab w:val="left" w:pos="1276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๒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ถ้าบริการไม่ดีจะมีผลเสียอย่างไร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21FC47C8" w14:textId="77777777" w:rsidR="000721CF" w:rsidRPr="007E4F0A" w:rsidRDefault="000721CF" w:rsidP="001A1845">
      <w:pPr>
        <w:tabs>
          <w:tab w:val="left" w:pos="851"/>
          <w:tab w:val="left" w:pos="1276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บริการที่ดีจะส่งผลให้ผู้รับบริการมีทัศนคติ อันได้แก่ ความคิดและความรู้สึก ทั้งต่อตัว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ผู้ให้บริการและหน่วยงานที่ให้บริการเป็นไปในทางบวก คือ ความชอบ ความพึงพอใจ ดังนี้</w:t>
      </w:r>
      <w:r w:rsidRPr="007E4F0A">
        <w:rPr>
          <w:rStyle w:val="ab"/>
          <w:rFonts w:ascii="TH SarabunPSK" w:hAnsi="TH SarabunPSK" w:cs="TH SarabunPSK"/>
          <w:color w:val="000000" w:themeColor="text1"/>
        </w:rPr>
        <w:footnoteReference w:id="76"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665A7A34" w14:textId="77777777" w:rsidR="000721CF" w:rsidRPr="007E4F0A" w:rsidRDefault="000721CF" w:rsidP="001A1845">
      <w:pPr>
        <w:tabs>
          <w:tab w:val="left" w:pos="851"/>
          <w:tab w:val="left" w:pos="1276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๑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มีความชื่นชมในตัวผู้ให้บริการ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380EFFB9" w14:textId="77777777" w:rsidR="000721CF" w:rsidRPr="007E4F0A" w:rsidRDefault="000721CF" w:rsidP="001A1845">
      <w:pPr>
        <w:tabs>
          <w:tab w:val="left" w:pos="851"/>
          <w:tab w:val="left" w:pos="1276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๒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มีความนิยมในหน่วยงานที่ให้บริการ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32752616" w14:textId="77777777" w:rsidR="000721CF" w:rsidRPr="007E4F0A" w:rsidRDefault="000721CF" w:rsidP="001A1845">
      <w:pPr>
        <w:tabs>
          <w:tab w:val="left" w:pos="851"/>
          <w:tab w:val="left" w:pos="1276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๓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มีความระลึกถึงและยินดีมาขอรับบริการอีก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5342F794" w14:textId="77777777" w:rsidR="000721CF" w:rsidRPr="007E4F0A" w:rsidRDefault="000721CF" w:rsidP="001A1845">
      <w:pPr>
        <w:tabs>
          <w:tab w:val="left" w:pos="851"/>
          <w:tab w:val="left" w:pos="1276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๔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มีความประทับใจที่ดีไปอีกนานแสนนาน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4B20BD96" w14:textId="77777777" w:rsidR="000721CF" w:rsidRPr="007E4F0A" w:rsidRDefault="000721CF" w:rsidP="001A1845">
      <w:pPr>
        <w:tabs>
          <w:tab w:val="left" w:pos="851"/>
          <w:tab w:val="left" w:pos="1276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๕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มีการบอกกล่าวไปยังผู้อื่นแนะน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ให้มาใช้บริการเพิ่มขึ้น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4215EEA5" w14:textId="77777777" w:rsidR="000721CF" w:rsidRPr="007E4F0A" w:rsidRDefault="000721CF" w:rsidP="001A1845">
      <w:pPr>
        <w:tabs>
          <w:tab w:val="left" w:pos="851"/>
          <w:tab w:val="left" w:pos="1276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๖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มีความภักดีต่อหน่วยงานที่ให้บริการ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5E7110E6" w14:textId="77777777" w:rsidR="000721CF" w:rsidRPr="007E4F0A" w:rsidRDefault="000721CF" w:rsidP="001A1845">
      <w:pPr>
        <w:tabs>
          <w:tab w:val="left" w:pos="851"/>
          <w:tab w:val="left" w:pos="1276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๗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มีการพูดถึงผู้ให้บริการและหน่วยงานในทางที่ดี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32A2230B" w14:textId="77777777" w:rsidR="000721CF" w:rsidRPr="007E4F0A" w:rsidRDefault="000721CF" w:rsidP="001A1845">
      <w:pPr>
        <w:tabs>
          <w:tab w:val="left" w:pos="851"/>
          <w:tab w:val="left" w:pos="1276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บริการที่ไม่ดีจะส่งผลให้ผู้บริการมีทัศนคติทั้งต่อตัวผู้ให้บริการและหน่วยงานที่ให้บริการ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เป็นไปในทางลบ มีความไม่ชอบและความไม่พึงพอใจ ดังนี้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11272E85" w14:textId="77777777" w:rsidR="000721CF" w:rsidRPr="007E4F0A" w:rsidRDefault="000721CF" w:rsidP="001A1845">
      <w:pPr>
        <w:tabs>
          <w:tab w:val="left" w:pos="851"/>
          <w:tab w:val="left" w:pos="1276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๑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มีความรังเกียจตัวผู้ให้บริการ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27306FC5" w14:textId="77777777" w:rsidR="000721CF" w:rsidRPr="007E4F0A" w:rsidRDefault="000721CF" w:rsidP="001A1845">
      <w:pPr>
        <w:tabs>
          <w:tab w:val="left" w:pos="851"/>
          <w:tab w:val="left" w:pos="1276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๒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มีความเสื่อมศรัทธาในหน่วยงานที่ให้บริการ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083CAF0A" w14:textId="77777777" w:rsidR="000721CF" w:rsidRPr="007E4F0A" w:rsidRDefault="000721CF" w:rsidP="001A1845">
      <w:pPr>
        <w:tabs>
          <w:tab w:val="left" w:pos="851"/>
          <w:tab w:val="left" w:pos="1276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๓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มีความผิดหวังและไม่ยินดีมาใช้บริการอีก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1B13B746" w14:textId="77777777" w:rsidR="000721CF" w:rsidRPr="007E4F0A" w:rsidRDefault="000721CF" w:rsidP="001A1845">
      <w:pPr>
        <w:tabs>
          <w:tab w:val="left" w:pos="851"/>
          <w:tab w:val="left" w:pos="1276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๔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มีความประทับใจที่ไม่ดีไปอีกนานแสนนาน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5E6ACB73" w14:textId="77777777" w:rsidR="000721CF" w:rsidRPr="007E4F0A" w:rsidRDefault="000721CF" w:rsidP="001A1845">
      <w:pPr>
        <w:tabs>
          <w:tab w:val="left" w:pos="851"/>
          <w:tab w:val="left" w:pos="1276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๕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มีการบอกกล่าวไปยังผู้อื่น ไม่แนะนำให้มาใช้บริการอีก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420BDE82" w14:textId="77777777" w:rsidR="000721CF" w:rsidRPr="007E4F0A" w:rsidRDefault="000721CF" w:rsidP="001A1845">
      <w:pPr>
        <w:tabs>
          <w:tab w:val="left" w:pos="851"/>
          <w:tab w:val="left" w:pos="1276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๖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มีการพูดถึงผู้ให้บริการและหน่วยงานในทางที่ไม่ดี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5C63F1FF" w14:textId="77777777" w:rsidR="000721CF" w:rsidRPr="007E4F0A" w:rsidRDefault="000721CF" w:rsidP="003C3795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พฤติกรรมของผู้ที่จะทำงานบริการได้ดี มีดังต่อไปนี้</w:t>
      </w:r>
    </w:p>
    <w:p w14:paraId="0147BC80" w14:textId="77777777" w:rsidR="000721CF" w:rsidRPr="007E4F0A" w:rsidRDefault="000721CF" w:rsidP="003C3795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ขั้นตอนการทำกิจกรรมพัฒนาคุณภาพรูปแบบสำหรับบริการสุขภาพกล่าวถึง ความหมายคุณภาพ คือ ภาวะที่เป็นประโยชน์ต่อผู้</w:t>
      </w:r>
      <w:r>
        <w:rPr>
          <w:rFonts w:hint="cs"/>
          <w:color w:val="000000" w:themeColor="text1"/>
          <w:cs/>
        </w:rPr>
        <w:t>ใช้</w:t>
      </w:r>
      <w:r w:rsidRPr="007E4F0A">
        <w:rPr>
          <w:color w:val="000000" w:themeColor="text1"/>
          <w:cs/>
        </w:rPr>
        <w:t>สินค้าหรือบริการ เราอาจเรียกผู้ใช้สินค้าหรือบริการว่าลูกค้าซึ่งหมายถึงที่พึ่งพิงการทำงานของเรา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การที่ผลงานของเราจะเป็นคุณประโยชน์ต่อลูกค้าได้นั้นจะต้องทำในสิ่งที่ควรทำให้ถูกต้องตั้งแต่เริ่มแรก</w:t>
      </w:r>
      <w:r w:rsidRPr="007E4F0A">
        <w:rPr>
          <w:color w:val="000000" w:themeColor="text1"/>
        </w:rPr>
        <w:t xml:space="preserve"> (do right thing right since the first time) </w:t>
      </w:r>
      <w:r w:rsidRPr="007E4F0A">
        <w:rPr>
          <w:color w:val="000000" w:themeColor="text1"/>
          <w:cs/>
        </w:rPr>
        <w:t>การทำในสิ่งที่ควรทำ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คือ การแก้ปัญหาหรือตอบสบสนองความต้องการของลูกค้า การทำให้ถูกต้องตั้งแต่เริ่มแรก คือ การปฏิบัติตามมาตรฐานทางเทคนิ</w:t>
      </w:r>
      <w:r w:rsidRPr="007E4F0A">
        <w:rPr>
          <w:rFonts w:hint="cs"/>
          <w:color w:val="000000" w:themeColor="text1"/>
          <w:cs/>
        </w:rPr>
        <w:t>ค</w:t>
      </w:r>
      <w:r w:rsidRPr="007E4F0A">
        <w:rPr>
          <w:color w:val="000000" w:themeColor="text1"/>
          <w:cs/>
        </w:rPr>
        <w:t>หรือมาตรฐานวิชาชีพ</w:t>
      </w:r>
      <w:r w:rsidRPr="007E4F0A">
        <w:rPr>
          <w:color w:val="000000" w:themeColor="text1"/>
        </w:rPr>
        <w:t xml:space="preserve"> </w:t>
      </w:r>
    </w:p>
    <w:p w14:paraId="38172D74" w14:textId="77777777" w:rsidR="000721CF" w:rsidRPr="007E4F0A" w:rsidRDefault="000721CF" w:rsidP="003C3795">
      <w:pPr>
        <w:pStyle w:val="011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>เราอาจจำแนกคุณภาพเป็นคุณภาพที่ต้องมี (</w:t>
      </w:r>
      <w:r w:rsidRPr="007E4F0A">
        <w:rPr>
          <w:color w:val="000000" w:themeColor="text1"/>
        </w:rPr>
        <w:t xml:space="preserve">must be quality) </w:t>
      </w:r>
      <w:r w:rsidRPr="007E4F0A">
        <w:rPr>
          <w:color w:val="000000" w:themeColor="text1"/>
          <w:cs/>
        </w:rPr>
        <w:t>และคุณภาพที่ประทับใจ</w:t>
      </w:r>
      <w:r w:rsidRPr="007E4F0A">
        <w:rPr>
          <w:color w:val="000000" w:themeColor="text1"/>
        </w:rPr>
        <w:t xml:space="preserve"> (attractive quality) </w:t>
      </w:r>
      <w:r w:rsidRPr="007E4F0A">
        <w:rPr>
          <w:color w:val="000000" w:themeColor="text1"/>
          <w:cs/>
        </w:rPr>
        <w:t>คุณภาพที่ต้องมีคือสิ่งที่ลูกค้าคาดหวังหากไม่ได้รับจะเกิดความไม่พึงพอใจ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คุณภาพที่ประทับใจคือสิ่งที่เกินความคาดหวังของลูกค้า หากไม่ได้รับก็จะไม่รู้สึก แต่เมื่อได้รับแล้วจะรู้สึกประทับใจ การพัฒนาคุณภาพจะต้องให้ความสำคัญกับคุณภาพที่ต้องมีเป็นอันอันดับแรกและจัดให้มีคุณภาพที่ประทับใจหากเป็นไปได้ เราอาจจำแนกคุณภาพบริการสุขภาพออกเป็นมิติต่าง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ๆ ได้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ดังนี้</w:t>
      </w:r>
      <w:r w:rsidRPr="007E4F0A">
        <w:rPr>
          <w:rStyle w:val="ab"/>
          <w:color w:val="000000" w:themeColor="text1"/>
          <w:cs/>
        </w:rPr>
        <w:footnoteReference w:id="77"/>
      </w:r>
      <w:r w:rsidRPr="007E4F0A">
        <w:rPr>
          <w:color w:val="000000" w:themeColor="text1"/>
        </w:rPr>
        <w:t xml:space="preserve"> </w:t>
      </w:r>
    </w:p>
    <w:p w14:paraId="6C378265" w14:textId="77777777" w:rsidR="000721CF" w:rsidRPr="007E4F0A" w:rsidRDefault="000721CF" w:rsidP="001A1845">
      <w:pPr>
        <w:tabs>
          <w:tab w:val="left" w:pos="851"/>
          <w:tab w:val="left" w:pos="1276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๑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ความรู้ความสามารถ (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competency)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ของผู้ให้บริการ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28925E65" w14:textId="77777777" w:rsidR="000721CF" w:rsidRPr="007E4F0A" w:rsidRDefault="000721CF" w:rsidP="001A1845">
      <w:pPr>
        <w:tabs>
          <w:tab w:val="left" w:pos="851"/>
          <w:tab w:val="left" w:pos="1276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๒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ความเหมาะสม (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appropriateness)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ของการให้บริการเป็นการปฏิบัติตามข้อบ่งชี้หรือความสอดคล้องกับมาตรฐานวิชาชีพ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123C0C5B" w14:textId="77777777" w:rsidR="000721CF" w:rsidRPr="007E4F0A" w:rsidRDefault="000721CF" w:rsidP="001A1845">
      <w:pPr>
        <w:tabs>
          <w:tab w:val="left" w:pos="851"/>
          <w:tab w:val="left" w:pos="1276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๓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ประสิทธิผล (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effectiveness)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ของการให้บริการ ได้แก่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การที่ผู้ป่วยรอดชีวิตหายจากการเจ็บป่วย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ไม่มีความพิการ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24B2B35C" w14:textId="77777777" w:rsidR="000721CF" w:rsidRPr="007E4F0A" w:rsidRDefault="000721CF" w:rsidP="001A1845">
      <w:pPr>
        <w:tabs>
          <w:tab w:val="left" w:pos="851"/>
          <w:tab w:val="left" w:pos="1276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๔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ประสิทธิภาพ (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efficiency)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ของการให้บริการ ได้แก่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การใช้ทรัพยากรอย่างคุ้มค่าเพื่อให้ได้ผลลัพธ์ที่ต้องการ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7697A204" w14:textId="77777777" w:rsidR="000721CF" w:rsidRPr="007E4F0A" w:rsidRDefault="000721CF" w:rsidP="001A1845">
      <w:pPr>
        <w:tabs>
          <w:tab w:val="left" w:pos="851"/>
          <w:tab w:val="left" w:pos="1276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๕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ความปลอดภัย (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safety)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ได้แก่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การที่ไม่เกิดอันตรายหรือภาวะแทรกช้อน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322F6C3D" w14:textId="77777777" w:rsidR="000721CF" w:rsidRPr="007E4F0A" w:rsidRDefault="000721CF" w:rsidP="001A1845">
      <w:pPr>
        <w:tabs>
          <w:tab w:val="left" w:pos="851"/>
          <w:tab w:val="left" w:pos="1276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๖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การเข้าถึงบริการหรือมีบริการให้เมื่อจำเป็น (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accessibility) </w:t>
      </w:r>
    </w:p>
    <w:p w14:paraId="60583281" w14:textId="77777777" w:rsidR="000721CF" w:rsidRPr="007E4F0A" w:rsidRDefault="000721CF" w:rsidP="001A1845">
      <w:pPr>
        <w:tabs>
          <w:tab w:val="left" w:pos="851"/>
          <w:tab w:val="left" w:pos="1276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๗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ความเท่าเทียมกันในการรับบริการ (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equity) </w:t>
      </w:r>
    </w:p>
    <w:p w14:paraId="3296709B" w14:textId="77777777" w:rsidR="000721CF" w:rsidRPr="007E4F0A" w:rsidRDefault="000721CF" w:rsidP="001A1845">
      <w:pPr>
        <w:tabs>
          <w:tab w:val="left" w:pos="851"/>
          <w:tab w:val="left" w:pos="1276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๘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ความต่อเนื่อง (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continuity) </w:t>
      </w:r>
    </w:p>
    <w:p w14:paraId="506AB9CF" w14:textId="77777777" w:rsidR="000721CF" w:rsidRPr="007E4F0A" w:rsidRDefault="000721CF" w:rsidP="003C3795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lastRenderedPageBreak/>
        <w:tab/>
        <w:t>หลักการสำคัญของการพัฒนาคุณภาพ คือ การมุ่งตอบสนองความต้องการของลูกค้า</w:t>
      </w:r>
      <w:r>
        <w:rPr>
          <w:rFonts w:hint="cs"/>
          <w:color w:val="000000" w:themeColor="text1"/>
          <w:cs/>
        </w:rPr>
        <w:t xml:space="preserve">   </w:t>
      </w:r>
      <w:r w:rsidRPr="007E4F0A">
        <w:rPr>
          <w:color w:val="000000" w:themeColor="text1"/>
          <w:cs/>
        </w:rPr>
        <w:t xml:space="preserve">การปรับกระบวนการทำงานอย่างเป็นระบบต่อเนื่องโดยการใช้ข้อมูลและความคิดสร้างสรรค์ </w:t>
      </w:r>
      <w:r w:rsidRPr="007E4F0A">
        <w:rPr>
          <w:color w:val="000000" w:themeColor="text1"/>
          <w:cs/>
        </w:rPr>
        <w:br/>
        <w:t>การทำงานเป็นทีมและการที่ผู้นำมีบทบาทในการชี้น</w:t>
      </w:r>
      <w:r>
        <w:rPr>
          <w:rFonts w:hint="cs"/>
          <w:color w:val="000000" w:themeColor="text1"/>
          <w:cs/>
        </w:rPr>
        <w:t>ำ</w:t>
      </w:r>
      <w:r w:rsidRPr="007E4F0A">
        <w:rPr>
          <w:color w:val="000000" w:themeColor="text1"/>
          <w:cs/>
        </w:rPr>
        <w:t>และสนับสนุนอย่างเหมาะสม คุณภาพจะต้องเกิดจากความมุ่งมั่นของผู้ปฏิบัติงานแต่ละคนทำงานในหน้าที่ของตนให้ดีที่สุด ในระบบงานที่ชับช้อน เช่น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โรงพยาบาล ต้องอาศัยความรู้ความเชี</w:t>
      </w:r>
      <w:r>
        <w:rPr>
          <w:rFonts w:hint="cs"/>
          <w:color w:val="000000" w:themeColor="text1"/>
          <w:cs/>
        </w:rPr>
        <w:t>่</w:t>
      </w:r>
      <w:r w:rsidRPr="007E4F0A">
        <w:rPr>
          <w:color w:val="000000" w:themeColor="text1"/>
          <w:cs/>
        </w:rPr>
        <w:t>ยวชาญของผู้ปฏิบัติงานจำนวนมากและหลากหลายวิชาชีพ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ความร่วมมือและการประสานงานระหว่างผู้ให้บริการจึงมีความจำเป็นต่อการให้บริการ</w:t>
      </w:r>
      <w:r>
        <w:rPr>
          <w:rFonts w:hint="cs"/>
          <w:color w:val="000000" w:themeColor="text1"/>
          <w:cs/>
        </w:rPr>
        <w:t xml:space="preserve">             </w:t>
      </w:r>
      <w:r w:rsidRPr="007E4F0A">
        <w:rPr>
          <w:color w:val="000000" w:themeColor="text1"/>
          <w:cs/>
        </w:rPr>
        <w:t>ที่มีค</w:t>
      </w:r>
      <w:r>
        <w:rPr>
          <w:rFonts w:hint="cs"/>
          <w:color w:val="000000" w:themeColor="text1"/>
          <w:cs/>
        </w:rPr>
        <w:t>ุ</w:t>
      </w:r>
      <w:r w:rsidRPr="007E4F0A">
        <w:rPr>
          <w:color w:val="000000" w:themeColor="text1"/>
          <w:cs/>
        </w:rPr>
        <w:t>ณภาพ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การพัฒนาคุณภาพเป็นการจัดระบบงานของแต่ละหน่วยงานและระบบงานที่เชื่อมต่อระหว่างหน่วยงานต่าง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ๆ การจัดระบบงานดังกล่าวจะต้องอาศัยการทำงานเป็นทีม ทั้งทีมภายในหน่วยงาน ทีมระหว่างหน่วยงาน ทีมระหว่างวิชาชีพ ทีมระหว่างผู้ปฏิบัติงานและผู้บริหาร</w:t>
      </w:r>
      <w:r w:rsidRPr="007E4F0A">
        <w:rPr>
          <w:color w:val="000000" w:themeColor="text1"/>
        </w:rPr>
        <w:t xml:space="preserve"> </w:t>
      </w:r>
    </w:p>
    <w:p w14:paraId="29670953" w14:textId="77777777" w:rsidR="000721CF" w:rsidRPr="007E4F0A" w:rsidRDefault="000721CF" w:rsidP="003C3795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คุณภาพการบริการว่า บริการที่ดีหรือมีคุณภาพนั้นจะต้องไม่ทำให้ผู้รับบริการเสียเวลาในการรอคอยนาน ผู้ให้บริการต้องมีมนุษยสัมพันธ์ดี มีการทักทายโอภาปราศรัยและเป็นกันเองกับผู้รับบริการหรือที่ว่า "หน้าไม่งอ รอไม่นาน วาจาไพเราะ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เสนาะหู" นอกจากเกณฑ์ดังกล่าวแล้ว ยังมีเกณฑ์ในการวัดคุณภาพบริการที่เกี่ยวข้องกับสิ่งแวดล้อม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 xml:space="preserve">หรือสถานที่ให้บริการที่เรียกว่า "๕ส" </w:t>
      </w:r>
      <w:r w:rsidRPr="007E4F0A">
        <w:rPr>
          <w:color w:val="000000" w:themeColor="text1"/>
          <w:cs/>
        </w:rPr>
        <w:br/>
        <w:t>คือ แสง สี เสียง สะอาด และสะดวก ซึ่งหมายความว่าสถานที่ให้บริการจะต้องมีแสงสว่างที่เพียงพอ หรือเหมาะสม สถานที่ให้บริการจะต้องมีสิ่งที่เป็นที่สอดคล้องกับชนิดของบริการ เช่น สถานบริการ สาธารณสุขควรมีสีขาวสะอาด เสียงของสถานบริการก็ควรจะไม่มีความดังหรืออีกทึกไม่เหมาะสม เช่น โรงพยาบาลควรจะมีเสียงเงียบสงบ โรงมหรสพก็ควรจะมีเสียงดังไพเราะ ความสะอาดเป็นสิ่งที่ผู้รับบริการทุกคนต้องการ เช่น สถานบริการสาธารณสุขต้องให้บริการที่สะอาดและท้ายที่สุดคือ ความสะดวก ได้แก่ สถานที่ตั้งของสถานบริการนั้นต้องมีความสะดวกในการติดต่อหรือเข้ารับบริการ ไม่ตั้งอยู่ห่างไกล เช่น อยู่ในชนบท หรือขาดความสะดวกในการไปรับบริการ สรุปก็คือ ความยาก</w:t>
      </w:r>
      <w:r>
        <w:rPr>
          <w:rFonts w:hint="cs"/>
          <w:color w:val="000000" w:themeColor="text1"/>
          <w:cs/>
        </w:rPr>
        <w:t xml:space="preserve">               </w:t>
      </w:r>
      <w:r w:rsidRPr="007E4F0A">
        <w:rPr>
          <w:color w:val="000000" w:themeColor="text1"/>
          <w:cs/>
        </w:rPr>
        <w:t>ในการพัฒนาคุณภาพของการบริการและการบริหารเพื่อให้บริการมีคุณภาพนั้นอยู่ที่การทราบ</w:t>
      </w:r>
      <w:r>
        <w:rPr>
          <w:rFonts w:hint="cs"/>
          <w:color w:val="000000" w:themeColor="text1"/>
          <w:cs/>
        </w:rPr>
        <w:t xml:space="preserve">              </w:t>
      </w:r>
      <w:r w:rsidRPr="007E4F0A">
        <w:rPr>
          <w:color w:val="000000" w:themeColor="text1"/>
          <w:cs/>
        </w:rPr>
        <w:t>ความต้องการ ความคาดหวัง ค่านิยมและรสนิยมของผู้ใช้บริการ</w:t>
      </w:r>
      <w:r w:rsidRPr="007E4F0A">
        <w:rPr>
          <w:color w:val="000000" w:themeColor="text1"/>
        </w:rPr>
        <w:t xml:space="preserve"> </w:t>
      </w:r>
    </w:p>
    <w:p w14:paraId="70DD87CC" w14:textId="77777777" w:rsidR="000721CF" w:rsidRPr="007E4F0A" w:rsidRDefault="000721CF" w:rsidP="003C3795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เป้าหมายสำคัญของการบริการ คือ การสร้างความพึงพอใจในการให้บริการสาธารณะแก่ประชาชน โดยมีหลักและแนวทาง คือ การให้บริการอย่างเสมอภาค หมายถึง ความยุติธรรม</w:t>
      </w:r>
      <w:r>
        <w:rPr>
          <w:rFonts w:hint="cs"/>
          <w:color w:val="000000" w:themeColor="text1"/>
          <w:cs/>
        </w:rPr>
        <w:t xml:space="preserve">            </w:t>
      </w:r>
      <w:r w:rsidRPr="007E4F0A">
        <w:rPr>
          <w:color w:val="000000" w:themeColor="text1"/>
          <w:cs/>
        </w:rPr>
        <w:t>ในการบริหารงานภาครัฐที่มีฐานคติที่ว่า คนทุกคนเท่าเทียมกัน ดังนั้น ประชาชนทุกคนจะได้รับการปฏิบัติอย่างเท่าเทียมกันในแง่ม</w:t>
      </w:r>
      <w:r w:rsidRPr="007E4F0A">
        <w:rPr>
          <w:rFonts w:hint="cs"/>
          <w:color w:val="000000" w:themeColor="text1"/>
          <w:cs/>
        </w:rPr>
        <w:t>ุม</w:t>
      </w:r>
      <w:r w:rsidRPr="007E4F0A">
        <w:rPr>
          <w:color w:val="000000" w:themeColor="text1"/>
          <w:cs/>
        </w:rPr>
        <w:t>ของกฎหมาย ไม่มีการแบ่งแยกกีดกันในการให้บริการ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ประชาชน จะได้รับการปฏิบัติในฐานะที่เป็นปัจเจกบุคคลที่ใช้มาตรฐานในการให้บริการเดียวกันการให้บริการที่ตรงเวล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หมายถึง ในการบริการจะต้องมองว่า การให้บริการสาธารณะจะต้องตรงต่อเวลา ผลการปฏิบัติงานของหน่วยงานภาครัฐจะถือว่าไม่มีประสิทธิผลเลย ถ้าไม่มีการตรงต่อเวลา ซึ่งจะต้องสร้างความไม่พอใจให้แก่ประชาชน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การให้บริการอย่างเพียงพอ หมายถึง การให้บริการสาธารณะต้องมีลักษณะ มีจำนวนการให้บริการและสถานที่ให้บริการอย่างเหมาะสม มิลเล็ท เห็นว่า ความเสมอภาค</w:t>
      </w:r>
      <w:r w:rsidRPr="007E4F0A">
        <w:rPr>
          <w:color w:val="000000" w:themeColor="text1"/>
          <w:cs/>
        </w:rPr>
        <w:lastRenderedPageBreak/>
        <w:t>หรือการตรงต่อเวลาจะไม่มีความหมายเลย ถ้ามีจำนวนการให้บริการไม่เพียงพอและสถานที่ตั้ง</w:t>
      </w:r>
      <w:r>
        <w:rPr>
          <w:rFonts w:hint="cs"/>
          <w:color w:val="000000" w:themeColor="text1"/>
          <w:cs/>
        </w:rPr>
        <w:t xml:space="preserve">            </w:t>
      </w:r>
      <w:r w:rsidRPr="007E4F0A">
        <w:rPr>
          <w:color w:val="000000" w:themeColor="text1"/>
          <w:cs/>
        </w:rPr>
        <w:t>ที่ให้บริการสร้างความไม่ยุติธรรมให้เกิดขึ้นแก่ผู้รับบริการ การให้บริการอย่างต่อเนื่อง หมายถึง</w:t>
      </w:r>
      <w:r>
        <w:rPr>
          <w:rFonts w:hint="cs"/>
          <w:color w:val="000000" w:themeColor="text1"/>
          <w:cs/>
        </w:rPr>
        <w:t xml:space="preserve">          </w:t>
      </w:r>
      <w:r w:rsidRPr="007E4F0A">
        <w:rPr>
          <w:color w:val="000000" w:themeColor="text1"/>
          <w:cs/>
        </w:rPr>
        <w:t xml:space="preserve"> การให้บริการสาธารณะที่เป็นไปอย่างสภู่เสมอ โดยยึดประโยชน์ของสาธารณะเป็นหลัก ไม่ใช่ยึดความพอใจของหน่วยงานที่ให้บริการว่า จะให้บริการ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หรือหยุดบริการเมื่อใดก็ได้และการให้บริการอย่างก้าวหน้า</w:t>
      </w:r>
      <w:r w:rsidRPr="007E4F0A">
        <w:rPr>
          <w:color w:val="000000" w:themeColor="text1"/>
        </w:rPr>
        <w:t xml:space="preserve"> (progressive service) </w:t>
      </w:r>
      <w:r w:rsidRPr="007E4F0A">
        <w:rPr>
          <w:color w:val="000000" w:themeColor="text1"/>
          <w:cs/>
        </w:rPr>
        <w:t>หมายถึง การให้บริการสาธารณะที่มีการปรับปรุงคุณภาพและผลการปฏิบัติงานกล่าวอีกนัยหนึ่ง คือ การเพิ่มประสิทธิภาพหรือความสามารถที่จะทำหน้าที่ได้มากขึ้น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โดยใช้ทรัพยากรเท่าเดิม</w:t>
      </w:r>
      <w:r w:rsidRPr="007E4F0A">
        <w:rPr>
          <w:rStyle w:val="ab"/>
          <w:color w:val="000000" w:themeColor="text1"/>
        </w:rPr>
        <w:footnoteReference w:id="78"/>
      </w:r>
    </w:p>
    <w:p w14:paraId="7DAF845B" w14:textId="77777777" w:rsidR="000721CF" w:rsidRPr="007E4F0A" w:rsidRDefault="000721CF" w:rsidP="003C3795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94410B">
        <w:rPr>
          <w:color w:val="000000" w:themeColor="text1"/>
          <w:cs/>
        </w:rPr>
        <w:t>แนวความคิดเกี่ยวกับคุณภาพการให้บริการเป็นสิ่งสำคัญหนึ่งในการสร้างความแตกต่างของธุรกิจการให้บริการ คือ</w:t>
      </w:r>
      <w:r>
        <w:rPr>
          <w:rFonts w:hint="cs"/>
          <w:color w:val="000000" w:themeColor="text1"/>
          <w:cs/>
        </w:rPr>
        <w:t xml:space="preserve"> </w:t>
      </w:r>
      <w:r w:rsidRPr="0094410B">
        <w:rPr>
          <w:color w:val="000000" w:themeColor="text1"/>
          <w:cs/>
        </w:rPr>
        <w:t>การรักษาระดับการให้บริการที่เหนือกว่าคู่แข่ง โดยเสนอคุณภาพการให้บริการตามที่ลูกค้าคาดหวัง ข้อมูลต่าง ๆ เกี่ยวกับคุณภาพการให้บริการที่ลูกค้าต้องการจะได้จากประสบการณ์ในอดีต จากการบอกปากต่อปากและจากการโฆษณาของธุรกิจการให้บริการ ลูกค้าจะพอใจถ้าเขาได้รับในสิ่งที่ต้องการในรูปแบบที่ต้องการ ดังนั้น จึงต้องคำนึงถึงคุณภาพของการให้บริการ ซึ่งการบริการที่ประสบความสำเร็จจะต้องประกอบด้วยคุณสมบัติสำคัญต่าง ๆ คือ ประการแรก ความเชื่อถือได้ อันประกอบด้วยความสม่ำเสมอและความพึ่งพาได้ ประการที่สอง</w:t>
      </w:r>
      <w:r>
        <w:rPr>
          <w:rFonts w:hint="cs"/>
          <w:color w:val="000000" w:themeColor="text1"/>
          <w:cs/>
        </w:rPr>
        <w:t xml:space="preserve">             </w:t>
      </w:r>
      <w:r w:rsidRPr="0094410B">
        <w:rPr>
          <w:color w:val="000000" w:themeColor="text1"/>
          <w:cs/>
        </w:rPr>
        <w:t xml:space="preserve"> การตอบสนอง ประกอบด้วยความเต็มใจที่จะให้บริการ ความพร้อมที่จะให้บริการและการอุทิศเวลา มีการติดต่ออย่างต่อเนื่องและปฏิบัติต่อผู้ใช้บริการเป็นอย่างดี ประการที่สาม ความสามารถ ประกอบด้วยความสามารถในการให้บริการ ความสามารถในการสื่อสาร และความรู้ทางวิชาการ</w:t>
      </w:r>
      <w:r>
        <w:rPr>
          <w:rFonts w:hint="cs"/>
          <w:color w:val="000000" w:themeColor="text1"/>
          <w:cs/>
        </w:rPr>
        <w:t xml:space="preserve">             </w:t>
      </w:r>
      <w:r w:rsidRPr="0094410B">
        <w:rPr>
          <w:color w:val="000000" w:themeColor="text1"/>
          <w:cs/>
        </w:rPr>
        <w:t>ที</w:t>
      </w:r>
      <w:r>
        <w:rPr>
          <w:rFonts w:hint="cs"/>
          <w:color w:val="000000" w:themeColor="text1"/>
          <w:cs/>
        </w:rPr>
        <w:t>่</w:t>
      </w:r>
      <w:r w:rsidRPr="0094410B">
        <w:rPr>
          <w:color w:val="000000" w:themeColor="text1"/>
          <w:cs/>
        </w:rPr>
        <w:t>จะให้บริการ ประการที่สี่ การเข้าถึงบริการ ประกอบด้วยผู้ใช้บริการสามารถเข้ารับบริการได้สะดวกระเบียบขั้นตอนไม่ควรมากมายซับซ้อนเกินไป ผู้ใช้บริการใช้เวลารอคอยน้อย เวลาที่ให้บริการเป็นเวลาที่สะดวกและสถานที่ติดต่อได้สะดวก ประการที่ห้า ความสุภาพอ่อนโยน ประกอบด้วยการแสดงความสุภาพต่อผู้ใช้บริการ การให้การต้อนรับที่เหมาะสม และผู้ให้บริการมีบุคลิกภาพดี ประการที่หก การสื่อสาร ประกอบด้วยการสื่อสารชี้แจงขอบเขตและลักษณะงานบริการ รวมถึงการอธิบายขั้นตอนการให้บริการ ประการที่เจ็ด ความซื่อสัตย์ คุณภาพของงานบริการมีความเที่ยงตรงน่าเชื่อถือ ประการที่แปด ความมั่นคง ประกอบด้วยความปลอดภัยทางกายภาพ เช่น เครื่องมือและอุปกรณ์ ประการที่เก้า ความเข้าใจ ประกอบด้วยการเรียนรู้ผู้ใช้บริการ การให้คำแนะนำ การเอาใจใส่และการให้ความสนใจต่อผู้ใช้บริการ และประการสุดท้าย การสร้างสิ่งที่จับต้องได้ ประกอบด้วยการเตรียมวัสดุอุปกรณ์ให้พร้อมสำหรับการให้บริการ การเตรียมอุปกรณ์เพื่ออำนวยความสะดวกแก่ผู้ใช้บริการและการจัดสถานที่ให้บริการให้สวยงามสะอาด โดยคุณภาพการให้บริการเป็นแนวคิดในการบริหารงานภาครัฐแนวใหม่</w:t>
      </w:r>
      <w:r w:rsidRPr="007E4F0A">
        <w:rPr>
          <w:color w:val="000000" w:themeColor="text1"/>
        </w:rPr>
        <w:t xml:space="preserve"> </w:t>
      </w:r>
    </w:p>
    <w:p w14:paraId="5175A2F3" w14:textId="77777777" w:rsidR="000721CF" w:rsidRPr="007E4F0A" w:rsidRDefault="000721CF" w:rsidP="003C3795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lastRenderedPageBreak/>
        <w:tab/>
      </w:r>
      <w:r w:rsidRPr="00C67067">
        <w:rPr>
          <w:color w:val="000000" w:themeColor="text1"/>
          <w:cs/>
        </w:rPr>
        <w:t>ผลิตภาพในการให้บริการในการเพิ่มผลิตภาพของการให้บริการสามารถทำได้หลายวิธี คือ การให้พนักงานทำงานมากขึ้นหรือมีความชำนาญสูงขึ้นโดยจ่ายค่าจ้างเท่าเดิม เพิ่มปริมาณการให้บริการโดยยอมสูญเสียคุณภาพบางส่วนลง เช่น หมอตรวจคนไข้มีจำนวนมากขึ้นโดยลดเวลาที่ใช้สำหรับแต่ละรายลง เปลี่ยนบริการให้เป็นแบบอุตสาหกรรมโดยเพิ่มเครื่องมือเข้ามาช่วยและสร้างมาตรฐานการให้บริการ เช่น บริการขายอาหารแบบเร่งด่วนและบริการตนเอง การให้บริการที่ไปลดการใช้บริการหรือสินค้าอื่น ๆ เช่น บริการชักรีดเป็นการลดการจ้างคนใช้หรือการใช้เตารีด การออกแบบบริการให้มีคุณภาพมากขึ้น เช่น ชมรมวิ่งจ๊อกกิ้งที่ช่วยลดการใช้บริการรักษาพยาบาลลง การให้สิ่งจูงใจลูกค้าให้ใช้แรงงานของตนเองแทนแรงงานของบริษัท เช่น ร้านขายอาหารแบบให้ลูกค้าช่วยตัวเอง ทั้งนี้ ธุรกิจที่ต้องการเพิ่มประสิทธิภาพในการให้บริการต้องระมัดระวังไม่ให้เกิดภาพพจน์ในแง่การลดคุณภาพของบริการ รวมทั้งรักษาระดับความพึงพอใจของลูกค้า โดยคุณภาพการให้บริการเป็นปัจจัยสำคัญที่ส่งผลต่อความพึงพอใจและความภักดีของลูกค้าในทุกอุตสาหกรรม การเข้าใจและพัฒนาคุณภาพการให้บริการจึงเป็นสิ่งจำเป็นสำหรับองค์กรในการสร้างความได้เปรียบทางการแข่งขัน โดยแนวคิดที่สำคัญเกี่ยวกับคุณภาพการให้บริการมี</w:t>
      </w:r>
      <w:r>
        <w:rPr>
          <w:rFonts w:hint="cs"/>
          <w:color w:val="000000" w:themeColor="text1"/>
          <w:cs/>
        </w:rPr>
        <w:t xml:space="preserve"> </w:t>
      </w:r>
      <w:r w:rsidRPr="00C67067">
        <w:rPr>
          <w:color w:val="000000" w:themeColor="text1"/>
          <w:cs/>
        </w:rPr>
        <w:t>ดังนี้</w:t>
      </w:r>
    </w:p>
    <w:p w14:paraId="28F922EA" w14:textId="77777777" w:rsidR="000721CF" w:rsidRPr="007E4F0A" w:rsidRDefault="000721CF" w:rsidP="003C3795">
      <w:pPr>
        <w:pStyle w:val="022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>๑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 xml:space="preserve">แนวคิด </w:t>
      </w:r>
      <w:r w:rsidRPr="007E4F0A">
        <w:rPr>
          <w:color w:val="000000" w:themeColor="text1"/>
        </w:rPr>
        <w:t>SERVQUAL</w:t>
      </w:r>
    </w:p>
    <w:p w14:paraId="78BD2E4A" w14:textId="77777777" w:rsidR="000721CF" w:rsidRPr="007E4F0A" w:rsidRDefault="000721CF" w:rsidP="003C3795">
      <w:pPr>
        <w:pStyle w:val="011"/>
        <w:rPr>
          <w:color w:val="000000" w:themeColor="text1"/>
        </w:rPr>
      </w:pPr>
      <w:r w:rsidRPr="007E4F0A">
        <w:rPr>
          <w:color w:val="000000" w:themeColor="text1"/>
        </w:rPr>
        <w:tab/>
        <w:t xml:space="preserve">SERVQUAL (Service Quality) </w:t>
      </w:r>
      <w:r w:rsidRPr="007E4F0A">
        <w:rPr>
          <w:color w:val="000000" w:themeColor="text1"/>
          <w:cs/>
        </w:rPr>
        <w:t xml:space="preserve">เป็นโมเดลที่ถูกพัฒนาโดย </w:t>
      </w:r>
      <w:r w:rsidRPr="007E4F0A">
        <w:rPr>
          <w:color w:val="000000" w:themeColor="text1"/>
        </w:rPr>
        <w:t xml:space="preserve">A. Parasuraman, V. A. Zeithaml </w:t>
      </w:r>
      <w:r w:rsidRPr="007E4F0A">
        <w:rPr>
          <w:color w:val="000000" w:themeColor="text1"/>
          <w:cs/>
        </w:rPr>
        <w:t xml:space="preserve">และ </w:t>
      </w:r>
      <w:r w:rsidRPr="007E4F0A">
        <w:rPr>
          <w:color w:val="000000" w:themeColor="text1"/>
        </w:rPr>
        <w:t xml:space="preserve">L. L. Berry </w:t>
      </w:r>
      <w:r w:rsidRPr="007E4F0A">
        <w:rPr>
          <w:color w:val="000000" w:themeColor="text1"/>
          <w:cs/>
        </w:rPr>
        <w:t>ในปี ๑๙๘๕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 xml:space="preserve">เพื่อประเมินคุณภาพการให้บริการที่ลูกค้าได้รับ โดยโมเดลนี้เน้นการวัดคุณภาพบริการโดยการเปรียบเทียบระหว่างความคาดหวังของลูกค้าและประสบการณ์การให้บริการที่แท้จริง โดย </w:t>
      </w:r>
      <w:r w:rsidRPr="007E4F0A">
        <w:rPr>
          <w:color w:val="000000" w:themeColor="text1"/>
        </w:rPr>
        <w:t xml:space="preserve">SERVQUAL </w:t>
      </w:r>
      <w:r w:rsidRPr="007E4F0A">
        <w:rPr>
          <w:color w:val="000000" w:themeColor="text1"/>
          <w:cs/>
        </w:rPr>
        <w:t>มี ๕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มิติหลักที่สามารถอธิบายได้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ดังนี้:</w:t>
      </w:r>
    </w:p>
    <w:p w14:paraId="0CA5D16F" w14:textId="77777777" w:rsidR="000721CF" w:rsidRPr="007E4F0A" w:rsidRDefault="000721CF" w:rsidP="003C3795">
      <w:pPr>
        <w:pStyle w:val="011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rFonts w:hint="cs"/>
          <w:color w:val="000000" w:themeColor="text1"/>
          <w:cs/>
        </w:rPr>
        <w:t xml:space="preserve">๑. </w:t>
      </w:r>
      <w:r w:rsidRPr="007E4F0A">
        <w:rPr>
          <w:color w:val="000000" w:themeColor="text1"/>
        </w:rPr>
        <w:t>Tangibles (</w:t>
      </w:r>
      <w:r w:rsidRPr="007E4F0A">
        <w:rPr>
          <w:color w:val="000000" w:themeColor="text1"/>
          <w:cs/>
        </w:rPr>
        <w:t>ความจับต้องได้)</w:t>
      </w:r>
    </w:p>
    <w:p w14:paraId="50604F3D" w14:textId="77777777" w:rsidR="000721CF" w:rsidRPr="007E4F0A" w:rsidRDefault="000721CF" w:rsidP="003C3795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มิตินี้เกี่ยวข้องกับลักษณะทางกายภาพของบริการ เช่น สิ่งอำนวยความสะดวก อุปกรณ์ และภาพลักษณ์ขององค์กรหรือบริการ ตัวอย่างเช่น การออกแบบสถานที่และความสะอาด</w:t>
      </w:r>
      <w:r>
        <w:rPr>
          <w:rFonts w:hint="cs"/>
          <w:color w:val="000000" w:themeColor="text1"/>
          <w:cs/>
        </w:rPr>
        <w:t xml:space="preserve">               </w:t>
      </w:r>
      <w:r w:rsidRPr="007E4F0A">
        <w:rPr>
          <w:color w:val="000000" w:themeColor="text1"/>
          <w:cs/>
        </w:rPr>
        <w:t>ของสำนักงาน</w:t>
      </w:r>
    </w:p>
    <w:p w14:paraId="19CCAEAE" w14:textId="77777777" w:rsidR="000721CF" w:rsidRPr="007E4F0A" w:rsidRDefault="000721CF" w:rsidP="003C3795">
      <w:pPr>
        <w:pStyle w:val="011"/>
        <w:rPr>
          <w:color w:val="000000" w:themeColor="text1"/>
          <w:cs/>
        </w:rPr>
      </w:pPr>
      <w:r w:rsidRPr="007E4F0A">
        <w:rPr>
          <w:color w:val="000000" w:themeColor="text1"/>
        </w:rPr>
        <w:tab/>
      </w:r>
      <w:r w:rsidRPr="007E4F0A">
        <w:rPr>
          <w:rFonts w:hint="cs"/>
          <w:color w:val="000000" w:themeColor="text1"/>
          <w:cs/>
        </w:rPr>
        <w:t xml:space="preserve">๒. </w:t>
      </w:r>
      <w:r w:rsidRPr="007E4F0A">
        <w:rPr>
          <w:color w:val="000000" w:themeColor="text1"/>
        </w:rPr>
        <w:t>Reliability (</w:t>
      </w:r>
      <w:r w:rsidRPr="007E4F0A">
        <w:rPr>
          <w:color w:val="000000" w:themeColor="text1"/>
          <w:cs/>
        </w:rPr>
        <w:t>ความเชื่อถือได้)</w:t>
      </w:r>
    </w:p>
    <w:p w14:paraId="5C5602AE" w14:textId="77777777" w:rsidR="000721CF" w:rsidRPr="007E4F0A" w:rsidRDefault="000721CF" w:rsidP="003C3795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หมายถึงความสามารถในการให้บริการที่ถูกต้องตามที่สัญญาไว้และสามารถเชื่อถือได้ ตัวอย่างเช่น การส่งมอบบริการตามกำหนดเวลาและคุณภาพที่สอดคล้องกับที่ลูกค้าคาดหวัง</w:t>
      </w:r>
    </w:p>
    <w:p w14:paraId="6AB1B343" w14:textId="77777777" w:rsidR="000721CF" w:rsidRPr="007E4F0A" w:rsidRDefault="000721CF" w:rsidP="003C3795">
      <w:pPr>
        <w:pStyle w:val="011"/>
        <w:rPr>
          <w:color w:val="000000" w:themeColor="text1"/>
          <w:cs/>
        </w:rPr>
      </w:pPr>
      <w:r w:rsidRPr="007E4F0A">
        <w:rPr>
          <w:color w:val="000000" w:themeColor="text1"/>
        </w:rPr>
        <w:tab/>
      </w:r>
      <w:r w:rsidRPr="007E4F0A">
        <w:rPr>
          <w:rFonts w:hint="cs"/>
          <w:color w:val="000000" w:themeColor="text1"/>
          <w:cs/>
        </w:rPr>
        <w:t xml:space="preserve">๓. </w:t>
      </w:r>
      <w:r w:rsidRPr="007E4F0A">
        <w:rPr>
          <w:color w:val="000000" w:themeColor="text1"/>
        </w:rPr>
        <w:t>Responsiveness (</w:t>
      </w:r>
      <w:r w:rsidRPr="007E4F0A">
        <w:rPr>
          <w:color w:val="000000" w:themeColor="text1"/>
          <w:cs/>
        </w:rPr>
        <w:t>ความรวดเร็วในการตอบสนอง)</w:t>
      </w:r>
    </w:p>
    <w:p w14:paraId="3E36FA51" w14:textId="77777777" w:rsidR="000721CF" w:rsidRPr="007E4F0A" w:rsidRDefault="000721CF" w:rsidP="003C3795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มิตินี้หมายถึงความเต็มใจในการช่วยเหลือและให้บริการลูกค้าอย่างรวดเร็วและมีประสิทธิภาพ เช่น การตอบคำถามและแก้ไขปัญหาของลูกค้า</w:t>
      </w:r>
    </w:p>
    <w:p w14:paraId="5E2DBB42" w14:textId="77777777" w:rsidR="000721CF" w:rsidRPr="007E4F0A" w:rsidRDefault="000721CF" w:rsidP="003C3795">
      <w:pPr>
        <w:pStyle w:val="011"/>
        <w:rPr>
          <w:color w:val="000000" w:themeColor="text1"/>
          <w:cs/>
        </w:rPr>
      </w:pPr>
      <w:r w:rsidRPr="007E4F0A">
        <w:rPr>
          <w:color w:val="000000" w:themeColor="text1"/>
        </w:rPr>
        <w:tab/>
      </w:r>
      <w:r w:rsidRPr="007E4F0A">
        <w:rPr>
          <w:rFonts w:hint="cs"/>
          <w:color w:val="000000" w:themeColor="text1"/>
          <w:cs/>
        </w:rPr>
        <w:t xml:space="preserve">๔. </w:t>
      </w:r>
      <w:r w:rsidRPr="007E4F0A">
        <w:rPr>
          <w:color w:val="000000" w:themeColor="text1"/>
        </w:rPr>
        <w:t>Assurance (</w:t>
      </w:r>
      <w:r w:rsidRPr="007E4F0A">
        <w:rPr>
          <w:color w:val="000000" w:themeColor="text1"/>
          <w:cs/>
        </w:rPr>
        <w:t>ความมั่นใจ)</w:t>
      </w:r>
    </w:p>
    <w:p w14:paraId="1B75B7E8" w14:textId="77777777" w:rsidR="000721CF" w:rsidRPr="007E4F0A" w:rsidRDefault="000721CF" w:rsidP="003C3795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lastRenderedPageBreak/>
        <w:tab/>
        <w:t>หมายถึงความสามารถของพนักงานในการสร้างความมั่นใจให้กับลูกค้า รวมถึงความรู้และทักษะของพนักงานในบริการ ตัวอย่างเช่น การให้ข้อมูลที่ถูกต้องและเชื่อถือได้เกี่ยวกับผลิตภัณฑ์หรือบริการ</w:t>
      </w:r>
    </w:p>
    <w:p w14:paraId="0E1D0C76" w14:textId="77777777" w:rsidR="000721CF" w:rsidRPr="007E4F0A" w:rsidRDefault="000721CF" w:rsidP="003C3795">
      <w:pPr>
        <w:pStyle w:val="011"/>
        <w:rPr>
          <w:color w:val="000000" w:themeColor="text1"/>
          <w:cs/>
        </w:rPr>
      </w:pPr>
      <w:r w:rsidRPr="007E4F0A">
        <w:rPr>
          <w:color w:val="000000" w:themeColor="text1"/>
        </w:rPr>
        <w:tab/>
      </w:r>
      <w:r w:rsidRPr="007E4F0A">
        <w:rPr>
          <w:rFonts w:hint="cs"/>
          <w:color w:val="000000" w:themeColor="text1"/>
          <w:cs/>
        </w:rPr>
        <w:t xml:space="preserve">๕. </w:t>
      </w:r>
      <w:r w:rsidRPr="007E4F0A">
        <w:rPr>
          <w:color w:val="000000" w:themeColor="text1"/>
        </w:rPr>
        <w:t>Empathy (</w:t>
      </w:r>
      <w:r w:rsidRPr="007E4F0A">
        <w:rPr>
          <w:color w:val="000000" w:themeColor="text1"/>
          <w:cs/>
        </w:rPr>
        <w:t>ความใส่ใจ)</w:t>
      </w:r>
    </w:p>
    <w:p w14:paraId="0B73C1CB" w14:textId="77777777" w:rsidR="000721CF" w:rsidRPr="007E4F0A" w:rsidRDefault="000721CF" w:rsidP="003C3795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มิติสุดท้ายนี้หมายถึงความใส่ใจและการให้ความสำคัญต่อลูกค้าแต่ละราย เช่น การเข้าใจความต้องการเฉพาะของลูกค้าและการให้บริการที่ปรับให้เข้ากับลูกค้าแต่ละคน</w:t>
      </w:r>
    </w:p>
    <w:p w14:paraId="72DE41B0" w14:textId="77777777" w:rsidR="000721CF" w:rsidRPr="007E4F0A" w:rsidRDefault="000721CF" w:rsidP="003C3795">
      <w:pPr>
        <w:pStyle w:val="011"/>
        <w:rPr>
          <w:color w:val="000000" w:themeColor="text1"/>
        </w:rPr>
      </w:pPr>
      <w:r w:rsidRPr="007E4F0A">
        <w:rPr>
          <w:b/>
          <w:bCs/>
          <w:color w:val="000000" w:themeColor="text1"/>
          <w:cs/>
        </w:rPr>
        <w:tab/>
        <w:t>การประเมินคุณภาพการให้บริการ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 xml:space="preserve">โมเดล </w:t>
      </w:r>
      <w:r w:rsidRPr="007E4F0A">
        <w:rPr>
          <w:color w:val="000000" w:themeColor="text1"/>
        </w:rPr>
        <w:t xml:space="preserve">SERVQUAL </w:t>
      </w:r>
      <w:r w:rsidRPr="007E4F0A">
        <w:rPr>
          <w:color w:val="000000" w:themeColor="text1"/>
          <w:cs/>
        </w:rPr>
        <w:t xml:space="preserve">มีการใช้ในหลากหลายอุตสาหกรรมเพื่อช่วยประเมินคุณภาพการให้บริการ โดยเฉพาะในอุตสาหกรรมบริการ เช่น โรงแรม ร้านอาหาร และการให้บริการลูกค้า โดยการใช้แบบสอบถามที่ประกอบไปด้วยคำถามเกี่ยวกับแต่ละมิติของ </w:t>
      </w:r>
      <w:r w:rsidRPr="007E4F0A">
        <w:rPr>
          <w:color w:val="000000" w:themeColor="text1"/>
        </w:rPr>
        <w:t xml:space="preserve">SERVQUAL </w:t>
      </w:r>
      <w:r w:rsidRPr="007E4F0A">
        <w:rPr>
          <w:color w:val="000000" w:themeColor="text1"/>
          <w:cs/>
        </w:rPr>
        <w:t>เพื่อรวบรวมความคิดเห็นจากลูกค้า ซึ่งช่วยให้ธุรกิจสามารถระบุช่องว่างระหว่างความคาดหวังและความเป็นจริงในการให้บริการได้</w:t>
      </w:r>
    </w:p>
    <w:p w14:paraId="538AFEF0" w14:textId="77777777" w:rsidR="000721CF" w:rsidRPr="007E4F0A" w:rsidRDefault="000721CF" w:rsidP="003C3795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การวิเคราะห์ข้อมูลที่ได้จากแบบสอบถามช่วยให้ธุรกิจสามารถวางแผนและปรับปรุงบริการให้ตอบสนองต่อความต้องการของลูกค้าได้ดีขึ้น ซึ่งสามารถนำไปสู่ความพึงพอใจและความภักดีของลูกค้าในระยะยาว</w:t>
      </w:r>
      <w:r w:rsidRPr="007E4F0A">
        <w:rPr>
          <w:rStyle w:val="ab"/>
          <w:color w:val="000000" w:themeColor="text1"/>
          <w:cs/>
        </w:rPr>
        <w:footnoteReference w:id="79"/>
      </w:r>
    </w:p>
    <w:p w14:paraId="16631CB9" w14:textId="77777777" w:rsidR="000721CF" w:rsidRPr="007E4F0A" w:rsidRDefault="000721CF" w:rsidP="003C3795">
      <w:pPr>
        <w:pStyle w:val="022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>๒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แนวคิดคุณภาพการให้บริการแบบรวม (</w:t>
      </w:r>
      <w:r w:rsidRPr="007E4F0A">
        <w:rPr>
          <w:color w:val="000000" w:themeColor="text1"/>
        </w:rPr>
        <w:t>Total Quality Management - TQM)</w:t>
      </w:r>
    </w:p>
    <w:p w14:paraId="7351AF62" w14:textId="77777777" w:rsidR="000721CF" w:rsidRPr="007E4F0A" w:rsidRDefault="000721CF" w:rsidP="00DA35DD">
      <w:pPr>
        <w:pStyle w:val="011"/>
        <w:rPr>
          <w:color w:val="000000" w:themeColor="text1"/>
          <w:cs/>
        </w:rPr>
      </w:pPr>
      <w:r w:rsidRPr="007E4F0A">
        <w:rPr>
          <w:color w:val="000000" w:themeColor="text1"/>
        </w:rPr>
        <w:tab/>
        <w:t xml:space="preserve">Total Quality Management (TQM) </w:t>
      </w:r>
      <w:r w:rsidRPr="007E4F0A">
        <w:rPr>
          <w:color w:val="000000" w:themeColor="text1"/>
          <w:cs/>
        </w:rPr>
        <w:t xml:space="preserve">เป็นแนวคิดการจัดการที่มุ่งเน้นการพัฒนาคุณภาพในทุกด้านขององค์กร โดย </w:t>
      </w:r>
      <w:r w:rsidRPr="007E4F0A">
        <w:rPr>
          <w:color w:val="000000" w:themeColor="text1"/>
        </w:rPr>
        <w:t xml:space="preserve">TQM </w:t>
      </w:r>
      <w:r w:rsidRPr="007E4F0A">
        <w:rPr>
          <w:color w:val="000000" w:themeColor="text1"/>
          <w:cs/>
        </w:rPr>
        <w:t>เน้นการมีส่วนร่วมของทุกคนในองค์กรในการปรับปรุงคุณภาพ การให้บริการ และความพึงพอใจของลูกค้า โดยมีแนวคิดหลักที่สำคัญ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ได้แก่</w:t>
      </w:r>
      <w:r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การมุ่งเน้นที่ลูกค้า</w:t>
      </w:r>
    </w:p>
    <w:p w14:paraId="1FC23C10" w14:textId="77777777" w:rsidR="000721CF" w:rsidRPr="007E4F0A" w:rsidRDefault="000721CF" w:rsidP="003C3795">
      <w:pPr>
        <w:pStyle w:val="011"/>
        <w:rPr>
          <w:color w:val="000000" w:themeColor="text1"/>
          <w:cs/>
        </w:rPr>
      </w:pPr>
      <w:r w:rsidRPr="007E4F0A">
        <w:rPr>
          <w:color w:val="000000" w:themeColor="text1"/>
        </w:rPr>
        <w:tab/>
        <w:t xml:space="preserve">TQM </w:t>
      </w:r>
      <w:r w:rsidRPr="007E4F0A">
        <w:rPr>
          <w:color w:val="000000" w:themeColor="text1"/>
          <w:cs/>
        </w:rPr>
        <w:t>เน้นการตอบสนองต่อความต้องการและความคาดหวังของลูกค้า โดยการรวบรวมข้อมูลและความคิดเห็นจากลูกค้าเพื่อนำมาพัฒนาคุณภาพสินค้าและบริการ</w:t>
      </w:r>
      <w:r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การมีส่วนร่วมของพนักงาน</w:t>
      </w:r>
    </w:p>
    <w:p w14:paraId="7986F638" w14:textId="77777777" w:rsidR="000721CF" w:rsidRPr="007E4F0A" w:rsidRDefault="000721CF" w:rsidP="003C3795">
      <w:pPr>
        <w:pStyle w:val="011"/>
        <w:rPr>
          <w:color w:val="000000" w:themeColor="text1"/>
          <w:cs/>
        </w:rPr>
      </w:pPr>
      <w:r w:rsidRPr="007E4F0A">
        <w:rPr>
          <w:color w:val="000000" w:themeColor="text1"/>
          <w:cs/>
        </w:rPr>
        <w:tab/>
        <w:t>ทุกคนในองค์กรไม่ว่าจะเป็นพนักงานระดับไหน ต่างก็มีบทบาทในการปรับปรุงคุณภาพ การสร้างความร่วมมือระหว่างทีมงานและการฝึกอบรมเพื่อเสริมสร้างทักษะให้กับพนักงานเป็นสิ่งสำคัญการใช้ข้อมูลและการวิเคราะห์</w:t>
      </w:r>
    </w:p>
    <w:p w14:paraId="49A0BC54" w14:textId="77777777" w:rsidR="000721CF" w:rsidRPr="007E4F0A" w:rsidRDefault="000721CF" w:rsidP="003C3795">
      <w:pPr>
        <w:pStyle w:val="011"/>
        <w:rPr>
          <w:color w:val="000000" w:themeColor="text1"/>
        </w:rPr>
      </w:pPr>
      <w:r w:rsidRPr="007E4F0A">
        <w:rPr>
          <w:color w:val="000000" w:themeColor="text1"/>
        </w:rPr>
        <w:tab/>
        <w:t xml:space="preserve">TQM </w:t>
      </w:r>
      <w:r w:rsidRPr="007E4F0A">
        <w:rPr>
          <w:color w:val="000000" w:themeColor="text1"/>
          <w:cs/>
        </w:rPr>
        <w:t>สนับสนุนการใช้ข้อมูลในการตัดสินใจ การวิเคราะห์ข้อมูลเพื่อระบุปัญหาและแนวทางการปรับปรุง โดยใช้เครื่องมือและเทคนิคที่เหมาะสม เช่น การควบคุมคุณภาพด้วยสถิติ (</w:t>
      </w:r>
      <w:r w:rsidRPr="007E4F0A">
        <w:rPr>
          <w:color w:val="000000" w:themeColor="text1"/>
        </w:rPr>
        <w:t>Statistical Quality Control - SQC)</w:t>
      </w:r>
    </w:p>
    <w:p w14:paraId="3665B144" w14:textId="77777777" w:rsidR="000721CF" w:rsidRPr="007E4F0A" w:rsidRDefault="000721CF" w:rsidP="003C3795">
      <w:pPr>
        <w:pStyle w:val="011"/>
        <w:rPr>
          <w:color w:val="000000" w:themeColor="text1"/>
        </w:rPr>
      </w:pPr>
      <w:r w:rsidRPr="007E4F0A">
        <w:rPr>
          <w:b/>
          <w:bCs/>
          <w:color w:val="000000" w:themeColor="text1"/>
          <w:cs/>
        </w:rPr>
        <w:lastRenderedPageBreak/>
        <w:tab/>
        <w:t>การปรับปรุงอย่างต่อเนื่อง</w:t>
      </w:r>
      <w:r w:rsidRPr="007E4F0A">
        <w:rPr>
          <w:color w:val="000000" w:themeColor="text1"/>
        </w:rPr>
        <w:t xml:space="preserve"> TQM </w:t>
      </w:r>
      <w:r w:rsidRPr="007E4F0A">
        <w:rPr>
          <w:color w:val="000000" w:themeColor="text1"/>
          <w:cs/>
        </w:rPr>
        <w:t>ยึดถือหลักการปรับปรุงอย่างต่อเนื่อง (</w:t>
      </w:r>
      <w:r w:rsidRPr="007E4F0A">
        <w:rPr>
          <w:color w:val="000000" w:themeColor="text1"/>
        </w:rPr>
        <w:t xml:space="preserve">Continuous Improvement) </w:t>
      </w:r>
      <w:r w:rsidRPr="007E4F0A">
        <w:rPr>
          <w:color w:val="000000" w:themeColor="text1"/>
          <w:cs/>
        </w:rPr>
        <w:t>หรือที่เรียกว่า</w:t>
      </w:r>
      <w:r w:rsidRPr="007E4F0A">
        <w:rPr>
          <w:color w:val="000000" w:themeColor="text1"/>
        </w:rPr>
        <w:t xml:space="preserve"> Kaizen </w:t>
      </w:r>
      <w:r w:rsidRPr="007E4F0A">
        <w:rPr>
          <w:color w:val="000000" w:themeColor="text1"/>
          <w:cs/>
        </w:rPr>
        <w:t>ซึ่งมุ่งเน้นการค้นหาวิธีการใหม่ๆ เพื่อเพิ่มประสิทธิภาพในการทำงานและการให้บริการ</w:t>
      </w:r>
    </w:p>
    <w:p w14:paraId="764E53DE" w14:textId="77777777" w:rsidR="000721CF" w:rsidRPr="007E4F0A" w:rsidRDefault="000721CF" w:rsidP="003C3795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การสร้างวัฒนธรรมองค์กรที่มุ่งเน้นคุณภาพ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 xml:space="preserve">การสร้างวัฒนธรรมที่เน้นการมุ่งมั่นในการปรับปรุงคุณภาพเป็นสิ่งจำเป็นเพื่อให้แน่ใจว่าทุกคนในองค์กรเข้าใจถึงความสำคัญของคุณภาพและมีส่วนร่วมในการพัฒนาคุณภาพอย่างต่อเนื่องประโยชน์ของ </w:t>
      </w:r>
      <w:r w:rsidRPr="007E4F0A">
        <w:rPr>
          <w:color w:val="000000" w:themeColor="text1"/>
        </w:rPr>
        <w:t>TQM</w:t>
      </w:r>
    </w:p>
    <w:p w14:paraId="35F46781" w14:textId="77777777" w:rsidR="000721CF" w:rsidRPr="007E4F0A" w:rsidRDefault="000721CF" w:rsidP="003C3795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ความพึงพอใจของลูกค้า</w:t>
      </w:r>
      <w:r w:rsidRPr="007E4F0A">
        <w:rPr>
          <w:color w:val="000000" w:themeColor="text1"/>
        </w:rPr>
        <w:t xml:space="preserve"> TQM </w:t>
      </w:r>
      <w:r w:rsidRPr="007E4F0A">
        <w:rPr>
          <w:color w:val="000000" w:themeColor="text1"/>
          <w:cs/>
        </w:rPr>
        <w:t>ช่วยให้สามารถตอบสนองต่อความต้องการของลูกค้าได้ดีขึ้น ทำให้ลูกค้ารู้สึกพอใจและภักดีต่อสินค้าและบริการ</w:t>
      </w:r>
    </w:p>
    <w:p w14:paraId="7C33A371" w14:textId="77777777" w:rsidR="000721CF" w:rsidRPr="007E4F0A" w:rsidRDefault="000721CF" w:rsidP="003C3795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การลดต้นทุน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การปรับปรุงกระบวนการทำงานอย่างต่อเนื่องสามารถช่วยลดค่าใช้จ่าย</w:t>
      </w:r>
      <w:r>
        <w:rPr>
          <w:rFonts w:hint="cs"/>
          <w:color w:val="000000" w:themeColor="text1"/>
          <w:cs/>
        </w:rPr>
        <w:t xml:space="preserve">           </w:t>
      </w:r>
      <w:r w:rsidRPr="007E4F0A">
        <w:rPr>
          <w:color w:val="000000" w:themeColor="text1"/>
          <w:cs/>
        </w:rPr>
        <w:t>ที่ไม่จำเป็นและเพิ่มประสิทธิภาพการทำงาน</w:t>
      </w:r>
    </w:p>
    <w:p w14:paraId="64120F40" w14:textId="77777777" w:rsidR="000721CF" w:rsidRPr="007E4F0A" w:rsidRDefault="000721CF" w:rsidP="003C3795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การพัฒนาผลิตภาพ</w:t>
      </w:r>
      <w:r w:rsidRPr="007E4F0A">
        <w:rPr>
          <w:color w:val="000000" w:themeColor="text1"/>
        </w:rPr>
        <w:t xml:space="preserve"> TQM </w:t>
      </w:r>
      <w:r w:rsidRPr="007E4F0A">
        <w:rPr>
          <w:color w:val="000000" w:themeColor="text1"/>
          <w:cs/>
        </w:rPr>
        <w:t>ช่วยเพิ่มประสิทธิภาพในการทำงาน ทำให้เกิดผลผลิต</w:t>
      </w:r>
      <w:r>
        <w:rPr>
          <w:rFonts w:hint="cs"/>
          <w:color w:val="000000" w:themeColor="text1"/>
          <w:cs/>
        </w:rPr>
        <w:t xml:space="preserve">              </w:t>
      </w:r>
      <w:r w:rsidRPr="007E4F0A">
        <w:rPr>
          <w:color w:val="000000" w:themeColor="text1"/>
          <w:cs/>
        </w:rPr>
        <w:t>ที่สูงขึ้น</w:t>
      </w:r>
      <w:r w:rsidRPr="007E4F0A">
        <w:rPr>
          <w:rStyle w:val="ab"/>
          <w:color w:val="000000" w:themeColor="text1"/>
        </w:rPr>
        <w:footnoteReference w:id="80"/>
      </w:r>
    </w:p>
    <w:p w14:paraId="23DFE4FD" w14:textId="77777777" w:rsidR="000721CF" w:rsidRPr="007E4F0A" w:rsidRDefault="000721CF" w:rsidP="003C3795">
      <w:pPr>
        <w:pStyle w:val="022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>๓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แนวคิดการวัดความพึงพอใจของลูกค้า</w:t>
      </w:r>
    </w:p>
    <w:p w14:paraId="5F609679" w14:textId="77777777" w:rsidR="000721CF" w:rsidRPr="007E4F0A" w:rsidRDefault="000721CF" w:rsidP="003C3795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การวัดความพึงพอใจของลูกค้าเป็นอีกหนึ่งวิธีที่สำคัญในการประเมินคุณภาพการให้บริการ การใช้แบบสอบถามหรือการสัมภาษณ์เพื่อรวบรวมความคิดเห็นจากลูกค้าเกี่ยวกับประสบการณ์การให้บริการ สามารถช่วยให้องค์กรเข้าใจถึงความต้องการและความคาดหวังของลูกค้าได้ดีขึ้น</w:t>
      </w:r>
    </w:p>
    <w:p w14:paraId="177994A0" w14:textId="77777777" w:rsidR="000721CF" w:rsidRPr="007E4F0A" w:rsidRDefault="000721CF" w:rsidP="003C3795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การวัดความพึงพอใจนี้มักจะใช้เกณฑ์เช่น</w:t>
      </w:r>
      <w:r w:rsidRPr="007E4F0A">
        <w:rPr>
          <w:color w:val="000000" w:themeColor="text1"/>
        </w:rPr>
        <w:t xml:space="preserve"> Net Promoter Score (NPS) </w:t>
      </w:r>
      <w:r w:rsidRPr="007E4F0A">
        <w:rPr>
          <w:color w:val="000000" w:themeColor="text1"/>
          <w:cs/>
        </w:rPr>
        <w:t>หรือการจัดอันดับความพึงพอใจ โดยสามารถนำข้อมูลที่ได้มาวิเคราะห์และนำไปใช้ในการปรับปรุงการให้บริการต่อไป</w:t>
      </w:r>
    </w:p>
    <w:p w14:paraId="2E476A7C" w14:textId="77777777" w:rsidR="000721CF" w:rsidRPr="007E4F0A" w:rsidRDefault="000721CF" w:rsidP="003C3795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การวัดความพึงพอใจของลูกค้าเป็นกระบวนการที่สำคัญในการประเมินคุณภาพบริการและผลิตภัณฑ์ที่องค์กรให้กับลูกค้า โดยแนวคิดนี้มุ่งเน้นการรวบรวมข้อมูลจากลูกค้าเพื่อทำความเข้าใจถึงความรู้สึก ความต้องการ และความคาดหวังของลูกค้า ซึ่งสามารถช่วยให้องค์กรสามารถปรับปรุงบริการและผลิตภัณฑ์ให้ตรงตามความต้องการของลูกค้าได้ดียิ่งขึ้น</w:t>
      </w:r>
    </w:p>
    <w:p w14:paraId="04CCDEE8" w14:textId="77777777" w:rsidR="000721CF" w:rsidRPr="007E4F0A" w:rsidRDefault="000721CF" w:rsidP="003C3795">
      <w:pPr>
        <w:pStyle w:val="022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>๑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ความสำคัญของการวัดความพึงพอใจของลูกค้า</w:t>
      </w:r>
    </w:p>
    <w:p w14:paraId="4290252D" w14:textId="77777777" w:rsidR="000721CF" w:rsidRPr="007E4F0A" w:rsidRDefault="000721CF" w:rsidP="003C3795">
      <w:pPr>
        <w:pStyle w:val="011"/>
        <w:rPr>
          <w:color w:val="000000" w:themeColor="text1"/>
        </w:rPr>
      </w:pPr>
      <w:r w:rsidRPr="007E4F0A">
        <w:rPr>
          <w:b/>
          <w:bCs/>
          <w:color w:val="000000" w:themeColor="text1"/>
          <w:cs/>
        </w:rPr>
        <w:tab/>
        <w:t>การปรับปรุงบริการ</w:t>
      </w:r>
      <w:r w:rsidRPr="007E4F0A">
        <w:rPr>
          <w:color w:val="000000" w:themeColor="text1"/>
        </w:rPr>
        <w:t xml:space="preserve">: </w:t>
      </w:r>
      <w:r w:rsidRPr="007E4F0A">
        <w:rPr>
          <w:color w:val="000000" w:themeColor="text1"/>
          <w:cs/>
        </w:rPr>
        <w:t>ข้อมูลจากการวัดความพึงพอใจสามารถช่วยให้ธุรกิจเข้าใจว่าบริการหรือผลิตภัณฑ์ใดที่ต้องการการปรับปรุง เพื่อให้ตอบสนองต่อความต้องการของลูกค้าได้ดียิ่งขึ้น</w:t>
      </w:r>
    </w:p>
    <w:p w14:paraId="2EEF0059" w14:textId="77777777" w:rsidR="000721CF" w:rsidRPr="007E4F0A" w:rsidRDefault="000721CF" w:rsidP="003C3795">
      <w:pPr>
        <w:pStyle w:val="011"/>
        <w:rPr>
          <w:color w:val="000000" w:themeColor="text1"/>
        </w:rPr>
      </w:pPr>
      <w:r w:rsidRPr="007E4F0A">
        <w:rPr>
          <w:b/>
          <w:bCs/>
          <w:color w:val="000000" w:themeColor="text1"/>
          <w:cs/>
        </w:rPr>
        <w:lastRenderedPageBreak/>
        <w:tab/>
        <w:t>การสร้างความภักดีของลูกค้า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การวัดและตอบสนองต่อความพึงพอใจของลูกค้าสามารถช่วยสร้างความภักดี ซึ่งนำไปสู่การซื้อซ้ำและการแนะนำต่อ</w:t>
      </w:r>
    </w:p>
    <w:p w14:paraId="21ED175F" w14:textId="77777777" w:rsidR="000721CF" w:rsidRPr="007E4F0A" w:rsidRDefault="000721CF" w:rsidP="003C3795">
      <w:pPr>
        <w:pStyle w:val="011"/>
        <w:rPr>
          <w:color w:val="000000" w:themeColor="text1"/>
        </w:rPr>
      </w:pPr>
      <w:r w:rsidRPr="007E4F0A">
        <w:rPr>
          <w:b/>
          <w:bCs/>
          <w:color w:val="000000" w:themeColor="text1"/>
          <w:cs/>
        </w:rPr>
        <w:tab/>
        <w:t>การตัดสินใจที่ดีขึ้น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ข้อมูลเกี่ยวกับความพึงพอใจของลูกค้าสามารถนำมาใช้ในการตัดสินใจเชิงกลยุทธ์ขององค์กร เช่น การพัฒนาผลิตภัณฑ์ใหม่ หรือการปรับเปลี่ยนแนวทางการตลาด</w:t>
      </w:r>
    </w:p>
    <w:p w14:paraId="1FA66477" w14:textId="77777777" w:rsidR="000721CF" w:rsidRDefault="000721CF" w:rsidP="003C3795">
      <w:pPr>
        <w:pStyle w:val="022"/>
        <w:rPr>
          <w:color w:val="000000" w:themeColor="text1"/>
        </w:rPr>
      </w:pPr>
    </w:p>
    <w:p w14:paraId="4D68F19C" w14:textId="77777777" w:rsidR="000721CF" w:rsidRPr="007E4F0A" w:rsidRDefault="000721CF" w:rsidP="003C3795">
      <w:pPr>
        <w:pStyle w:val="022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>๒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วิธีการวัดความพึงพอใจของลูกค้า</w:t>
      </w:r>
    </w:p>
    <w:p w14:paraId="4E09D958" w14:textId="77777777" w:rsidR="000721CF" w:rsidRPr="007E4F0A" w:rsidRDefault="000721CF" w:rsidP="003C3795">
      <w:pPr>
        <w:pStyle w:val="011"/>
        <w:rPr>
          <w:color w:val="000000" w:themeColor="text1"/>
        </w:rPr>
      </w:pPr>
      <w:r w:rsidRPr="007E4F0A">
        <w:rPr>
          <w:b/>
          <w:bCs/>
          <w:color w:val="000000" w:themeColor="text1"/>
          <w:cs/>
        </w:rPr>
        <w:tab/>
        <w:t>แบบสอบถาม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 xml:space="preserve">การใช้แบบสอบถามเป็นวิธีที่นิยมในการรวบรวมความคิดเห็นจากลูกค้า โดยสามารถใช้คำถามที่มีแบบฟอร์ม </w:t>
      </w:r>
      <w:r w:rsidRPr="007E4F0A">
        <w:rPr>
          <w:color w:val="000000" w:themeColor="text1"/>
        </w:rPr>
        <w:t>Likert Scale (</w:t>
      </w:r>
      <w:r w:rsidRPr="007E4F0A">
        <w:rPr>
          <w:color w:val="000000" w:themeColor="text1"/>
          <w:cs/>
        </w:rPr>
        <w:t>เช่น ๑</w:t>
      </w:r>
      <w:r w:rsidRPr="007E4F0A">
        <w:rPr>
          <w:color w:val="000000" w:themeColor="text1"/>
        </w:rPr>
        <w:t>-</w:t>
      </w:r>
      <w:r w:rsidRPr="007E4F0A">
        <w:rPr>
          <w:color w:val="000000" w:themeColor="text1"/>
          <w:cs/>
        </w:rPr>
        <w:t>๕</w:t>
      </w:r>
      <w:r w:rsidRPr="007E4F0A">
        <w:rPr>
          <w:color w:val="000000" w:themeColor="text1"/>
        </w:rPr>
        <w:t xml:space="preserve">) </w:t>
      </w:r>
      <w:r w:rsidRPr="007E4F0A">
        <w:rPr>
          <w:color w:val="000000" w:themeColor="text1"/>
          <w:cs/>
        </w:rPr>
        <w:t>เพื่อประเมินระดับความพึงพอใจในด้านต่างๆ ของบริการ</w:t>
      </w:r>
    </w:p>
    <w:p w14:paraId="6AE3DF7B" w14:textId="77777777" w:rsidR="000721CF" w:rsidRPr="007E4F0A" w:rsidRDefault="000721CF" w:rsidP="003C3795">
      <w:pPr>
        <w:pStyle w:val="011"/>
        <w:rPr>
          <w:color w:val="000000" w:themeColor="text1"/>
        </w:rPr>
      </w:pPr>
      <w:r w:rsidRPr="007E4F0A">
        <w:rPr>
          <w:b/>
          <w:bCs/>
          <w:color w:val="000000" w:themeColor="text1"/>
        </w:rPr>
        <w:tab/>
        <w:t>Net Promoter Score (NPS)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เป็นการวัดความพึงพอใจของลูกค้าผ่านคำถามง่ายๆ ว่าลูกค้าจะสนับสนุนผลิตภัณฑ์หรือบริการของคุณให้กับผู้อื่นหรือไม่ โดยการใช้คะแนนจาก ๐</w:t>
      </w:r>
      <w:r w:rsidRPr="007E4F0A">
        <w:rPr>
          <w:color w:val="000000" w:themeColor="text1"/>
        </w:rPr>
        <w:t>-</w:t>
      </w:r>
      <w:r w:rsidRPr="007E4F0A">
        <w:rPr>
          <w:color w:val="000000" w:themeColor="text1"/>
          <w:cs/>
        </w:rPr>
        <w:t>๑๐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และแบ่งลูกค้าออกเป็น ๓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 xml:space="preserve">กลุ่ม ได้แก่ </w:t>
      </w:r>
      <w:r w:rsidRPr="007E4F0A">
        <w:rPr>
          <w:color w:val="000000" w:themeColor="text1"/>
        </w:rPr>
        <w:t>Promoters (</w:t>
      </w:r>
      <w:r w:rsidRPr="007E4F0A">
        <w:rPr>
          <w:color w:val="000000" w:themeColor="text1"/>
          <w:cs/>
        </w:rPr>
        <w:t>คะแนน ๙</w:t>
      </w:r>
      <w:r w:rsidRPr="007E4F0A">
        <w:rPr>
          <w:color w:val="000000" w:themeColor="text1"/>
        </w:rPr>
        <w:t>-</w:t>
      </w:r>
      <w:r w:rsidRPr="007E4F0A">
        <w:rPr>
          <w:color w:val="000000" w:themeColor="text1"/>
          <w:cs/>
        </w:rPr>
        <w:t>๑๐</w:t>
      </w:r>
      <w:r w:rsidRPr="007E4F0A">
        <w:rPr>
          <w:color w:val="000000" w:themeColor="text1"/>
        </w:rPr>
        <w:t>), Passives (</w:t>
      </w:r>
      <w:r w:rsidRPr="007E4F0A">
        <w:rPr>
          <w:color w:val="000000" w:themeColor="text1"/>
          <w:cs/>
        </w:rPr>
        <w:t>คะแนน ๗</w:t>
      </w:r>
      <w:r w:rsidRPr="007E4F0A">
        <w:rPr>
          <w:color w:val="000000" w:themeColor="text1"/>
        </w:rPr>
        <w:t>-</w:t>
      </w:r>
      <w:r w:rsidRPr="007E4F0A">
        <w:rPr>
          <w:color w:val="000000" w:themeColor="text1"/>
          <w:cs/>
        </w:rPr>
        <w:t>๘</w:t>
      </w:r>
      <w:r w:rsidRPr="007E4F0A">
        <w:rPr>
          <w:color w:val="000000" w:themeColor="text1"/>
        </w:rPr>
        <w:t xml:space="preserve">) </w:t>
      </w:r>
      <w:r w:rsidRPr="007E4F0A">
        <w:rPr>
          <w:color w:val="000000" w:themeColor="text1"/>
          <w:cs/>
        </w:rPr>
        <w:t xml:space="preserve">และ </w:t>
      </w:r>
      <w:r w:rsidRPr="007E4F0A">
        <w:rPr>
          <w:color w:val="000000" w:themeColor="text1"/>
        </w:rPr>
        <w:t>Detractors (</w:t>
      </w:r>
      <w:r w:rsidRPr="007E4F0A">
        <w:rPr>
          <w:color w:val="000000" w:themeColor="text1"/>
          <w:cs/>
        </w:rPr>
        <w:t>คะแนน ๐</w:t>
      </w:r>
      <w:r w:rsidRPr="007E4F0A">
        <w:rPr>
          <w:color w:val="000000" w:themeColor="text1"/>
        </w:rPr>
        <w:t>-</w:t>
      </w:r>
      <w:r w:rsidRPr="007E4F0A">
        <w:rPr>
          <w:color w:val="000000" w:themeColor="text1"/>
          <w:cs/>
        </w:rPr>
        <w:t>๖</w:t>
      </w:r>
      <w:r w:rsidRPr="007E4F0A">
        <w:rPr>
          <w:color w:val="000000" w:themeColor="text1"/>
        </w:rPr>
        <w:t>)</w:t>
      </w:r>
    </w:p>
    <w:p w14:paraId="43015BB5" w14:textId="77777777" w:rsidR="000721CF" w:rsidRPr="007E4F0A" w:rsidRDefault="000721CF" w:rsidP="003C3795">
      <w:pPr>
        <w:pStyle w:val="011"/>
        <w:rPr>
          <w:color w:val="000000" w:themeColor="text1"/>
        </w:rPr>
      </w:pPr>
      <w:r w:rsidRPr="007E4F0A">
        <w:rPr>
          <w:b/>
          <w:bCs/>
          <w:color w:val="000000" w:themeColor="text1"/>
          <w:cs/>
        </w:rPr>
        <w:tab/>
        <w:t>การสัมภาษณ์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สัมภาษณ์ลูกค้าอย่างตรงไปตรงมาเกี่ยวกับประสบการณ์ในการใช้บริการสามารถให้ข้อมูลเชิงลึกที่มีคุณค่า</w:t>
      </w:r>
    </w:p>
    <w:p w14:paraId="2628097E" w14:textId="77777777" w:rsidR="000721CF" w:rsidRPr="007E4F0A" w:rsidRDefault="000721CF" w:rsidP="003C3795">
      <w:pPr>
        <w:pStyle w:val="011"/>
        <w:rPr>
          <w:color w:val="000000" w:themeColor="text1"/>
        </w:rPr>
      </w:pPr>
      <w:r w:rsidRPr="007E4F0A">
        <w:rPr>
          <w:b/>
          <w:bCs/>
          <w:color w:val="000000" w:themeColor="text1"/>
          <w:cs/>
        </w:rPr>
        <w:tab/>
        <w:t>การตรวจสอบออนไลน์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ใช้โซเชียลมีเดียและเว็บไซต์รีวิวเพื่อรวบรวมความคิดเห็นและข้อเสนอแนะแต่ละประเด็นสามารถช่วยในการวิเคราะห์ความพึงพอใจ</w:t>
      </w:r>
    </w:p>
    <w:p w14:paraId="6900FF56" w14:textId="77777777" w:rsidR="000721CF" w:rsidRPr="007E4F0A" w:rsidRDefault="000721CF" w:rsidP="003C3795">
      <w:pPr>
        <w:pStyle w:val="022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>๓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การวิเคราะห์ข้อมูลความพึงพอใจ</w:t>
      </w:r>
    </w:p>
    <w:p w14:paraId="66507AE7" w14:textId="77777777" w:rsidR="000721CF" w:rsidRPr="007E4F0A" w:rsidRDefault="000721CF" w:rsidP="003C3795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การใช้ข้อมูลที่รวบรวมได้จากวิธีการต่างๆ ข้างต้นในการวิเคราะห์เพื่อหาจุดแข็งและจุดอ่อนในการให้บริการ โดยสามารถใช้เทคนิคการวิเคราะห์เชิงสถิติในการสร้างภาพรวมของความพึงพอใจของลูกค้า เช่น การสร้างกราฟแท่งหรือกราฟวงกลมเพื่อแสดงระดับความพึงพอใจ</w:t>
      </w:r>
      <w:r w:rsidRPr="007E4F0A">
        <w:rPr>
          <w:rStyle w:val="ab"/>
          <w:color w:val="000000" w:themeColor="text1"/>
        </w:rPr>
        <w:footnoteReference w:id="81"/>
      </w:r>
    </w:p>
    <w:p w14:paraId="3887E901" w14:textId="77777777" w:rsidR="000721CF" w:rsidRPr="007E4F0A" w:rsidRDefault="000721CF" w:rsidP="001A1845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1029338" w14:textId="77777777" w:rsidR="000721CF" w:rsidRPr="007E4F0A" w:rsidRDefault="000721CF" w:rsidP="0049357D">
      <w:pPr>
        <w:tabs>
          <w:tab w:val="left" w:pos="993"/>
        </w:tabs>
        <w:spacing w:after="0" w:line="240" w:lineRule="auto"/>
        <w:ind w:right="3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E4F0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ตารางที่ ๒.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๖</w:t>
      </w:r>
      <w:r w:rsidRPr="007E4F0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สรุป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แนวคิด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ทฤษฎีเกี่ยวกับคุณภาพการให้บริการ</w:t>
      </w:r>
    </w:p>
    <w:tbl>
      <w:tblPr>
        <w:tblStyle w:val="a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4"/>
        <w:gridCol w:w="4094"/>
      </w:tblGrid>
      <w:tr w:rsidR="000721CF" w:rsidRPr="007E4F0A" w14:paraId="7E9BE506" w14:textId="77777777" w:rsidTr="00455677">
        <w:tc>
          <w:tcPr>
            <w:tcW w:w="4094" w:type="dxa"/>
            <w:tcBorders>
              <w:top w:val="double" w:sz="4" w:space="0" w:color="auto"/>
              <w:bottom w:val="single" w:sz="4" w:space="0" w:color="auto"/>
            </w:tcBorders>
          </w:tcPr>
          <w:p w14:paraId="6AD6AC99" w14:textId="77777777" w:rsidR="000721CF" w:rsidRPr="007E4F0A" w:rsidRDefault="000721CF" w:rsidP="0045567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นักวิชาการหรือแหล่งข้อมูล</w:t>
            </w:r>
          </w:p>
        </w:tc>
        <w:tc>
          <w:tcPr>
            <w:tcW w:w="4094" w:type="dxa"/>
            <w:tcBorders>
              <w:top w:val="double" w:sz="4" w:space="0" w:color="auto"/>
              <w:bottom w:val="single" w:sz="4" w:space="0" w:color="auto"/>
            </w:tcBorders>
          </w:tcPr>
          <w:p w14:paraId="48A860F1" w14:textId="77777777" w:rsidR="000721CF" w:rsidRPr="007E4F0A" w:rsidRDefault="000721CF" w:rsidP="0045567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แนวคิดหลัก</w:t>
            </w:r>
          </w:p>
        </w:tc>
      </w:tr>
      <w:tr w:rsidR="000721CF" w:rsidRPr="007E4F0A" w14:paraId="1F2B9576" w14:textId="77777777" w:rsidTr="00455677">
        <w:tc>
          <w:tcPr>
            <w:tcW w:w="4094" w:type="dxa"/>
            <w:tcBorders>
              <w:top w:val="single" w:sz="4" w:space="0" w:color="auto"/>
            </w:tcBorders>
          </w:tcPr>
          <w:p w14:paraId="3DAE1177" w14:textId="77777777" w:rsidR="000721CF" w:rsidRPr="007E4F0A" w:rsidRDefault="000721CF" w:rsidP="00455677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12DD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Cronin, J. J., &amp; Taylor, S. A.</w:t>
            </w:r>
          </w:p>
        </w:tc>
        <w:tc>
          <w:tcPr>
            <w:tcW w:w="4094" w:type="dxa"/>
            <w:tcBorders>
              <w:top w:val="single" w:sz="4" w:space="0" w:color="auto"/>
            </w:tcBorders>
          </w:tcPr>
          <w:p w14:paraId="59E0C67D" w14:textId="77777777" w:rsidR="000721CF" w:rsidRPr="007E4F0A" w:rsidRDefault="000721CF" w:rsidP="00455677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12DD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การบริการตรงกับคำในภาษาอังกฤษว่า "</w:t>
            </w:r>
            <w:r w:rsidRPr="00712DD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Service" </w:t>
            </w:r>
            <w:r w:rsidRPr="00712DD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ซึ่งเป็นคำที่เราคุ้นเคยและคน</w:t>
            </w:r>
            <w:r w:rsidRPr="00712DD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ส่วนมากจะเรียกร้องขอรับบริการเพื่อความพึงพอใจของตน</w:t>
            </w:r>
          </w:p>
        </w:tc>
      </w:tr>
      <w:tr w:rsidR="000721CF" w:rsidRPr="007E4F0A" w14:paraId="3FC0ED1F" w14:textId="77777777" w:rsidTr="00F01137">
        <w:tc>
          <w:tcPr>
            <w:tcW w:w="4094" w:type="dxa"/>
          </w:tcPr>
          <w:p w14:paraId="6611807E" w14:textId="77777777" w:rsidR="000721CF" w:rsidRPr="007E4F0A" w:rsidRDefault="000721CF" w:rsidP="0045567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12DD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lastRenderedPageBreak/>
              <w:t>Cordupleski, N., Rust, R. T., &amp; Zahorik, A. J.</w:t>
            </w:r>
          </w:p>
        </w:tc>
        <w:tc>
          <w:tcPr>
            <w:tcW w:w="4094" w:type="dxa"/>
          </w:tcPr>
          <w:p w14:paraId="487B5D8E" w14:textId="77777777" w:rsidR="000721CF" w:rsidRPr="007E4F0A" w:rsidRDefault="000721CF" w:rsidP="0045567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12DD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การบริการเป็นสิ่งสำคัญยิงในงานด้านต่าง ๆ เพราะบริการ คือ การให้ความช่วยเหลือหรือการดำเนินการที่เป็นประโยชน์ต่อผู้อื่น</w:t>
            </w:r>
          </w:p>
        </w:tc>
      </w:tr>
      <w:tr w:rsidR="000721CF" w:rsidRPr="007E4F0A" w14:paraId="16A93F08" w14:textId="77777777" w:rsidTr="00F01137">
        <w:tc>
          <w:tcPr>
            <w:tcW w:w="4094" w:type="dxa"/>
            <w:tcBorders>
              <w:bottom w:val="single" w:sz="4" w:space="0" w:color="auto"/>
            </w:tcBorders>
          </w:tcPr>
          <w:p w14:paraId="6755A49D" w14:textId="77777777" w:rsidR="000721CF" w:rsidRPr="007E4F0A" w:rsidRDefault="000721CF" w:rsidP="00455677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12DD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Bitner, M. J.</w:t>
            </w:r>
          </w:p>
        </w:tc>
        <w:tc>
          <w:tcPr>
            <w:tcW w:w="4094" w:type="dxa"/>
            <w:tcBorders>
              <w:bottom w:val="single" w:sz="4" w:space="0" w:color="auto"/>
            </w:tcBorders>
          </w:tcPr>
          <w:p w14:paraId="5B98F985" w14:textId="77777777" w:rsidR="000721CF" w:rsidRPr="007E4F0A" w:rsidRDefault="000721CF" w:rsidP="00455677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12DD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การพิจารณาความสำคัญของบริการ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๑. </w:t>
            </w:r>
            <w:r w:rsidRPr="00712DD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ถ้ามีบริการที่ดีจะเกิดผลอย่างไร ๒. ถ้าบริการไม่ดีจะมีผลเสียอย่างไร</w:t>
            </w:r>
          </w:p>
        </w:tc>
      </w:tr>
    </w:tbl>
    <w:p w14:paraId="75E3D5F8" w14:textId="77777777" w:rsidR="000721CF" w:rsidRPr="007E4F0A" w:rsidRDefault="000721CF" w:rsidP="00F01137">
      <w:pPr>
        <w:tabs>
          <w:tab w:val="left" w:pos="993"/>
        </w:tabs>
        <w:spacing w:after="0" w:line="240" w:lineRule="auto"/>
        <w:ind w:right="3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E4F0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ตารางที่ ๒.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๖</w:t>
      </w:r>
      <w:r w:rsidRPr="007E4F0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</w:t>
      </w:r>
      <w:r w:rsidRPr="009078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สรุปแนวคิดและทฤษฎีเกี่ยวกับคุณภาพการให้บริการ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(ต่อ)</w:t>
      </w:r>
    </w:p>
    <w:tbl>
      <w:tblPr>
        <w:tblStyle w:val="a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4"/>
        <w:gridCol w:w="4094"/>
      </w:tblGrid>
      <w:tr w:rsidR="000721CF" w:rsidRPr="007E4F0A" w14:paraId="56D51C52" w14:textId="77777777" w:rsidTr="00455677">
        <w:tc>
          <w:tcPr>
            <w:tcW w:w="4094" w:type="dxa"/>
            <w:tcBorders>
              <w:top w:val="double" w:sz="4" w:space="0" w:color="auto"/>
              <w:bottom w:val="single" w:sz="4" w:space="0" w:color="auto"/>
            </w:tcBorders>
          </w:tcPr>
          <w:p w14:paraId="4094708C" w14:textId="77777777" w:rsidR="000721CF" w:rsidRPr="007E4F0A" w:rsidRDefault="000721CF" w:rsidP="0045567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นักวิชาการหรือแหล่งข้อมูล</w:t>
            </w:r>
          </w:p>
        </w:tc>
        <w:tc>
          <w:tcPr>
            <w:tcW w:w="4094" w:type="dxa"/>
            <w:tcBorders>
              <w:top w:val="double" w:sz="4" w:space="0" w:color="auto"/>
              <w:bottom w:val="single" w:sz="4" w:space="0" w:color="auto"/>
            </w:tcBorders>
          </w:tcPr>
          <w:p w14:paraId="19AE829A" w14:textId="77777777" w:rsidR="000721CF" w:rsidRPr="007E4F0A" w:rsidRDefault="000721CF" w:rsidP="0045567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แนวคิดหลัก</w:t>
            </w:r>
          </w:p>
        </w:tc>
      </w:tr>
      <w:tr w:rsidR="000721CF" w:rsidRPr="007E4F0A" w14:paraId="4D7B1B81" w14:textId="77777777" w:rsidTr="00455677">
        <w:tc>
          <w:tcPr>
            <w:tcW w:w="4094" w:type="dxa"/>
          </w:tcPr>
          <w:p w14:paraId="48AC4F7A" w14:textId="77777777" w:rsidR="000721CF" w:rsidRPr="00712DD9" w:rsidRDefault="000721CF" w:rsidP="00455677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12DD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Institute of Medicine (US)</w:t>
            </w:r>
          </w:p>
        </w:tc>
        <w:tc>
          <w:tcPr>
            <w:tcW w:w="4094" w:type="dxa"/>
          </w:tcPr>
          <w:p w14:paraId="1571E56C" w14:textId="77777777" w:rsidR="000721CF" w:rsidRPr="007E4F0A" w:rsidRDefault="000721CF" w:rsidP="00455677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12DD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บริการที่ดีจะส่งผลให้ผู้รับบริการมีทัศนคติ อันได้แก่ ความคิดและความรู้สึก ทั้งต่อตัว ผู้ให้บริการและหน่วยงานที่ให้บริการเป็นไปในทางบวก คือ ความชอบ ความพึงพอใจ</w:t>
            </w:r>
          </w:p>
        </w:tc>
      </w:tr>
      <w:tr w:rsidR="000721CF" w:rsidRPr="007E4F0A" w14:paraId="1EFD633F" w14:textId="77777777" w:rsidTr="00F01137">
        <w:tc>
          <w:tcPr>
            <w:tcW w:w="4094" w:type="dxa"/>
          </w:tcPr>
          <w:p w14:paraId="06DAF158" w14:textId="77777777" w:rsidR="000721CF" w:rsidRPr="00712DD9" w:rsidRDefault="000721CF" w:rsidP="00455677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12DD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Maxwell, R. J.</w:t>
            </w:r>
          </w:p>
        </w:tc>
        <w:tc>
          <w:tcPr>
            <w:tcW w:w="4094" w:type="dxa"/>
          </w:tcPr>
          <w:p w14:paraId="18696967" w14:textId="77777777" w:rsidR="000721CF" w:rsidRPr="007E4F0A" w:rsidRDefault="000721CF" w:rsidP="00455677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12DD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พัฒนาคุณภาพจะต้องให้ความสำคัญกับคุณภาพที่ต้องมีเป็นอันอันดับแรกและจัดให้มีคุณภาพที่ประทับใจหากเป็นไปได้</w:t>
            </w:r>
          </w:p>
        </w:tc>
      </w:tr>
      <w:tr w:rsidR="000721CF" w:rsidRPr="007E4F0A" w14:paraId="02D7E53D" w14:textId="77777777" w:rsidTr="00F01137">
        <w:tc>
          <w:tcPr>
            <w:tcW w:w="4094" w:type="dxa"/>
          </w:tcPr>
          <w:p w14:paraId="79D51EA8" w14:textId="77777777" w:rsidR="000721CF" w:rsidRPr="007E4F0A" w:rsidRDefault="000721CF" w:rsidP="00455677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12DD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Donabedian A.</w:t>
            </w:r>
          </w:p>
        </w:tc>
        <w:tc>
          <w:tcPr>
            <w:tcW w:w="4094" w:type="dxa"/>
          </w:tcPr>
          <w:p w14:paraId="00060AC5" w14:textId="77777777" w:rsidR="000721CF" w:rsidRPr="007E4F0A" w:rsidRDefault="000721CF" w:rsidP="00455677">
            <w:pPr>
              <w:jc w:val="thaiDistribute"/>
              <w:rPr>
                <w:rFonts w:ascii="TH SarabunIT๙" w:eastAsia="AngsanaNew" w:hAnsi="TH SarabunIT๙" w:cs="TH SarabunIT๙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712DD9">
              <w:rPr>
                <w:rFonts w:ascii="TH SarabunIT๙" w:eastAsia="AngsanaNew" w:hAnsi="TH SarabunIT๙" w:cs="TH SarabunIT๙"/>
                <w:color w:val="000000" w:themeColor="text1"/>
                <w:sz w:val="32"/>
                <w:szCs w:val="32"/>
                <w:cs/>
                <w:lang w:eastAsia="ko-KR"/>
              </w:rPr>
              <w:t>เป้าหมายสำคัญของการบริการ คือ การสร้างความพึงพอใจในการให้บริการสาธารณะแก่ประชาชน</w:t>
            </w:r>
          </w:p>
        </w:tc>
      </w:tr>
      <w:tr w:rsidR="000721CF" w:rsidRPr="007E4F0A" w14:paraId="582C96CD" w14:textId="77777777" w:rsidTr="00455677">
        <w:tc>
          <w:tcPr>
            <w:tcW w:w="4094" w:type="dxa"/>
          </w:tcPr>
          <w:p w14:paraId="2F81F515" w14:textId="77777777" w:rsidR="000721CF" w:rsidRPr="007E4F0A" w:rsidRDefault="000721CF" w:rsidP="00455677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Parasuraman, A.,</w:t>
            </w:r>
          </w:p>
        </w:tc>
        <w:tc>
          <w:tcPr>
            <w:tcW w:w="4094" w:type="dxa"/>
          </w:tcPr>
          <w:p w14:paraId="27A3F64C" w14:textId="77777777" w:rsidR="000721CF" w:rsidRPr="007E4F0A" w:rsidRDefault="000721CF" w:rsidP="00455677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323D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วิเคราะห์ข้อมูลที่ได้จากแบบสอบถามช่วยให้ธุรกิจสามารถวางแผนและปรับปรุงบริการให้ตอบสนองต่อความต้องการของลูกค้าได้ดีขึ้น ซึ่งสามารถนำไปสู่ความพึงพอใจและความภักดีของลูกค้าในระยะยาว</w:t>
            </w:r>
          </w:p>
        </w:tc>
      </w:tr>
      <w:tr w:rsidR="000721CF" w:rsidRPr="007E4F0A" w14:paraId="1FCBB047" w14:textId="77777777" w:rsidTr="00455677">
        <w:tc>
          <w:tcPr>
            <w:tcW w:w="4094" w:type="dxa"/>
          </w:tcPr>
          <w:p w14:paraId="41A22478" w14:textId="77777777" w:rsidR="000721CF" w:rsidRPr="007E4F0A" w:rsidRDefault="000721CF" w:rsidP="00455677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lastRenderedPageBreak/>
              <w:t>Oakland, J. S.</w:t>
            </w:r>
          </w:p>
        </w:tc>
        <w:tc>
          <w:tcPr>
            <w:tcW w:w="4094" w:type="dxa"/>
          </w:tcPr>
          <w:p w14:paraId="045DDBF3" w14:textId="77777777" w:rsidR="000721CF" w:rsidRPr="007E4F0A" w:rsidRDefault="000721CF" w:rsidP="00455677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ความพึงพอใจของลูกค้า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TQM 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ช่วยให้สามารถตอบสนองต่อความต้องการของลูกค้าได้ดีขึ้น ทำให้ลูกค้ารู้สึกพอใจและภักดีต่อสินค้าและบริการ</w:t>
            </w:r>
          </w:p>
        </w:tc>
      </w:tr>
      <w:tr w:rsidR="000721CF" w:rsidRPr="007E4F0A" w14:paraId="1E341CE7" w14:textId="77777777" w:rsidTr="00455677">
        <w:tc>
          <w:tcPr>
            <w:tcW w:w="4094" w:type="dxa"/>
            <w:tcBorders>
              <w:bottom w:val="double" w:sz="4" w:space="0" w:color="auto"/>
            </w:tcBorders>
          </w:tcPr>
          <w:p w14:paraId="643653B4" w14:textId="77777777" w:rsidR="000721CF" w:rsidRPr="007E4F0A" w:rsidRDefault="000721CF" w:rsidP="00455677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Reichheld, F. F.,</w:t>
            </w:r>
          </w:p>
        </w:tc>
        <w:tc>
          <w:tcPr>
            <w:tcW w:w="4094" w:type="dxa"/>
            <w:tcBorders>
              <w:bottom w:val="double" w:sz="4" w:space="0" w:color="auto"/>
            </w:tcBorders>
          </w:tcPr>
          <w:p w14:paraId="13361E46" w14:textId="77777777" w:rsidR="000721CF" w:rsidRPr="007E4F0A" w:rsidRDefault="000721CF" w:rsidP="00455677">
            <w:pPr>
              <w:jc w:val="thaiDistribute"/>
              <w:rPr>
                <w:rFonts w:ascii="TH SarabunIT๙" w:eastAsia="AngsanaNew" w:hAnsi="TH SarabunIT๙" w:cs="TH SarabunIT๙"/>
                <w:color w:val="000000" w:themeColor="text1"/>
                <w:sz w:val="32"/>
                <w:szCs w:val="32"/>
                <w:cs/>
                <w:lang w:eastAsia="ko-KR"/>
              </w:rPr>
            </w:pPr>
            <w:r w:rsidRPr="000323D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การใช้ข้อมูลที่รวบรวมได้จากวิธีการต่างๆ ข้างต้นในการวิเคราะห์เพื่อหาจุดแข็งและจุดอ่อนในการให้บริการ โดยสามารถใช้เทคนิคการวิเคราะห์เชิงสถิติในการสร้างภาพรวมของความพึงพอใจของลูกค้า เช่น การสร้างกราฟแท่งหรือกราฟวงกลมเพื่อแสดงระดับความพึงพอใจ</w:t>
            </w:r>
          </w:p>
        </w:tc>
      </w:tr>
    </w:tbl>
    <w:p w14:paraId="5045899B" w14:textId="77777777" w:rsidR="000721CF" w:rsidRPr="007E4F0A" w:rsidRDefault="000721CF" w:rsidP="0049357D">
      <w:pPr>
        <w:tabs>
          <w:tab w:val="left" w:pos="993"/>
        </w:tabs>
        <w:spacing w:after="0" w:line="240" w:lineRule="auto"/>
        <w:ind w:right="3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6BCE849" w14:textId="77777777" w:rsidR="000721CF" w:rsidRPr="00D515E4" w:rsidRDefault="000721CF" w:rsidP="0049357D">
      <w:pPr>
        <w:spacing w:after="0" w:line="240" w:lineRule="auto"/>
      </w:pPr>
    </w:p>
    <w:p w14:paraId="6827FE5A" w14:textId="77777777" w:rsidR="000721CF" w:rsidRDefault="000721CF">
      <w:pPr>
        <w:rPr>
          <w:rFonts w:ascii="TH SarabunPSK" w:eastAsia="BrowalliaNew-Bold" w:hAnsi="TH SarabunPSK" w:cs="TH SarabunPSK"/>
          <w:b/>
          <w:bCs/>
          <w:color w:val="000000" w:themeColor="text1"/>
          <w:sz w:val="32"/>
          <w:szCs w:val="32"/>
        </w:rPr>
      </w:pPr>
      <w:r>
        <w:rPr>
          <w:color w:val="000000" w:themeColor="text1"/>
        </w:rPr>
        <w:br w:type="page"/>
      </w:r>
    </w:p>
    <w:p w14:paraId="6155A79F" w14:textId="77777777" w:rsidR="000721CF" w:rsidRPr="007E4F0A" w:rsidRDefault="000721CF" w:rsidP="00EB57E7">
      <w:pPr>
        <w:pStyle w:val="022"/>
        <w:rPr>
          <w:color w:val="000000" w:themeColor="text1"/>
        </w:rPr>
      </w:pPr>
      <w:r w:rsidRPr="007E4F0A">
        <w:rPr>
          <w:color w:val="000000" w:themeColor="text1"/>
        </w:rPr>
        <w:lastRenderedPageBreak/>
        <w:tab/>
      </w:r>
      <w:r w:rsidRPr="007E4F0A">
        <w:rPr>
          <w:rFonts w:hint="cs"/>
          <w:color w:val="000000" w:themeColor="text1"/>
          <w:cs/>
        </w:rPr>
        <w:t>๒.๔.๖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แนวคิดเกี่ยวกับการให้บริการประชาชนภาครัฐ</w:t>
      </w:r>
      <w:r w:rsidRPr="007E4F0A">
        <w:rPr>
          <w:color w:val="000000" w:themeColor="text1"/>
        </w:rPr>
        <w:t xml:space="preserve"> </w:t>
      </w:r>
    </w:p>
    <w:bookmarkEnd w:id="22"/>
    <w:p w14:paraId="2E0C724D" w14:textId="77777777" w:rsidR="000721CF" w:rsidRPr="007E4F0A" w:rsidRDefault="000721CF" w:rsidP="00C63963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คุณภาพเป็นคำที่เกิดขึ้นจากการได้รับความพึงพอใจจากสิ่งต่าง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ๆ ที่บุคคลหนึ่งส่งมอบให้กับอีกบุคคลหนึ่ง เป็นคำที่เป็นผลลัพธ์มาจากความพึงพอใจในความมีมาตรฐานของสิ่งนั้น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ๆ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ความหมายของคุณภาพการให้บริการนั้นได้มีผู้ให้ความหมายไว้หลายทัศนะ ดังมีนักวิชาการและหน่วยงานต่าง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ๆ ได้ให้ความหมายของคุณภาพการให้บริการไว้ว่า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คุณภาพการให้บริการ หมายถึง ความสอดคล้องระหว่างความต้องการและความคาดหวังของผู้ใช้บริการหรือลูกค้าต่อบริการที่ได้รับ</w:t>
      </w:r>
      <w:r w:rsidRPr="007E4F0A">
        <w:rPr>
          <w:color w:val="000000" w:themeColor="text1"/>
          <w:vertAlign w:val="superscript"/>
          <w:cs/>
        </w:rPr>
        <w:footnoteReference w:id="82"/>
      </w:r>
      <w:r w:rsidRPr="007E4F0A">
        <w:rPr>
          <w:color w:val="000000" w:themeColor="text1"/>
          <w:cs/>
        </w:rPr>
        <w:t xml:space="preserve"> สอดคล้องกับความหมายที่ว่า บริการที่มีคุณภาพหมายถึงการบริการที่สอดคล้องกับความคาดหวังของผู้บริโภคอย่างสม่ำเสมอ</w:t>
      </w:r>
      <w:r w:rsidRPr="007E4F0A">
        <w:rPr>
          <w:color w:val="000000" w:themeColor="text1"/>
          <w:vertAlign w:val="superscript"/>
          <w:cs/>
        </w:rPr>
        <w:footnoteReference w:id="83"/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และยังสอดคล้องกับความหมายที่ว่า คุณภาพการให้บริการ คือความสอดคล้องกันของความต้องการของลูกค้าหรือผู้รับบริการ หรือระดับของความสามารถในการให้บริการที่ตอบสนองความต้องการของลูกค้าหรือผู้รับบริการ อันทำให้ลูกค้าหรือผู้รับบริการเกิดความพึงพอใจ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จากบริการที่เขาได้รับ</w:t>
      </w:r>
      <w:r w:rsidRPr="007E4F0A">
        <w:rPr>
          <w:color w:val="000000" w:themeColor="text1"/>
          <w:vertAlign w:val="superscript"/>
          <w:cs/>
        </w:rPr>
        <w:footnoteReference w:id="84"/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ซึ่งคุณภาพการให้บริการนั้นเป็นสิ่งที่สร้างความพึงพอใจให้กับผู้รับบริการที่ผู้ให้บริการสามารถสนองตอบความต้องการต่าง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ๆ ได้ สอดคล้องกับความหมายของคุณภาพการให้บริการที่ว่า คุณภาพการให้บริการเป็นทัศนคติที่ผู้รับบริการสะสมข้อมูลความคาดหวังไว</w:t>
      </w:r>
      <w:r>
        <w:rPr>
          <w:rFonts w:hint="cs"/>
          <w:color w:val="000000" w:themeColor="text1"/>
          <w:cs/>
        </w:rPr>
        <w:t>้</w:t>
      </w:r>
      <w:r w:rsidRPr="007E4F0A">
        <w:rPr>
          <w:color w:val="000000" w:themeColor="text1"/>
          <w:cs/>
        </w:rPr>
        <w:t>ว่าจะได้รับจากบริการซึ่งหากอยูในระดับที่ยอมรับได้ (</w:t>
      </w:r>
      <w:r w:rsidRPr="007E4F0A">
        <w:rPr>
          <w:color w:val="000000" w:themeColor="text1"/>
        </w:rPr>
        <w:t xml:space="preserve">tolerance zone) </w:t>
      </w:r>
      <w:r w:rsidRPr="007E4F0A">
        <w:rPr>
          <w:color w:val="000000" w:themeColor="text1"/>
          <w:cs/>
        </w:rPr>
        <w:t>ผู้รับบริการก็จะมีความพึงพอใจในการให้บริการ ซึ่งจะมีระดับแตกต่างกันออกไปตามความคาดหวังของแต่ละบุคคลและความพึงพอใจนี้เองเป็นผลมาจากการประเมินผลที่ได้รับจากบริการนั้น ณ ขณะเวลาหนึ่ง</w:t>
      </w:r>
      <w:r w:rsidRPr="007E4F0A">
        <w:rPr>
          <w:color w:val="000000" w:themeColor="text1"/>
          <w:vertAlign w:val="superscript"/>
          <w:cs/>
        </w:rPr>
        <w:footnoteReference w:id="85"/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สอดคล้องกับความหมายที่ว่า คุณภาพบริการ หมายถึง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การประเมินของผู้บริโภคเกี่ยวกับความเป็นเลิศหรือความเหนือกว่าของการบริการ</w:t>
      </w:r>
      <w:r w:rsidRPr="007E4F0A">
        <w:rPr>
          <w:color w:val="000000" w:themeColor="text1"/>
          <w:vertAlign w:val="superscript"/>
          <w:cs/>
        </w:rPr>
        <w:footnoteReference w:id="86"/>
      </w:r>
    </w:p>
    <w:p w14:paraId="2E89D143" w14:textId="77777777" w:rsidR="000721CF" w:rsidRPr="007E4F0A" w:rsidRDefault="000721CF" w:rsidP="00C63963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ดังนั้น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อาจพอสรุปได้ว่า คุณภาพการให้บริการเป็นความสอดคล้องกันระหว่างงาน               ด้านการให้บริการและความพึงพอใจของผู้รับบริการที่มีความสอดคล้องและเป็นไปตามความคาดหวังเดียวกัน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ซึ่งผู้รับบริการมีความพึงพอใจอันเกิดจากกิจกรรมการให้บริการหรือคุณภาพของสิ่งที่</w:t>
      </w:r>
      <w:r w:rsidRPr="007E4F0A">
        <w:rPr>
          <w:color w:val="000000" w:themeColor="text1"/>
          <w:cs/>
        </w:rPr>
        <w:lastRenderedPageBreak/>
        <w:t>ให้บริการนั้นและเป็นไปอย่างมีมาตรฐาน จนเกิดเป็นความรู้สึกดีและประทับใจซึ่งเป็นผลสำเร็จ</w:t>
      </w:r>
      <w:r>
        <w:rPr>
          <w:rFonts w:hint="cs"/>
          <w:color w:val="000000" w:themeColor="text1"/>
          <w:cs/>
        </w:rPr>
        <w:t xml:space="preserve">  </w:t>
      </w:r>
      <w:r w:rsidRPr="007E4F0A">
        <w:rPr>
          <w:color w:val="000000" w:themeColor="text1"/>
          <w:cs/>
        </w:rPr>
        <w:t>ของการให้บริการที่มีคุณภาพ</w:t>
      </w:r>
    </w:p>
    <w:p w14:paraId="782DB048" w14:textId="77777777" w:rsidR="000721CF" w:rsidRPr="007E4F0A" w:rsidRDefault="000721CF" w:rsidP="00A55DE9">
      <w:pPr>
        <w:tabs>
          <w:tab w:val="left" w:pos="851"/>
        </w:tabs>
        <w:spacing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7E4F0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ab/>
        <w:t>จากความหมายของคุณภาพการให้บริการและผลการศึกษาของนักวิชาการต่าง ๆ ผู้วิจัยได้สังเคราะห์และประมวลแนวคิดหลักที่เกี่ยวข้องกับคุณภาพการให้บริการ เพื่อนำมาใช้อธิบาย</w:t>
      </w:r>
      <w:r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           </w:t>
      </w:r>
      <w:r w:rsidRPr="007E4F0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การพัฒนาระบบดิจิทัลที่มีผลต่อคุณภาพการให้บริการประชาชน โดยอาศัยการประยุกต์ตามหลักพุทธธรรมของศูนย์ดำรงธรรมจังหวัดสุพรรณบุรี ซึ่งแนวคิดหลักดังกล่าวมุ่งเน้นให้การให้บริการสาธารณะเกิดความรวดเร็ว โปร่งใส เท่าเทียม สอดคล้องกับบริบทดิจิทัลยุคใหม่ควบคู่กับการธำรงคุณค่าทางศีลธรรม เพื่อเสริมสร้างคุณภาพชีวิตและความพึงพอใจของประชาชนอย่างยั่งยืน</w:t>
      </w:r>
    </w:p>
    <w:p w14:paraId="0BD0BC29" w14:textId="77777777" w:rsidR="000721CF" w:rsidRPr="007E4F0A" w:rsidRDefault="000721CF" w:rsidP="00A55DE9">
      <w:pPr>
        <w:tabs>
          <w:tab w:val="left" w:pos="851"/>
        </w:tabs>
        <w:spacing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7E4F0A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ตารางที่ ๒.</w:t>
      </w:r>
      <w:r w:rsidRPr="007E4F0A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๗</w:t>
      </w:r>
      <w:r w:rsidRPr="007E4F0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7E4F0A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สรุป</w:t>
      </w:r>
      <w:r w:rsidRPr="00F11B7C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แนวคิดเกี่ยวกับการให้บริการประชาชนภาครัฐ</w:t>
      </w:r>
    </w:p>
    <w:tbl>
      <w:tblPr>
        <w:tblW w:w="8222" w:type="dxa"/>
        <w:jc w:val="center"/>
        <w:tblBorders>
          <w:top w:val="single" w:sz="4" w:space="0" w:color="000000"/>
          <w:bottom w:val="single" w:sz="4" w:space="0" w:color="000000"/>
        </w:tblBorders>
        <w:tblLook w:val="06A0" w:firstRow="1" w:lastRow="0" w:firstColumn="1" w:lastColumn="0" w:noHBand="1" w:noVBand="1"/>
      </w:tblPr>
      <w:tblGrid>
        <w:gridCol w:w="3261"/>
        <w:gridCol w:w="4961"/>
      </w:tblGrid>
      <w:tr w:rsidR="000721CF" w:rsidRPr="007E4F0A" w14:paraId="4A1AAE27" w14:textId="77777777" w:rsidTr="00B75278">
        <w:trPr>
          <w:jc w:val="center"/>
        </w:trPr>
        <w:tc>
          <w:tcPr>
            <w:tcW w:w="3261" w:type="dxa"/>
            <w:tcBorders>
              <w:top w:val="triple" w:sz="4" w:space="0" w:color="000000"/>
              <w:bottom w:val="single" w:sz="4" w:space="0" w:color="000000"/>
            </w:tcBorders>
          </w:tcPr>
          <w:p w14:paraId="61CF2A10" w14:textId="77777777" w:rsidR="000721CF" w:rsidRPr="007E4F0A" w:rsidRDefault="000721CF" w:rsidP="00A55DE9">
            <w:pPr>
              <w:tabs>
                <w:tab w:val="left" w:pos="1134"/>
              </w:tabs>
              <w:spacing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นักวิชาการหรือแหล่งข้อมูล</w:t>
            </w:r>
          </w:p>
        </w:tc>
        <w:tc>
          <w:tcPr>
            <w:tcW w:w="4961" w:type="dxa"/>
            <w:tcBorders>
              <w:top w:val="triple" w:sz="4" w:space="0" w:color="000000"/>
              <w:bottom w:val="single" w:sz="4" w:space="0" w:color="000000"/>
            </w:tcBorders>
          </w:tcPr>
          <w:p w14:paraId="638D985A" w14:textId="77777777" w:rsidR="000721CF" w:rsidRPr="007E4F0A" w:rsidRDefault="000721CF" w:rsidP="00A55DE9">
            <w:pPr>
              <w:tabs>
                <w:tab w:val="left" w:pos="1134"/>
              </w:tabs>
              <w:spacing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แนวคิดหลัก</w:t>
            </w:r>
          </w:p>
        </w:tc>
      </w:tr>
      <w:tr w:rsidR="000721CF" w:rsidRPr="007E4F0A" w14:paraId="5EC441EB" w14:textId="77777777" w:rsidTr="00922B8E">
        <w:trPr>
          <w:jc w:val="center"/>
        </w:trPr>
        <w:tc>
          <w:tcPr>
            <w:tcW w:w="3261" w:type="dxa"/>
          </w:tcPr>
          <w:p w14:paraId="7C97F8DD" w14:textId="77777777" w:rsidR="000721CF" w:rsidRPr="007E4F0A" w:rsidRDefault="000721CF" w:rsidP="00A55DE9">
            <w:pPr>
              <w:tabs>
                <w:tab w:val="left" w:pos="1134"/>
              </w:tabs>
              <w:spacing w:line="240" w:lineRule="auto"/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อนุวัฒน์ ศุภชุติกุล</w:t>
            </w:r>
          </w:p>
        </w:tc>
        <w:tc>
          <w:tcPr>
            <w:tcW w:w="4961" w:type="dxa"/>
          </w:tcPr>
          <w:p w14:paraId="6D33294C" w14:textId="77777777" w:rsidR="000721CF" w:rsidRPr="007E4F0A" w:rsidRDefault="000721CF" w:rsidP="00A55DE9">
            <w:pPr>
              <w:tabs>
                <w:tab w:val="left" w:pos="1134"/>
              </w:tabs>
              <w:spacing w:line="240" w:lineRule="auto"/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ความสอดคล้องระหว่างความต้องการและความคาดหวังของผู้ใช้บริการต่อบริการที่ได้รับ</w:t>
            </w:r>
          </w:p>
        </w:tc>
      </w:tr>
      <w:tr w:rsidR="000721CF" w:rsidRPr="007E4F0A" w14:paraId="052A6810" w14:textId="77777777" w:rsidTr="00B75278">
        <w:trPr>
          <w:jc w:val="center"/>
        </w:trPr>
        <w:tc>
          <w:tcPr>
            <w:tcW w:w="3261" w:type="dxa"/>
            <w:tcBorders>
              <w:bottom w:val="double" w:sz="4" w:space="0" w:color="auto"/>
            </w:tcBorders>
          </w:tcPr>
          <w:p w14:paraId="2A21B135" w14:textId="77777777" w:rsidR="000721CF" w:rsidRPr="007E4F0A" w:rsidRDefault="000721CF" w:rsidP="00A55DE9">
            <w:pPr>
              <w:tabs>
                <w:tab w:val="left" w:pos="993"/>
              </w:tabs>
              <w:spacing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Arasuraman, V., Zeithaml, V.A., and Leonard, L.B.</w:t>
            </w:r>
          </w:p>
          <w:p w14:paraId="69981A1D" w14:textId="77777777" w:rsidR="000721CF" w:rsidRPr="007E4F0A" w:rsidRDefault="000721CF" w:rsidP="00F6769D">
            <w:pPr>
              <w:tabs>
                <w:tab w:val="left" w:pos="993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วีรพงษ์ เฉลิมจิรรัตน์</w:t>
            </w:r>
          </w:p>
          <w:p w14:paraId="0B2EBEE7" w14:textId="77777777" w:rsidR="000721CF" w:rsidRPr="007E4F0A" w:rsidRDefault="000721CF" w:rsidP="00A55DE9">
            <w:pPr>
              <w:tabs>
                <w:tab w:val="left" w:pos="993"/>
              </w:tabs>
              <w:spacing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B5E5AC5" w14:textId="77777777" w:rsidR="000721CF" w:rsidRPr="007E4F0A" w:rsidRDefault="000721CF" w:rsidP="00A55DE9">
            <w:pPr>
              <w:tabs>
                <w:tab w:val="left" w:pos="993"/>
              </w:tabs>
              <w:spacing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สมวงศ์ พงศ์สถาพร</w:t>
            </w:r>
          </w:p>
          <w:p w14:paraId="0DCCE98C" w14:textId="77777777" w:rsidR="000721CF" w:rsidRPr="007E4F0A" w:rsidRDefault="000721CF" w:rsidP="00A55DE9">
            <w:pPr>
              <w:tabs>
                <w:tab w:val="left" w:pos="993"/>
              </w:tabs>
              <w:spacing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Zeithaml, V.A.</w:t>
            </w:r>
          </w:p>
        </w:tc>
        <w:tc>
          <w:tcPr>
            <w:tcW w:w="4961" w:type="dxa"/>
            <w:tcBorders>
              <w:bottom w:val="double" w:sz="4" w:space="0" w:color="auto"/>
            </w:tcBorders>
          </w:tcPr>
          <w:p w14:paraId="09285942" w14:textId="77777777" w:rsidR="000721CF" w:rsidRPr="007E4F0A" w:rsidRDefault="000721CF" w:rsidP="00A55DE9">
            <w:pPr>
              <w:tabs>
                <w:tab w:val="left" w:pos="993"/>
              </w:tabs>
              <w:spacing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การบริการที่สอดคล้องกับความคาดหวังของผู้บริโภคอย่างสม่ำเสมอ</w:t>
            </w:r>
          </w:p>
          <w:p w14:paraId="6BF4F1B2" w14:textId="77777777" w:rsidR="000721CF" w:rsidRPr="007E4F0A" w:rsidRDefault="000721CF" w:rsidP="00A55DE9">
            <w:pPr>
              <w:tabs>
                <w:tab w:val="left" w:pos="993"/>
              </w:tabs>
              <w:spacing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ความสอดคล้องกันของความต้องการของผู้รับบริการกับระดับความสามารถของผู้ให้บริการ</w:t>
            </w:r>
          </w:p>
          <w:p w14:paraId="2EE926C3" w14:textId="77777777" w:rsidR="000721CF" w:rsidRPr="007E4F0A" w:rsidRDefault="000721CF" w:rsidP="00A55DE9">
            <w:pPr>
              <w:tabs>
                <w:tab w:val="left" w:pos="993"/>
              </w:tabs>
              <w:spacing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ทัศนคติที่คาดหวังว่าจะได้รับจากการให้บริการ</w:t>
            </w:r>
          </w:p>
          <w:p w14:paraId="4180CC4C" w14:textId="77777777" w:rsidR="000721CF" w:rsidRPr="007E4F0A" w:rsidRDefault="000721CF" w:rsidP="00A55DE9">
            <w:pPr>
              <w:tabs>
                <w:tab w:val="left" w:pos="993"/>
              </w:tabs>
              <w:spacing w:line="240" w:lineRule="auto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การประเมินของผู้บริโภคเกี่ยวกับความเป็นเลิศหรือความ เหนือกว่าของการบริการ</w:t>
            </w:r>
          </w:p>
        </w:tc>
      </w:tr>
    </w:tbl>
    <w:p w14:paraId="46E6E93B" w14:textId="77777777" w:rsidR="000721CF" w:rsidRPr="007E4F0A" w:rsidRDefault="000721CF" w:rsidP="00A55DE9">
      <w:pPr>
        <w:tabs>
          <w:tab w:val="left" w:pos="993"/>
        </w:tabs>
        <w:spacing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38E57D9" w14:textId="77777777" w:rsidR="000721CF" w:rsidRPr="007E4F0A" w:rsidRDefault="000721CF" w:rsidP="00525DD1">
      <w:pPr>
        <w:pStyle w:val="022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CF7F12">
        <w:rPr>
          <w:color w:val="000000" w:themeColor="text1"/>
          <w:cs/>
        </w:rPr>
        <w:t>๒</w:t>
      </w:r>
      <w:r w:rsidRPr="00CF7F12">
        <w:rPr>
          <w:color w:val="000000" w:themeColor="text1"/>
        </w:rPr>
        <w:t>.</w:t>
      </w:r>
      <w:r w:rsidRPr="00CF7F12">
        <w:rPr>
          <w:rFonts w:hint="cs"/>
          <w:color w:val="000000" w:themeColor="text1"/>
          <w:cs/>
        </w:rPr>
        <w:t>๔.๗</w:t>
      </w:r>
      <w:r w:rsidRPr="00CF7F12">
        <w:rPr>
          <w:color w:val="000000" w:themeColor="text1"/>
        </w:rPr>
        <w:t xml:space="preserve"> </w:t>
      </w:r>
      <w:r w:rsidRPr="00CF7F12">
        <w:rPr>
          <w:color w:val="000000" w:themeColor="text1"/>
          <w:cs/>
        </w:rPr>
        <w:t>แนวคิดคุณภาพการให้บริการ</w:t>
      </w:r>
      <w:r w:rsidRPr="007E4F0A">
        <w:rPr>
          <w:color w:val="000000" w:themeColor="text1"/>
        </w:rPr>
        <w:t xml:space="preserve"> </w:t>
      </w:r>
    </w:p>
    <w:p w14:paraId="26CCEA63" w14:textId="77777777" w:rsidR="000721CF" w:rsidRPr="007E4F0A" w:rsidRDefault="000721CF" w:rsidP="00525DD1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คุณภาพการให้บริการเป็นผลอันเกิดจากความพึงพอใจต่อความคาดหวังของผู้รับบริการที่มีต่อระดับหรือรูปแบบในการให้บริการ ซึ่งผลที่ได้นั้นสามารถบ่งบอกได้ถึงคุณภาพของการให้บริการได้เป็นอย่างดี ซึ่งได้มีผู้ให้แนวคิดและทฤษฎีคุณภาพการให้บริการไว้หลากหลายทัศนะ ดังนี้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มีนักวิชาการได้ให้แนวคิดและทฤษฎีคุณภาพการให้บริการไว้ว่า คุณภาพบริการที่ดีนั้น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</w:rPr>
        <w:br/>
      </w:r>
      <w:r w:rsidRPr="007E4F0A">
        <w:rPr>
          <w:color w:val="000000" w:themeColor="text1"/>
          <w:cs/>
        </w:rPr>
        <w:t>ผู้ให้บริการต้องสร้างบริการให้เท่ากับหรือมากกว่าคุณภาพบริการที่ผู้รับบริการคาดหวัง ถ้าพบว่าบริการที่ได้รับจริงในสถานการณ์นั้นมากกว่าคุณภาพบริการที่คาดหวัง ผู้รับบริการจะเกิดความพึง</w:t>
      </w:r>
      <w:r w:rsidRPr="007E4F0A">
        <w:rPr>
          <w:color w:val="000000" w:themeColor="text1"/>
          <w:cs/>
        </w:rPr>
        <w:lastRenderedPageBreak/>
        <w:t>พอใจประทับใจและกลับมาใช้บริการอีก</w:t>
      </w:r>
      <w:r w:rsidRPr="007E4F0A">
        <w:rPr>
          <w:color w:val="000000" w:themeColor="text1"/>
          <w:vertAlign w:val="superscript"/>
          <w:cs/>
        </w:rPr>
        <w:footnoteReference w:id="87"/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สอดคล้องกับแนวคิดที่ว่า คุณภาพบริการนั้นจะต้องเป็นไปตามมาตรฐานที่เหมาะสม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ปราศจากข้อผิดพลาด ก่อให้เกิดผลลัพธ์ที่ดีและตอบสนองความต้องการของผู้ใช้บริการจนเกิดความพึงพอใจ</w:t>
      </w:r>
      <w:r w:rsidRPr="007E4F0A">
        <w:rPr>
          <w:color w:val="000000" w:themeColor="text1"/>
          <w:vertAlign w:val="superscript"/>
          <w:cs/>
        </w:rPr>
        <w:footnoteReference w:id="88"/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และยังสอดคล้องกับแนวคิดที่ว่า คุณภาพบริการเป็นคุณสมบัติโดยรวมของผลิตภัณฑ์หรือบริการ ซึ่งแสดงถึงความสามารถของผู้ให้บริการในการตอบสนองความต้องการที่ชัดเจนและแฝงเร้นของผู้รับบริการในการส่งมอบสินค้าหรือบริการที่</w:t>
      </w:r>
      <w:r>
        <w:rPr>
          <w:rFonts w:hint="cs"/>
          <w:color w:val="000000" w:themeColor="text1"/>
          <w:cs/>
        </w:rPr>
        <w:t xml:space="preserve">         </w:t>
      </w:r>
      <w:r w:rsidRPr="007E4F0A">
        <w:rPr>
          <w:color w:val="000000" w:themeColor="text1"/>
          <w:cs/>
        </w:rPr>
        <w:t>ตรงตามความต้องการของผู้รับบริการ ส่งผลให้ผู้รับบริการเกิดความพึงพอใจ</w:t>
      </w:r>
      <w:r w:rsidRPr="007E4F0A">
        <w:rPr>
          <w:color w:val="000000" w:themeColor="text1"/>
          <w:vertAlign w:val="superscript"/>
          <w:cs/>
        </w:rPr>
        <w:footnoteReference w:id="89"/>
      </w:r>
      <w:r w:rsidRPr="007E4F0A">
        <w:rPr>
          <w:color w:val="000000" w:themeColor="text1"/>
          <w:cs/>
        </w:rPr>
        <w:t xml:space="preserve"> </w:t>
      </w:r>
    </w:p>
    <w:p w14:paraId="1E48A78B" w14:textId="77777777" w:rsidR="000721CF" w:rsidRPr="007E4F0A" w:rsidRDefault="000721CF" w:rsidP="00525DD1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คุณภาพของการให้บริการ คือ การบริการที่ดี ราคาสมเหตุสมผล คุณภาพดี เป็นที่พอใจ           แก่ผู้รับบริการ การบริการที่มีคุณภาพจึงเหมือนการให้ประโยชน์สุขซึ่งมีคุณค่าต่อชีวิต คุณภาพของ      การให้บริการจึงเป็นมาตรการที่ใช้วัดระดับการให้บริการที่ดี ตรงกับความต้องการของผู้มารับบริการมากน้อยเพียงใด ดังนั้น ได้มีนักวิชาการได้ให้แนวคิดของปัจจัยที่มีอิทธิพลต่อความคาดหวัง</w:t>
      </w:r>
      <w:r>
        <w:rPr>
          <w:rFonts w:hint="cs"/>
          <w:color w:val="000000" w:themeColor="text1"/>
          <w:cs/>
        </w:rPr>
        <w:t xml:space="preserve">                 </w:t>
      </w:r>
      <w:r w:rsidRPr="007E4F0A">
        <w:rPr>
          <w:color w:val="000000" w:themeColor="text1"/>
          <w:cs/>
        </w:rPr>
        <w:t>ของผู้รับบริการ ซึ่งจะเป็นผลให้เกิดความพึงพอใจในการให้บริการที่ได้รับจากการบริการที่มีคุณภาพ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ซึ่งประกอบไปด้วย  ความคาดหวัง ๔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ประการ คือ</w:t>
      </w:r>
      <w:r w:rsidRPr="007E4F0A">
        <w:rPr>
          <w:color w:val="000000" w:themeColor="text1"/>
          <w:vertAlign w:val="superscript"/>
          <w:cs/>
        </w:rPr>
        <w:footnoteReference w:id="90"/>
      </w:r>
      <w:r w:rsidRPr="007E4F0A">
        <w:rPr>
          <w:color w:val="000000" w:themeColor="text1"/>
        </w:rPr>
        <w:t xml:space="preserve"> </w:t>
      </w:r>
    </w:p>
    <w:p w14:paraId="64502F39" w14:textId="77777777" w:rsidR="000721CF" w:rsidRPr="007E4F0A" w:rsidRDefault="000721CF" w:rsidP="00525DD1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๑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ลักษณะบริการที่ผู้รับบริการต้องการ</w:t>
      </w:r>
      <w:r w:rsidRPr="007E4F0A">
        <w:rPr>
          <w:color w:val="000000" w:themeColor="text1"/>
        </w:rPr>
        <w:t xml:space="preserve"> </w:t>
      </w:r>
    </w:p>
    <w:p w14:paraId="73309298" w14:textId="77777777" w:rsidR="000721CF" w:rsidRPr="007E4F0A" w:rsidRDefault="000721CF" w:rsidP="00525DD1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๒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ระดับของการปฏิบัติงานหรือการให้บริการที่ผู้รับบริการพึงพอใจ</w:t>
      </w:r>
      <w:r w:rsidRPr="007E4F0A">
        <w:rPr>
          <w:color w:val="000000" w:themeColor="text1"/>
        </w:rPr>
        <w:t xml:space="preserve"> </w:t>
      </w:r>
    </w:p>
    <w:p w14:paraId="2974B8D9" w14:textId="77777777" w:rsidR="000721CF" w:rsidRPr="007E4F0A" w:rsidRDefault="000721CF" w:rsidP="00525DD1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๓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ความสัมพันธ์ของงานบริการที่สำคัญ</w:t>
      </w:r>
      <w:r w:rsidRPr="007E4F0A">
        <w:rPr>
          <w:color w:val="000000" w:themeColor="text1"/>
        </w:rPr>
        <w:t xml:space="preserve"> </w:t>
      </w:r>
    </w:p>
    <w:p w14:paraId="7DE41866" w14:textId="77777777" w:rsidR="000721CF" w:rsidRPr="007E4F0A" w:rsidRDefault="000721CF" w:rsidP="00525DD1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๔</w:t>
      </w:r>
      <w:r w:rsidRPr="007E4F0A">
        <w:rPr>
          <w:color w:val="000000" w:themeColor="text1"/>
        </w:rPr>
        <w:t xml:space="preserve">. </w:t>
      </w:r>
      <w:r w:rsidRPr="007E4F0A">
        <w:rPr>
          <w:color w:val="000000" w:themeColor="text1"/>
          <w:cs/>
        </w:rPr>
        <w:t>ความพึงพอใจของผู้รับบริการต่อผลการปฏิบัติงานในปัจจุบัน</w:t>
      </w:r>
      <w:r w:rsidRPr="007E4F0A">
        <w:rPr>
          <w:color w:val="000000" w:themeColor="text1"/>
        </w:rPr>
        <w:t xml:space="preserve"> </w:t>
      </w:r>
    </w:p>
    <w:p w14:paraId="3288EA68" w14:textId="77777777" w:rsidR="000721CF" w:rsidRPr="007E4F0A" w:rsidRDefault="000721CF" w:rsidP="00525DD1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การให้บริการอย่างมีคุณภาพ (</w:t>
      </w:r>
      <w:r w:rsidRPr="007E4F0A">
        <w:rPr>
          <w:color w:val="000000" w:themeColor="text1"/>
        </w:rPr>
        <w:t xml:space="preserve">Service Quality) </w:t>
      </w:r>
      <w:r w:rsidRPr="007E4F0A">
        <w:rPr>
          <w:color w:val="000000" w:themeColor="text1"/>
          <w:cs/>
        </w:rPr>
        <w:t>ไม่ใช่เป็นการให้บริการที่ดีที่สุด</w:t>
      </w:r>
      <w:r>
        <w:rPr>
          <w:rFonts w:hint="cs"/>
          <w:color w:val="000000" w:themeColor="text1"/>
          <w:cs/>
        </w:rPr>
        <w:t xml:space="preserve">                </w:t>
      </w:r>
      <w:r w:rsidRPr="007E4F0A">
        <w:rPr>
          <w:color w:val="000000" w:themeColor="text1"/>
          <w:cs/>
        </w:rPr>
        <w:t>แก่ผู้รับบริการ แต่เป็นการให้บริการที่ตรงกับความต้องการของผู้รับบริการกลุ่มเป้าหมาย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เพื่อให้ผู้รับบริการกลุ่มเป้าหมายที่ได้รับการบริการไปแล้วเกิดความพึงพอใจมากที่สุด เพราะว่า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 xml:space="preserve">การให้บริการที่ดีที่สุดอาจต้องลงทุนสูงในการหาคนมาปฏิบัติงาน การฝึกอบรมพนักงาน การตกแต่งร้าน การซื้อเทคโนโลยีมาใช้ รวมทั้งผู้รับบริการมีหลายกลุ่ม หากเราให้บริการอย่างดีที่สุดแก่ผู้รับบริการที่ไม่ใช่กลุ่มเป้าหมายขององค์กรอาจเกิดผลเสียได้ เช่น ขาดทุน เพราะผู้รับบริการไม่ใช่กลุ่มเป้าหมาย </w:t>
      </w:r>
      <w:r w:rsidRPr="007E4F0A">
        <w:rPr>
          <w:color w:val="000000" w:themeColor="text1"/>
          <w:cs/>
        </w:rPr>
        <w:lastRenderedPageBreak/>
        <w:t>อาจไม่ใช่การบริการเลยก็เป็นได้ ตัวอย่างเช่น ธุรกิจธนาคารตามสาขาต่าง ๆ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หากลงทุนให้บริการผู้รับบริการอย่างดีที่สุด เช่น มีกาแฟสดให้ดื่ม มีห้องให้ดูหนัง ฟังเพลง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เล่นอินเทอร์เน็ต แน่นอนว่าผู้รับบริการย่อมรู้สึกดีและบอกว่าการบริการมีคุณภาพ แต่ความเป็นจริงทางธุรกิจธนาคารอาจสร้างความประทับใจให้แก่ผู้รับบริการได้แต่อาจไม่ประสบความสำเร็จทางธุรกิจได้ ดังนั้น การให้บริการผู้รับบริการอย่างมีคุณภาพ เราต้องหาสมดุลระหว่างความต้องการของผู้รับบริการกลุ่มเป้าหมาย</w:t>
      </w:r>
      <w:r>
        <w:rPr>
          <w:rFonts w:hint="cs"/>
          <w:color w:val="000000" w:themeColor="text1"/>
          <w:cs/>
        </w:rPr>
        <w:t xml:space="preserve">            </w:t>
      </w:r>
      <w:r w:rsidRPr="007E4F0A">
        <w:rPr>
          <w:color w:val="000000" w:themeColor="text1"/>
          <w:cs/>
        </w:rPr>
        <w:t>กับการลงทุนให้เจอ</w:t>
      </w:r>
      <w:r w:rsidRPr="007E4F0A">
        <w:rPr>
          <w:color w:val="000000" w:themeColor="text1"/>
          <w:vertAlign w:val="superscript"/>
          <w:cs/>
        </w:rPr>
        <w:footnoteReference w:id="91"/>
      </w:r>
      <w:r w:rsidRPr="007E4F0A">
        <w:rPr>
          <w:color w:val="000000" w:themeColor="text1"/>
          <w:cs/>
        </w:rPr>
        <w:t xml:space="preserve"> คุณภาพการบริการเป็นความรู้สึกที่ลูกค้าได้รับจากการบริการ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ซึ่งเกิดจากการเปรียบเทียบระหว่างสิ่งที่คาดหวังก่อนรับบริการกับสิ่งที่ได้รับบริการจริง หากเป็นไปตามที่คาดหวัง</w:t>
      </w:r>
      <w:r>
        <w:rPr>
          <w:rFonts w:hint="cs"/>
          <w:color w:val="000000" w:themeColor="text1"/>
          <w:cs/>
        </w:rPr>
        <w:t xml:space="preserve">  </w:t>
      </w:r>
      <w:r w:rsidRPr="007E4F0A">
        <w:rPr>
          <w:color w:val="000000" w:themeColor="text1"/>
          <w:cs/>
        </w:rPr>
        <w:t>ก็จะเกิดความรู้สึกพอใจ หากไม่เป็นไปตามที่คาดหวังก็จะเกิดความรู้สึกไม่พอใจ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แต่ถ้าได้รับการบริการเกินความคาดหวังก็จะเกิดความพึงพอใจสูงสุดและประทับใจในการบริการ</w:t>
      </w:r>
      <w:r w:rsidRPr="007E4F0A">
        <w:rPr>
          <w:color w:val="000000" w:themeColor="text1"/>
          <w:vertAlign w:val="superscript"/>
          <w:cs/>
        </w:rPr>
        <w:footnoteReference w:id="92"/>
      </w:r>
    </w:p>
    <w:p w14:paraId="49955A3E" w14:textId="77777777" w:rsidR="000721CF" w:rsidRPr="007E4F0A" w:rsidRDefault="000721CF" w:rsidP="00D95557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การวิจัยเป็นการวิจัยเชิงสำรวจ (</w:t>
      </w:r>
      <w:r w:rsidRPr="007E4F0A">
        <w:rPr>
          <w:color w:val="000000" w:themeColor="text1"/>
        </w:rPr>
        <w:t xml:space="preserve">Exploratory Qualitative Study) </w:t>
      </w:r>
      <w:r w:rsidRPr="007E4F0A">
        <w:rPr>
          <w:color w:val="000000" w:themeColor="text1"/>
          <w:cs/>
        </w:rPr>
        <w:t>โดยใช้การสัมภาษณ์ผู้บริโภคกลุ่มเป้าหมายและการสัมภาษณ์ผู้บริหารในเชิงลึกในเรื่องแนวคิดเกี่ยวกับคุณภาพของการบริก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จากการสัมภาษณ์ผู้บริโภคกลุ่มเป้าหมายได้ค้นพบว่า ไม่ว่าบริการนั้นจะเป็น</w:t>
      </w:r>
      <w:r>
        <w:rPr>
          <w:rFonts w:hint="cs"/>
          <w:color w:val="000000" w:themeColor="text1"/>
          <w:cs/>
        </w:rPr>
        <w:t xml:space="preserve">             </w:t>
      </w:r>
      <w:r w:rsidRPr="007E4F0A">
        <w:rPr>
          <w:color w:val="000000" w:themeColor="text1"/>
          <w:cs/>
        </w:rPr>
        <w:t>การบริการประเภทใดก็ตาม ผู้บริโภคจะมีเกณฑ์ในการประเมินคุณภาพของการบริการที่คล้าย ๆ กัน โดยสามารถแบ่งเกณฑ์การรับรู้คุณภาพของการบริการได้เป็น ๑๐ มิติ คือ</w:t>
      </w:r>
      <w:r w:rsidRPr="007E4F0A">
        <w:rPr>
          <w:color w:val="000000" w:themeColor="text1"/>
          <w:vertAlign w:val="superscript"/>
          <w:cs/>
        </w:rPr>
        <w:footnoteReference w:id="93"/>
      </w:r>
    </w:p>
    <w:p w14:paraId="01B3DACA" w14:textId="77777777" w:rsidR="000721CF" w:rsidRPr="007E4F0A" w:rsidRDefault="000721CF" w:rsidP="00D95557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๑) ความเชื่อถือ (</w:t>
      </w:r>
      <w:r w:rsidRPr="007E4F0A">
        <w:rPr>
          <w:color w:val="000000" w:themeColor="text1"/>
        </w:rPr>
        <w:t xml:space="preserve">Reliability) </w:t>
      </w:r>
      <w:r w:rsidRPr="007E4F0A">
        <w:rPr>
          <w:color w:val="000000" w:themeColor="text1"/>
          <w:cs/>
        </w:rPr>
        <w:t>ประกอบด้วย</w:t>
      </w:r>
      <w:r w:rsidRPr="007E4F0A">
        <w:rPr>
          <w:color w:val="000000" w:themeColor="text1"/>
        </w:rPr>
        <w:t xml:space="preserve"> </w:t>
      </w:r>
    </w:p>
    <w:p w14:paraId="6BDD17D3" w14:textId="77777777" w:rsidR="000721CF" w:rsidRPr="007E4F0A" w:rsidRDefault="000721CF" w:rsidP="00D95557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  <w:t xml:space="preserve">   </w:t>
      </w:r>
      <w:r w:rsidRPr="007E4F0A"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 xml:space="preserve"> </w:t>
      </w:r>
      <w:r w:rsidRPr="007E4F0A">
        <w:rPr>
          <w:color w:val="000000" w:themeColor="text1"/>
        </w:rPr>
        <w:t>(</w:t>
      </w:r>
      <w:r w:rsidRPr="007E4F0A">
        <w:rPr>
          <w:color w:val="000000" w:themeColor="text1"/>
          <w:cs/>
        </w:rPr>
        <w:t>๑) ความสม่ำเสมอ (</w:t>
      </w:r>
      <w:r w:rsidRPr="007E4F0A">
        <w:rPr>
          <w:color w:val="000000" w:themeColor="text1"/>
        </w:rPr>
        <w:t xml:space="preserve">Consistency) </w:t>
      </w:r>
    </w:p>
    <w:p w14:paraId="1BE7EC73" w14:textId="77777777" w:rsidR="000721CF" w:rsidRPr="007E4F0A" w:rsidRDefault="000721CF" w:rsidP="00D95557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</w:rPr>
        <w:t xml:space="preserve">     (</w:t>
      </w:r>
      <w:r w:rsidRPr="007E4F0A">
        <w:rPr>
          <w:color w:val="000000" w:themeColor="text1"/>
          <w:cs/>
        </w:rPr>
        <w:t>๒) ความพึ่งพา (</w:t>
      </w:r>
      <w:r w:rsidRPr="007E4F0A">
        <w:rPr>
          <w:color w:val="000000" w:themeColor="text1"/>
        </w:rPr>
        <w:t xml:space="preserve">Dependability) </w:t>
      </w:r>
    </w:p>
    <w:p w14:paraId="2B66A676" w14:textId="77777777" w:rsidR="000721CF" w:rsidRPr="007E4F0A" w:rsidRDefault="000721CF" w:rsidP="00D95557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๒) การตอบสนอง (</w:t>
      </w:r>
      <w:r w:rsidRPr="007E4F0A">
        <w:rPr>
          <w:color w:val="000000" w:themeColor="text1"/>
        </w:rPr>
        <w:t xml:space="preserve">Responsiveness) </w:t>
      </w:r>
      <w:r w:rsidRPr="007E4F0A">
        <w:rPr>
          <w:color w:val="000000" w:themeColor="text1"/>
          <w:cs/>
        </w:rPr>
        <w:t>ประกอบด้วย</w:t>
      </w:r>
      <w:r w:rsidRPr="007E4F0A">
        <w:rPr>
          <w:color w:val="000000" w:themeColor="text1"/>
        </w:rPr>
        <w:t xml:space="preserve"> </w:t>
      </w:r>
    </w:p>
    <w:p w14:paraId="1C0CB691" w14:textId="77777777" w:rsidR="000721CF" w:rsidRPr="007E4F0A" w:rsidRDefault="000721CF" w:rsidP="00D95557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</w:rPr>
        <w:t xml:space="preserve">    (</w:t>
      </w:r>
      <w:r w:rsidRPr="007E4F0A">
        <w:rPr>
          <w:color w:val="000000" w:themeColor="text1"/>
          <w:cs/>
        </w:rPr>
        <w:t>๑) ความเต็มใจที่จะให้บริการ</w:t>
      </w:r>
      <w:r w:rsidRPr="007E4F0A">
        <w:rPr>
          <w:color w:val="000000" w:themeColor="text1"/>
        </w:rPr>
        <w:t xml:space="preserve"> </w:t>
      </w:r>
    </w:p>
    <w:p w14:paraId="2EC486E8" w14:textId="77777777" w:rsidR="000721CF" w:rsidRPr="007E4F0A" w:rsidRDefault="000721CF" w:rsidP="00D95557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</w:rPr>
        <w:t xml:space="preserve">    (</w:t>
      </w:r>
      <w:r w:rsidRPr="007E4F0A">
        <w:rPr>
          <w:color w:val="000000" w:themeColor="text1"/>
          <w:cs/>
        </w:rPr>
        <w:t>๒) ความพร้อมที่จะให้บริการและอุทิศเวลา</w:t>
      </w:r>
      <w:r w:rsidRPr="007E4F0A">
        <w:rPr>
          <w:color w:val="000000" w:themeColor="text1"/>
        </w:rPr>
        <w:t xml:space="preserve"> </w:t>
      </w:r>
    </w:p>
    <w:p w14:paraId="44784EE5" w14:textId="77777777" w:rsidR="000721CF" w:rsidRPr="007E4F0A" w:rsidRDefault="000721CF" w:rsidP="00D95557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</w:rPr>
        <w:t xml:space="preserve">    (</w:t>
      </w:r>
      <w:r w:rsidRPr="007E4F0A">
        <w:rPr>
          <w:color w:val="000000" w:themeColor="text1"/>
          <w:cs/>
        </w:rPr>
        <w:t>๓) มีการติดต่ออย่างต่อเนื่อง</w:t>
      </w:r>
      <w:r w:rsidRPr="007E4F0A">
        <w:rPr>
          <w:color w:val="000000" w:themeColor="text1"/>
        </w:rPr>
        <w:t xml:space="preserve"> </w:t>
      </w:r>
    </w:p>
    <w:p w14:paraId="56776E26" w14:textId="77777777" w:rsidR="000721CF" w:rsidRPr="007E4F0A" w:rsidRDefault="000721CF" w:rsidP="00D95557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</w:rPr>
        <w:t xml:space="preserve">    (</w:t>
      </w:r>
      <w:r w:rsidRPr="007E4F0A">
        <w:rPr>
          <w:color w:val="000000" w:themeColor="text1"/>
          <w:cs/>
        </w:rPr>
        <w:t>๔) ปฏิบัติต่อผู้ใช้บริการเป็นอย่างดีและมีมาตรฐาน</w:t>
      </w:r>
      <w:r w:rsidRPr="007E4F0A">
        <w:rPr>
          <w:color w:val="000000" w:themeColor="text1"/>
        </w:rPr>
        <w:t xml:space="preserve"> </w:t>
      </w:r>
    </w:p>
    <w:p w14:paraId="3EC9822B" w14:textId="77777777" w:rsidR="000721CF" w:rsidRPr="007E4F0A" w:rsidRDefault="000721CF" w:rsidP="00D95557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๓) ความสามารถ (</w:t>
      </w:r>
      <w:r w:rsidRPr="007E4F0A">
        <w:rPr>
          <w:color w:val="000000" w:themeColor="text1"/>
        </w:rPr>
        <w:t xml:space="preserve">Competence) </w:t>
      </w:r>
      <w:r w:rsidRPr="007E4F0A">
        <w:rPr>
          <w:color w:val="000000" w:themeColor="text1"/>
          <w:cs/>
        </w:rPr>
        <w:t>ประกอบด้วย</w:t>
      </w:r>
      <w:r w:rsidRPr="007E4F0A">
        <w:rPr>
          <w:color w:val="000000" w:themeColor="text1"/>
        </w:rPr>
        <w:t xml:space="preserve"> </w:t>
      </w:r>
    </w:p>
    <w:p w14:paraId="539387B5" w14:textId="77777777" w:rsidR="000721CF" w:rsidRPr="007E4F0A" w:rsidRDefault="000721CF" w:rsidP="00D95557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</w:rPr>
        <w:t xml:space="preserve">    (</w:t>
      </w:r>
      <w:r w:rsidRPr="007E4F0A">
        <w:rPr>
          <w:color w:val="000000" w:themeColor="text1"/>
          <w:cs/>
        </w:rPr>
        <w:t>๑) ความสามารถในการให้บริการ</w:t>
      </w:r>
    </w:p>
    <w:p w14:paraId="5DCA0DA8" w14:textId="77777777" w:rsidR="000721CF" w:rsidRPr="007E4F0A" w:rsidRDefault="000721CF" w:rsidP="00D95557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</w:rPr>
        <w:t xml:space="preserve">    (</w:t>
      </w:r>
      <w:r w:rsidRPr="007E4F0A">
        <w:rPr>
          <w:color w:val="000000" w:themeColor="text1"/>
          <w:cs/>
        </w:rPr>
        <w:t>๒) ความสามารถในการสื่อสาร</w:t>
      </w:r>
      <w:r w:rsidRPr="007E4F0A">
        <w:rPr>
          <w:color w:val="000000" w:themeColor="text1"/>
        </w:rPr>
        <w:t xml:space="preserve"> </w:t>
      </w:r>
    </w:p>
    <w:p w14:paraId="2B7ADD3E" w14:textId="77777777" w:rsidR="000721CF" w:rsidRPr="007E4F0A" w:rsidRDefault="000721CF" w:rsidP="00D95557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</w:rPr>
        <w:t xml:space="preserve">    (</w:t>
      </w:r>
      <w:r w:rsidRPr="007E4F0A">
        <w:rPr>
          <w:color w:val="000000" w:themeColor="text1"/>
          <w:cs/>
        </w:rPr>
        <w:t>๓) ความสามารถในการให้ความรู้วิชาการที่ให้บริการ</w:t>
      </w:r>
      <w:r w:rsidRPr="007E4F0A">
        <w:rPr>
          <w:color w:val="000000" w:themeColor="text1"/>
        </w:rPr>
        <w:t xml:space="preserve"> </w:t>
      </w:r>
    </w:p>
    <w:p w14:paraId="23866CFD" w14:textId="77777777" w:rsidR="000721CF" w:rsidRPr="007E4F0A" w:rsidRDefault="000721CF" w:rsidP="00D95557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lastRenderedPageBreak/>
        <w:tab/>
        <w:t>๔) การเข้าถึงบริการ (</w:t>
      </w:r>
      <w:r w:rsidRPr="007E4F0A">
        <w:rPr>
          <w:color w:val="000000" w:themeColor="text1"/>
        </w:rPr>
        <w:t xml:space="preserve">Accessibility) </w:t>
      </w:r>
      <w:r w:rsidRPr="007E4F0A">
        <w:rPr>
          <w:color w:val="000000" w:themeColor="text1"/>
          <w:cs/>
        </w:rPr>
        <w:t>ประกอบด้วย</w:t>
      </w:r>
      <w:r w:rsidRPr="007E4F0A">
        <w:rPr>
          <w:color w:val="000000" w:themeColor="text1"/>
        </w:rPr>
        <w:t xml:space="preserve"> </w:t>
      </w:r>
    </w:p>
    <w:p w14:paraId="770FFB1A" w14:textId="77777777" w:rsidR="000721CF" w:rsidRPr="007E4F0A" w:rsidRDefault="000721CF" w:rsidP="00D95557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</w:rPr>
        <w:t xml:space="preserve">    (</w:t>
      </w:r>
      <w:r w:rsidRPr="007E4F0A">
        <w:rPr>
          <w:color w:val="000000" w:themeColor="text1"/>
          <w:cs/>
        </w:rPr>
        <w:t>๑) ผู้ให้บริการเข้าใช้หรือรับบริการสะดวกระเบียบขั้นตอนไม่ควรมากมาย</w:t>
      </w:r>
      <w:r>
        <w:rPr>
          <w:rFonts w:hint="cs"/>
          <w:color w:val="000000" w:themeColor="text1"/>
          <w:cs/>
        </w:rPr>
        <w:t xml:space="preserve">            </w:t>
      </w:r>
      <w:r w:rsidRPr="007E4F0A">
        <w:rPr>
          <w:color w:val="000000" w:themeColor="text1"/>
          <w:cs/>
        </w:rPr>
        <w:t>จนซับซ้อนเกินไป</w:t>
      </w:r>
      <w:r w:rsidRPr="007E4F0A">
        <w:rPr>
          <w:color w:val="000000" w:themeColor="text1"/>
        </w:rPr>
        <w:t xml:space="preserve"> </w:t>
      </w:r>
    </w:p>
    <w:p w14:paraId="3B210271" w14:textId="77777777" w:rsidR="000721CF" w:rsidRPr="007E4F0A" w:rsidRDefault="000721CF" w:rsidP="00D95557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</w:rPr>
        <w:t xml:space="preserve">    (</w:t>
      </w:r>
      <w:r w:rsidRPr="007E4F0A">
        <w:rPr>
          <w:color w:val="000000" w:themeColor="text1"/>
          <w:cs/>
        </w:rPr>
        <w:t>๒) ผู้ใช้บริการใช้เวลารอคอยน้อย</w:t>
      </w:r>
      <w:r w:rsidRPr="007E4F0A">
        <w:rPr>
          <w:color w:val="000000" w:themeColor="text1"/>
        </w:rPr>
        <w:t xml:space="preserve"> </w:t>
      </w:r>
    </w:p>
    <w:p w14:paraId="7C677566" w14:textId="77777777" w:rsidR="000721CF" w:rsidRPr="007E4F0A" w:rsidRDefault="000721CF" w:rsidP="00D95557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</w:rPr>
        <w:t xml:space="preserve">    (</w:t>
      </w:r>
      <w:r w:rsidRPr="007E4F0A">
        <w:rPr>
          <w:color w:val="000000" w:themeColor="text1"/>
          <w:cs/>
        </w:rPr>
        <w:t>๓) เวลาที่ให้บริการเป็นเวลาที่สะดวกสำหรับผู้ใช้บริการ</w:t>
      </w:r>
      <w:r w:rsidRPr="007E4F0A">
        <w:rPr>
          <w:color w:val="000000" w:themeColor="text1"/>
        </w:rPr>
        <w:t xml:space="preserve"> </w:t>
      </w:r>
    </w:p>
    <w:p w14:paraId="280FCDC8" w14:textId="77777777" w:rsidR="000721CF" w:rsidRPr="007E4F0A" w:rsidRDefault="000721CF" w:rsidP="00D95557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</w:rPr>
        <w:t xml:space="preserve">    (</w:t>
      </w:r>
      <w:r w:rsidRPr="007E4F0A">
        <w:rPr>
          <w:color w:val="000000" w:themeColor="text1"/>
          <w:cs/>
        </w:rPr>
        <w:t>๔) อยู่ในสถานที่ที่ผู้ให้บริการติดต่อได้สะดวก</w:t>
      </w:r>
      <w:r w:rsidRPr="007E4F0A">
        <w:rPr>
          <w:color w:val="000000" w:themeColor="text1"/>
        </w:rPr>
        <w:t xml:space="preserve"> </w:t>
      </w:r>
    </w:p>
    <w:p w14:paraId="015631B9" w14:textId="77777777" w:rsidR="000721CF" w:rsidRPr="007E4F0A" w:rsidRDefault="000721CF" w:rsidP="00D95557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๕) อัธยาศัยไมตรี (</w:t>
      </w:r>
      <w:r w:rsidRPr="007E4F0A">
        <w:rPr>
          <w:color w:val="000000" w:themeColor="text1"/>
        </w:rPr>
        <w:t xml:space="preserve">Courtesy) </w:t>
      </w:r>
      <w:r w:rsidRPr="007E4F0A">
        <w:rPr>
          <w:color w:val="000000" w:themeColor="text1"/>
          <w:cs/>
        </w:rPr>
        <w:t>ประกอบด้วย</w:t>
      </w:r>
      <w:r w:rsidRPr="007E4F0A">
        <w:rPr>
          <w:color w:val="000000" w:themeColor="text1"/>
        </w:rPr>
        <w:t xml:space="preserve"> </w:t>
      </w:r>
    </w:p>
    <w:p w14:paraId="62BE454B" w14:textId="77777777" w:rsidR="000721CF" w:rsidRPr="007E4F0A" w:rsidRDefault="000721CF" w:rsidP="00D95557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</w:rPr>
        <w:t xml:space="preserve">    (</w:t>
      </w:r>
      <w:r w:rsidRPr="007E4F0A">
        <w:rPr>
          <w:color w:val="000000" w:themeColor="text1"/>
          <w:cs/>
        </w:rPr>
        <w:t>๑) การแสดงความสุภาพต่อผู้ใช้บริการ</w:t>
      </w:r>
      <w:r w:rsidRPr="007E4F0A">
        <w:rPr>
          <w:color w:val="000000" w:themeColor="text1"/>
        </w:rPr>
        <w:t xml:space="preserve"> </w:t>
      </w:r>
    </w:p>
    <w:p w14:paraId="38754C34" w14:textId="77777777" w:rsidR="000721CF" w:rsidRPr="007E4F0A" w:rsidRDefault="000721CF" w:rsidP="00D95557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</w:rPr>
        <w:t xml:space="preserve">    (</w:t>
      </w:r>
      <w:r w:rsidRPr="007E4F0A">
        <w:rPr>
          <w:color w:val="000000" w:themeColor="text1"/>
          <w:cs/>
        </w:rPr>
        <w:t>๒) ให้การต้อนรับที่เหมาะสม</w:t>
      </w:r>
      <w:r w:rsidRPr="007E4F0A">
        <w:rPr>
          <w:color w:val="000000" w:themeColor="text1"/>
        </w:rPr>
        <w:t xml:space="preserve"> </w:t>
      </w:r>
    </w:p>
    <w:p w14:paraId="06F932CC" w14:textId="77777777" w:rsidR="000721CF" w:rsidRPr="007E4F0A" w:rsidRDefault="000721CF" w:rsidP="00D95557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</w:rPr>
        <w:t xml:space="preserve">    (</w:t>
      </w:r>
      <w:r w:rsidRPr="007E4F0A">
        <w:rPr>
          <w:color w:val="000000" w:themeColor="text1"/>
          <w:cs/>
        </w:rPr>
        <w:t>๓) ผู้ให้บริการมีบุคลิกภาพที่ดี</w:t>
      </w:r>
      <w:r w:rsidRPr="007E4F0A">
        <w:rPr>
          <w:color w:val="000000" w:themeColor="text1"/>
        </w:rPr>
        <w:t xml:space="preserve"> </w:t>
      </w:r>
    </w:p>
    <w:p w14:paraId="211E6FAA" w14:textId="77777777" w:rsidR="000721CF" w:rsidRPr="007E4F0A" w:rsidRDefault="000721CF" w:rsidP="00D95557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๖) การสื่อสาร (</w:t>
      </w:r>
      <w:r w:rsidRPr="007E4F0A">
        <w:rPr>
          <w:color w:val="000000" w:themeColor="text1"/>
        </w:rPr>
        <w:t xml:space="preserve">Communication) </w:t>
      </w:r>
      <w:r w:rsidRPr="007E4F0A">
        <w:rPr>
          <w:color w:val="000000" w:themeColor="text1"/>
          <w:cs/>
        </w:rPr>
        <w:t>ประกอบด้วย</w:t>
      </w:r>
      <w:r w:rsidRPr="007E4F0A">
        <w:rPr>
          <w:color w:val="000000" w:themeColor="text1"/>
        </w:rPr>
        <w:t xml:space="preserve"> </w:t>
      </w:r>
    </w:p>
    <w:p w14:paraId="27AE7F09" w14:textId="77777777" w:rsidR="000721CF" w:rsidRPr="007E4F0A" w:rsidRDefault="000721CF" w:rsidP="00D95557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</w:rPr>
        <w:t xml:space="preserve">    (</w:t>
      </w:r>
      <w:r w:rsidRPr="007E4F0A">
        <w:rPr>
          <w:color w:val="000000" w:themeColor="text1"/>
          <w:cs/>
        </w:rPr>
        <w:t>๑) มีการสื่อสารชี้แจงขอบเขตและลักษณะงานบริการ</w:t>
      </w:r>
      <w:r w:rsidRPr="007E4F0A">
        <w:rPr>
          <w:color w:val="000000" w:themeColor="text1"/>
        </w:rPr>
        <w:t xml:space="preserve"> </w:t>
      </w:r>
    </w:p>
    <w:p w14:paraId="6C4C5189" w14:textId="77777777" w:rsidR="000721CF" w:rsidRPr="007E4F0A" w:rsidRDefault="000721CF" w:rsidP="00D95557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</w:rPr>
        <w:t xml:space="preserve">    (</w:t>
      </w:r>
      <w:r w:rsidRPr="007E4F0A">
        <w:rPr>
          <w:color w:val="000000" w:themeColor="text1"/>
          <w:cs/>
        </w:rPr>
        <w:t>๒) มีการอธิบายขั้นตอนการให้บริการ</w:t>
      </w:r>
      <w:r w:rsidRPr="007E4F0A">
        <w:rPr>
          <w:color w:val="000000" w:themeColor="text1"/>
        </w:rPr>
        <w:t xml:space="preserve"> </w:t>
      </w:r>
    </w:p>
    <w:p w14:paraId="46E0E9BC" w14:textId="77777777" w:rsidR="000721CF" w:rsidRPr="007E4F0A" w:rsidRDefault="000721CF" w:rsidP="00D95557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๗) ความซื่อสัตย์ คุณภาพของงานบริการมีความเที่ยงตรงน่าเชื่อถือ (</w:t>
      </w:r>
      <w:r w:rsidRPr="007E4F0A">
        <w:rPr>
          <w:color w:val="000000" w:themeColor="text1"/>
        </w:rPr>
        <w:t xml:space="preserve">Credibility) </w:t>
      </w:r>
      <w:r w:rsidRPr="007E4F0A">
        <w:rPr>
          <w:color w:val="000000" w:themeColor="text1"/>
          <w:cs/>
        </w:rPr>
        <w:t xml:space="preserve">       ซึ่งพิจารณาจากชื่อเสียงขององค์กร ลักษณะส่วนบุคคลของพนักงานที่ติดต่อกับผู้รับบริการ</w:t>
      </w:r>
      <w:r w:rsidRPr="007E4F0A">
        <w:rPr>
          <w:color w:val="000000" w:themeColor="text1"/>
        </w:rPr>
        <w:t xml:space="preserve"> </w:t>
      </w:r>
    </w:p>
    <w:p w14:paraId="3D73999A" w14:textId="77777777" w:rsidR="000721CF" w:rsidRPr="007E4F0A" w:rsidRDefault="000721CF" w:rsidP="00D95557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๘) ความมั่นคง (</w:t>
      </w:r>
      <w:r w:rsidRPr="007E4F0A">
        <w:rPr>
          <w:color w:val="000000" w:themeColor="text1"/>
        </w:rPr>
        <w:t xml:space="preserve">Security) </w:t>
      </w:r>
      <w:r w:rsidRPr="007E4F0A">
        <w:rPr>
          <w:color w:val="000000" w:themeColor="text1"/>
          <w:cs/>
        </w:rPr>
        <w:t>ประกอบด้วยความปลอดภัยทางกายภาพ เช่น เครื่องมืออุปกรณ์</w:t>
      </w:r>
      <w:r w:rsidRPr="007E4F0A">
        <w:rPr>
          <w:color w:val="000000" w:themeColor="text1"/>
        </w:rPr>
        <w:t xml:space="preserve"> </w:t>
      </w:r>
    </w:p>
    <w:p w14:paraId="16D88DA7" w14:textId="77777777" w:rsidR="000721CF" w:rsidRPr="007E4F0A" w:rsidRDefault="000721CF" w:rsidP="00D95557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๙) ความเข้าใจ (</w:t>
      </w:r>
      <w:r w:rsidRPr="007E4F0A">
        <w:rPr>
          <w:color w:val="000000" w:themeColor="text1"/>
        </w:rPr>
        <w:t xml:space="preserve">Understanding) </w:t>
      </w:r>
      <w:r w:rsidRPr="007E4F0A">
        <w:rPr>
          <w:color w:val="000000" w:themeColor="text1"/>
          <w:cs/>
        </w:rPr>
        <w:t>ประกอบด้วย</w:t>
      </w:r>
      <w:r w:rsidRPr="007E4F0A">
        <w:rPr>
          <w:color w:val="000000" w:themeColor="text1"/>
        </w:rPr>
        <w:t xml:space="preserve"> </w:t>
      </w:r>
    </w:p>
    <w:p w14:paraId="0CBEF7F1" w14:textId="77777777" w:rsidR="000721CF" w:rsidRPr="007E4F0A" w:rsidRDefault="000721CF" w:rsidP="00D95557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</w:rPr>
        <w:t xml:space="preserve">    (</w:t>
      </w:r>
      <w:r w:rsidRPr="007E4F0A">
        <w:rPr>
          <w:color w:val="000000" w:themeColor="text1"/>
          <w:cs/>
        </w:rPr>
        <w:t>๑) การเรียนรู้ผู้ใช้บริการ</w:t>
      </w:r>
      <w:r w:rsidRPr="007E4F0A">
        <w:rPr>
          <w:color w:val="000000" w:themeColor="text1"/>
        </w:rPr>
        <w:t xml:space="preserve"> </w:t>
      </w:r>
    </w:p>
    <w:p w14:paraId="153A9BD7" w14:textId="77777777" w:rsidR="000721CF" w:rsidRPr="007E4F0A" w:rsidRDefault="000721CF" w:rsidP="00D95557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</w:rPr>
        <w:t xml:space="preserve">    (</w:t>
      </w:r>
      <w:r w:rsidRPr="007E4F0A">
        <w:rPr>
          <w:color w:val="000000" w:themeColor="text1"/>
          <w:cs/>
        </w:rPr>
        <w:t>๒) การให้คำแนะนำและเอาใจใส่แก่ผู้ใช้บริการ</w:t>
      </w:r>
      <w:r w:rsidRPr="007E4F0A">
        <w:rPr>
          <w:color w:val="000000" w:themeColor="text1"/>
        </w:rPr>
        <w:t xml:space="preserve"> </w:t>
      </w:r>
    </w:p>
    <w:p w14:paraId="04793EEE" w14:textId="77777777" w:rsidR="000721CF" w:rsidRPr="007E4F0A" w:rsidRDefault="000721CF" w:rsidP="00D95557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</w:rPr>
        <w:t xml:space="preserve">    (</w:t>
      </w:r>
      <w:r w:rsidRPr="007E4F0A">
        <w:rPr>
          <w:color w:val="000000" w:themeColor="text1"/>
          <w:cs/>
        </w:rPr>
        <w:t>๓) การให้ความสนใจแก่ผู้ใช้บริการ</w:t>
      </w:r>
      <w:r w:rsidRPr="007E4F0A">
        <w:rPr>
          <w:color w:val="000000" w:themeColor="text1"/>
        </w:rPr>
        <w:t xml:space="preserve"> </w:t>
      </w:r>
    </w:p>
    <w:p w14:paraId="3A6FF04D" w14:textId="77777777" w:rsidR="000721CF" w:rsidRPr="007E4F0A" w:rsidRDefault="000721CF" w:rsidP="00D95557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๑๐) สิ่งที่สัมผัสได้ (</w:t>
      </w:r>
      <w:r w:rsidRPr="007E4F0A">
        <w:rPr>
          <w:color w:val="000000" w:themeColor="text1"/>
        </w:rPr>
        <w:t xml:space="preserve">Tangibles) </w:t>
      </w:r>
      <w:r w:rsidRPr="007E4F0A">
        <w:rPr>
          <w:color w:val="000000" w:themeColor="text1"/>
          <w:cs/>
        </w:rPr>
        <w:t>ประกอบด้วย</w:t>
      </w:r>
      <w:r w:rsidRPr="007E4F0A">
        <w:rPr>
          <w:color w:val="000000" w:themeColor="text1"/>
        </w:rPr>
        <w:t xml:space="preserve"> </w:t>
      </w:r>
    </w:p>
    <w:p w14:paraId="73628A85" w14:textId="77777777" w:rsidR="000721CF" w:rsidRPr="007E4F0A" w:rsidRDefault="000721CF" w:rsidP="00D95557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</w:rPr>
        <w:t xml:space="preserve">    </w:t>
      </w:r>
      <w:r w:rsidRPr="007E4F0A"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</w:rPr>
        <w:t>(</w:t>
      </w:r>
      <w:r w:rsidRPr="007E4F0A">
        <w:rPr>
          <w:color w:val="000000" w:themeColor="text1"/>
          <w:cs/>
        </w:rPr>
        <w:t>๑) ความทันสมัยของเครื่องมือและอุปกรณ์ที่ให้บริการ</w:t>
      </w:r>
      <w:r w:rsidRPr="007E4F0A">
        <w:rPr>
          <w:color w:val="000000" w:themeColor="text1"/>
        </w:rPr>
        <w:t xml:space="preserve"> </w:t>
      </w:r>
    </w:p>
    <w:p w14:paraId="2668F446" w14:textId="77777777" w:rsidR="000721CF" w:rsidRPr="007E4F0A" w:rsidRDefault="000721CF" w:rsidP="00D95557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</w:r>
      <w:r w:rsidRPr="007E4F0A">
        <w:rPr>
          <w:rFonts w:hint="cs"/>
          <w:color w:val="000000" w:themeColor="text1"/>
          <w:cs/>
        </w:rPr>
        <w:t xml:space="preserve">     </w:t>
      </w:r>
      <w:r w:rsidRPr="007E4F0A">
        <w:rPr>
          <w:color w:val="000000" w:themeColor="text1"/>
        </w:rPr>
        <w:t>(</w:t>
      </w:r>
      <w:r w:rsidRPr="007E4F0A">
        <w:rPr>
          <w:color w:val="000000" w:themeColor="text1"/>
          <w:cs/>
        </w:rPr>
        <w:t>๒) ความสะดวกสบายของสถานที่ให้บริการ</w:t>
      </w:r>
      <w:r w:rsidRPr="007E4F0A">
        <w:rPr>
          <w:color w:val="000000" w:themeColor="text1"/>
        </w:rPr>
        <w:t xml:space="preserve"> </w:t>
      </w:r>
    </w:p>
    <w:p w14:paraId="236FE0E5" w14:textId="77777777" w:rsidR="000721CF" w:rsidRPr="007E4F0A" w:rsidRDefault="000721CF" w:rsidP="00D95557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</w:r>
      <w:r w:rsidRPr="007E4F0A">
        <w:rPr>
          <w:rFonts w:hint="cs"/>
          <w:color w:val="000000" w:themeColor="text1"/>
          <w:cs/>
        </w:rPr>
        <w:t xml:space="preserve">     </w:t>
      </w:r>
      <w:r w:rsidRPr="007E4F0A">
        <w:rPr>
          <w:color w:val="000000" w:themeColor="text1"/>
        </w:rPr>
        <w:t>(</w:t>
      </w:r>
      <w:r w:rsidRPr="007E4F0A">
        <w:rPr>
          <w:color w:val="000000" w:themeColor="text1"/>
          <w:cs/>
        </w:rPr>
        <w:t>๓) การแต่งกายของพนักงาน</w:t>
      </w:r>
      <w:r w:rsidRPr="007E4F0A">
        <w:rPr>
          <w:color w:val="000000" w:themeColor="text1"/>
        </w:rPr>
        <w:t xml:space="preserve"> </w:t>
      </w:r>
    </w:p>
    <w:p w14:paraId="16138544" w14:textId="77777777" w:rsidR="000721CF" w:rsidRPr="007E4F0A" w:rsidRDefault="000721CF" w:rsidP="00D95557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</w:r>
      <w:r w:rsidRPr="007E4F0A">
        <w:rPr>
          <w:rFonts w:hint="cs"/>
          <w:color w:val="000000" w:themeColor="text1"/>
          <w:cs/>
        </w:rPr>
        <w:t xml:space="preserve">     </w:t>
      </w:r>
      <w:r w:rsidRPr="007E4F0A">
        <w:rPr>
          <w:color w:val="000000" w:themeColor="text1"/>
        </w:rPr>
        <w:t>(</w:t>
      </w:r>
      <w:r w:rsidRPr="007E4F0A">
        <w:rPr>
          <w:color w:val="000000" w:themeColor="text1"/>
          <w:cs/>
        </w:rPr>
        <w:t>๔) สิ่งของที่แสดงถึงองค์กรที่ให้บริการ</w:t>
      </w:r>
      <w:r w:rsidRPr="007E4F0A">
        <w:rPr>
          <w:color w:val="000000" w:themeColor="text1"/>
        </w:rPr>
        <w:t xml:space="preserve"> </w:t>
      </w:r>
    </w:p>
    <w:p w14:paraId="05EC2D8A" w14:textId="77777777" w:rsidR="000721CF" w:rsidRPr="007E4F0A" w:rsidRDefault="000721CF" w:rsidP="00D95557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อย่างไรก็ดี การรับรู้คุณภาพของการให้บริการทั้ง ๑๐ มิติ อาจมีบางส่วนที่ซ้ำกัน</w:t>
      </w:r>
      <w:r w:rsidRPr="007E4F0A">
        <w:rPr>
          <w:color w:val="000000" w:themeColor="text1"/>
        </w:rPr>
        <w:t xml:space="preserve"> (Overlapping) </w:t>
      </w:r>
      <w:r w:rsidRPr="007E4F0A">
        <w:rPr>
          <w:color w:val="000000" w:themeColor="text1"/>
          <w:cs/>
        </w:rPr>
        <w:t>หากจะจัดกลุ่มให้เหลือเพียงมิติที่ใช้วัดคุณภาพของการให้บริการที่ไม่มีส่วนที่ซ้ำกัน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 xml:space="preserve">        ก็จะต้องทำการวิจัยต่อไป</w:t>
      </w:r>
    </w:p>
    <w:p w14:paraId="509BC493" w14:textId="77777777" w:rsidR="000721CF" w:rsidRPr="007E4F0A" w:rsidRDefault="000721CF" w:rsidP="00D95557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ต่อมาได้ทำการศึกษาอีกครั้ง โดยรวมมิติที่ใกล้เคียงกันให้เป็นมิติเดียวกัน ได้แก่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มิติด้านความสามารถ (</w:t>
      </w:r>
      <w:r w:rsidRPr="007E4F0A">
        <w:rPr>
          <w:color w:val="000000" w:themeColor="text1"/>
        </w:rPr>
        <w:t xml:space="preserve">Competence) </w:t>
      </w:r>
      <w:r w:rsidRPr="007E4F0A">
        <w:rPr>
          <w:color w:val="000000" w:themeColor="text1"/>
          <w:cs/>
        </w:rPr>
        <w:t>มิติด้านมีอัธยาศัยไมตรี (</w:t>
      </w:r>
      <w:r w:rsidRPr="007E4F0A">
        <w:rPr>
          <w:color w:val="000000" w:themeColor="text1"/>
        </w:rPr>
        <w:t xml:space="preserve">Courtesy) </w:t>
      </w:r>
      <w:r w:rsidRPr="007E4F0A">
        <w:rPr>
          <w:color w:val="000000" w:themeColor="text1"/>
          <w:cs/>
        </w:rPr>
        <w:t>มิติด้านความมั่นคง</w:t>
      </w:r>
      <w:r w:rsidRPr="007E4F0A">
        <w:rPr>
          <w:color w:val="000000" w:themeColor="text1"/>
        </w:rPr>
        <w:t xml:space="preserve"> (Security) </w:t>
      </w:r>
      <w:r w:rsidRPr="007E4F0A">
        <w:rPr>
          <w:color w:val="000000" w:themeColor="text1"/>
          <w:cs/>
        </w:rPr>
        <w:t xml:space="preserve">   </w:t>
      </w:r>
      <w:r w:rsidRPr="007E4F0A">
        <w:rPr>
          <w:color w:val="000000" w:themeColor="text1"/>
          <w:cs/>
        </w:rPr>
        <w:lastRenderedPageBreak/>
        <w:t>รวมเป็นมิติใหม่ชื่อว่า มิติด้านการให้ความมั่นใจ (</w:t>
      </w:r>
      <w:r w:rsidRPr="007E4F0A">
        <w:rPr>
          <w:color w:val="000000" w:themeColor="text1"/>
        </w:rPr>
        <w:t xml:space="preserve">Assurance) </w:t>
      </w:r>
      <w:r w:rsidRPr="007E4F0A">
        <w:rPr>
          <w:color w:val="000000" w:themeColor="text1"/>
          <w:cs/>
        </w:rPr>
        <w:t>และรวมมิติด้านการเข้าถึงบริการ (</w:t>
      </w:r>
      <w:r w:rsidRPr="007E4F0A">
        <w:rPr>
          <w:color w:val="000000" w:themeColor="text1"/>
        </w:rPr>
        <w:t xml:space="preserve">Accessibility) </w:t>
      </w:r>
      <w:r w:rsidRPr="007E4F0A">
        <w:rPr>
          <w:color w:val="000000" w:themeColor="text1"/>
          <w:cs/>
        </w:rPr>
        <w:t>มิติด้านการสื่อสาร (</w:t>
      </w:r>
      <w:r w:rsidRPr="007E4F0A">
        <w:rPr>
          <w:color w:val="000000" w:themeColor="text1"/>
        </w:rPr>
        <w:t xml:space="preserve">Communication) </w:t>
      </w:r>
      <w:r w:rsidRPr="007E4F0A">
        <w:rPr>
          <w:color w:val="000000" w:themeColor="text1"/>
          <w:cs/>
        </w:rPr>
        <w:t>และมิติด้านความเข้าใจ</w:t>
      </w:r>
      <w:r w:rsidRPr="007E4F0A">
        <w:rPr>
          <w:color w:val="000000" w:themeColor="text1"/>
        </w:rPr>
        <w:t xml:space="preserve"> (Understanding) </w:t>
      </w:r>
      <w:r w:rsidRPr="007E4F0A">
        <w:rPr>
          <w:color w:val="000000" w:themeColor="text1"/>
          <w:cs/>
        </w:rPr>
        <w:t xml:space="preserve">   เป็นมิติด้านความเห็นอกเห็นใจ (</w:t>
      </w:r>
      <w:r w:rsidRPr="007E4F0A">
        <w:rPr>
          <w:color w:val="000000" w:themeColor="text1"/>
        </w:rPr>
        <w:t xml:space="preserve">Empathy) </w:t>
      </w:r>
      <w:r w:rsidRPr="007E4F0A">
        <w:rPr>
          <w:color w:val="000000" w:themeColor="text1"/>
          <w:cs/>
        </w:rPr>
        <w:t>โดยเป็นมิติการรับรู้คุณภาพการให้บริการ ๕ มิติ</w:t>
      </w:r>
      <w:r w:rsidRPr="007E4F0A">
        <w:rPr>
          <w:color w:val="000000" w:themeColor="text1"/>
          <w:vertAlign w:val="superscript"/>
          <w:cs/>
        </w:rPr>
        <w:footnoteReference w:id="94"/>
      </w:r>
      <w:r w:rsidRPr="007E4F0A">
        <w:rPr>
          <w:color w:val="000000" w:themeColor="text1"/>
          <w:cs/>
        </w:rPr>
        <w:t xml:space="preserve">         เรียกตัวย่อว่า </w:t>
      </w:r>
      <w:r w:rsidRPr="007E4F0A">
        <w:rPr>
          <w:color w:val="000000" w:themeColor="text1"/>
        </w:rPr>
        <w:t xml:space="preserve">R.A.T.E.R. </w:t>
      </w:r>
      <w:r w:rsidRPr="007E4F0A">
        <w:rPr>
          <w:color w:val="000000" w:themeColor="text1"/>
          <w:cs/>
        </w:rPr>
        <w:t>ได้แก่</w:t>
      </w:r>
      <w:r w:rsidRPr="007E4F0A">
        <w:rPr>
          <w:color w:val="000000" w:themeColor="text1"/>
          <w:vertAlign w:val="superscript"/>
          <w:cs/>
        </w:rPr>
        <w:footnoteReference w:id="95"/>
      </w:r>
      <w:r w:rsidRPr="007E4F0A">
        <w:rPr>
          <w:color w:val="000000" w:themeColor="text1"/>
        </w:rPr>
        <w:t xml:space="preserve"> </w:t>
      </w:r>
    </w:p>
    <w:p w14:paraId="02D11326" w14:textId="77777777" w:rsidR="000721CF" w:rsidRPr="007E4F0A" w:rsidRDefault="000721CF" w:rsidP="00D95557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๑) ความน่าเชื่อถือ (</w:t>
      </w:r>
      <w:r w:rsidRPr="007E4F0A">
        <w:rPr>
          <w:color w:val="000000" w:themeColor="text1"/>
        </w:rPr>
        <w:t xml:space="preserve">Reliability) </w:t>
      </w:r>
      <w:r w:rsidRPr="007E4F0A">
        <w:rPr>
          <w:color w:val="000000" w:themeColor="text1"/>
          <w:cs/>
        </w:rPr>
        <w:t>คือ ความสามารถในการให้บริการได้ตามสัญญาไว้</w:t>
      </w:r>
      <w:r w:rsidRPr="007E4F0A">
        <w:rPr>
          <w:color w:val="000000" w:themeColor="text1"/>
        </w:rPr>
        <w:t xml:space="preserve"> 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โดยมีทั้งความน่าเชื่อถือและถูกต้องแม่นยำ</w:t>
      </w:r>
      <w:r w:rsidRPr="007E4F0A">
        <w:rPr>
          <w:color w:val="000000" w:themeColor="text1"/>
        </w:rPr>
        <w:t xml:space="preserve"> </w:t>
      </w:r>
    </w:p>
    <w:p w14:paraId="29D840D1" w14:textId="77777777" w:rsidR="000721CF" w:rsidRPr="007E4F0A" w:rsidRDefault="000721CF" w:rsidP="00D95557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๒) ความมั่นใจ (</w:t>
      </w:r>
      <w:r w:rsidRPr="007E4F0A">
        <w:rPr>
          <w:color w:val="000000" w:themeColor="text1"/>
        </w:rPr>
        <w:t xml:space="preserve">Assurance) </w:t>
      </w:r>
      <w:r w:rsidRPr="007E4F0A">
        <w:rPr>
          <w:color w:val="000000" w:themeColor="text1"/>
          <w:cs/>
        </w:rPr>
        <w:t>คือ ความรู้และความสุภาพอ่อนน้อมของพนักงาน ตลอดจนความสามารถของพนักงานในการทำให้ลูกค้ารู้สึกเชื่อมั่นและไว้วางใจ</w:t>
      </w:r>
      <w:r w:rsidRPr="007E4F0A">
        <w:rPr>
          <w:color w:val="000000" w:themeColor="text1"/>
        </w:rPr>
        <w:t xml:space="preserve"> </w:t>
      </w:r>
    </w:p>
    <w:p w14:paraId="683B6B9D" w14:textId="77777777" w:rsidR="000721CF" w:rsidRPr="007E4F0A" w:rsidRDefault="000721CF" w:rsidP="00D95557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๓) สิ่งที่สัมผัสได้ (</w:t>
      </w:r>
      <w:r w:rsidRPr="007E4F0A">
        <w:rPr>
          <w:color w:val="000000" w:themeColor="text1"/>
        </w:rPr>
        <w:t xml:space="preserve">Tangibles) </w:t>
      </w:r>
      <w:r w:rsidRPr="007E4F0A">
        <w:rPr>
          <w:color w:val="000000" w:themeColor="text1"/>
          <w:cs/>
        </w:rPr>
        <w:t>คือ รูปลักษณ์ทางกายภาพและแสดงให้เห็นถึงสิ่งที่อำนวย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 xml:space="preserve">   ความสะดวก อุปกรณ์ต่าง ๆ และบุคลากร</w:t>
      </w:r>
      <w:r w:rsidRPr="007E4F0A">
        <w:rPr>
          <w:color w:val="000000" w:themeColor="text1"/>
        </w:rPr>
        <w:t xml:space="preserve"> </w:t>
      </w:r>
    </w:p>
    <w:p w14:paraId="4A9C6723" w14:textId="77777777" w:rsidR="000721CF" w:rsidRPr="007E4F0A" w:rsidRDefault="000721CF" w:rsidP="00D95557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๔) ความเห็นอกเห็นใจ (</w:t>
      </w:r>
      <w:r w:rsidRPr="007E4F0A">
        <w:rPr>
          <w:color w:val="000000" w:themeColor="text1"/>
        </w:rPr>
        <w:t xml:space="preserve">Empathy) </w:t>
      </w:r>
      <w:r w:rsidRPr="007E4F0A">
        <w:rPr>
          <w:color w:val="000000" w:themeColor="text1"/>
          <w:cs/>
        </w:rPr>
        <w:t>คือ ความห่วงใยและความสนใจเอาใจใส่ลูกค้า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รวมทั้งมีความเข้าใจลูกค้า</w:t>
      </w:r>
      <w:r w:rsidRPr="007E4F0A">
        <w:rPr>
          <w:color w:val="000000" w:themeColor="text1"/>
        </w:rPr>
        <w:t xml:space="preserve"> </w:t>
      </w:r>
    </w:p>
    <w:p w14:paraId="6D2D8247" w14:textId="77777777" w:rsidR="000721CF" w:rsidRPr="007E4F0A" w:rsidRDefault="000721CF" w:rsidP="00D95557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๕) การตอบสนอง (</w:t>
      </w:r>
      <w:r w:rsidRPr="007E4F0A">
        <w:rPr>
          <w:color w:val="000000" w:themeColor="text1"/>
        </w:rPr>
        <w:t xml:space="preserve">Responsiveness) </w:t>
      </w:r>
      <w:r w:rsidRPr="007E4F0A">
        <w:rPr>
          <w:color w:val="000000" w:themeColor="text1"/>
          <w:cs/>
        </w:rPr>
        <w:t>คือ ความเต็มใจที่จะช่วยเหลือและให้บริการได้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 xml:space="preserve">      อย่างทันท่วงที</w:t>
      </w:r>
    </w:p>
    <w:p w14:paraId="05EBD276" w14:textId="77777777" w:rsidR="000721CF" w:rsidRPr="007E4F0A" w:rsidRDefault="000721CF" w:rsidP="00D95557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ดังนั้น</w:t>
      </w:r>
      <w:r w:rsidRPr="007E4F0A"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พอสรุปได้ว่า คุณภาพการให้บริการเป็นการสร้างความพึงพอใจให้เกิดขึ้น</w:t>
      </w:r>
      <w:r>
        <w:rPr>
          <w:rFonts w:hint="cs"/>
          <w:color w:val="000000" w:themeColor="text1"/>
          <w:cs/>
        </w:rPr>
        <w:t xml:space="preserve">                  </w:t>
      </w:r>
      <w:r w:rsidRPr="007E4F0A">
        <w:rPr>
          <w:color w:val="000000" w:themeColor="text1"/>
          <w:cs/>
        </w:rPr>
        <w:t>กับผู้รับบริการ ซึ่งเป็นหน้าที่ของผู้ให้บริการในการสร้างมาตรฐานที่ดีในการให้บริการซึ</w:t>
      </w:r>
      <w:r>
        <w:rPr>
          <w:rFonts w:hint="cs"/>
          <w:color w:val="000000" w:themeColor="text1"/>
          <w:cs/>
        </w:rPr>
        <w:t>่</w:t>
      </w:r>
      <w:r w:rsidRPr="007E4F0A">
        <w:rPr>
          <w:color w:val="000000" w:themeColor="text1"/>
          <w:cs/>
        </w:rPr>
        <w:t>งเป็นสร้างสิ่งที่ดีที่สุดให้กับงานบริการหรือสิ่งที่จะบริการ อันจะทำให้ผู้รับบริการเกิดความประทับใจและกลับมาใช้บริการอีกในโอกาสต่อไป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ปัจจุบันทั้งในองค์กรภาครัฐและเอกชนต่างมุ่งเน้นคุณภาพการให้บริการเป็นสิ่งที่จำเป็น ดังนั้น การให้บริการจึงเป็นปัจจัยหนึ่งที่สำคัญต่อผู้ให้บริการคำนึงถึงว่าทำอย่างไรให้บริการแบบไหน จึงเกิดประสิทธิภาพมีคุณภาพในการให้บริการเพื่อสนองความต้องการและประโยชน์มากที่สุด ก่อให้เกิดความพึงพอใจและความเชื่อมั่นแก่ผู้มารับบริการและกลับมาใช้บริการในครั้งต่อ</w:t>
      </w:r>
      <w:r w:rsidRPr="007E4F0A"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ๆ</w:t>
      </w:r>
      <w:r w:rsidRPr="007E4F0A"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ไปอีก</w:t>
      </w:r>
      <w:r w:rsidRPr="007E4F0A">
        <w:rPr>
          <w:color w:val="000000" w:themeColor="text1"/>
        </w:rPr>
        <w:t xml:space="preserve"> </w:t>
      </w:r>
    </w:p>
    <w:p w14:paraId="42F5A54D" w14:textId="77777777" w:rsidR="000721CF" w:rsidRDefault="000721CF">
      <w:pPr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br w:type="page"/>
      </w:r>
    </w:p>
    <w:p w14:paraId="64D349CC" w14:textId="77777777" w:rsidR="000721CF" w:rsidRPr="007E4F0A" w:rsidRDefault="000721CF" w:rsidP="006B6F5F">
      <w:pPr>
        <w:tabs>
          <w:tab w:val="left" w:pos="993"/>
          <w:tab w:val="left" w:pos="1418"/>
          <w:tab w:val="left" w:pos="1701"/>
        </w:tabs>
        <w:spacing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7E4F0A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ตารางที่ ๒.</w:t>
      </w:r>
      <w:r w:rsidRPr="007E4F0A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๘</w:t>
      </w:r>
      <w:r w:rsidRPr="007E4F0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7E4F0A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สรุป</w:t>
      </w:r>
      <w:r w:rsidRPr="007E4F0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แนวคิดคุณภาพการให้บริการ</w:t>
      </w:r>
    </w:p>
    <w:tbl>
      <w:tblPr>
        <w:tblW w:w="8222" w:type="dxa"/>
        <w:jc w:val="center"/>
        <w:tblBorders>
          <w:top w:val="single" w:sz="4" w:space="0" w:color="000000"/>
          <w:bottom w:val="single" w:sz="4" w:space="0" w:color="000000"/>
        </w:tblBorders>
        <w:tblLook w:val="06A0" w:firstRow="1" w:lastRow="0" w:firstColumn="1" w:lastColumn="0" w:noHBand="1" w:noVBand="1"/>
      </w:tblPr>
      <w:tblGrid>
        <w:gridCol w:w="3261"/>
        <w:gridCol w:w="4961"/>
      </w:tblGrid>
      <w:tr w:rsidR="000721CF" w:rsidRPr="007E4F0A" w14:paraId="2B2E55DC" w14:textId="77777777" w:rsidTr="00455677">
        <w:trPr>
          <w:jc w:val="center"/>
        </w:trPr>
        <w:tc>
          <w:tcPr>
            <w:tcW w:w="3261" w:type="dxa"/>
            <w:tcBorders>
              <w:top w:val="triple" w:sz="4" w:space="0" w:color="000000"/>
              <w:bottom w:val="single" w:sz="4" w:space="0" w:color="000000"/>
            </w:tcBorders>
          </w:tcPr>
          <w:p w14:paraId="18C2F43F" w14:textId="77777777" w:rsidR="000721CF" w:rsidRPr="007E4F0A" w:rsidRDefault="000721CF" w:rsidP="00455677">
            <w:pPr>
              <w:tabs>
                <w:tab w:val="left" w:pos="1134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นักวิชาการหรือแหล่งข้อมูล</w:t>
            </w:r>
          </w:p>
        </w:tc>
        <w:tc>
          <w:tcPr>
            <w:tcW w:w="4961" w:type="dxa"/>
            <w:tcBorders>
              <w:top w:val="triple" w:sz="4" w:space="0" w:color="000000"/>
              <w:bottom w:val="single" w:sz="4" w:space="0" w:color="000000"/>
            </w:tcBorders>
          </w:tcPr>
          <w:p w14:paraId="0A20E643" w14:textId="77777777" w:rsidR="000721CF" w:rsidRPr="007E4F0A" w:rsidRDefault="000721CF" w:rsidP="00455677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แนวคิดหลัก</w:t>
            </w:r>
          </w:p>
        </w:tc>
      </w:tr>
      <w:tr w:rsidR="000721CF" w:rsidRPr="007E4F0A" w14:paraId="5C84F9DA" w14:textId="77777777" w:rsidTr="00455677">
        <w:trPr>
          <w:jc w:val="center"/>
        </w:trPr>
        <w:tc>
          <w:tcPr>
            <w:tcW w:w="3261" w:type="dxa"/>
            <w:tcBorders>
              <w:top w:val="nil"/>
              <w:bottom w:val="nil"/>
            </w:tcBorders>
          </w:tcPr>
          <w:p w14:paraId="2BA09145" w14:textId="77777777" w:rsidR="000721CF" w:rsidRPr="007E4F0A" w:rsidRDefault="000721CF" w:rsidP="00455677">
            <w:pPr>
              <w:tabs>
                <w:tab w:val="left" w:pos="1134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Kotler</w:t>
            </w:r>
          </w:p>
        </w:tc>
        <w:tc>
          <w:tcPr>
            <w:tcW w:w="4961" w:type="dxa"/>
            <w:tcBorders>
              <w:top w:val="nil"/>
              <w:bottom w:val="nil"/>
            </w:tcBorders>
          </w:tcPr>
          <w:p w14:paraId="49F1CE52" w14:textId="77777777" w:rsidR="000721CF" w:rsidRPr="007E4F0A" w:rsidRDefault="000721CF" w:rsidP="00455677">
            <w:pPr>
              <w:tabs>
                <w:tab w:val="left" w:pos="993"/>
                <w:tab w:val="left" w:pos="1418"/>
                <w:tab w:val="left" w:pos="1701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93F17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การสร้างบริการให้เท่ากับหรือมากกว่าคุณภาพบริการที่ ผู้รับบริการคาดหวัง</w:t>
            </w:r>
          </w:p>
        </w:tc>
      </w:tr>
      <w:tr w:rsidR="000721CF" w:rsidRPr="007E4F0A" w14:paraId="5D63D45A" w14:textId="77777777" w:rsidTr="00455677">
        <w:trPr>
          <w:jc w:val="center"/>
        </w:trPr>
        <w:tc>
          <w:tcPr>
            <w:tcW w:w="3261" w:type="dxa"/>
            <w:tcBorders>
              <w:top w:val="nil"/>
              <w:bottom w:val="nil"/>
            </w:tcBorders>
          </w:tcPr>
          <w:p w14:paraId="747206C5" w14:textId="77777777" w:rsidR="000721CF" w:rsidRPr="007E4F0A" w:rsidRDefault="000721CF" w:rsidP="00455677">
            <w:pPr>
              <w:tabs>
                <w:tab w:val="left" w:pos="1134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693F17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จิรุตม์ ศรีรัตนบัลล์ และคณะ</w:t>
            </w:r>
          </w:p>
        </w:tc>
        <w:tc>
          <w:tcPr>
            <w:tcW w:w="4961" w:type="dxa"/>
            <w:tcBorders>
              <w:top w:val="nil"/>
              <w:bottom w:val="nil"/>
            </w:tcBorders>
          </w:tcPr>
          <w:p w14:paraId="557AA6F4" w14:textId="77777777" w:rsidR="000721CF" w:rsidRPr="00693F17" w:rsidRDefault="000721CF" w:rsidP="00455677">
            <w:pPr>
              <w:tabs>
                <w:tab w:val="left" w:pos="993"/>
                <w:tab w:val="left" w:pos="1418"/>
                <w:tab w:val="left" w:pos="1701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93F17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คุณภาพบริการนั้นจะต้องเป็นไปตามมาตรฐานที่เหมาะสม ปราศจากข้อผิดพลาด ก่อให้เกิดผลลัพธ์ที่ดีและตอบสนองความต้องการของผู้ใช้บริการจนเกิดความพึงพอใจ</w:t>
            </w:r>
          </w:p>
        </w:tc>
      </w:tr>
      <w:tr w:rsidR="000721CF" w:rsidRPr="007E4F0A" w14:paraId="74905D61" w14:textId="77777777" w:rsidTr="00455677">
        <w:trPr>
          <w:jc w:val="center"/>
        </w:trPr>
        <w:tc>
          <w:tcPr>
            <w:tcW w:w="3261" w:type="dxa"/>
            <w:tcBorders>
              <w:top w:val="nil"/>
              <w:bottom w:val="nil"/>
            </w:tcBorders>
          </w:tcPr>
          <w:p w14:paraId="59D6683F" w14:textId="77777777" w:rsidR="000721CF" w:rsidRPr="007E4F0A" w:rsidRDefault="000721CF" w:rsidP="00455677">
            <w:pPr>
              <w:tabs>
                <w:tab w:val="left" w:pos="993"/>
                <w:tab w:val="left" w:pos="1418"/>
                <w:tab w:val="left" w:pos="1701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93F17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พิรุณ รัตนวนิช และ สุวดี ชูสุวรรณ</w:t>
            </w:r>
          </w:p>
        </w:tc>
        <w:tc>
          <w:tcPr>
            <w:tcW w:w="4961" w:type="dxa"/>
            <w:tcBorders>
              <w:top w:val="nil"/>
              <w:bottom w:val="nil"/>
            </w:tcBorders>
          </w:tcPr>
          <w:p w14:paraId="116A13C7" w14:textId="77777777" w:rsidR="000721CF" w:rsidRPr="00693F17" w:rsidRDefault="000721CF" w:rsidP="00455677">
            <w:pPr>
              <w:tabs>
                <w:tab w:val="left" w:pos="993"/>
                <w:tab w:val="left" w:pos="1418"/>
                <w:tab w:val="left" w:pos="1701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693F17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๑. เป็นไปตามมาตรฐานที่เหมาะสม </w:t>
            </w:r>
          </w:p>
          <w:p w14:paraId="2D85796F" w14:textId="77777777" w:rsidR="000721CF" w:rsidRPr="007E4F0A" w:rsidRDefault="000721CF" w:rsidP="008A0CEC">
            <w:pPr>
              <w:tabs>
                <w:tab w:val="left" w:pos="993"/>
                <w:tab w:val="left" w:pos="1418"/>
                <w:tab w:val="left" w:pos="1701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93F17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๒. ตอบสนองความต้องการของผู้ใช้บริการ</w:t>
            </w:r>
          </w:p>
        </w:tc>
      </w:tr>
      <w:tr w:rsidR="000721CF" w:rsidRPr="007E4F0A" w14:paraId="74579DF6" w14:textId="77777777" w:rsidTr="00455677">
        <w:trPr>
          <w:jc w:val="center"/>
        </w:trPr>
        <w:tc>
          <w:tcPr>
            <w:tcW w:w="3261" w:type="dxa"/>
            <w:tcBorders>
              <w:top w:val="nil"/>
              <w:bottom w:val="nil"/>
            </w:tcBorders>
          </w:tcPr>
          <w:p w14:paraId="615B4C12" w14:textId="77777777" w:rsidR="000721CF" w:rsidRPr="007E4F0A" w:rsidRDefault="000721CF" w:rsidP="00455677">
            <w:pPr>
              <w:tabs>
                <w:tab w:val="left" w:pos="993"/>
                <w:tab w:val="left" w:pos="1418"/>
                <w:tab w:val="left" w:pos="1701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B7625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ชัชวาลย์ ทัตศิรัช</w:t>
            </w:r>
          </w:p>
        </w:tc>
        <w:tc>
          <w:tcPr>
            <w:tcW w:w="4961" w:type="dxa"/>
            <w:tcBorders>
              <w:top w:val="nil"/>
              <w:bottom w:val="nil"/>
            </w:tcBorders>
          </w:tcPr>
          <w:p w14:paraId="068235DE" w14:textId="77777777" w:rsidR="000721CF" w:rsidRDefault="000721CF" w:rsidP="00455677">
            <w:pPr>
              <w:tabs>
                <w:tab w:val="left" w:pos="993"/>
                <w:tab w:val="left" w:pos="1418"/>
                <w:tab w:val="left" w:pos="1701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CB7625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ความคาดหวัง ๔ ประการ</w:t>
            </w:r>
          </w:p>
          <w:p w14:paraId="4C594BA2" w14:textId="77777777" w:rsidR="000721CF" w:rsidRPr="00CB7625" w:rsidRDefault="000721CF" w:rsidP="00455677">
            <w:pPr>
              <w:tabs>
                <w:tab w:val="left" w:pos="993"/>
                <w:tab w:val="left" w:pos="1418"/>
                <w:tab w:val="left" w:pos="1701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CB7625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๑. ลักษณะบริการที่ผู้รับบริการต้องการ </w:t>
            </w:r>
          </w:p>
          <w:p w14:paraId="18B7525B" w14:textId="77777777" w:rsidR="000721CF" w:rsidRPr="00CB7625" w:rsidRDefault="000721CF" w:rsidP="00455677">
            <w:pPr>
              <w:tabs>
                <w:tab w:val="left" w:pos="993"/>
                <w:tab w:val="left" w:pos="1418"/>
                <w:tab w:val="left" w:pos="1701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CB7625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๒. ระดับของการปฏิบัติงาน </w:t>
            </w:r>
          </w:p>
          <w:p w14:paraId="4BDF31FE" w14:textId="77777777" w:rsidR="000721CF" w:rsidRPr="00CB7625" w:rsidRDefault="000721CF" w:rsidP="00455677">
            <w:pPr>
              <w:tabs>
                <w:tab w:val="left" w:pos="993"/>
                <w:tab w:val="left" w:pos="1418"/>
                <w:tab w:val="left" w:pos="1701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CB7625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๓. ความสัมพันธ์ของงานบริการที่สำคัญ </w:t>
            </w:r>
          </w:p>
          <w:p w14:paraId="4C8DBB4F" w14:textId="77777777" w:rsidR="000721CF" w:rsidRPr="007E4F0A" w:rsidRDefault="000721CF" w:rsidP="00455677">
            <w:pPr>
              <w:tabs>
                <w:tab w:val="left" w:pos="993"/>
                <w:tab w:val="left" w:pos="1418"/>
                <w:tab w:val="left" w:pos="1701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B7625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๔. ความพึงพอใจของผู้รับบริการ</w:t>
            </w:r>
          </w:p>
        </w:tc>
      </w:tr>
      <w:tr w:rsidR="000721CF" w:rsidRPr="007E4F0A" w14:paraId="420574E9" w14:textId="77777777" w:rsidTr="00455677">
        <w:trPr>
          <w:jc w:val="center"/>
        </w:trPr>
        <w:tc>
          <w:tcPr>
            <w:tcW w:w="3261" w:type="dxa"/>
            <w:tcBorders>
              <w:top w:val="nil"/>
              <w:bottom w:val="nil"/>
            </w:tcBorders>
          </w:tcPr>
          <w:p w14:paraId="6053E585" w14:textId="77777777" w:rsidR="000721CF" w:rsidRPr="007E4F0A" w:rsidRDefault="000721CF" w:rsidP="00455677">
            <w:pPr>
              <w:tabs>
                <w:tab w:val="left" w:pos="993"/>
                <w:tab w:val="left" w:pos="1418"/>
                <w:tab w:val="left" w:pos="1701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B7625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พิสิทธิ์ พิพัฒน์โภคากุล</w:t>
            </w:r>
          </w:p>
        </w:tc>
        <w:tc>
          <w:tcPr>
            <w:tcW w:w="4961" w:type="dxa"/>
            <w:tcBorders>
              <w:top w:val="nil"/>
              <w:bottom w:val="nil"/>
            </w:tcBorders>
          </w:tcPr>
          <w:p w14:paraId="0D99029A" w14:textId="77777777" w:rsidR="000721CF" w:rsidRPr="007E4F0A" w:rsidRDefault="000721CF" w:rsidP="00455677">
            <w:pPr>
              <w:tabs>
                <w:tab w:val="left" w:pos="993"/>
                <w:tab w:val="left" w:pos="1418"/>
                <w:tab w:val="left" w:pos="1701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B7625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การให้บริการผู้รับบริการอย่างมีคุณภาพ เราต้องหาสมดุลระหว่างความต้องการของผู้รับบริการกลุ่มเป้าหมาย            กับการลงทุนให้เจอ</w:t>
            </w:r>
          </w:p>
        </w:tc>
      </w:tr>
      <w:tr w:rsidR="000721CF" w:rsidRPr="007E4F0A" w14:paraId="02A0D0DA" w14:textId="77777777" w:rsidTr="00455677">
        <w:trPr>
          <w:jc w:val="center"/>
        </w:trPr>
        <w:tc>
          <w:tcPr>
            <w:tcW w:w="3261" w:type="dxa"/>
            <w:tcBorders>
              <w:top w:val="nil"/>
              <w:bottom w:val="nil"/>
            </w:tcBorders>
          </w:tcPr>
          <w:p w14:paraId="6662D380" w14:textId="77777777" w:rsidR="000721CF" w:rsidRPr="007E4F0A" w:rsidRDefault="000721CF" w:rsidP="00455677">
            <w:pPr>
              <w:tabs>
                <w:tab w:val="left" w:pos="993"/>
                <w:tab w:val="left" w:pos="1418"/>
                <w:tab w:val="left" w:pos="1701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B7625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จิตตินันท์ นันทไพบูลย์</w:t>
            </w:r>
          </w:p>
        </w:tc>
        <w:tc>
          <w:tcPr>
            <w:tcW w:w="4961" w:type="dxa"/>
            <w:tcBorders>
              <w:top w:val="nil"/>
              <w:bottom w:val="nil"/>
            </w:tcBorders>
          </w:tcPr>
          <w:p w14:paraId="7858D2ED" w14:textId="77777777" w:rsidR="000721CF" w:rsidRPr="007E4F0A" w:rsidRDefault="000721CF" w:rsidP="00455677">
            <w:pPr>
              <w:tabs>
                <w:tab w:val="left" w:pos="993"/>
                <w:tab w:val="left" w:pos="1418"/>
                <w:tab w:val="left" w:pos="1701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B7625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คุณภาพการบริการเป็นความรู้สึกที่ลูกค้าได้รับจากการบริการ ซึ่งเกิดจากการเปรียบเทียบระหว่างสิ่งที่คาดหวังก่อนรับบริการกับสิ่งที่ได้รับบริการจริง</w:t>
            </w:r>
          </w:p>
        </w:tc>
      </w:tr>
      <w:tr w:rsidR="000721CF" w:rsidRPr="007E4F0A" w14:paraId="085D92F8" w14:textId="77777777" w:rsidTr="00455677">
        <w:trPr>
          <w:jc w:val="center"/>
        </w:trPr>
        <w:tc>
          <w:tcPr>
            <w:tcW w:w="3261" w:type="dxa"/>
            <w:tcBorders>
              <w:top w:val="nil"/>
              <w:bottom w:val="nil"/>
            </w:tcBorders>
          </w:tcPr>
          <w:p w14:paraId="6E78ED52" w14:textId="77777777" w:rsidR="000721CF" w:rsidRPr="007E4F0A" w:rsidRDefault="000721CF" w:rsidP="00455677">
            <w:pPr>
              <w:tabs>
                <w:tab w:val="left" w:pos="993"/>
                <w:tab w:val="left" w:pos="1418"/>
                <w:tab w:val="left" w:pos="1701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B7625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Parasuraman, A., Zeithaml, V.A. and Berry, L.L.</w:t>
            </w:r>
          </w:p>
        </w:tc>
        <w:tc>
          <w:tcPr>
            <w:tcW w:w="4961" w:type="dxa"/>
            <w:tcBorders>
              <w:top w:val="nil"/>
              <w:bottom w:val="nil"/>
            </w:tcBorders>
          </w:tcPr>
          <w:p w14:paraId="3035507D" w14:textId="77777777" w:rsidR="000721CF" w:rsidRPr="007E4F0A" w:rsidRDefault="000721CF" w:rsidP="00455677">
            <w:pPr>
              <w:tabs>
                <w:tab w:val="left" w:pos="993"/>
                <w:tab w:val="left" w:pos="1418"/>
                <w:tab w:val="left" w:pos="1701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B7625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เกณฑ์การรับรู้คุณภาพของการบริการ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ประกอบด้วย </w:t>
            </w:r>
            <w:r w:rsidRPr="00CB7625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ความเชื่อถือ การตอบสนอง ความสามารถ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B7625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การเข้าถึงบริการ อัธยาศัยไมตรี การสื่อสาร ความซื่อสัตย์ ความมั่นคง ความเข้าใจ สิ่งที่สัมผัสได้</w:t>
            </w:r>
          </w:p>
        </w:tc>
      </w:tr>
      <w:tr w:rsidR="000721CF" w:rsidRPr="007E4F0A" w14:paraId="381F0460" w14:textId="77777777" w:rsidTr="00455677">
        <w:trPr>
          <w:jc w:val="center"/>
        </w:trPr>
        <w:tc>
          <w:tcPr>
            <w:tcW w:w="3261" w:type="dxa"/>
            <w:tcBorders>
              <w:top w:val="nil"/>
              <w:bottom w:val="nil"/>
            </w:tcBorders>
          </w:tcPr>
          <w:p w14:paraId="08DBF97B" w14:textId="77777777" w:rsidR="000721CF" w:rsidRPr="007E4F0A" w:rsidRDefault="000721CF" w:rsidP="00455677">
            <w:pPr>
              <w:tabs>
                <w:tab w:val="left" w:pos="993"/>
                <w:tab w:val="left" w:pos="1418"/>
                <w:tab w:val="left" w:pos="1701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B7625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อเนก สุวรรณบัณฑิต และภาสกร อดุลพัฒนกิจ</w:t>
            </w:r>
          </w:p>
        </w:tc>
        <w:tc>
          <w:tcPr>
            <w:tcW w:w="4961" w:type="dxa"/>
            <w:tcBorders>
              <w:top w:val="nil"/>
              <w:bottom w:val="nil"/>
            </w:tcBorders>
          </w:tcPr>
          <w:p w14:paraId="79FE9ECC" w14:textId="77777777" w:rsidR="000721CF" w:rsidRPr="007E4F0A" w:rsidRDefault="000721CF" w:rsidP="00455677">
            <w:pPr>
              <w:tabs>
                <w:tab w:val="left" w:pos="993"/>
                <w:tab w:val="left" w:pos="1418"/>
                <w:tab w:val="left" w:pos="1701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B7625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คุณภาพของการให้บริการ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CB7625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มิติด้านความสามารถ มิติด้านมีอัธยาศัยไมตรี มิติด้านความมั่นคง รวมเป็นมิติใหม่ชื่อว่า มิติด้านการให้ความมั่นใจ และรวมมิติด้านการเข้าถึงบริการ</w:t>
            </w:r>
          </w:p>
        </w:tc>
      </w:tr>
      <w:tr w:rsidR="000721CF" w:rsidRPr="007E4F0A" w14:paraId="37E5CB8F" w14:textId="77777777" w:rsidTr="00455677">
        <w:trPr>
          <w:jc w:val="center"/>
        </w:trPr>
        <w:tc>
          <w:tcPr>
            <w:tcW w:w="3261" w:type="dxa"/>
            <w:tcBorders>
              <w:top w:val="nil"/>
              <w:bottom w:val="double" w:sz="4" w:space="0" w:color="auto"/>
            </w:tcBorders>
          </w:tcPr>
          <w:p w14:paraId="18F7B1EA" w14:textId="77777777" w:rsidR="000721CF" w:rsidRPr="007E4F0A" w:rsidRDefault="000721CF" w:rsidP="00455677">
            <w:pPr>
              <w:tabs>
                <w:tab w:val="left" w:pos="993"/>
                <w:tab w:val="left" w:pos="1418"/>
                <w:tab w:val="left" w:pos="1701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จอร์จ เคว๊ก</w:t>
            </w:r>
          </w:p>
        </w:tc>
        <w:tc>
          <w:tcPr>
            <w:tcW w:w="4961" w:type="dxa"/>
            <w:tcBorders>
              <w:top w:val="nil"/>
              <w:bottom w:val="double" w:sz="4" w:space="0" w:color="auto"/>
            </w:tcBorders>
          </w:tcPr>
          <w:p w14:paraId="71712C15" w14:textId="77777777" w:rsidR="000721CF" w:rsidRPr="007E4F0A" w:rsidRDefault="000721CF" w:rsidP="00455677">
            <w:pPr>
              <w:tabs>
                <w:tab w:val="left" w:pos="993"/>
                <w:tab w:val="left" w:pos="1418"/>
                <w:tab w:val="left" w:pos="1701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มิติการรับรู้คุณภาพการให้บริการ ๕ มิติเรียกตัวย่อว่า </w:t>
            </w:r>
            <w:r w:rsidRPr="007E4F0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R.A.T.E.R. </w:t>
            </w:r>
            <w:r w:rsidRPr="007E4F0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ได้แก่ </w:t>
            </w:r>
          </w:p>
          <w:p w14:paraId="1DB505CF" w14:textId="77777777" w:rsidR="000721CF" w:rsidRPr="007E4F0A" w:rsidRDefault="000721CF" w:rsidP="00455677">
            <w:pPr>
              <w:tabs>
                <w:tab w:val="left" w:pos="993"/>
                <w:tab w:val="left" w:pos="1418"/>
                <w:tab w:val="left" w:pos="1701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๑. ความน่าเชื่อถือ (</w:t>
            </w:r>
            <w:r w:rsidRPr="007E4F0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Reliability) </w:t>
            </w:r>
          </w:p>
          <w:p w14:paraId="44ACAA7E" w14:textId="77777777" w:rsidR="000721CF" w:rsidRPr="007E4F0A" w:rsidRDefault="000721CF" w:rsidP="00455677">
            <w:pPr>
              <w:tabs>
                <w:tab w:val="left" w:pos="993"/>
                <w:tab w:val="left" w:pos="1418"/>
                <w:tab w:val="left" w:pos="1701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๒. ความมั่นใจ (</w:t>
            </w:r>
            <w:r w:rsidRPr="007E4F0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Assurance) </w:t>
            </w:r>
          </w:p>
          <w:p w14:paraId="2F158AE0" w14:textId="77777777" w:rsidR="000721CF" w:rsidRPr="007E4F0A" w:rsidRDefault="000721CF" w:rsidP="00455677">
            <w:pPr>
              <w:tabs>
                <w:tab w:val="left" w:pos="993"/>
                <w:tab w:val="left" w:pos="1418"/>
                <w:tab w:val="left" w:pos="1701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๓. สิ่งที่สัมผัสได้ (</w:t>
            </w:r>
            <w:r w:rsidRPr="007E4F0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Tangibles) </w:t>
            </w:r>
          </w:p>
          <w:p w14:paraId="687D8AD0" w14:textId="77777777" w:rsidR="000721CF" w:rsidRPr="007E4F0A" w:rsidRDefault="000721CF" w:rsidP="00455677">
            <w:pPr>
              <w:tabs>
                <w:tab w:val="left" w:pos="993"/>
                <w:tab w:val="left" w:pos="1418"/>
                <w:tab w:val="left" w:pos="1701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๔. ความเห็นอกเห็นใจ (</w:t>
            </w:r>
            <w:r w:rsidRPr="007E4F0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Empathy) </w:t>
            </w:r>
          </w:p>
          <w:p w14:paraId="33434CCB" w14:textId="77777777" w:rsidR="000721CF" w:rsidRPr="007E4F0A" w:rsidRDefault="000721CF" w:rsidP="00455677">
            <w:pPr>
              <w:tabs>
                <w:tab w:val="left" w:pos="993"/>
                <w:tab w:val="left" w:pos="1418"/>
                <w:tab w:val="left" w:pos="1701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๕. การตอบสนอง (</w:t>
            </w:r>
            <w:r w:rsidRPr="007E4F0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Responsiveness)</w:t>
            </w:r>
          </w:p>
        </w:tc>
      </w:tr>
    </w:tbl>
    <w:p w14:paraId="05BEEF31" w14:textId="77777777" w:rsidR="000721CF" w:rsidRPr="007E4F0A" w:rsidRDefault="000721CF" w:rsidP="00C02A8E">
      <w:pPr>
        <w:pStyle w:val="031"/>
        <w:rPr>
          <w:color w:val="000000" w:themeColor="text1"/>
        </w:rPr>
      </w:pPr>
      <w:r w:rsidRPr="007E4F0A">
        <w:rPr>
          <w:color w:val="000000" w:themeColor="text1"/>
          <w:cs/>
        </w:rPr>
        <w:lastRenderedPageBreak/>
        <w:t>๒.</w:t>
      </w:r>
      <w:r w:rsidRPr="007E4F0A">
        <w:rPr>
          <w:rFonts w:hint="cs"/>
          <w:color w:val="000000" w:themeColor="text1"/>
          <w:cs/>
        </w:rPr>
        <w:t>๕</w:t>
      </w:r>
      <w:r w:rsidRPr="007E4F0A">
        <w:rPr>
          <w:color w:val="000000" w:themeColor="text1"/>
          <w:cs/>
        </w:rPr>
        <w:t xml:space="preserve"> </w:t>
      </w:r>
      <w:r w:rsidRPr="007E4F0A">
        <w:rPr>
          <w:rFonts w:hint="cs"/>
          <w:color w:val="000000" w:themeColor="text1"/>
          <w:cs/>
        </w:rPr>
        <w:t>ข้อมูลบริบทเรื่องที่วิจัย</w:t>
      </w:r>
    </w:p>
    <w:p w14:paraId="08EACDCC" w14:textId="77777777" w:rsidR="000721CF" w:rsidRPr="007E4F0A" w:rsidRDefault="000721CF" w:rsidP="00C02A8E">
      <w:pPr>
        <w:pStyle w:val="022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>๒</w:t>
      </w:r>
      <w:r w:rsidRPr="007E4F0A">
        <w:rPr>
          <w:color w:val="000000" w:themeColor="text1"/>
        </w:rPr>
        <w:t>.</w:t>
      </w:r>
      <w:r w:rsidRPr="007E4F0A">
        <w:rPr>
          <w:rFonts w:hint="cs"/>
          <w:color w:val="000000" w:themeColor="text1"/>
          <w:cs/>
        </w:rPr>
        <w:t>๕</w:t>
      </w:r>
      <w:r w:rsidRPr="007E4F0A">
        <w:rPr>
          <w:color w:val="000000" w:themeColor="text1"/>
        </w:rPr>
        <w:t>.</w:t>
      </w:r>
      <w:r w:rsidRPr="007E4F0A">
        <w:rPr>
          <w:color w:val="000000" w:themeColor="text1"/>
          <w:cs/>
        </w:rPr>
        <w:t>๑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 xml:space="preserve">ความเป็นมาของศูนย์ดำรงธรรม </w:t>
      </w:r>
    </w:p>
    <w:p w14:paraId="32E5B7EB" w14:textId="77777777" w:rsidR="000721CF" w:rsidRPr="007E4F0A" w:rsidRDefault="000721CF" w:rsidP="00BC79A5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 xml:space="preserve">กระทรวงมหาดไทยในฐานะหน่วยงานหลักในการ "บำบัดทุกข์ บำรุงสุข" </w:t>
      </w:r>
      <w:r>
        <w:rPr>
          <w:rFonts w:hint="cs"/>
          <w:color w:val="000000" w:themeColor="text1"/>
          <w:cs/>
        </w:rPr>
        <w:t xml:space="preserve">                        </w:t>
      </w:r>
      <w:r w:rsidRPr="007E4F0A">
        <w:rPr>
          <w:color w:val="000000" w:themeColor="text1"/>
          <w:cs/>
        </w:rPr>
        <w:t>ให้แก่ประชาชนได้จัดตั้งศูนย์บริการข่าวสารกระทรวงมหาดไทยขึ้น เมื่อวันที่ ๑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เมษายน ๒๕๓๖</w:t>
      </w:r>
      <w:r w:rsidRPr="007E4F0A">
        <w:rPr>
          <w:color w:val="000000" w:themeColor="text1"/>
        </w:rPr>
        <w:t xml:space="preserve"> 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 xml:space="preserve">โดยมีเป้าหมายเพื่อรับทราบความคิดเห็นของประชาชนโดยตรง รวมทั้งให้บริการข้อมูล </w:t>
      </w:r>
      <w:r w:rsidRPr="007E4F0A">
        <w:rPr>
          <w:color w:val="000000" w:themeColor="text1"/>
          <w:cs/>
        </w:rPr>
        <w:br/>
        <w:t>และรับเรื่องร้องเรียนร้องทุกข์เกี่ยวกับภารกิจและอำนาจหน้าที่ของกระทรวงมหาดไทยทางโทรศัพท์หมายเลข ๑๕๖๗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และทางไปรษณีย์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ตู้ ป.ณ. ๑๐๑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ปณฝ. มหาดไทย กรุงเทพมหานคร ๑๐๒๐๖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ต่อมาเมื่อประเทศมีการพัฒนาทางด้านเศรษฐกิจ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ด้านสังคมและด้านการเมือง ทำให้เกิด</w:t>
      </w:r>
      <w:r>
        <w:rPr>
          <w:rFonts w:hint="cs"/>
          <w:color w:val="000000" w:themeColor="text1"/>
          <w:cs/>
        </w:rPr>
        <w:t xml:space="preserve">                   </w:t>
      </w:r>
      <w:r w:rsidRPr="007E4F0A">
        <w:rPr>
          <w:color w:val="000000" w:themeColor="text1"/>
          <w:cs/>
        </w:rPr>
        <w:t>การเปลี่ยนแปลงอย่างรวดเร็ว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เป็นเหตุให้ประชาชน</w:t>
      </w:r>
      <w:r>
        <w:rPr>
          <w:rFonts w:hint="cs"/>
          <w:color w:val="000000" w:themeColor="text1"/>
          <w:cs/>
        </w:rPr>
        <w:t>ได้รับ</w:t>
      </w:r>
      <w:r w:rsidRPr="007E4F0A">
        <w:rPr>
          <w:color w:val="000000" w:themeColor="text1"/>
          <w:cs/>
        </w:rPr>
        <w:t>ความเดือดร้อนและประสบปัญหาหรือ</w:t>
      </w:r>
      <w:r>
        <w:rPr>
          <w:rFonts w:hint="cs"/>
          <w:color w:val="000000" w:themeColor="text1"/>
          <w:cs/>
        </w:rPr>
        <w:t xml:space="preserve">   </w:t>
      </w:r>
      <w:r w:rsidRPr="007E4F0A">
        <w:rPr>
          <w:color w:val="000000" w:themeColor="text1"/>
          <w:cs/>
        </w:rPr>
        <w:t>ไม่ได้รับความเป็นธรรมจึงมีการร้องเรียนร้องทุกข์ต่อหน่วยงานต่าง ๆ ผ่านศูนย์บริการข่าวสารกระทรวงมหาดไทยเพิ่มมากขึ้น</w:t>
      </w:r>
      <w:r w:rsidRPr="007E4F0A">
        <w:rPr>
          <w:rStyle w:val="ab"/>
          <w:color w:val="000000" w:themeColor="text1"/>
          <w:cs/>
        </w:rPr>
        <w:footnoteReference w:id="96"/>
      </w:r>
      <w:r w:rsidRPr="007E4F0A">
        <w:rPr>
          <w:color w:val="000000" w:themeColor="text1"/>
          <w:cs/>
        </w:rPr>
        <w:t xml:space="preserve"> กระทรวงมหาดไทยจึงได้ปรับปรุงศูนย์บริการข่าวสารกระทรวงมหาดไทยที่มีอยู่ให้มีประสิทธิภาพยิ่งขึ้น โดยการพัฒนาเจ้าหน้าที่และเครื่องมือสื่อสาร</w:t>
      </w:r>
      <w:r>
        <w:rPr>
          <w:rFonts w:hint="cs"/>
          <w:color w:val="000000" w:themeColor="text1"/>
          <w:cs/>
        </w:rPr>
        <w:t xml:space="preserve">              </w:t>
      </w:r>
      <w:r w:rsidRPr="007E4F0A">
        <w:rPr>
          <w:color w:val="000000" w:themeColor="text1"/>
          <w:cs/>
        </w:rPr>
        <w:t>ให้มีเครือข่ายเชื่อมโยงถึงกันในทุกระดับ เพื่อให้สามารถติดต่อประสานงานได้อย่างรวดเร็วและให้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ชื่อว่า "ศูนย์ดำรงธรรมกระทรวงมหาดไทย" ตั้งแต่วันที่ ๑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เมษายน ๒๕๓๗</w:t>
      </w:r>
      <w:r w:rsidRPr="007E4F0A">
        <w:rPr>
          <w:color w:val="000000" w:themeColor="text1"/>
        </w:rPr>
        <w:t xml:space="preserve"> </w:t>
      </w:r>
    </w:p>
    <w:p w14:paraId="31CD7DAD" w14:textId="77777777" w:rsidR="000721CF" w:rsidRPr="007E4F0A" w:rsidRDefault="000721CF" w:rsidP="00952ED2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  <w:t>จากการศึกษาและทบทวนวรรณกรรมข้างต้นถึงการสร้างความโปร่งใสในประเทศไทย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พบว่า รัฐธรรมนูญแห่งราชอาณาจักรไทย พ.ศ. ๒๕๖๐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ได้กำหนดให้หลักธรรมาภิบาล (มาตรา ๖๕</w:t>
      </w:r>
      <w:r w:rsidRPr="007E4F0A">
        <w:rPr>
          <w:color w:val="000000" w:themeColor="text1"/>
        </w:rPr>
        <w:t xml:space="preserve">) </w:t>
      </w:r>
      <w:r w:rsidRPr="007E4F0A">
        <w:rPr>
          <w:color w:val="000000" w:themeColor="text1"/>
          <w:cs/>
        </w:rPr>
        <w:t>หรือหลักการบริหารกิจการที่ดี (มาตรา ๗๖</w:t>
      </w:r>
      <w:r w:rsidRPr="007E4F0A">
        <w:rPr>
          <w:color w:val="000000" w:themeColor="text1"/>
        </w:rPr>
        <w:t xml:space="preserve">) </w:t>
      </w:r>
      <w:r w:rsidRPr="007E4F0A">
        <w:rPr>
          <w:color w:val="000000" w:themeColor="text1"/>
          <w:cs/>
        </w:rPr>
        <w:t xml:space="preserve">เป็นหลักการสำคัญในการกำหนดนโยบายการบริหารราชการแผ่นดิน เพื่อพัฒนาระบบบริหารราชการแผ่นดินทั้งราชการส่วนกลาง ส่วนภูมิภาค </w:t>
      </w:r>
      <w:r>
        <w:rPr>
          <w:rFonts w:hint="cs"/>
          <w:color w:val="000000" w:themeColor="text1"/>
          <w:cs/>
        </w:rPr>
        <w:t xml:space="preserve">                 </w:t>
      </w:r>
      <w:r w:rsidRPr="007E4F0A">
        <w:rPr>
          <w:color w:val="000000" w:themeColor="text1"/>
          <w:cs/>
        </w:rPr>
        <w:t>ส่วนท้องถิ่นและงานของรัฐอย่างอื่น ประเทศไทยได้มีการวางรากฐานการพัฒนาหลักธรรมาภิบาลหรือหลักการบริหารกิจการที่ดี โดยการตราพระราชกฤษฎีกาว่าด้วยหลักเกณฑ์และวิธีการบริหารกิจการบ้านเมืองที่ดี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พ.ศ. ๒๕๔๖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ขึ้น เพื่อเป็นแนวทางและเป้าหมายการพัฒนาหน่วยงานของรัฐไปสู่การบริหารกิจการบ้านเมืองที่ดี ซึ่งหนึ่งในเป้าหมายสำคัญดังกล่าว คือ การลดขั้นตอนการปฏิบัติงานของหน่วยงานภาครัฐ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เพื่ออำนวยความสะดวกให้แก่ประชาชนในการสอบถามขอทราบข้อมูล</w:t>
      </w:r>
      <w:r>
        <w:rPr>
          <w:rFonts w:hint="cs"/>
          <w:color w:val="000000" w:themeColor="text1"/>
          <w:cs/>
        </w:rPr>
        <w:t xml:space="preserve">             </w:t>
      </w:r>
      <w:r w:rsidRPr="007E4F0A">
        <w:rPr>
          <w:color w:val="000000" w:themeColor="text1"/>
          <w:cs/>
        </w:rPr>
        <w:t xml:space="preserve"> ขออนุญาต หรืออนุมัติในเรื่องใดผ่านการติดต่อ ณ ศูนย์บริการร่วมเพียงแห่งเดียว โดยกำหนดให้กระทรวงมหาดไทยมีหน้าที่กำกับดูแลอำนวยความสะดวกให้การบริการงานของศูนย์บริการร่วมดำเนินไปอย่างมีประสิทธิภาพและเกิดประโยชน์สูงสุดต่อประชาชน</w:t>
      </w:r>
      <w:r w:rsidRPr="007E4F0A">
        <w:rPr>
          <w:rStyle w:val="ab"/>
          <w:color w:val="000000" w:themeColor="text1"/>
          <w:cs/>
        </w:rPr>
        <w:footnoteReference w:id="97"/>
      </w:r>
      <w:r w:rsidRPr="007E4F0A">
        <w:rPr>
          <w:color w:val="000000" w:themeColor="text1"/>
          <w:cs/>
        </w:rPr>
        <w:t xml:space="preserve"> </w:t>
      </w:r>
    </w:p>
    <w:p w14:paraId="335B1E61" w14:textId="77777777" w:rsidR="000721CF" w:rsidRPr="007E4F0A" w:rsidRDefault="000721CF" w:rsidP="00047A9B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lastRenderedPageBreak/>
        <w:tab/>
        <w:t>ต่อมาคณะรักษาความสงบเรียบร้อยแห่งชาติ (คสช.) ได้มีประกาศ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ฉบับที่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๙๖</w:t>
      </w:r>
      <w:r w:rsidRPr="007E4F0A">
        <w:rPr>
          <w:color w:val="000000" w:themeColor="text1"/>
        </w:rPr>
        <w:t>/</w:t>
      </w:r>
      <w:r w:rsidRPr="007E4F0A">
        <w:rPr>
          <w:color w:val="000000" w:themeColor="text1"/>
          <w:cs/>
        </w:rPr>
        <w:t>๒๕๕๗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br/>
        <w:t>ลงวันที่ ๑๘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กรกฎาคม ๒๕๕๗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ให้ทุกจังหวัดจัดตั้งศูนย์ดำรงธรรมขึ้นภายในจังหวัด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เพื่อทำหน้าที่</w:t>
      </w:r>
      <w:r>
        <w:rPr>
          <w:rFonts w:hint="cs"/>
          <w:color w:val="000000" w:themeColor="text1"/>
          <w:cs/>
        </w:rPr>
        <w:t xml:space="preserve">             </w:t>
      </w:r>
      <w:r w:rsidRPr="007E4F0A">
        <w:rPr>
          <w:color w:val="000000" w:themeColor="text1"/>
          <w:cs/>
        </w:rPr>
        <w:t>ในการรับเรื่องร้องเรียน</w:t>
      </w:r>
      <w:r w:rsidRPr="008D24C4">
        <w:rPr>
          <w:color w:val="000000" w:themeColor="text1"/>
          <w:cs/>
        </w:rPr>
        <w:t>ร้องทุกข์</w:t>
      </w:r>
      <w:r w:rsidRPr="007E4F0A">
        <w:rPr>
          <w:color w:val="000000" w:themeColor="text1"/>
          <w:cs/>
        </w:rPr>
        <w:t xml:space="preserve"> ให้บริการข้อมูลข่าวสาร ให้คำปรึกษา รับเรื่องปัญหาความต้องการและข้อเสนอแนะของประชาชน และทำหน้าที่ศูนย์บริการร่วมตามมาตรา ๓๒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แห่งพระราชกฤษฎีกาว่าด้วยหลักเกณฑ์และวิธีการบริหารกิจการบ้านเมืองที่ดี พ.ศ. ๒๕๔๖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ดังนั้น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อาจจะกล่าวได้ว่า</w:t>
      </w:r>
      <w:r>
        <w:rPr>
          <w:rFonts w:hint="cs"/>
          <w:color w:val="000000" w:themeColor="text1"/>
          <w:cs/>
        </w:rPr>
        <w:t xml:space="preserve">                </w:t>
      </w:r>
      <w:r w:rsidRPr="007E4F0A">
        <w:rPr>
          <w:color w:val="000000" w:themeColor="text1"/>
          <w:cs/>
        </w:rPr>
        <w:t>ศูนย์ดำรงธรรมเป็นเครื่องมือหลักในการบริหารราชการอย่างมีส่วนร่วมและโปร่งใสของรัฐบาล</w:t>
      </w:r>
      <w:r>
        <w:rPr>
          <w:rFonts w:hint="cs"/>
          <w:color w:val="000000" w:themeColor="text1"/>
          <w:cs/>
        </w:rPr>
        <w:t xml:space="preserve">            </w:t>
      </w:r>
      <w:r w:rsidRPr="007E4F0A">
        <w:rPr>
          <w:color w:val="000000" w:themeColor="text1"/>
          <w:cs/>
        </w:rPr>
        <w:t>ในการสื่อสารผ่านการร้องเรียนร้องทุกข์ของประชาชนเพื่อบำบัดทุกข์ บำรุงสุข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และตอบสนอง</w:t>
      </w:r>
      <w:r>
        <w:rPr>
          <w:rFonts w:hint="cs"/>
          <w:color w:val="000000" w:themeColor="text1"/>
          <w:cs/>
        </w:rPr>
        <w:t xml:space="preserve">           </w:t>
      </w:r>
      <w:r w:rsidRPr="007E4F0A">
        <w:rPr>
          <w:color w:val="000000" w:themeColor="text1"/>
          <w:cs/>
        </w:rPr>
        <w:t>ความต้องการของประชาชน รวมถึงเป็นการสะท้อนให้รัฐบาลและหน่วยงานของรัฐทราบถึงประสิทธิภาพและประสิทธิผลในการบริหารราชการแผ่นดินและการจัดทำบริการของรัฐ</w:t>
      </w:r>
      <w:r w:rsidRPr="007E4F0A">
        <w:rPr>
          <w:rStyle w:val="ab"/>
          <w:color w:val="000000" w:themeColor="text1"/>
        </w:rPr>
        <w:footnoteReference w:id="98"/>
      </w:r>
    </w:p>
    <w:p w14:paraId="49A9427C" w14:textId="77777777" w:rsidR="000721CF" w:rsidRPr="007E4F0A" w:rsidRDefault="000721CF" w:rsidP="00047A9B">
      <w:pPr>
        <w:pStyle w:val="022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  <w:cs/>
        </w:rPr>
        <w:t>๒</w:t>
      </w:r>
      <w:r w:rsidRPr="007E4F0A">
        <w:rPr>
          <w:color w:val="000000" w:themeColor="text1"/>
        </w:rPr>
        <w:t>.</w:t>
      </w:r>
      <w:r w:rsidRPr="007E4F0A">
        <w:rPr>
          <w:rFonts w:hint="cs"/>
          <w:color w:val="000000" w:themeColor="text1"/>
          <w:cs/>
        </w:rPr>
        <w:t>๕</w:t>
      </w:r>
      <w:r w:rsidRPr="007E4F0A">
        <w:rPr>
          <w:color w:val="000000" w:themeColor="text1"/>
        </w:rPr>
        <w:t>.</w:t>
      </w:r>
      <w:r w:rsidRPr="007E4F0A">
        <w:rPr>
          <w:color w:val="000000" w:themeColor="text1"/>
          <w:cs/>
        </w:rPr>
        <w:t>๒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ขอบเขตภารกิจ</w:t>
      </w:r>
      <w:r w:rsidRPr="007E4F0A">
        <w:rPr>
          <w:color w:val="000000" w:themeColor="text1"/>
        </w:rPr>
        <w:t xml:space="preserve"> </w:t>
      </w:r>
    </w:p>
    <w:p w14:paraId="7D686151" w14:textId="77777777" w:rsidR="000721CF" w:rsidRPr="007E4F0A" w:rsidRDefault="000721CF" w:rsidP="00047A9B">
      <w:pPr>
        <w:pStyle w:val="022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</w:rPr>
        <w:tab/>
      </w:r>
      <w:hyperlink r:id="rId9" w:tgtFrame="_blank" w:history="1">
        <w:r w:rsidRPr="007E4F0A">
          <w:rPr>
            <w:color w:val="000000" w:themeColor="text1"/>
            <w:cs/>
          </w:rPr>
          <w:t>๒</w:t>
        </w:r>
        <w:r w:rsidRPr="007E4F0A">
          <w:rPr>
            <w:color w:val="000000" w:themeColor="text1"/>
          </w:rPr>
          <w:t>.</w:t>
        </w:r>
        <w:r w:rsidRPr="007E4F0A">
          <w:rPr>
            <w:rFonts w:hint="cs"/>
            <w:color w:val="000000" w:themeColor="text1"/>
            <w:cs/>
          </w:rPr>
          <w:t>๕</w:t>
        </w:r>
        <w:r w:rsidRPr="007E4F0A">
          <w:rPr>
            <w:color w:val="000000" w:themeColor="text1"/>
          </w:rPr>
          <w:t>.</w:t>
        </w:r>
        <w:r w:rsidRPr="007E4F0A">
          <w:rPr>
            <w:color w:val="000000" w:themeColor="text1"/>
            <w:cs/>
          </w:rPr>
          <w:t>๒</w:t>
        </w:r>
        <w:r w:rsidRPr="007E4F0A">
          <w:rPr>
            <w:color w:val="000000" w:themeColor="text1"/>
          </w:rPr>
          <w:t>.</w:t>
        </w:r>
        <w:r w:rsidRPr="007E4F0A">
          <w:rPr>
            <w:color w:val="000000" w:themeColor="text1"/>
            <w:cs/>
          </w:rPr>
          <w:t>๑</w:t>
        </w:r>
      </w:hyperlink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 xml:space="preserve">การรับเรื่องร้องเรียนร้องทุกข์ </w:t>
      </w:r>
    </w:p>
    <w:p w14:paraId="286A4B33" w14:textId="77777777" w:rsidR="000721CF" w:rsidRPr="007E4F0A" w:rsidRDefault="000721CF" w:rsidP="00047A9B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  <w:t>แก้ไขปัญหาความเดือดร้อนของประชาชนเป็นเรื่องที่ประชาชนได้รับความเดือดร้อนหรือเสียหาย หรืออาจเดือดร้อนหรือเสียหายจากการปฏิบัติหน้าที่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หรือส่วนราชการ</w:t>
      </w:r>
      <w:r>
        <w:rPr>
          <w:rFonts w:hint="cs"/>
          <w:color w:val="000000" w:themeColor="text1"/>
          <w:cs/>
        </w:rPr>
        <w:t xml:space="preserve">            </w:t>
      </w:r>
      <w:r w:rsidRPr="007E4F0A">
        <w:rPr>
          <w:color w:val="000000" w:themeColor="text1"/>
          <w:cs/>
        </w:rPr>
        <w:t>หรือจำเป็นต้องให้ส่วนราชการช่วยเหลือเยียวยา หรือปลดเปลื้องทุกข์ รวมทั้งการแจ้งเบาะแส ติชม เสนอข้อคิดเห็น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โดยยื่นเรื่องต่อนายกรัฐมนตรี รัฐมนตรีว่าการกระทรวงมหาดไทย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ปลัดกระทรวงมหาดไทย ผ่านทางศูนย์ดำรงธรรมหรือช่องทางรับเรื่องราวร้องทุกข์ของรัฐบาล</w:t>
      </w:r>
      <w:r w:rsidRPr="007E4F0A">
        <w:rPr>
          <w:color w:val="000000" w:themeColor="text1"/>
        </w:rPr>
        <w:t xml:space="preserve"> </w:t>
      </w:r>
    </w:p>
    <w:p w14:paraId="10D3B73A" w14:textId="77777777" w:rsidR="000721CF" w:rsidRPr="007E4F0A" w:rsidRDefault="000721CF" w:rsidP="00047A9B">
      <w:pPr>
        <w:pStyle w:val="022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</w:rPr>
        <w:tab/>
      </w:r>
      <w:hyperlink r:id="rId10" w:tgtFrame="_blank" w:history="1">
        <w:r w:rsidRPr="007E4F0A">
          <w:rPr>
            <w:color w:val="000000" w:themeColor="text1"/>
            <w:cs/>
          </w:rPr>
          <w:t>๒</w:t>
        </w:r>
        <w:r w:rsidRPr="007E4F0A">
          <w:rPr>
            <w:color w:val="000000" w:themeColor="text1"/>
          </w:rPr>
          <w:t>.</w:t>
        </w:r>
        <w:r w:rsidRPr="007E4F0A">
          <w:rPr>
            <w:rFonts w:hint="cs"/>
            <w:color w:val="000000" w:themeColor="text1"/>
            <w:cs/>
          </w:rPr>
          <w:t>๕</w:t>
        </w:r>
        <w:r w:rsidRPr="007E4F0A">
          <w:rPr>
            <w:color w:val="000000" w:themeColor="text1"/>
          </w:rPr>
          <w:t>.</w:t>
        </w:r>
        <w:r w:rsidRPr="007E4F0A">
          <w:rPr>
            <w:color w:val="000000" w:themeColor="text1"/>
            <w:cs/>
          </w:rPr>
          <w:t>๒</w:t>
        </w:r>
        <w:r w:rsidRPr="007E4F0A">
          <w:rPr>
            <w:color w:val="000000" w:themeColor="text1"/>
          </w:rPr>
          <w:t>.</w:t>
        </w:r>
        <w:r w:rsidRPr="007E4F0A">
          <w:rPr>
            <w:color w:val="000000" w:themeColor="text1"/>
            <w:cs/>
          </w:rPr>
          <w:t>๒</w:t>
        </w:r>
      </w:hyperlink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การบริการประชาชนแบบเบ็ดเสร็จในที่เดียว (</w:t>
      </w:r>
      <w:r w:rsidRPr="007E4F0A">
        <w:rPr>
          <w:color w:val="000000" w:themeColor="text1"/>
        </w:rPr>
        <w:t xml:space="preserve">One Stop Service) </w:t>
      </w:r>
    </w:p>
    <w:p w14:paraId="2528DB6D" w14:textId="77777777" w:rsidR="000721CF" w:rsidRPr="007E4F0A" w:rsidRDefault="000721CF" w:rsidP="00047A9B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 w:rsidRPr="007E4F0A">
        <w:rPr>
          <w:color w:val="000000" w:themeColor="text1"/>
          <w:cs/>
        </w:rPr>
        <w:tab/>
        <w:t>การให้บริการตามคำร้องหรือคำขอของประชาชนในงานบริการของส่วนราชการ</w:t>
      </w:r>
      <w:r w:rsidRPr="007E4F0A">
        <w:rPr>
          <w:color w:val="000000" w:themeColor="text1"/>
          <w:cs/>
        </w:rPr>
        <w:br/>
        <w:t>ต่าง ๆ ในจังหวัดที่สามารถดำเนินการให้แล้วเสร็จได้ทันที โดยไม่ต้องส่งเรื่องไปยังส่วนราชการ</w:t>
      </w:r>
      <w:r>
        <w:rPr>
          <w:rFonts w:hint="cs"/>
          <w:color w:val="000000" w:themeColor="text1"/>
          <w:cs/>
        </w:rPr>
        <w:t xml:space="preserve">             </w:t>
      </w:r>
      <w:r w:rsidRPr="007E4F0A">
        <w:rPr>
          <w:color w:val="000000" w:themeColor="text1"/>
          <w:cs/>
        </w:rPr>
        <w:t>ที่เกี่ยวข้อง รวมถึงกรณีการให้บริการที่เป็นกิจการที่ง่ายสามารถดำเนินการให้เสร็จสิ้น เช่น การชำระค่าน้ำประปา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 xml:space="preserve">ค่าไฟฟ้า ค่าโทรศัพท์ การต่อทะเบียนรถยนต์ การคัดสำเนาทะเบียนบ้าน การทำบัตรประจำตัวประชาชน การชำระเงินประกันสังคม หรือบริการประชาชนในลักษณะเดียวกัน ทั้งนี้ </w:t>
      </w:r>
      <w:r w:rsidRPr="007E4F0A">
        <w:rPr>
          <w:color w:val="000000" w:themeColor="text1"/>
          <w:cs/>
        </w:rPr>
        <w:br/>
        <w:t>ต้องเป็นการให้บริการนอกสำนักงานหรือนอกสถานที่ให้บริการตามปกติ</w:t>
      </w:r>
      <w:r w:rsidRPr="007E4F0A">
        <w:rPr>
          <w:color w:val="000000" w:themeColor="text1"/>
        </w:rPr>
        <w:t xml:space="preserve"> </w:t>
      </w:r>
    </w:p>
    <w:p w14:paraId="2B76B6A5" w14:textId="77777777" w:rsidR="000721CF" w:rsidRPr="007E4F0A" w:rsidRDefault="000721CF" w:rsidP="00CF3BD1">
      <w:pPr>
        <w:tabs>
          <w:tab w:val="left" w:pos="851"/>
          <w:tab w:val="left" w:pos="1276"/>
          <w:tab w:val="left" w:pos="1418"/>
          <w:tab w:val="left" w:pos="1701"/>
          <w:tab w:val="left" w:pos="1985"/>
          <w:tab w:val="left" w:pos="2127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hyperlink r:id="rId11" w:tgtFrame="_blank" w:history="1">
        <w:r w:rsidRPr="007E4F0A">
          <w:rPr>
            <w:rFonts w:ascii="TH SarabunPSK" w:hAnsi="TH SarabunPSK" w:cs="TH SarabunPSK"/>
            <w:b/>
            <w:bCs/>
            <w:color w:val="000000" w:themeColor="text1"/>
            <w:sz w:val="32"/>
            <w:szCs w:val="32"/>
            <w:cs/>
          </w:rPr>
          <w:t>๒</w:t>
        </w:r>
        <w:r w:rsidRPr="007E4F0A">
          <w:rPr>
            <w:rFonts w:ascii="TH SarabunPSK" w:hAnsi="TH SarabunPSK" w:cs="TH SarabunPSK"/>
            <w:b/>
            <w:bCs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 w:hint="cs"/>
            <w:b/>
            <w:bCs/>
            <w:color w:val="000000" w:themeColor="text1"/>
            <w:sz w:val="32"/>
            <w:szCs w:val="32"/>
            <w:cs/>
          </w:rPr>
          <w:t>๕</w:t>
        </w:r>
        <w:r w:rsidRPr="007E4F0A">
          <w:rPr>
            <w:rFonts w:ascii="TH SarabunPSK" w:hAnsi="TH SarabunPSK" w:cs="TH SarabunPSK"/>
            <w:b/>
            <w:bCs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/>
            <w:b/>
            <w:bCs/>
            <w:color w:val="000000" w:themeColor="text1"/>
            <w:sz w:val="32"/>
            <w:szCs w:val="32"/>
            <w:cs/>
          </w:rPr>
          <w:t>๒</w:t>
        </w:r>
        <w:r w:rsidRPr="007E4F0A">
          <w:rPr>
            <w:rFonts w:ascii="TH SarabunPSK" w:hAnsi="TH SarabunPSK" w:cs="TH SarabunPSK"/>
            <w:b/>
            <w:bCs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/>
            <w:b/>
            <w:bCs/>
            <w:color w:val="000000" w:themeColor="text1"/>
            <w:sz w:val="32"/>
            <w:szCs w:val="32"/>
            <w:cs/>
          </w:rPr>
          <w:t>๓</w:t>
        </w:r>
      </w:hyperlink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การส่งต่อเรื่องและประสานการดำเนินการไปยังหน่วยงานที่เกี่ยวข้อง</w:t>
      </w:r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(Service Link)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0449ADD0" w14:textId="77777777" w:rsidR="000721CF" w:rsidRPr="007E4F0A" w:rsidRDefault="000721CF" w:rsidP="00CF3BD1">
      <w:pPr>
        <w:tabs>
          <w:tab w:val="left" w:pos="851"/>
          <w:tab w:val="left" w:pos="1276"/>
          <w:tab w:val="left" w:pos="1418"/>
          <w:tab w:val="left" w:pos="1701"/>
          <w:tab w:val="left" w:pos="1985"/>
          <w:tab w:val="left" w:pos="2127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การให้บริการรับคำร้องหรือคำขอของประชาชนในงานบริการของส่วนราชการต่าง ๆ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ในจังหวัด แต่ไม่สามารถดำเนินการให้แล้วเสร็จได้ทันที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เนื่องจากอำนาจอนุมัติเป็นของหน่วยงาน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ดังกล่าวมีกระบวนการ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ขั้นตอน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และเวลาเป็นการเฉพาะของการพิจารณาดำเนินการในแต่ละเรื่อง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รวมทั้งอาจมีกฎหมายและระเบียบเงื่อนไขอื่น ๆ เช่น ระยะเวลาต้องส่งเรื่องต่อไปยังผู้มีอำนาจ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พิจารณาของส่วนราชการที่เกี่ยวข้องเพื่อดำเนินการต่อไป การให้บริการประเภทนี้จะช่วยอำนวย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ความสะดวกสร้างความเข้าใจเบื้องต้นให้แก่ประชาชนในการยื่นเรื่อง ซึ่งมักจะใช้กับงานบริการ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ที่มีความซับซ้อนและมีขั้นตอนเฉพาะที่ไม่สามารถดำเนินการให้แล้วเสร็จทันที เช่น การออก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ใบอนุญาตต่าง ๆ การออกโฉนดรังวัดที่ดิน การจดทะเบียนเครื่องหมายการค้า การจดทะเบียนมูลนิธิ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การจดทะเบียนผู้ประกอบการ จัดหางานหรือขึ้นทะเบียนแรงงาน การขอขึ้นทะเบียนนายจ้างและประกันตน เป็นต้น</w:t>
      </w:r>
      <w:r w:rsidRPr="007E4F0A">
        <w:rPr>
          <w:rStyle w:val="ab"/>
          <w:rFonts w:ascii="TH SarabunPSK" w:hAnsi="TH SarabunPSK" w:cs="TH SarabunPSK"/>
          <w:color w:val="000000" w:themeColor="text1"/>
          <w:cs/>
        </w:rPr>
        <w:footnoteReference w:id="99"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199DBE2F" w14:textId="77777777" w:rsidR="000721CF" w:rsidRPr="007E4F0A" w:rsidRDefault="000721CF" w:rsidP="00CF3BD1">
      <w:pPr>
        <w:tabs>
          <w:tab w:val="left" w:pos="851"/>
          <w:tab w:val="left" w:pos="1276"/>
          <w:tab w:val="left" w:pos="1418"/>
          <w:tab w:val="left" w:pos="1701"/>
          <w:tab w:val="left" w:pos="1985"/>
          <w:tab w:val="left" w:pos="2127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hyperlink r:id="rId12" w:tgtFrame="_blank" w:history="1">
        <w:r w:rsidRPr="007E4F0A">
          <w:rPr>
            <w:rFonts w:ascii="TH SarabunPSK" w:hAnsi="TH SarabunPSK" w:cs="TH SarabunPSK"/>
            <w:b/>
            <w:bCs/>
            <w:color w:val="000000" w:themeColor="text1"/>
            <w:sz w:val="32"/>
            <w:szCs w:val="32"/>
            <w:cs/>
          </w:rPr>
          <w:t>๒</w:t>
        </w:r>
        <w:r w:rsidRPr="007E4F0A">
          <w:rPr>
            <w:rFonts w:ascii="TH SarabunPSK" w:hAnsi="TH SarabunPSK" w:cs="TH SarabunPSK"/>
            <w:b/>
            <w:bCs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 w:hint="cs"/>
            <w:b/>
            <w:bCs/>
            <w:color w:val="000000" w:themeColor="text1"/>
            <w:sz w:val="32"/>
            <w:szCs w:val="32"/>
            <w:cs/>
          </w:rPr>
          <w:t>๕</w:t>
        </w:r>
        <w:r w:rsidRPr="007E4F0A">
          <w:rPr>
            <w:rFonts w:ascii="TH SarabunPSK" w:hAnsi="TH SarabunPSK" w:cs="TH SarabunPSK"/>
            <w:b/>
            <w:bCs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/>
            <w:b/>
            <w:bCs/>
            <w:color w:val="000000" w:themeColor="text1"/>
            <w:sz w:val="32"/>
            <w:szCs w:val="32"/>
            <w:cs/>
          </w:rPr>
          <w:t>๒</w:t>
        </w:r>
        <w:r w:rsidRPr="007E4F0A">
          <w:rPr>
            <w:rFonts w:ascii="TH SarabunPSK" w:hAnsi="TH SarabunPSK" w:cs="TH SarabunPSK"/>
            <w:b/>
            <w:bCs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/>
            <w:b/>
            <w:bCs/>
            <w:color w:val="000000" w:themeColor="text1"/>
            <w:sz w:val="32"/>
            <w:szCs w:val="32"/>
            <w:cs/>
          </w:rPr>
          <w:t>๔</w:t>
        </w:r>
      </w:hyperlink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การบริการข้อมูลข่าวสารให้ประชาชนสามารถ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</w:t>
      </w:r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รวจสอบข้อมูล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5395DEB3" w14:textId="77777777" w:rsidR="000721CF" w:rsidRPr="007E4F0A" w:rsidRDefault="000721CF" w:rsidP="00CF3BD1">
      <w:pPr>
        <w:tabs>
          <w:tab w:val="left" w:pos="851"/>
          <w:tab w:val="left" w:pos="1276"/>
          <w:tab w:val="left" w:pos="1418"/>
          <w:tab w:val="left" w:pos="1701"/>
          <w:tab w:val="left" w:pos="1985"/>
          <w:tab w:val="left" w:pos="2127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ทางราชการและบริการให้คำปรึกษา งานบริการด้านการให้ข้อมูลข่าวสารของ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ส่วนราชการต่าง ๆ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ในจังหวัด เพื่อให้ข้อมูลข่าวสารเบื้องต้นแก่ผู้รับบริการก่อนเข้าสู่การให้บริการ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อื่น ๆ ของรัฐ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ซึ่งจะช่วยให้ผู้รับบริการสามารถเข้าถึงบริการที่ต้องการได้อย่างถูกต้องและรวดเร็ว รวมถึงการให้บริการข้อมูลข่าวสารที่เปิดเผยข้อมูลได้ให้แก่ประชาชนที่มาร้องขอ เช่น นโยบาย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ของรัฐบาล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ข้อมูลทางการเกษตร ราคาผลผลิตทางการเกษตร ข้อมูลสภาพอากาศ ข้อมูลการท่องเที่ยว เส้นทางการเดินทาง โรงพยาบาล เป็นต้น นอกจากนี้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การให้คำปรึกษาแก่ประชาชนที่มาขอคำปรึกษาในเรื่องต่าง ๆ เช่น การให้คำปรึกษาด้านกฎหมาย คดีความ ด้านการประกอบอาชีพ ด้านการศึกษา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เป็นต้น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378D59C3" w14:textId="77777777" w:rsidR="000721CF" w:rsidRPr="007E4F0A" w:rsidRDefault="000721CF" w:rsidP="00CF3BD1">
      <w:pPr>
        <w:tabs>
          <w:tab w:val="left" w:pos="851"/>
          <w:tab w:val="left" w:pos="1276"/>
          <w:tab w:val="left" w:pos="1418"/>
          <w:tab w:val="left" w:pos="1701"/>
          <w:tab w:val="left" w:pos="1985"/>
          <w:tab w:val="left" w:pos="2127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hyperlink r:id="rId13" w:tgtFrame="_blank" w:history="1">
        <w:r w:rsidRPr="007E4F0A">
          <w:rPr>
            <w:rFonts w:ascii="TH SarabunPSK" w:hAnsi="TH SarabunPSK" w:cs="TH SarabunPSK"/>
            <w:b/>
            <w:bCs/>
            <w:color w:val="000000" w:themeColor="text1"/>
            <w:sz w:val="32"/>
            <w:szCs w:val="32"/>
            <w:cs/>
          </w:rPr>
          <w:t>๒</w:t>
        </w:r>
        <w:r w:rsidRPr="007E4F0A">
          <w:rPr>
            <w:rFonts w:ascii="TH SarabunPSK" w:hAnsi="TH SarabunPSK" w:cs="TH SarabunPSK"/>
            <w:b/>
            <w:bCs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 w:hint="cs"/>
            <w:b/>
            <w:bCs/>
            <w:color w:val="000000" w:themeColor="text1"/>
            <w:sz w:val="32"/>
            <w:szCs w:val="32"/>
            <w:cs/>
          </w:rPr>
          <w:t>๕</w:t>
        </w:r>
        <w:r w:rsidRPr="007E4F0A">
          <w:rPr>
            <w:rFonts w:ascii="TH SarabunPSK" w:hAnsi="TH SarabunPSK" w:cs="TH SarabunPSK"/>
            <w:b/>
            <w:bCs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/>
            <w:b/>
            <w:bCs/>
            <w:color w:val="000000" w:themeColor="text1"/>
            <w:sz w:val="32"/>
            <w:szCs w:val="32"/>
            <w:cs/>
          </w:rPr>
          <w:t>๒</w:t>
        </w:r>
        <w:r w:rsidRPr="007E4F0A">
          <w:rPr>
            <w:rFonts w:ascii="TH SarabunPSK" w:hAnsi="TH SarabunPSK" w:cs="TH SarabunPSK"/>
            <w:b/>
            <w:bCs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/>
            <w:b/>
            <w:bCs/>
            <w:color w:val="000000" w:themeColor="text1"/>
            <w:sz w:val="32"/>
            <w:szCs w:val="32"/>
            <w:cs/>
          </w:rPr>
          <w:t>๕</w:t>
        </w:r>
      </w:hyperlink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การรับเรื่องราวความต้องการ หรือข้อเสนอแนะของประชาชน</w:t>
      </w:r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14:paraId="44B9546C" w14:textId="77777777" w:rsidR="000721CF" w:rsidRPr="007E4F0A" w:rsidRDefault="000721CF" w:rsidP="00CF3BD1">
      <w:pPr>
        <w:tabs>
          <w:tab w:val="left" w:pos="851"/>
          <w:tab w:val="left" w:pos="1276"/>
          <w:tab w:val="left" w:pos="1418"/>
          <w:tab w:val="left" w:pos="1701"/>
          <w:tab w:val="left" w:pos="1985"/>
          <w:tab w:val="left" w:pos="2127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การเป็นช่องทางหรือการเปิดโอกาส โดยเป็นการอำนวยความสะดวกให้กับประชาชนให้สามารถสะท้อนความต้องการ ข้อเสนอแนะและข้อคิดเห็นต่อการดำเนินงานของรัฐบาล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และหน่วยงาน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เพื่อพัฒนาและปรับปรุงการบริหารราชการแผ่นดินของรัฐบาล เช่น ข้อคิดเห็นในการปฏิรูประเทศไทยเพื่อเสนอต่อสภาปฏิรูปแห่งชาติ ๑๑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ด้าน เป็นต้น</w:t>
      </w:r>
      <w:r w:rsidRPr="007E4F0A">
        <w:rPr>
          <w:rStyle w:val="ab"/>
          <w:rFonts w:ascii="TH SarabunPSK" w:hAnsi="TH SarabunPSK" w:cs="TH SarabunPSK"/>
          <w:color w:val="000000" w:themeColor="text1"/>
          <w:cs/>
        </w:rPr>
        <w:footnoteReference w:id="100"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14E8911F" w14:textId="77777777" w:rsidR="000721CF" w:rsidRPr="007E4F0A" w:rsidRDefault="000721CF" w:rsidP="00CF3BD1">
      <w:pPr>
        <w:tabs>
          <w:tab w:val="left" w:pos="851"/>
          <w:tab w:val="left" w:pos="1276"/>
          <w:tab w:val="left" w:pos="1418"/>
          <w:tab w:val="left" w:pos="1701"/>
          <w:tab w:val="left" w:pos="1985"/>
          <w:tab w:val="left" w:pos="2127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hyperlink r:id="rId14" w:tgtFrame="_blank" w:history="1">
        <w:r w:rsidRPr="007E4F0A">
          <w:rPr>
            <w:rFonts w:ascii="TH SarabunPSK" w:hAnsi="TH SarabunPSK" w:cs="TH SarabunPSK"/>
            <w:b/>
            <w:bCs/>
            <w:color w:val="000000" w:themeColor="text1"/>
            <w:sz w:val="32"/>
            <w:szCs w:val="32"/>
            <w:cs/>
          </w:rPr>
          <w:t>๒</w:t>
        </w:r>
        <w:r w:rsidRPr="007E4F0A">
          <w:rPr>
            <w:rFonts w:ascii="TH SarabunPSK" w:hAnsi="TH SarabunPSK" w:cs="TH SarabunPSK"/>
            <w:b/>
            <w:bCs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 w:hint="cs"/>
            <w:b/>
            <w:bCs/>
            <w:color w:val="000000" w:themeColor="text1"/>
            <w:sz w:val="32"/>
            <w:szCs w:val="32"/>
            <w:cs/>
          </w:rPr>
          <w:t>๕</w:t>
        </w:r>
        <w:r w:rsidRPr="007E4F0A">
          <w:rPr>
            <w:rFonts w:ascii="TH SarabunPSK" w:hAnsi="TH SarabunPSK" w:cs="TH SarabunPSK"/>
            <w:b/>
            <w:bCs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/>
            <w:b/>
            <w:bCs/>
            <w:color w:val="000000" w:themeColor="text1"/>
            <w:sz w:val="32"/>
            <w:szCs w:val="32"/>
            <w:cs/>
          </w:rPr>
          <w:t>๒</w:t>
        </w:r>
        <w:r w:rsidRPr="007E4F0A">
          <w:rPr>
            <w:rFonts w:ascii="TH SarabunPSK" w:hAnsi="TH SarabunPSK" w:cs="TH SarabunPSK"/>
            <w:b/>
            <w:bCs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/>
            <w:b/>
            <w:bCs/>
            <w:color w:val="000000" w:themeColor="text1"/>
            <w:sz w:val="32"/>
            <w:szCs w:val="32"/>
            <w:cs/>
          </w:rPr>
          <w:t>๖</w:t>
        </w:r>
      </w:hyperlink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การจัดตั้งชุดเคลื่อนที่เร็ว (</w:t>
      </w:r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Mobile Team) </w:t>
      </w:r>
    </w:p>
    <w:p w14:paraId="39141C97" w14:textId="77777777" w:rsidR="000721CF" w:rsidRPr="007E4F0A" w:rsidRDefault="000721CF" w:rsidP="00CF3BD1">
      <w:pPr>
        <w:tabs>
          <w:tab w:val="left" w:pos="851"/>
          <w:tab w:val="left" w:pos="1276"/>
          <w:tab w:val="left" w:pos="1418"/>
          <w:tab w:val="left" w:pos="1701"/>
          <w:tab w:val="left" w:pos="1985"/>
          <w:tab w:val="left" w:pos="2127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เพื่อความช่วยเหลือประชาชนในกรณีเร่งด่วน การส่งเจ้าหน้าที่ของหน่วยเคลื่อนที่เร็ว เพื่อไประงับ ช่วยเหลือ ติดตามและจับกุม เมื่อศูนย์ดำรงธรรมจังหวัดได้รับแจ้งเหตุกรณีประสบ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เหตุฉุกเฉินเร่งด่วน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ต้องการความช่วยเหลือหรือมีการกระทำความผิดกฎหมายที่เกิดขึ้นซึ่งหน้า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หรือมีเหตุทะเลาะวิวาท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หน่วยเคลื่อนที่เร็วโดยผู้ว่าราชการจังหวัดจะพิจารณาดำเนินการจัดให้มีการประสานกำลัง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ซึ่งประกอบด้วย เจ้าหน้าที่ศูนย์ดำรงธรรม เจ้าหน้าที่ฝ่ายปกครอง เจ้าหน้าที่ทหาร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เจ้าหน้าที่ตำรวจ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เจ้าหน้าที่อาสาสมัครป้องกันภัยฝ่ายพลเรือน (อปพร.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หรือเจ้าหน้าที่รับผิดชอบ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ที่เกี่ยวข้องตามที่ได้รับมอบหมายลงพื้นที่ตรวจสอบหรือเข้าดำเนินการ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5399ADE3" w14:textId="77777777" w:rsidR="000721CF" w:rsidRPr="007E4F0A" w:rsidRDefault="000721CF" w:rsidP="00CF3BD1">
      <w:pPr>
        <w:tabs>
          <w:tab w:val="left" w:pos="851"/>
          <w:tab w:val="left" w:pos="1276"/>
          <w:tab w:val="left" w:pos="1418"/>
          <w:tab w:val="left" w:pos="1701"/>
          <w:tab w:val="left" w:pos="1985"/>
          <w:tab w:val="left" w:pos="2127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hyperlink r:id="rId15" w:tgtFrame="_blank" w:history="1">
        <w:r w:rsidRPr="007E4F0A">
          <w:rPr>
            <w:rFonts w:ascii="TH SarabunPSK" w:hAnsi="TH SarabunPSK" w:cs="TH SarabunPSK"/>
            <w:b/>
            <w:bCs/>
            <w:color w:val="000000" w:themeColor="text1"/>
            <w:sz w:val="32"/>
            <w:szCs w:val="32"/>
            <w:cs/>
          </w:rPr>
          <w:t>๒</w:t>
        </w:r>
        <w:r w:rsidRPr="007E4F0A">
          <w:rPr>
            <w:rFonts w:ascii="TH SarabunPSK" w:hAnsi="TH SarabunPSK" w:cs="TH SarabunPSK"/>
            <w:b/>
            <w:bCs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 w:hint="cs"/>
            <w:b/>
            <w:bCs/>
            <w:color w:val="000000" w:themeColor="text1"/>
            <w:sz w:val="32"/>
            <w:szCs w:val="32"/>
            <w:cs/>
          </w:rPr>
          <w:t>๕</w:t>
        </w:r>
        <w:r w:rsidRPr="007E4F0A">
          <w:rPr>
            <w:rFonts w:ascii="TH SarabunPSK" w:hAnsi="TH SarabunPSK" w:cs="TH SarabunPSK"/>
            <w:b/>
            <w:bCs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/>
            <w:b/>
            <w:bCs/>
            <w:color w:val="000000" w:themeColor="text1"/>
            <w:sz w:val="32"/>
            <w:szCs w:val="32"/>
            <w:cs/>
          </w:rPr>
          <w:t>๒</w:t>
        </w:r>
        <w:r w:rsidRPr="007E4F0A">
          <w:rPr>
            <w:rFonts w:ascii="TH SarabunPSK" w:hAnsi="TH SarabunPSK" w:cs="TH SarabunPSK"/>
            <w:b/>
            <w:bCs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/>
            <w:b/>
            <w:bCs/>
            <w:color w:val="000000" w:themeColor="text1"/>
            <w:sz w:val="32"/>
            <w:szCs w:val="32"/>
            <w:cs/>
          </w:rPr>
          <w:t>๗</w:t>
        </w:r>
      </w:hyperlink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การปฏิบัติตามนโยบายเร่งด่วนของรัฐบาลและผู้ว่าราชการจังหวัดสุพรรณบุรี </w:t>
      </w:r>
    </w:p>
    <w:p w14:paraId="49B0BFEC" w14:textId="77777777" w:rsidR="000721CF" w:rsidRPr="007E4F0A" w:rsidRDefault="000721CF" w:rsidP="00CF3BD1">
      <w:pPr>
        <w:tabs>
          <w:tab w:val="left" w:pos="851"/>
          <w:tab w:val="left" w:pos="1276"/>
          <w:tab w:val="left" w:pos="1418"/>
          <w:tab w:val="left" w:pos="1701"/>
          <w:tab w:val="left" w:pos="1985"/>
          <w:tab w:val="left" w:pos="2127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การให้บริการและการแก้ไขปัญหาความเดือดร้อนของประชาชนเพื่อบรรลุเป้าหมายตามนโยบายของรัฐ ภายใต้การบูรณาการร่วมกับทุกภาคส่วนเพื่อให้การขับเคลื่อนการทำงาน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ตามนโยบายภาครัฐในระดับพื้นที่มีประสิทธิภาพและเกิดประโยชน์สูงสุดแก่ประชาชน</w:t>
      </w:r>
    </w:p>
    <w:p w14:paraId="1CBF8E23" w14:textId="77777777" w:rsidR="000721CF" w:rsidRPr="007E4F0A" w:rsidRDefault="000721CF" w:rsidP="00CF3BD1">
      <w:pPr>
        <w:tabs>
          <w:tab w:val="left" w:pos="851"/>
          <w:tab w:val="left" w:pos="1276"/>
          <w:tab w:val="left" w:pos="1418"/>
          <w:tab w:val="left" w:pos="1701"/>
          <w:tab w:val="left" w:pos="1985"/>
          <w:tab w:val="left" w:pos="2127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BBCA08A" w14:textId="77777777" w:rsidR="000721CF" w:rsidRPr="007E4F0A" w:rsidRDefault="000721CF" w:rsidP="00CF3BD1">
      <w:pPr>
        <w:tabs>
          <w:tab w:val="left" w:pos="851"/>
          <w:tab w:val="left" w:pos="1276"/>
          <w:tab w:val="left" w:pos="1418"/>
          <w:tab w:val="left" w:pos="1701"/>
          <w:tab w:val="left" w:pos="1985"/>
          <w:tab w:val="left" w:pos="2127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๒</w:t>
      </w:r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.</w:t>
      </w:r>
      <w:r w:rsidRPr="007E4F0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๕</w:t>
      </w:r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.</w:t>
      </w:r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๓</w:t>
      </w:r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ช่องทางการติดต่อ</w:t>
      </w:r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14:paraId="0E67C772" w14:textId="77777777" w:rsidR="000721CF" w:rsidRPr="007E4F0A" w:rsidRDefault="000721CF" w:rsidP="00CF3BD1">
      <w:pPr>
        <w:tabs>
          <w:tab w:val="left" w:pos="851"/>
          <w:tab w:val="left" w:pos="1276"/>
          <w:tab w:val="left" w:pos="1418"/>
          <w:tab w:val="left" w:pos="1701"/>
          <w:tab w:val="left" w:pos="1985"/>
          <w:tab w:val="left" w:pos="2127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hyperlink r:id="rId16" w:tgtFrame="_blank" w:history="1"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๒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 w:hint="cs"/>
            <w:color w:val="000000" w:themeColor="text1"/>
            <w:sz w:val="32"/>
            <w:szCs w:val="32"/>
            <w:cs/>
          </w:rPr>
          <w:t>๕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๓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๑</w:t>
        </w:r>
      </w:hyperlink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ร้องเรียนด้วยตนเอง ณ ศูนย์ดำรงธรรมจังหวัดสุพรรณบุรี ศาลากลาง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จังหวัดสุพรรณบุรี ชั้น ๑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3E5B16E3" w14:textId="77777777" w:rsidR="000721CF" w:rsidRPr="007E4F0A" w:rsidRDefault="000721CF" w:rsidP="00CF3BD1">
      <w:pPr>
        <w:tabs>
          <w:tab w:val="left" w:pos="851"/>
          <w:tab w:val="left" w:pos="1276"/>
          <w:tab w:val="left" w:pos="1418"/>
          <w:tab w:val="left" w:pos="1701"/>
          <w:tab w:val="left" w:pos="1985"/>
          <w:tab w:val="left" w:pos="2127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hyperlink r:id="rId17" w:tgtFrame="_blank" w:history="1"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๒.</w:t>
        </w:r>
        <w:r w:rsidRPr="007E4F0A">
          <w:rPr>
            <w:rFonts w:ascii="TH SarabunPSK" w:hAnsi="TH SarabunPSK" w:cs="TH SarabunPSK" w:hint="cs"/>
            <w:color w:val="000000" w:themeColor="text1"/>
            <w:sz w:val="32"/>
            <w:szCs w:val="32"/>
            <w:cs/>
          </w:rPr>
          <w:t>๕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๓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๒</w:t>
        </w:r>
      </w:hyperlink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ร้องเรียนทางโทรศัพท์ หมายเลข ๐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๓๕๕๓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๓๗๗๗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สายด่วน ๑๕๖๗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4789DE54" w14:textId="77777777" w:rsidR="000721CF" w:rsidRPr="007E4F0A" w:rsidRDefault="000721CF" w:rsidP="00CF3BD1">
      <w:pPr>
        <w:tabs>
          <w:tab w:val="left" w:pos="851"/>
          <w:tab w:val="left" w:pos="1276"/>
          <w:tab w:val="left" w:pos="1418"/>
          <w:tab w:val="left" w:pos="1701"/>
          <w:tab w:val="left" w:pos="1985"/>
          <w:tab w:val="left" w:pos="2127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hyperlink r:id="rId18" w:tgtFrame="_blank" w:history="1"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๒.</w:t>
        </w:r>
        <w:r w:rsidRPr="007E4F0A">
          <w:rPr>
            <w:rFonts w:ascii="TH SarabunPSK" w:hAnsi="TH SarabunPSK" w:cs="TH SarabunPSK" w:hint="cs"/>
            <w:color w:val="000000" w:themeColor="text1"/>
            <w:sz w:val="32"/>
            <w:szCs w:val="32"/>
            <w:cs/>
          </w:rPr>
          <w:t>๕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๓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๓</w:t>
        </w:r>
      </w:hyperlink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ร้องเรียนทางจดหมาย ส่งมาที่ ศูนย์ดำรงธรรม สำนักงานจังหวัด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สุพรรณบุรี ชั้น ๑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ศาลากลางจังหวัดสุพรรณบุรี ถนนสุพรรณบุรี-ชัยนาถ ตำบลสนามชัย อำเภอเมือง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สุพรรณบุรี จังหวัดสุพรรณบุรี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0F230A85" w14:textId="77777777" w:rsidR="000721CF" w:rsidRPr="007E4F0A" w:rsidRDefault="000721CF" w:rsidP="00CF3BD1">
      <w:pPr>
        <w:tabs>
          <w:tab w:val="left" w:pos="851"/>
          <w:tab w:val="left" w:pos="1276"/>
          <w:tab w:val="left" w:pos="1418"/>
          <w:tab w:val="left" w:pos="1701"/>
          <w:tab w:val="left" w:pos="1985"/>
          <w:tab w:val="left" w:pos="2127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hyperlink r:id="rId19" w:history="1">
        <w:r w:rsidRPr="007E4F0A">
          <w:rPr>
            <w:rStyle w:val="af5"/>
            <w:rFonts w:ascii="TH SarabunPSK" w:hAnsi="TH SarabunPSK" w:cs="TH SarabunPSK"/>
            <w:color w:val="000000" w:themeColor="text1"/>
            <w:sz w:val="32"/>
            <w:szCs w:val="32"/>
            <w:cs/>
          </w:rPr>
          <w:t>๒.</w:t>
        </w:r>
        <w:r w:rsidRPr="007E4F0A">
          <w:rPr>
            <w:rStyle w:val="af5"/>
            <w:rFonts w:ascii="TH SarabunPSK" w:hAnsi="TH SarabunPSK" w:cs="TH SarabunPSK" w:hint="cs"/>
            <w:color w:val="000000" w:themeColor="text1"/>
            <w:sz w:val="32"/>
            <w:szCs w:val="32"/>
            <w:cs/>
          </w:rPr>
          <w:t>๕</w:t>
        </w:r>
        <w:r w:rsidRPr="007E4F0A">
          <w:rPr>
            <w:rStyle w:val="af5"/>
            <w:rFonts w:ascii="TH SarabunPSK" w:hAnsi="TH SarabunPSK" w:cs="TH SarabunPSK"/>
            <w:color w:val="000000" w:themeColor="text1"/>
            <w:sz w:val="32"/>
            <w:szCs w:val="32"/>
          </w:rPr>
          <w:t>.</w:t>
        </w:r>
        <w:r w:rsidRPr="007E4F0A">
          <w:rPr>
            <w:rStyle w:val="af5"/>
            <w:rFonts w:ascii="TH SarabunPSK" w:hAnsi="TH SarabunPSK" w:cs="TH SarabunPSK"/>
            <w:color w:val="000000" w:themeColor="text1"/>
            <w:sz w:val="32"/>
            <w:szCs w:val="32"/>
            <w:cs/>
          </w:rPr>
          <w:t>๓</w:t>
        </w:r>
        <w:r w:rsidRPr="007E4F0A">
          <w:rPr>
            <w:rStyle w:val="af5"/>
            <w:rFonts w:ascii="TH SarabunPSK" w:hAnsi="TH SarabunPSK" w:cs="TH SarabunPSK"/>
            <w:color w:val="000000" w:themeColor="text1"/>
            <w:sz w:val="32"/>
            <w:szCs w:val="32"/>
          </w:rPr>
          <w:t>.</w:t>
        </w:r>
        <w:r w:rsidRPr="007E4F0A">
          <w:rPr>
            <w:rStyle w:val="af5"/>
            <w:rFonts w:ascii="TH SarabunPSK" w:hAnsi="TH SarabunPSK" w:cs="TH SarabunPSK"/>
            <w:color w:val="000000" w:themeColor="text1"/>
            <w:sz w:val="32"/>
            <w:szCs w:val="32"/>
            <w:cs/>
          </w:rPr>
          <w:t>๔</w:t>
        </w:r>
      </w:hyperlink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ร้องเรียนทางเว็บไซต์ศูนย์ดำรงธรรม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hyperlink r:id="rId20" w:tgtFrame="_blank" w:history="1"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</w:rPr>
          <w:t>www.damrongdhama.moi.go.th</w:t>
        </w:r>
      </w:hyperlink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4E57472A" w14:textId="77777777" w:rsidR="000721CF" w:rsidRPr="007E4F0A" w:rsidRDefault="000721CF" w:rsidP="00CF3BD1">
      <w:pPr>
        <w:tabs>
          <w:tab w:val="left" w:pos="851"/>
          <w:tab w:val="left" w:pos="1276"/>
          <w:tab w:val="left" w:pos="1418"/>
          <w:tab w:val="left" w:pos="1701"/>
          <w:tab w:val="left" w:pos="1985"/>
          <w:tab w:val="left" w:pos="2127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hyperlink r:id="rId21" w:tgtFrame="_blank" w:history="1"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๒.</w:t>
        </w:r>
        <w:r w:rsidRPr="007E4F0A">
          <w:rPr>
            <w:rFonts w:ascii="TH SarabunPSK" w:hAnsi="TH SarabunPSK" w:cs="TH SarabunPSK" w:hint="cs"/>
            <w:color w:val="000000" w:themeColor="text1"/>
            <w:sz w:val="32"/>
            <w:szCs w:val="32"/>
            <w:cs/>
          </w:rPr>
          <w:t>๕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๓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๕</w:t>
        </w:r>
      </w:hyperlink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ร้องเรียนทางแอพพลิเคชั่น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Application Spend </w:t>
      </w:r>
    </w:p>
    <w:p w14:paraId="0551EE9A" w14:textId="77777777" w:rsidR="000721CF" w:rsidRPr="007E4F0A" w:rsidRDefault="000721CF" w:rsidP="00CF3BD1">
      <w:pPr>
        <w:tabs>
          <w:tab w:val="left" w:pos="851"/>
          <w:tab w:val="left" w:pos="1276"/>
          <w:tab w:val="left" w:pos="1418"/>
          <w:tab w:val="left" w:pos="1701"/>
          <w:tab w:val="left" w:pos="1985"/>
          <w:tab w:val="left" w:pos="2127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hyperlink r:id="rId22" w:tgtFrame="_blank" w:history="1"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๒.</w:t>
        </w:r>
        <w:r w:rsidRPr="007E4F0A">
          <w:rPr>
            <w:rFonts w:ascii="TH SarabunPSK" w:hAnsi="TH SarabunPSK" w:cs="TH SarabunPSK" w:hint="cs"/>
            <w:color w:val="000000" w:themeColor="text1"/>
            <w:sz w:val="32"/>
            <w:szCs w:val="32"/>
            <w:cs/>
          </w:rPr>
          <w:t>๕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๓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๖</w:t>
        </w:r>
      </w:hyperlink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ร้องเรียนผ่านส่วนราชการให้ดำเนินการ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เช่น สำนักงานองคมนตรี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สำนักพระราชวัง สำนักงานปลัดสำนักนายกรัฐมนตรี</w:t>
      </w:r>
      <w:r w:rsidRPr="007E4F0A">
        <w:rPr>
          <w:rStyle w:val="ab"/>
          <w:rFonts w:ascii="TH SarabunPSK" w:hAnsi="TH SarabunPSK" w:cs="TH SarabunPSK"/>
          <w:color w:val="000000" w:themeColor="text1"/>
        </w:rPr>
        <w:footnoteReference w:id="101"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333B4357" w14:textId="77777777" w:rsidR="000721CF" w:rsidRPr="007E4F0A" w:rsidRDefault="000721CF" w:rsidP="00CF3BD1">
      <w:pPr>
        <w:tabs>
          <w:tab w:val="left" w:pos="851"/>
          <w:tab w:val="left" w:pos="1276"/>
          <w:tab w:val="left" w:pos="1418"/>
          <w:tab w:val="left" w:pos="1701"/>
          <w:tab w:val="left" w:pos="1985"/>
          <w:tab w:val="left" w:pos="2127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๒.</w:t>
      </w:r>
      <w:r w:rsidRPr="007E4F0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๕</w:t>
      </w:r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.</w:t>
      </w:r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๔</w:t>
      </w:r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กระบวนการทำงานศูนย์ดำรงธรรมจังหวัดสุพรรณบุรี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03933FB2" w14:textId="77777777" w:rsidR="000721CF" w:rsidRPr="007E4F0A" w:rsidRDefault="000721CF" w:rsidP="00CF3BD1">
      <w:pPr>
        <w:tabs>
          <w:tab w:val="left" w:pos="851"/>
          <w:tab w:val="left" w:pos="1276"/>
          <w:tab w:val="left" w:pos="1418"/>
          <w:tab w:val="left" w:pos="1701"/>
          <w:tab w:val="left" w:pos="1985"/>
          <w:tab w:val="left" w:pos="2127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ได้มีกระบวนการทำงานโดยแบ่งออกเป็น ๒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ระดับ คือ ศูนย์ดำรงธรรมระดับจังหวัดและศูนย์ดำรงธรรมระดับอำเภอ ดังนี้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42FF3009" w14:textId="77777777" w:rsidR="000721CF" w:rsidRPr="007E4F0A" w:rsidRDefault="000721CF" w:rsidP="00CF3BD1">
      <w:pPr>
        <w:tabs>
          <w:tab w:val="left" w:pos="851"/>
          <w:tab w:val="left" w:pos="1276"/>
          <w:tab w:val="left" w:pos="1418"/>
          <w:tab w:val="left" w:pos="1701"/>
          <w:tab w:val="left" w:pos="1985"/>
          <w:tab w:val="left" w:pos="2127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hyperlink r:id="rId23" w:tgtFrame="_blank" w:history="1"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๒.</w:t>
        </w:r>
        <w:r w:rsidRPr="007E4F0A">
          <w:rPr>
            <w:rFonts w:ascii="TH SarabunPSK" w:hAnsi="TH SarabunPSK" w:cs="TH SarabunPSK" w:hint="cs"/>
            <w:color w:val="000000" w:themeColor="text1"/>
            <w:sz w:val="32"/>
            <w:szCs w:val="32"/>
            <w:cs/>
          </w:rPr>
          <w:t>๕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๔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๑</w:t>
        </w:r>
      </w:hyperlink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ศูนย์ดำรงธรรมระดับจังหวัด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ศูนย์ดำรงธรรมจังหวัดสุพรรณบุรี ณ ห้องศูนย์ดำรงธรรมจังหวัดสุพรรณบุรี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ศาลากลางจังหวัดสุพรรณบุรี ซึ่งได้มีการจัดให้มีสถานที่เป็นการเฉพาะสำหรับบริการประชาชนที่มาใช้บริการศูนย์ดำรงธรรมจังหวัดสุพรรณบุรี โดยบูรณาการความร่วมมือจากทุกกระทรวง กรม ส่วนราชการ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และหน่วยงานรัฐวิสาหกิจ สนับสนุนการดำเนินการของ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ศูนย์ดำรงธรรมในการให้บริการแก่ประชาชนได้อย่างมีประสิทธิภาพ สามารถตอบสนองความต้องการของประชาชนได้อย่างรวดเร็วและทั่วถึง ทั้งนี้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ได้แบ่งโครงสร้างการทำงานเป็น ๓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 ดังนี้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52E28EBA" w14:textId="77777777" w:rsidR="000721CF" w:rsidRPr="007E4F0A" w:rsidRDefault="000721CF" w:rsidP="00CF3BD1">
      <w:pPr>
        <w:tabs>
          <w:tab w:val="left" w:pos="851"/>
          <w:tab w:val="left" w:pos="1276"/>
          <w:tab w:val="left" w:pos="1418"/>
          <w:tab w:val="left" w:pos="1701"/>
          <w:tab w:val="left" w:pos="1985"/>
          <w:tab w:val="left" w:pos="2127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๑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)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ส่วนงานรับเรื่องร้องเรียนและร้องทุกข์ โดยมีเจ้าหน้าที่ศูนย์ดำรงธรรมจังหวัดสุพรรณบุรี โดยจะให้บริการประชาชนทุกวัน ตั้งแต่เวลา ๐๘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๓๐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-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๑๗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๓๐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น. และมีหน้าที่ ดังนี้</w:t>
      </w:r>
      <w:r w:rsidRPr="007E4F0A">
        <w:rPr>
          <w:rStyle w:val="ab"/>
          <w:rFonts w:ascii="TH SarabunPSK" w:hAnsi="TH SarabunPSK" w:cs="TH SarabunPSK"/>
          <w:color w:val="000000" w:themeColor="text1"/>
        </w:rPr>
        <w:footnoteReference w:id="102"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588A5E05" w14:textId="77777777" w:rsidR="000721CF" w:rsidRPr="007E4F0A" w:rsidRDefault="000721CF" w:rsidP="00CF3BD1">
      <w:pPr>
        <w:tabs>
          <w:tab w:val="left" w:pos="851"/>
          <w:tab w:val="left" w:pos="1276"/>
          <w:tab w:val="left" w:pos="1418"/>
          <w:tab w:val="left" w:pos="1701"/>
          <w:tab w:val="left" w:pos="1985"/>
          <w:tab w:val="left" w:pos="2127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๑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๑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)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รับข้อเสนอแนะ ปัญหาความต้องการ รับฟังความคิดเห็น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และข้อเสนอแนะความต้องการจากประชาชน รวมถึงรวบรวมข้อมูลเสนอให้กับหน่วยงานที่เกี่ยวข้อง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4F45C799" w14:textId="77777777" w:rsidR="000721CF" w:rsidRPr="007E4F0A" w:rsidRDefault="000721CF" w:rsidP="00CF3BD1">
      <w:pPr>
        <w:tabs>
          <w:tab w:val="left" w:pos="851"/>
          <w:tab w:val="left" w:pos="1276"/>
          <w:tab w:val="left" w:pos="1418"/>
          <w:tab w:val="left" w:pos="1701"/>
          <w:tab w:val="left" w:pos="1985"/>
          <w:tab w:val="left" w:pos="2127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๑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๒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)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ฝ่ายอำนวยการประสานหน่วยดำรงธรรม ประสานงานศูนย์ดำรงธรรมของ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ส่วนราชการ รัฐวิสาหกิจ และองค์กรปกครองส่วนท้องถิ่นภายในพื้นที่จังหวัด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เพื่อให้การแก้ไขปัญหาเป็นไปอย่างเร่งด่วน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430713FF" w14:textId="77777777" w:rsidR="000721CF" w:rsidRPr="007E4F0A" w:rsidRDefault="000721CF" w:rsidP="00CF3BD1">
      <w:pPr>
        <w:tabs>
          <w:tab w:val="left" w:pos="851"/>
          <w:tab w:val="left" w:pos="1276"/>
          <w:tab w:val="left" w:pos="1418"/>
          <w:tab w:val="left" w:pos="1701"/>
          <w:tab w:val="left" w:pos="1985"/>
          <w:tab w:val="left" w:pos="2127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๑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๓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)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รับเรื่องราวร้องทุกข์ ให้คำปรึกษา สอบสวนเรื่องราวร้องเรียนร้องทุกข์ที่ร้องผ่านช่องทางต่าง ๆ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0196E832" w14:textId="77777777" w:rsidR="000721CF" w:rsidRPr="007E4F0A" w:rsidRDefault="000721CF" w:rsidP="00CF3BD1">
      <w:pPr>
        <w:tabs>
          <w:tab w:val="left" w:pos="851"/>
          <w:tab w:val="left" w:pos="1276"/>
          <w:tab w:val="left" w:pos="1418"/>
          <w:tab w:val="left" w:pos="1701"/>
          <w:tab w:val="left" w:pos="1985"/>
          <w:tab w:val="left" w:pos="2127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๒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)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ส่วนงานบริการประชาชน (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One Stop Service)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จะมีหน่วยงานที่ให้บริการมาเปิด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รับบริการ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15566F61" w14:textId="77777777" w:rsidR="000721CF" w:rsidRPr="007E4F0A" w:rsidRDefault="000721CF" w:rsidP="00CF3BD1">
      <w:pPr>
        <w:tabs>
          <w:tab w:val="left" w:pos="851"/>
          <w:tab w:val="left" w:pos="1276"/>
          <w:tab w:val="left" w:pos="1418"/>
          <w:tab w:val="left" w:pos="1701"/>
          <w:tab w:val="left" w:pos="1985"/>
          <w:tab w:val="left" w:pos="2127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๓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)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ส่วนงานบริการข้อมูลข่าวสาร เพื่อให้ข้อมูลต่าง ๆ ตามที่ประชาชนร้องขอ ซึ่งเป็นการให้บริการเกี่ยวกับข้อมูลข่าวสารภายในจังหวัดสุพรรณบุรีและข้อมูลข่าวสารของหน่วยงานต่าง ๆ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ทั้งนี้ ศูนย์ดำรงธรรมจังหวัดสุพรรณบุรี ยังเป็นที่ตั้งของศูนย์ข้อมูลข่าวสารของราชการสำนักงานจังหวัดสุพรรณบุรี ซึ่งจัดตั้งขึ้นตามพระราชบัญญัติข้อมูลข่าวสารของราชการ พ.ศ. ๒๕๔๐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เพื่อให้ประชาชนสามารถขอรับข้อมูลข่าวสารเกี่ยวกับการดำเนินงานต่าง ๆ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มีส่วนร่วมในกระบวนการบริหารและตรวจสอบการใช้อำนาจรัฐ อันเป็นการส่งเสริมให้การบริหารงานที่มีประสิทธิภาพ โปร่งใส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เป็นไปเพื่อประโยชน์ของประชาชน พร้อมทั้งรับรองสิทธิ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ได้รับ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รู้ของประชาชน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เพื่อให้ประชาชนนำข้อมูลข่าวสารที่ได้รับไปใช้ประโยชน์ตามความต้องการในการปกป้องประโยชน์ส่วนตน ปกป้องประโยชน์สาธารณะ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และเพื่อการมีส่วนร่วมในการบริหารราชการ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2FFB8BF8" w14:textId="77777777" w:rsidR="000721CF" w:rsidRPr="007E4F0A" w:rsidRDefault="000721CF" w:rsidP="00CF3BD1">
      <w:pPr>
        <w:tabs>
          <w:tab w:val="left" w:pos="851"/>
          <w:tab w:val="left" w:pos="1276"/>
          <w:tab w:val="left" w:pos="1418"/>
          <w:tab w:val="left" w:pos="1701"/>
          <w:tab w:val="left" w:pos="1985"/>
          <w:tab w:val="left" w:pos="2127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hyperlink r:id="rId24" w:tgtFrame="_blank" w:history="1"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๒.</w:t>
        </w:r>
        <w:r w:rsidRPr="007E4F0A">
          <w:rPr>
            <w:rFonts w:ascii="TH SarabunPSK" w:hAnsi="TH SarabunPSK" w:cs="TH SarabunPSK" w:hint="cs"/>
            <w:color w:val="000000" w:themeColor="text1"/>
            <w:sz w:val="32"/>
            <w:szCs w:val="32"/>
            <w:cs/>
          </w:rPr>
          <w:t>๕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๔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๒</w:t>
        </w:r>
      </w:hyperlink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ศูนย์ดำรงธรรมระดับอำเภอ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จังหวัดสุพรรณบุรี ได้กำหนดให้อำเภอทุกแห่งจัดตั้งศูนย์ดำรงธรรมประจำอำเภอและกำหนดให้มีงานบริการภายในศูนย์ ได้แก่ บริการรับเรื่องร้องเรียนร้องทุกข์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การรับเรื่องปัญหาความต้องการและข้อเสนอแนะจากประชาชน การให้บริการข้อมูลข่าวสารและการให้บริการแบบเบ็ดเสร็จ ซึ่งอำเภอแต่ละแห่งได้จัดตั้งศูนย์ดำรงธรรม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อำเภอครบทั้ง ๑๐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อำเภอแล้ว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ได้แก่ อำเภอเมืองสุพรรณบุรี อำเภอบางปลาม้า อำเภอศรีประจันต์ อำเภอดอนเจดีย์ อำเภอเดิมบางนางบวช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อำเภออู่ทอง อำเภอสามชุก อำเภอหนองหญ้าไซ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อำเภอสองพี่น้อง และอำเภอด่านช้าง</w:t>
      </w:r>
      <w:r w:rsidRPr="007E4F0A">
        <w:rPr>
          <w:rStyle w:val="ab"/>
          <w:rFonts w:ascii="TH SarabunPSK" w:hAnsi="TH SarabunPSK" w:cs="TH SarabunPSK"/>
          <w:color w:val="000000" w:themeColor="text1"/>
          <w:cs/>
        </w:rPr>
        <w:footnoteReference w:id="103"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6035831E" w14:textId="77777777" w:rsidR="000721CF" w:rsidRPr="007E4F0A" w:rsidRDefault="000721CF" w:rsidP="00CF3BD1">
      <w:pPr>
        <w:tabs>
          <w:tab w:val="left" w:pos="851"/>
          <w:tab w:val="left" w:pos="1276"/>
          <w:tab w:val="left" w:pos="1418"/>
          <w:tab w:val="left" w:pos="1701"/>
          <w:tab w:val="left" w:pos="1985"/>
          <w:tab w:val="left" w:pos="2127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ab/>
        <w:t>๒.</w:t>
      </w:r>
      <w:r w:rsidRPr="007E4F0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๕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๕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แนวทางการปฏิบัติงานศูนย์ดำรงธรรมจังหวัดสุพรรณบุรี ได้กำหนดแนวทางการปฏิบัติงาน ดังนี้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7FF40C2B" w14:textId="77777777" w:rsidR="000721CF" w:rsidRPr="007E4F0A" w:rsidRDefault="000721CF" w:rsidP="00CF3BD1">
      <w:pPr>
        <w:tabs>
          <w:tab w:val="left" w:pos="851"/>
          <w:tab w:val="left" w:pos="1276"/>
          <w:tab w:val="left" w:pos="1418"/>
          <w:tab w:val="left" w:pos="1701"/>
          <w:tab w:val="left" w:pos="1985"/>
          <w:tab w:val="left" w:pos="2127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hyperlink r:id="rId25" w:tgtFrame="_blank" w:history="1"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๒.</w:t>
        </w:r>
        <w:r w:rsidRPr="007E4F0A">
          <w:rPr>
            <w:rFonts w:ascii="TH SarabunPSK" w:hAnsi="TH SarabunPSK" w:cs="TH SarabunPSK" w:hint="cs"/>
            <w:color w:val="000000" w:themeColor="text1"/>
            <w:sz w:val="32"/>
            <w:szCs w:val="32"/>
            <w:cs/>
          </w:rPr>
          <w:t>๕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๕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๑</w:t>
        </w:r>
      </w:hyperlink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จัดการเรื่องราวร้องทุกข์ให้ถือปฏิบัติตามระเบียบสำนั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นายกรัฐมนตรี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ว่าด้วยการจัดการเรื่องราวร้องทุกข์ พ.ศ. ๒๕๕๒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5083D64A" w14:textId="77777777" w:rsidR="000721CF" w:rsidRPr="007E4F0A" w:rsidRDefault="000721CF" w:rsidP="00CF3BD1">
      <w:pPr>
        <w:tabs>
          <w:tab w:val="left" w:pos="851"/>
          <w:tab w:val="left" w:pos="1276"/>
          <w:tab w:val="left" w:pos="1418"/>
          <w:tab w:val="left" w:pos="1701"/>
          <w:tab w:val="left" w:pos="1985"/>
          <w:tab w:val="left" w:pos="2127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hyperlink r:id="rId26" w:tgtFrame="_blank" w:history="1"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๒.</w:t>
        </w:r>
        <w:r w:rsidRPr="007E4F0A">
          <w:rPr>
            <w:rFonts w:ascii="TH SarabunPSK" w:hAnsi="TH SarabunPSK" w:cs="TH SarabunPSK" w:hint="cs"/>
            <w:color w:val="000000" w:themeColor="text1"/>
            <w:sz w:val="32"/>
            <w:szCs w:val="32"/>
            <w:cs/>
          </w:rPr>
          <w:t>๕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๕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๒</w:t>
        </w:r>
      </w:hyperlink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ให้ศูนย์ดำรงธรรมแจ้งผลการดำเนินการให้ผู้ร้องทุกข์ทราบในเบื้องต้น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ภายใน ๗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 นับแต่วันที่รับเรื่องร้องเรียนร้องทุกข์</w:t>
      </w:r>
    </w:p>
    <w:p w14:paraId="6CC0BAB5" w14:textId="77777777" w:rsidR="000721CF" w:rsidRPr="007E4F0A" w:rsidRDefault="000721CF" w:rsidP="00CF3BD1">
      <w:pPr>
        <w:tabs>
          <w:tab w:val="left" w:pos="851"/>
          <w:tab w:val="left" w:pos="1276"/>
          <w:tab w:val="left" w:pos="1418"/>
          <w:tab w:val="left" w:pos="1701"/>
          <w:tab w:val="left" w:pos="1985"/>
          <w:tab w:val="left" w:pos="2127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hyperlink r:id="rId27" w:tgtFrame="_blank" w:history="1"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๒.</w:t>
        </w:r>
        <w:r w:rsidRPr="007E4F0A">
          <w:rPr>
            <w:rFonts w:ascii="TH SarabunPSK" w:hAnsi="TH SarabunPSK" w:cs="TH SarabunPSK" w:hint="cs"/>
            <w:color w:val="000000" w:themeColor="text1"/>
            <w:sz w:val="32"/>
            <w:szCs w:val="32"/>
            <w:cs/>
          </w:rPr>
          <w:t>๕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๕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๓</w:t>
        </w:r>
      </w:hyperlink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ให้ส่วนราชการพิจารณาดำเนินการเรื่องราวร้องทุกข์ตามอำนาจหน้าที่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ให้แล้วเสร็จโดยเร็วและรายงานผลให้จังหวัดทราบภายในระยะเวลาที่กำหนด นับตั้งแต่วันที่รับเรื่อง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ไว้พิจารณา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38C7AC30" w14:textId="77777777" w:rsidR="000721CF" w:rsidRPr="007E4F0A" w:rsidRDefault="000721CF" w:rsidP="00CF3BD1">
      <w:pPr>
        <w:tabs>
          <w:tab w:val="left" w:pos="851"/>
          <w:tab w:val="left" w:pos="1276"/>
          <w:tab w:val="left" w:pos="1418"/>
          <w:tab w:val="left" w:pos="1701"/>
          <w:tab w:val="left" w:pos="1985"/>
          <w:tab w:val="left" w:pos="2127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๑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)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เรื่องเดือดร้อนรำคาญภายใน ๓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5F257FC8" w14:textId="77777777" w:rsidR="000721CF" w:rsidRPr="007E4F0A" w:rsidRDefault="000721CF" w:rsidP="00CF3BD1">
      <w:pPr>
        <w:tabs>
          <w:tab w:val="left" w:pos="851"/>
          <w:tab w:val="left" w:pos="1276"/>
          <w:tab w:val="left" w:pos="1418"/>
          <w:tab w:val="left" w:pos="1701"/>
          <w:tab w:val="left" w:pos="1985"/>
          <w:tab w:val="left" w:pos="2127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๒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)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เรื่องขอความช่วยเหลือ ภายใน ๕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3CA40D66" w14:textId="77777777" w:rsidR="000721CF" w:rsidRPr="007E4F0A" w:rsidRDefault="000721CF" w:rsidP="00CF3BD1">
      <w:pPr>
        <w:tabs>
          <w:tab w:val="left" w:pos="851"/>
          <w:tab w:val="left" w:pos="1276"/>
          <w:tab w:val="left" w:pos="1418"/>
          <w:tab w:val="left" w:pos="1701"/>
          <w:tab w:val="left" w:pos="1985"/>
          <w:tab w:val="left" w:pos="2127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๓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)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เรื่องร้องเรียนข้าราชการ ภายใน ๗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7CA2D18D" w14:textId="77777777" w:rsidR="000721CF" w:rsidRPr="007E4F0A" w:rsidRDefault="000721CF" w:rsidP="00CF3BD1">
      <w:pPr>
        <w:tabs>
          <w:tab w:val="left" w:pos="851"/>
          <w:tab w:val="left" w:pos="1276"/>
          <w:tab w:val="left" w:pos="1418"/>
          <w:tab w:val="left" w:pos="1701"/>
          <w:tab w:val="left" w:pos="1985"/>
          <w:tab w:val="left" w:pos="2127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๔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)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เรื่องเบาะแส ปัญหาที่ดิน ภายใน ๑๕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สำหรับเรื่องร้องเรียนเร่งด่วนที่ผู้ว่าราชการจังหวัดสุพรรณบุรีสั่งการผ่านไลน์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ศูนย์ดำรงธรรมจังหวัดสุพรรณบุ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รี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ให้รายงานวันต่อวัน โดยใช้ชุดหน่วยปฏิบัติการเคลื่อนที่เร็ว (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Mobile Unit)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เป็นผู้ปฏิบัติ หากมีเหตุขัดข้องไม่สามารถดำเนินการให้แล้วเสร็จภายในเวลาที่กำหนด ให้รายงานผลความคืบหน้าให้ศูนย์ดำรงธรรมจังหวัดสุพรรณบุรีทราบทันที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0D4E03B7" w14:textId="77777777" w:rsidR="000721CF" w:rsidRPr="007E4F0A" w:rsidRDefault="000721CF" w:rsidP="00CF3BD1">
      <w:pPr>
        <w:tabs>
          <w:tab w:val="left" w:pos="851"/>
          <w:tab w:val="left" w:pos="1276"/>
          <w:tab w:val="left" w:pos="1418"/>
          <w:tab w:val="left" w:pos="1701"/>
          <w:tab w:val="left" w:pos="1985"/>
          <w:tab w:val="left" w:pos="2127"/>
          <w:tab w:val="left" w:pos="2552"/>
        </w:tabs>
        <w:spacing w:after="0" w:line="240" w:lineRule="auto"/>
        <w:jc w:val="thaiDistribute"/>
        <w:rPr>
          <w:color w:val="000000" w:themeColor="text1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hyperlink r:id="rId28" w:tgtFrame="_blank" w:history="1"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๒.</w:t>
        </w:r>
        <w:r w:rsidRPr="007E4F0A">
          <w:rPr>
            <w:rFonts w:ascii="TH SarabunPSK" w:hAnsi="TH SarabunPSK" w:cs="TH SarabunPSK" w:hint="cs"/>
            <w:color w:val="000000" w:themeColor="text1"/>
            <w:sz w:val="32"/>
            <w:szCs w:val="32"/>
            <w:cs/>
          </w:rPr>
          <w:t>๕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๕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๔</w:t>
        </w:r>
      </w:hyperlink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ให้ส่วนราชการให้ความสำคัญกับเรื่องราวร้องทุกข์ โดยให้หัวหน้า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ส่วนราชการ ติดตามในที่ประชุมของส่วนราชการทุกครั้ง กำหนดตัว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บุ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คคลที่รับผิดชอบเรื่องราว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ร้องทุกข์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แจ้งให้ศูนย์ดำรงธรรมจังหวัดสุพรรณบุรีทราบพร้อมทั้งหมายเลขโทรศัพท์ ในการติดต่อประสานงาน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๒๔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ชั่วโมง และเมื่อมีการโยกย้ายหรือสับเปลี่ยนเจ้าหน้าที่ผู้รับผิดชอบงานเรื่องราว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ร้องทุกข์ ให้มีการมอบหมายงานในหน้าที่ตามระเบียบที่เกี่ยวข้องให้ชัดเจน เพื่อจะได้ทราบจำนวนงานที่ค้างอยู่ระหว่างการดำเนินการและผู้รับมอบงานแทนสามารถเร่งรัดดำเนินการต่อไปได้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04F12FC4" w14:textId="77777777" w:rsidR="000721CF" w:rsidRPr="007E4F0A" w:rsidRDefault="000721CF" w:rsidP="00CF3BD1">
      <w:pPr>
        <w:tabs>
          <w:tab w:val="left" w:pos="851"/>
          <w:tab w:val="left" w:pos="1276"/>
          <w:tab w:val="left" w:pos="1418"/>
          <w:tab w:val="left" w:pos="1701"/>
          <w:tab w:val="left" w:pos="1985"/>
          <w:tab w:val="left" w:pos="2127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</w:rPr>
        <w:tab/>
      </w:r>
      <w:hyperlink r:id="rId29" w:tgtFrame="_blank" w:history="1"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๒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 w:hint="cs"/>
            <w:color w:val="000000" w:themeColor="text1"/>
            <w:sz w:val="32"/>
            <w:szCs w:val="32"/>
            <w:cs/>
          </w:rPr>
          <w:t>๕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๕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๕</w:t>
        </w:r>
      </w:hyperlink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ในการดำเนินการแก้ไขปัญหา ให้มอบหมายผู้รับผิดชอบหรือแต่งตั้ง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ในรูปแบบของคณะทำงานดำเนินการแก้ไขปัญหาโดยเร็ว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33C23318" w14:textId="77777777" w:rsidR="000721CF" w:rsidRPr="007E4F0A" w:rsidRDefault="000721CF" w:rsidP="00CF3BD1">
      <w:pPr>
        <w:tabs>
          <w:tab w:val="left" w:pos="851"/>
          <w:tab w:val="left" w:pos="1276"/>
          <w:tab w:val="left" w:pos="1418"/>
          <w:tab w:val="left" w:pos="1701"/>
          <w:tab w:val="left" w:pos="1985"/>
          <w:tab w:val="left" w:pos="2127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hyperlink r:id="rId30" w:tgtFrame="_blank" w:history="1"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๒.</w:t>
        </w:r>
        <w:r w:rsidRPr="007E4F0A">
          <w:rPr>
            <w:rFonts w:ascii="TH SarabunPSK" w:hAnsi="TH SarabunPSK" w:cs="TH SarabunPSK" w:hint="cs"/>
            <w:color w:val="000000" w:themeColor="text1"/>
            <w:sz w:val="32"/>
            <w:szCs w:val="32"/>
            <w:cs/>
          </w:rPr>
          <w:t>๕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๕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๖</w:t>
        </w:r>
      </w:hyperlink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หากส่วนราชการไม่สามารถรายงานผลให้จังหวัดทราบภายในกำหนดเวลา ศูนย์ดำรงธรรมจังหวัดสุพรรณบุรีจะประสานทางโทรศัพท์และมีหนังสือติดตามผลการดำเนินงานต่อ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3C2EDEBC" w14:textId="77777777" w:rsidR="000721CF" w:rsidRPr="007E4F0A" w:rsidRDefault="000721CF" w:rsidP="00CF3BD1">
      <w:pPr>
        <w:tabs>
          <w:tab w:val="left" w:pos="851"/>
          <w:tab w:val="left" w:pos="1276"/>
          <w:tab w:val="left" w:pos="1418"/>
          <w:tab w:val="left" w:pos="1701"/>
          <w:tab w:val="left" w:pos="1985"/>
          <w:tab w:val="left" w:pos="2127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hyperlink r:id="rId31" w:tgtFrame="_blank" w:history="1"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๒.</w:t>
        </w:r>
        <w:r w:rsidRPr="007E4F0A">
          <w:rPr>
            <w:rFonts w:ascii="TH SarabunPSK" w:hAnsi="TH SarabunPSK" w:cs="TH SarabunPSK" w:hint="cs"/>
            <w:color w:val="000000" w:themeColor="text1"/>
            <w:sz w:val="32"/>
            <w:szCs w:val="32"/>
            <w:cs/>
          </w:rPr>
          <w:t>๕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๕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๗</w:t>
        </w:r>
      </w:hyperlink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ให้ศูนย์ดำรงธรรมอำเภอ รายงานผลการดำเนินการทุกสัปดาห์และ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ทุกเดือน เพื่อจังหวัดจะได้รวบรวมข้อมูลและจัดทำรายงานระดับจังหวัด ทั้งนี้ ให้มอบหมายหรือแต่งตั้งเจ้าหน้าที่เป็นผู้รับผิดชอบดำเนินการดังกล่าว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6D23A2EB" w14:textId="77777777" w:rsidR="000721CF" w:rsidRPr="007E4F0A" w:rsidRDefault="000721CF" w:rsidP="00CF3BD1">
      <w:pPr>
        <w:tabs>
          <w:tab w:val="left" w:pos="851"/>
          <w:tab w:val="left" w:pos="1276"/>
          <w:tab w:val="left" w:pos="1418"/>
          <w:tab w:val="left" w:pos="1701"/>
          <w:tab w:val="left" w:pos="1985"/>
          <w:tab w:val="left" w:pos="2127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hyperlink r:id="rId32" w:tgtFrame="_blank" w:history="1"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๒.</w:t>
        </w:r>
        <w:r w:rsidRPr="007E4F0A">
          <w:rPr>
            <w:rFonts w:ascii="TH SarabunPSK" w:hAnsi="TH SarabunPSK" w:cs="TH SarabunPSK" w:hint="cs"/>
            <w:color w:val="000000" w:themeColor="text1"/>
            <w:sz w:val="32"/>
            <w:szCs w:val="32"/>
            <w:cs/>
          </w:rPr>
          <w:t>๕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๕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๘</w:t>
        </w:r>
      </w:hyperlink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ให้ผู้บริหารท้องถิ่นจัดตั้งหน่วยดำรงธรรมระดับท้องถิ่น เพื่อรับเรื่อง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ร้องเรียนร้องทุกข์และแก้ไขความเดือดร้อนของประชาชน เมื่อดำเนินการแล้วให้รายงานอำเภอทราบ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หากเกินความสามารถของท้องถิ่นให้รายงานศูนย์ดำรงธรรมอำเภอดำเนินการต่อไป</w:t>
      </w:r>
    </w:p>
    <w:p w14:paraId="0B2DFC4C" w14:textId="77777777" w:rsidR="000721CF" w:rsidRPr="007E4F0A" w:rsidRDefault="000721CF" w:rsidP="00CF3BD1">
      <w:pPr>
        <w:tabs>
          <w:tab w:val="left" w:pos="851"/>
          <w:tab w:val="left" w:pos="1276"/>
          <w:tab w:val="left" w:pos="1418"/>
          <w:tab w:val="left" w:pos="1701"/>
          <w:tab w:val="left" w:pos="1985"/>
          <w:tab w:val="left" w:pos="2127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hyperlink r:id="rId33" w:tgtFrame="_blank" w:history="1"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๒.</w:t>
        </w:r>
        <w:r w:rsidRPr="007E4F0A">
          <w:rPr>
            <w:rFonts w:ascii="TH SarabunPSK" w:hAnsi="TH SarabunPSK" w:cs="TH SarabunPSK" w:hint="cs"/>
            <w:color w:val="000000" w:themeColor="text1"/>
            <w:sz w:val="32"/>
            <w:szCs w:val="32"/>
            <w:cs/>
          </w:rPr>
          <w:t>๕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๕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๙</w:t>
        </w:r>
      </w:hyperlink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ให้จัดตั้งหน่วยดำรงธรรมขึ้นทุกหน่วยงาน โดยมีหน้าที่รับเรื่องร้องเรียน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ร้องทุกข์ หากพิจารณาแล้วว่า เรื่องร้องเรียนร้องทุกข์นั้นอยู่ในอำนาจหน้าที่ของหน่วยงานใด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ให้ส่งเรื่องดังกล่าวให้หน่วยงานที่มีหน้าที่ความรับผิดชอบได้โดยตรง โดยไม่ต้องส่งให้ศูนย์ดำรงธรรม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จังหวัดและให้ศูนย์ดำรงธรรมที่ได้จัดตั้งขึ้นทุกหน่วยงานรายงานผลดำเนินงานทุกสัปดาห์และ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ทุกเดือนเพื่อศูนย์ดำรงธรรมจังหวัดจะได้รวบรวมข้อมูลและจัดทำรายงานระดับจังหวัดต่อไป ทั้งนี้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ให้มอบหมายหรือแต่งตั้งเจ้าหน้าที่เป็นผู้รับผิดชอบดำเนินการดังกล่าว</w:t>
      </w:r>
      <w:r w:rsidRPr="007E4F0A">
        <w:rPr>
          <w:rStyle w:val="ab"/>
          <w:rFonts w:ascii="TH SarabunPSK" w:hAnsi="TH SarabunPSK" w:cs="TH SarabunPSK"/>
          <w:color w:val="000000" w:themeColor="text1"/>
        </w:rPr>
        <w:footnoteReference w:id="104"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7E34AAE0" w14:textId="77777777" w:rsidR="000721CF" w:rsidRPr="007E4F0A" w:rsidRDefault="000721CF" w:rsidP="00CF3BD1">
      <w:pPr>
        <w:tabs>
          <w:tab w:val="left" w:pos="851"/>
          <w:tab w:val="left" w:pos="1276"/>
          <w:tab w:val="left" w:pos="1418"/>
          <w:tab w:val="left" w:pos="1701"/>
          <w:tab w:val="left" w:pos="1985"/>
          <w:tab w:val="left" w:pos="2127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hyperlink r:id="rId34" w:tgtFrame="_blank" w:history="1"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๒.</w:t>
        </w:r>
        <w:r w:rsidRPr="007E4F0A">
          <w:rPr>
            <w:rFonts w:ascii="TH SarabunPSK" w:hAnsi="TH SarabunPSK" w:cs="TH SarabunPSK" w:hint="cs"/>
            <w:color w:val="000000" w:themeColor="text1"/>
            <w:sz w:val="32"/>
            <w:szCs w:val="32"/>
            <w:cs/>
          </w:rPr>
          <w:t>๕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๕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๑๐</w:t>
        </w:r>
      </w:hyperlink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ให้เจ้าหน้าที่บันทึกข้อมูลศูนย์ดำรงธรรมจังหวัดสุพรรณบุรี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บันทึกข้อมูลการรับเรื่องร้องทุกข์ในสมุดและคอมพิวเตอร์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พร้อมทั้งลงในระบบของศูนย์ดำรงธรรม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กระทรวงมหาดไทย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458C4737" w14:textId="77777777" w:rsidR="000721CF" w:rsidRPr="007E4F0A" w:rsidRDefault="000721CF" w:rsidP="00CF3BD1">
      <w:pPr>
        <w:tabs>
          <w:tab w:val="left" w:pos="851"/>
          <w:tab w:val="left" w:pos="1276"/>
          <w:tab w:val="left" w:pos="1418"/>
          <w:tab w:val="left" w:pos="1701"/>
          <w:tab w:val="left" w:pos="1985"/>
          <w:tab w:val="left" w:pos="2127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hyperlink r:id="rId35" w:tgtFrame="_blank" w:history="1"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๒.</w:t>
        </w:r>
        <w:r w:rsidRPr="007E4F0A">
          <w:rPr>
            <w:rFonts w:ascii="TH SarabunPSK" w:hAnsi="TH SarabunPSK" w:cs="TH SarabunPSK" w:hint="cs"/>
            <w:color w:val="000000" w:themeColor="text1"/>
            <w:sz w:val="32"/>
            <w:szCs w:val="32"/>
            <w:cs/>
          </w:rPr>
          <w:t>๕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๕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๑๑</w:t>
        </w:r>
      </w:hyperlink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ศูนย์ดำรงธรรมจังหวัดสุพรรณบุรีจัดทำรายงานสรุปผลการดำเนินงาน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สรุปผลการดำเนินการรับเรื่องราวร้องทุกข์ในแต่ละเดือนและแจ้งประชาสัมพันธ์เผยแพร่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ผลการดำเนินการให้ประชาชนรับทราบ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3194DBED" w14:textId="77777777" w:rsidR="000721CF" w:rsidRPr="007E4F0A" w:rsidRDefault="000721CF" w:rsidP="00CF3BD1">
      <w:pPr>
        <w:tabs>
          <w:tab w:val="left" w:pos="851"/>
          <w:tab w:val="left" w:pos="1276"/>
          <w:tab w:val="left" w:pos="1418"/>
          <w:tab w:val="left" w:pos="1701"/>
          <w:tab w:val="left" w:pos="1985"/>
          <w:tab w:val="left" w:pos="2127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hyperlink r:id="rId36" w:tgtFrame="_blank" w:history="1"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๒.</w:t>
        </w:r>
        <w:r w:rsidRPr="007E4F0A">
          <w:rPr>
            <w:rFonts w:ascii="TH SarabunPSK" w:hAnsi="TH SarabunPSK" w:cs="TH SarabunPSK" w:hint="cs"/>
            <w:color w:val="000000" w:themeColor="text1"/>
            <w:sz w:val="32"/>
            <w:szCs w:val="32"/>
            <w:cs/>
          </w:rPr>
          <w:t>๕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๕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๑๒</w:t>
        </w:r>
      </w:hyperlink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การติดตามเร่งรัดการดำเนินการที่ยังไม่แล้วเสร็จ ศูนย์ดำรงธรรม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จังหวัดสุพรรณบุรีจะสรุปข้อมูลผลการดำเนินการแก้ไขปัญหาประชาชนนำเสนอในที่ประชุมหัวหน้า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ส่วนราชการจังหวัดสุพรรณบุรีทุกเดือน</w:t>
      </w:r>
    </w:p>
    <w:p w14:paraId="36C5EFDC" w14:textId="77777777" w:rsidR="000721CF" w:rsidRPr="007E4F0A" w:rsidRDefault="000721CF" w:rsidP="00CF3BD1">
      <w:pPr>
        <w:tabs>
          <w:tab w:val="left" w:pos="851"/>
          <w:tab w:val="left" w:pos="1276"/>
          <w:tab w:val="left" w:pos="1418"/>
          <w:tab w:val="left" w:pos="1701"/>
          <w:tab w:val="left" w:pos="1985"/>
          <w:tab w:val="left" w:pos="2127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๒.</w:t>
      </w:r>
      <w:r w:rsidRPr="007E4F0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๕</w:t>
      </w:r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.</w:t>
      </w:r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๖</w:t>
      </w:r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ลักษณะของเรื่องร้องเรียน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628F9FD0" w14:textId="77777777" w:rsidR="000721CF" w:rsidRPr="007E4F0A" w:rsidRDefault="000721CF" w:rsidP="00CF3BD1">
      <w:pPr>
        <w:tabs>
          <w:tab w:val="left" w:pos="851"/>
          <w:tab w:val="left" w:pos="1276"/>
          <w:tab w:val="left" w:pos="1418"/>
          <w:tab w:val="left" w:pos="1701"/>
          <w:tab w:val="left" w:pos="1985"/>
          <w:tab w:val="left" w:pos="2127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การพิจารณาลักษณะของเรื่องร้องเรียนสามารถแบ่งได้ ๓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ประเภท ดังนี้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3AF2E70C" w14:textId="77777777" w:rsidR="000721CF" w:rsidRPr="007E4F0A" w:rsidRDefault="000721CF" w:rsidP="00CF3BD1">
      <w:pPr>
        <w:tabs>
          <w:tab w:val="left" w:pos="851"/>
          <w:tab w:val="left" w:pos="1276"/>
          <w:tab w:val="left" w:pos="1418"/>
          <w:tab w:val="left" w:pos="1701"/>
          <w:tab w:val="left" w:pos="1985"/>
          <w:tab w:val="left" w:pos="2127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hyperlink r:id="rId37" w:tgtFrame="_blank" w:history="1"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๒.</w:t>
        </w:r>
        <w:r w:rsidRPr="007E4F0A">
          <w:rPr>
            <w:rFonts w:ascii="TH SarabunPSK" w:hAnsi="TH SarabunPSK" w:cs="TH SarabunPSK" w:hint="cs"/>
            <w:color w:val="000000" w:themeColor="text1"/>
            <w:sz w:val="32"/>
            <w:szCs w:val="32"/>
            <w:cs/>
          </w:rPr>
          <w:t>๕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๖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๑</w:t>
        </w:r>
      </w:hyperlink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เรื่องร้องเรียนที่มีลักษณะเป็นบัตรสนเท่ห์ เรื่องร้องเรียนที่ไม่ได้ลงซื่อ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หรือไม่ลงชื่อจริงของผู้ร้องเรียน ในกรณีการร้องเรียนกล่าวโทษที่ขาดข้อมูลหลักฐาน ศูนย์ดำรงธรรม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จังหวัดสุพรรณบุรีจะระงับเรื่องทั้งหมด แต่ถ้าเป็นการร้องเรียนในประเด็นที่เกี่ยวข้องกับส่วนรวม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จะแจ้งเรื่องร้องเรียนดังกล่าวให้หน่วยงานที่เกี่ยวข้องรับทราบและพิจารณาดำเนินการต่อไป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ซึ่งในกรณีนี้ศูนย์ดำรงธรรมสามารถยุติเรื่องได้ทันที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13969433" w14:textId="77777777" w:rsidR="000721CF" w:rsidRPr="007E4F0A" w:rsidRDefault="000721CF" w:rsidP="00CF3BD1">
      <w:pPr>
        <w:tabs>
          <w:tab w:val="left" w:pos="851"/>
          <w:tab w:val="left" w:pos="1276"/>
          <w:tab w:val="left" w:pos="1418"/>
          <w:tab w:val="left" w:pos="1701"/>
          <w:tab w:val="left" w:pos="1985"/>
          <w:tab w:val="left" w:pos="2127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hyperlink r:id="rId38" w:tgtFrame="_blank" w:history="1"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๒.</w:t>
        </w:r>
        <w:r w:rsidRPr="007E4F0A">
          <w:rPr>
            <w:rFonts w:ascii="TH SarabunPSK" w:hAnsi="TH SarabunPSK" w:cs="TH SarabunPSK" w:hint="cs"/>
            <w:color w:val="000000" w:themeColor="text1"/>
            <w:sz w:val="32"/>
            <w:szCs w:val="32"/>
            <w:cs/>
          </w:rPr>
          <w:t>๕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๖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</w:rPr>
          <w:t>.</w:t>
        </w:r>
        <w:r w:rsidRPr="007E4F0A">
          <w:rPr>
            <w:rFonts w:ascii="TH SarabunPSK" w:hAnsi="TH SarabunPSK" w:cs="TH SarabunPSK"/>
            <w:color w:val="000000" w:themeColor="text1"/>
            <w:sz w:val="32"/>
            <w:szCs w:val="32"/>
            <w:cs/>
          </w:rPr>
          <w:t>๒</w:t>
        </w:r>
      </w:hyperlink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เรื่องร้องเรียนทั่วไป ศูนย์ดำรงธรรมจังหวัดสุพรรณบุรีจะพิจารณา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และดำเนินการส่งเรื่องร้องเรียนให้หน่วยงานที่เกี่ยวข้องดำเนินการต่อไป โดยพิจารณาตาม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ความเหมาะสมในแต่ละเรื่อง ซึ่งเมื่อหน่วยงานที่เกี่ยวข้องดำเนินการแล้วจะแจ้งให้ศูนย์ดำรงธรรม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และผู้ร้องเรียนทราบ หรือบางกรณีปัญหาหน่วยงานที่เกี่ยวข้องจะเป็นผู้แจ้งให้ผู้ร้องทราบโดยตรง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ทั้งนี้ ระยะเวลาในการดำเนินการของหน่วยงานที่เกี่ยวข้องจะขึ้นอยู่กับขั้นตอนการดำเนินการ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ให้ความช่วยเหลือแต่ละกรณี หากหน่วยงานดังกล่าวไม่แจ้งผลให้ทราบในระยะเวลาที่กำหนด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ศูนย์ดำรงธรรมจะมีหนังสือเตือนขอทราบผลไปยังหน่วยงานที่เกี่ยวข้อง</w:t>
      </w:r>
    </w:p>
    <w:p w14:paraId="12C01E07" w14:textId="77777777" w:rsidR="000721CF" w:rsidRPr="007E4F0A" w:rsidRDefault="000721CF" w:rsidP="0073107C">
      <w:pPr>
        <w:pStyle w:val="011"/>
        <w:rPr>
          <w:color w:val="000000" w:themeColor="text1"/>
        </w:rPr>
      </w:pPr>
      <w:r w:rsidRPr="007E4F0A">
        <w:rPr>
          <w:color w:val="000000" w:themeColor="text1"/>
        </w:rPr>
        <w:tab/>
      </w:r>
      <w:r w:rsidRPr="007E4F0A">
        <w:rPr>
          <w:color w:val="000000" w:themeColor="text1"/>
        </w:rPr>
        <w:tab/>
      </w:r>
      <w:r w:rsidRPr="0073107C">
        <w:rPr>
          <w:cs/>
        </w:rPr>
        <w:t>๒.๕.๖.๓ เรื่องร้องเรียนสำคัญ เป็นเรื่องที่เกี่ยวข้องกับประชาชนส่วนรวมหรือ</w:t>
      </w:r>
      <w:r>
        <w:rPr>
          <w:rFonts w:hint="cs"/>
          <w:cs/>
        </w:rPr>
        <w:t xml:space="preserve">          </w:t>
      </w:r>
      <w:r w:rsidRPr="0073107C">
        <w:rPr>
          <w:cs/>
        </w:rPr>
        <w:t>เป็นเรื่องที่เกี่ยวข้องกับหลายหน่วยงาน ซึ่งอาจจะเป็นข้อเรียกร้องทางกฎหมายหรือเป็นเรื่องร้องเรียนที่มีข้อเท็จจริงและรายละเอียดตามคำร้องยังไม่ชัดแจ้งหรือไม่แน่นอน หรือในบางกรณี</w:t>
      </w:r>
      <w:r>
        <w:rPr>
          <w:rFonts w:hint="cs"/>
          <w:cs/>
        </w:rPr>
        <w:t xml:space="preserve">             </w:t>
      </w:r>
      <w:r w:rsidRPr="0073107C">
        <w:rPr>
          <w:cs/>
        </w:rPr>
        <w:t>ศูนย์ดำรงธรรมจังหวัดสุพรรณบุรีอาจต้องให้เจ้าหน้าที่เดินทางไปตรวจสอบข้อเท็จจริงในพื้นที่ก่อนพิจารณาดำเนินการส่งเรื่องให้หน่วยงานที่เกี่ยวข้องดำเนินการต่อไป โดยแจ้งให้ผู้ร้องเรียนทราบความคืบหน้าในการดำเนินการ</w:t>
      </w:r>
      <w:r>
        <w:rPr>
          <w:rFonts w:hint="cs"/>
          <w:cs/>
        </w:rPr>
        <w:t xml:space="preserve"> </w:t>
      </w:r>
      <w:r w:rsidRPr="0073107C">
        <w:rPr>
          <w:cs/>
        </w:rPr>
        <w:t>หรือหากหน่วยงานที่เกี่ยวข้องยังไม่รายงานผลการดำเนินงาน</w:t>
      </w:r>
      <w:r>
        <w:rPr>
          <w:rFonts w:hint="cs"/>
          <w:cs/>
        </w:rPr>
        <w:t xml:space="preserve">                </w:t>
      </w:r>
      <w:r w:rsidRPr="0073107C">
        <w:rPr>
          <w:cs/>
        </w:rPr>
        <w:t>ให้ผู้ร้องเรียนทราบภายในระยะเวลาที่กำหนด ศูนย์ดำรงธรรมจะมีการแจ้งเตือนไปอีกครั้งหนึ่ง</w:t>
      </w:r>
      <w:r w:rsidRPr="007E4F0A">
        <w:rPr>
          <w:rStyle w:val="ab"/>
          <w:color w:val="000000" w:themeColor="text1"/>
          <w:cs/>
        </w:rPr>
        <w:footnoteReference w:id="105"/>
      </w:r>
      <w:r w:rsidRPr="007E4F0A">
        <w:rPr>
          <w:color w:val="000000" w:themeColor="text1"/>
        </w:rPr>
        <w:t xml:space="preserve"> </w:t>
      </w:r>
    </w:p>
    <w:p w14:paraId="6F4CC08A" w14:textId="77777777" w:rsidR="000721CF" w:rsidRPr="007E4F0A" w:rsidRDefault="000721CF" w:rsidP="00CF3BD1">
      <w:pPr>
        <w:tabs>
          <w:tab w:val="left" w:pos="851"/>
          <w:tab w:val="left" w:pos="1276"/>
          <w:tab w:val="left" w:pos="1418"/>
          <w:tab w:val="left" w:pos="1701"/>
          <w:tab w:val="left" w:pos="1985"/>
          <w:tab w:val="left" w:pos="2127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E8371B4" w14:textId="77777777" w:rsidR="000721CF" w:rsidRPr="007E4F0A" w:rsidRDefault="000721CF" w:rsidP="00CF3BD1">
      <w:pPr>
        <w:tabs>
          <w:tab w:val="left" w:pos="851"/>
          <w:tab w:val="left" w:pos="1418"/>
          <w:tab w:val="left" w:pos="1985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7E4F0A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๒.</w:t>
      </w:r>
      <w:r w:rsidRPr="007E4F0A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๖</w:t>
      </w:r>
      <w:r w:rsidRPr="007E4F0A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งานวิจัยที่เกี่ยวข้อง</w:t>
      </w:r>
    </w:p>
    <w:p w14:paraId="43AE0518" w14:textId="77777777" w:rsidR="000721CF" w:rsidRPr="007E4F0A" w:rsidRDefault="000721CF" w:rsidP="00CF3BD1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>๒.</w:t>
      </w:r>
      <w:r w:rsidRPr="007E4F0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๖</w:t>
      </w:r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.๑ งานวิจัยที่เกี่ยวข้องกับการพัฒนาระบบดิจิทัล</w:t>
      </w:r>
    </w:p>
    <w:p w14:paraId="0606498E" w14:textId="77777777" w:rsidR="000721CF" w:rsidRPr="007E4F0A" w:rsidRDefault="000721CF" w:rsidP="00CF3BD1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จากการศึกษา</w:t>
      </w:r>
      <w:r w:rsidRPr="00F51E45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งานวิจัยที่เกี่ยวข้องกับการพัฒนาระบบดิจิทัล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พบว่ามีงานวิจัยที่เกี่ยวข้องกับการพัฒนาระบบดิจิทัลในลักษณะเดียวกันกับการวิจัยในครั้งนี้ ดังต่อไปนี้</w:t>
      </w:r>
    </w:p>
    <w:p w14:paraId="3A408C47" w14:textId="77777777" w:rsidR="000721CF" w:rsidRPr="007E4F0A" w:rsidRDefault="000721CF" w:rsidP="009F41FE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อนุชา มหาชัย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ได้ทำการศึกษาเรื่อง </w:t>
      </w:r>
      <w:r w:rsidRPr="007E4F0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“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การพัฒนาระบบการจัดการข้อมูลดิจิทัลเพื่อสนับสนุนการตัดสินใจในองค์กรภาครัฐ</w:t>
      </w:r>
      <w:r w:rsidRPr="007E4F0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”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ผลการวิจัยพบว่า ระบบที่พัฒนาขึ้นสามารถช่วยให้ผู้ใช้เข้าถึงข้อมูลได้อย่างรวดเร็วและง่ายดาย ส่งผลให้การตัดสินใจในองค์กรเป็นไปอย่างมีประสิทธิภาพมากขึ้น นอกจากนี้ ระบบยังสามารถจัดการกับข้อมูลจำนวนมากได้อย่างมีระเบียบ ทำให้ลดความซับซ้อนในการทำงานและลดข้อผิดพลาดในการตัดสินใจได้</w:t>
      </w:r>
      <w:r w:rsidRPr="007E4F0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จากการทดสอบระบบกับผู้ใช้งานจริงพบว่า ผู้ใช้มีความพึงพอใจในระดับสูงเกี่ยวกับความสะดวกสบาย ความเร็วในการเข้าถึงข้อมูลและความสามารถในการวิเคราะห์ข้อมูลของระบบ นอกจากนี้ ผลการศึกษาแสดงให้เห็นถึงความสำคัญของการใช้เทคโนโลยีสารสนเทศในการพัฒนาระบบการจัดการข้อมูล ซึ่งสามารถนำไปใช้ในการบริหารจัดการองค์กรภาครัฐได้อย่างมีประสิทธิภาพ</w:t>
      </w:r>
      <w:r w:rsidRPr="007E4F0A">
        <w:rPr>
          <w:rStyle w:val="ab"/>
          <w:rFonts w:ascii="TH SarabunPSK" w:hAnsi="TH SarabunPSK" w:cs="TH SarabunPSK"/>
          <w:color w:val="000000" w:themeColor="text1"/>
          <w:cs/>
        </w:rPr>
        <w:footnoteReference w:id="106"/>
      </w:r>
    </w:p>
    <w:p w14:paraId="59524267" w14:textId="77777777" w:rsidR="000721CF" w:rsidRPr="007E4F0A" w:rsidRDefault="000721CF" w:rsidP="00CF3BD1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นันทนา นุชนาฏ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ได้ทำการศึกษาเรื่อง </w:t>
      </w:r>
      <w:r w:rsidRPr="007E4F0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“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การพัฒนาระบบบริการดิจิทัลสำหรับการจัดการทรัพยากรน้ำในภาคเกษตรกรรม</w:t>
      </w:r>
      <w:r w:rsidRPr="007E4F0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”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E4F0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ผลการวิจัยพบว่า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การพัฒนาระบบเริ่มต้นจากการรวบรวมข้อมูล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เกี่ยวกับการใช้น้ำ การวิเคราะห์แนวทางการจัดการน้ำ และการออกแบบระบบบริการดิจิทัล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ที่ตอบสนองต่อความต้องการของเกษตรกร</w:t>
      </w:r>
      <w:r w:rsidRPr="007E4F0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ผลการวิจัยแสดงให้เห็นว่าระบบที่พัฒนาขึ้นสามารถช่วยให้เกษตรกรเข้าถึงข้อมูลเกี่ยวกับการใช้น้ำ การประเมินสภาพอากาศและการวางแผนการเกษตรได้อย่างมีประสิทธิภาพ นอกจากนี้ ยังช่วยในการจัดการทรัพยากรน้ำได้ดียิ่งขึ้น ทำให้ลดการสูญเสียและเพิ่มประสิทธิภาพในการใช้น้ำในภาคเกษตรกรรม</w:t>
      </w:r>
      <w:r w:rsidRPr="007E4F0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การวิจัยนี้มีความสำคัญในด้านการพัฒนา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ที่ยั่งยืน โดยเฉพาะในยุคที่ทรัพยากรน้ำมีความสำคัญต่อการผลิตทางการเกษตรอย่างมาก การนำเทคโนโลยีดิจิทัลมาใช้ในการจัดการน้ำสามารถสนับสนุนการตัดสินใจและเพิ่มประสิทธิภาพการใช้น้ำในเกษตรกรรมได้อย่างมีประสิทธิภาพ</w:t>
      </w:r>
      <w:r w:rsidRPr="007E4F0A">
        <w:rPr>
          <w:rStyle w:val="ab"/>
          <w:rFonts w:ascii="TH SarabunPSK" w:hAnsi="TH SarabunPSK" w:cs="TH SarabunPSK"/>
          <w:color w:val="000000" w:themeColor="text1"/>
          <w:cs/>
        </w:rPr>
        <w:footnoteReference w:id="107"/>
      </w:r>
    </w:p>
    <w:p w14:paraId="43CA559D" w14:textId="77777777" w:rsidR="000721CF" w:rsidRPr="007E4F0A" w:rsidRDefault="000721CF" w:rsidP="00600F40">
      <w:pPr>
        <w:pStyle w:val="001-"/>
      </w:pPr>
      <w:r w:rsidRPr="007E4F0A">
        <w:tab/>
      </w:r>
      <w:r w:rsidRPr="007E4F0A">
        <w:rPr>
          <w:b/>
          <w:bCs/>
          <w:cs/>
        </w:rPr>
        <w:t>ปิยะ ปะตังทา</w:t>
      </w:r>
      <w:r w:rsidRPr="007E4F0A">
        <w:rPr>
          <w:cs/>
        </w:rPr>
        <w:t xml:space="preserve"> ได้ศึกษาวิจัยเรื่อง “การพัฒนาสมรรถนะเชิงพุทธเพื่อการเรียนรู้เทคโนโลยีดิจิทัลของบุคลาการสายปกครอง” ผลการวิจัยพบว่า สภาพท</w:t>
      </w:r>
      <w:r w:rsidRPr="007E4F0A">
        <w:rPr>
          <w:rFonts w:hint="cs"/>
          <w:cs/>
        </w:rPr>
        <w:t>ั่วไปเกี่ยว</w:t>
      </w:r>
      <w:r w:rsidRPr="007E4F0A">
        <w:rPr>
          <w:cs/>
        </w:rPr>
        <w:t>กับสมรรถนะเพื</w:t>
      </w:r>
      <w:r w:rsidRPr="007E4F0A">
        <w:rPr>
          <w:rFonts w:hint="cs"/>
          <w:cs/>
        </w:rPr>
        <w:t>่อ</w:t>
      </w:r>
      <w:r w:rsidRPr="007E4F0A">
        <w:rPr>
          <w:cs/>
        </w:rPr>
        <w:t>การเรียนรู</w:t>
      </w:r>
      <w:r w:rsidRPr="007E4F0A">
        <w:rPr>
          <w:rFonts w:hint="cs"/>
          <w:cs/>
        </w:rPr>
        <w:t>้</w:t>
      </w:r>
      <w:r w:rsidRPr="007E4F0A">
        <w:rPr>
          <w:cs/>
        </w:rPr>
        <w:t>เทคโนโลยีดิจิทัลของบุคลากรศาล</w:t>
      </w:r>
      <w:r w:rsidRPr="007E4F0A">
        <w:t xml:space="preserve"> </w:t>
      </w:r>
      <w:r w:rsidRPr="007E4F0A">
        <w:rPr>
          <w:cs/>
        </w:rPr>
        <w:t>ปกครองโดยภาพรวมอยู</w:t>
      </w:r>
      <w:r w:rsidRPr="007E4F0A">
        <w:rPr>
          <w:rFonts w:hint="cs"/>
          <w:cs/>
        </w:rPr>
        <w:t>่</w:t>
      </w:r>
      <w:r w:rsidRPr="007E4F0A">
        <w:rPr>
          <w:cs/>
        </w:rPr>
        <w:t xml:space="preserve">ในระดับมาก </w:t>
      </w:r>
      <w:r w:rsidRPr="00BF33E9">
        <w:rPr>
          <w:rFonts w:hint="cs"/>
          <w:cs/>
        </w:rPr>
        <w:t>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>
        <w:rPr>
          <w:rFonts w:eastAsiaTheme="minorEastAsia" w:hint="cs"/>
          <w:cs/>
        </w:rPr>
        <w:t xml:space="preserve"> </w:t>
      </w:r>
      <w:r w:rsidRPr="007E4F0A">
        <w:t xml:space="preserve">= </w:t>
      </w:r>
      <w:r w:rsidRPr="007E4F0A">
        <w:rPr>
          <w:cs/>
        </w:rPr>
        <w:t>๓.๗๙</w:t>
      </w:r>
      <w:r w:rsidRPr="007E4F0A">
        <w:t xml:space="preserve">, S.D. = </w:t>
      </w:r>
      <w:r w:rsidRPr="007E4F0A">
        <w:rPr>
          <w:cs/>
        </w:rPr>
        <w:t>๐.๖๒) เมื</w:t>
      </w:r>
      <w:r w:rsidRPr="007E4F0A">
        <w:rPr>
          <w:rFonts w:hint="cs"/>
          <w:cs/>
        </w:rPr>
        <w:t>่อ</w:t>
      </w:r>
      <w:r w:rsidRPr="007E4F0A">
        <w:rPr>
          <w:cs/>
        </w:rPr>
        <w:t>พิจารณาเป็นรายด้าน</w:t>
      </w:r>
      <w:r w:rsidRPr="007E4F0A">
        <w:t xml:space="preserve"> </w:t>
      </w:r>
      <w:r w:rsidRPr="007E4F0A">
        <w:rPr>
          <w:cs/>
        </w:rPr>
        <w:t>ประกอบด้วย ๑) ความรู้ ๒) ทักษะ ๓) มโนทัศน์เก</w:t>
      </w:r>
      <w:r w:rsidRPr="007E4F0A">
        <w:rPr>
          <w:rFonts w:hint="cs"/>
          <w:cs/>
        </w:rPr>
        <w:t>ี่ยว</w:t>
      </w:r>
      <w:r w:rsidRPr="007E4F0A">
        <w:rPr>
          <w:cs/>
        </w:rPr>
        <w:t>กับตนเอง ๔) คุณสมบัติส่วนตัว ๕) แรงจูงใจ</w:t>
      </w:r>
      <w:r w:rsidRPr="007E4F0A">
        <w:t xml:space="preserve"> </w:t>
      </w:r>
      <w:r w:rsidRPr="007E4F0A">
        <w:rPr>
          <w:cs/>
        </w:rPr>
        <w:t>พบว่าอยู่ในระดับมากทุกด้าน ส่วนรูปแบบการพัฒนาสมรรถนะเชิงพุทธเพื่อการเรียนรู้เทคโนโลยีดิจิทัลของบุคลากรศาลปกครอง พบว่า มีปัจจัยพื</w:t>
      </w:r>
      <w:r w:rsidRPr="007E4F0A">
        <w:rPr>
          <w:rFonts w:hint="cs"/>
          <w:cs/>
        </w:rPr>
        <w:t>้น</w:t>
      </w:r>
      <w:r w:rsidRPr="007E4F0A">
        <w:rPr>
          <w:cs/>
        </w:rPr>
        <w:t>ฐาน ๒ อย่าง คือ องค์ประกอบสมรรถนะ ประกอบด้วย ๑) ความรู้</w:t>
      </w:r>
      <w:r w:rsidRPr="007E4F0A">
        <w:t xml:space="preserve"> </w:t>
      </w:r>
      <w:r w:rsidRPr="007E4F0A">
        <w:rPr>
          <w:cs/>
        </w:rPr>
        <w:t>๒) ทักษะ ๓) มโนทัศน์เกี</w:t>
      </w:r>
      <w:r w:rsidRPr="007E4F0A">
        <w:rPr>
          <w:rFonts w:hint="cs"/>
          <w:cs/>
        </w:rPr>
        <w:t>่ยว</w:t>
      </w:r>
      <w:r w:rsidRPr="007E4F0A">
        <w:rPr>
          <w:cs/>
        </w:rPr>
        <w:t>กับตนเอง ๔)</w:t>
      </w:r>
      <w:r w:rsidRPr="007E4F0A">
        <w:rPr>
          <w:rFonts w:hint="cs"/>
          <w:cs/>
        </w:rPr>
        <w:t xml:space="preserve"> </w:t>
      </w:r>
      <w:r w:rsidRPr="007E4F0A">
        <w:rPr>
          <w:cs/>
        </w:rPr>
        <w:t>คุณสมบัติส่วนตัว ๕) แรงจูงใจ โดยบูรณาการหลักพุทธธรรม คือ หลักปัญญา ๓ ได้แก่ ๑) สุตมยปัญญา (การเรียนรู ้) ๒) จินตามยปัญญา (การทบทวน) ๓)</w:t>
      </w:r>
      <w:r w:rsidRPr="007E4F0A">
        <w:t xml:space="preserve"> </w:t>
      </w:r>
      <w:r w:rsidRPr="007E4F0A">
        <w:rPr>
          <w:cs/>
        </w:rPr>
        <w:t>ภาวนามยปัญญา (การปฏิบัติ) นำสู</w:t>
      </w:r>
      <w:r w:rsidRPr="007E4F0A">
        <w:rPr>
          <w:rFonts w:hint="cs"/>
          <w:cs/>
        </w:rPr>
        <w:t>่</w:t>
      </w:r>
      <w:r w:rsidRPr="007E4F0A">
        <w:rPr>
          <w:cs/>
        </w:rPr>
        <w:t>การพัฒนาสมรรถนะเชิงพุทธเพื</w:t>
      </w:r>
      <w:r>
        <w:rPr>
          <w:rFonts w:hint="cs"/>
          <w:cs/>
        </w:rPr>
        <w:t>่</w:t>
      </w:r>
      <w:r w:rsidRPr="007E4F0A">
        <w:rPr>
          <w:cs/>
        </w:rPr>
        <w:t>อการเรียนรู</w:t>
      </w:r>
      <w:r>
        <w:rPr>
          <w:rFonts w:hint="cs"/>
          <w:cs/>
        </w:rPr>
        <w:t>้</w:t>
      </w:r>
      <w:r w:rsidRPr="007E4F0A">
        <w:rPr>
          <w:cs/>
        </w:rPr>
        <w:t>เทคโนโลยีดิจิทัลของบุคลากรศาลปกครอง เพื</w:t>
      </w:r>
      <w:r w:rsidRPr="007E4F0A">
        <w:rPr>
          <w:rFonts w:hint="cs"/>
          <w:cs/>
        </w:rPr>
        <w:t>่อ</w:t>
      </w:r>
      <w:r w:rsidRPr="007E4F0A">
        <w:rPr>
          <w:cs/>
        </w:rPr>
        <w:t>นำองค์กรไปสู</w:t>
      </w:r>
      <w:r w:rsidRPr="007E4F0A">
        <w:rPr>
          <w:rFonts w:hint="cs"/>
          <w:cs/>
        </w:rPr>
        <w:t>่</w:t>
      </w:r>
      <w:r w:rsidRPr="007E4F0A">
        <w:rPr>
          <w:cs/>
        </w:rPr>
        <w:t>เป้าหมายเป็นผลลัพธ์สุดท้ายท</w:t>
      </w:r>
      <w:r w:rsidRPr="007E4F0A">
        <w:rPr>
          <w:rFonts w:hint="cs"/>
          <w:cs/>
        </w:rPr>
        <w:t>ี่</w:t>
      </w:r>
      <w:r w:rsidRPr="007E4F0A">
        <w:rPr>
          <w:cs/>
        </w:rPr>
        <w:t>ศาลปกครองมีความประสงค์</w:t>
      </w:r>
      <w:r w:rsidRPr="007E4F0A">
        <w:t xml:space="preserve"> </w:t>
      </w:r>
      <w:r w:rsidRPr="007E4F0A">
        <w:rPr>
          <w:cs/>
        </w:rPr>
        <w:t>ได้แก่</w:t>
      </w:r>
      <w:r>
        <w:rPr>
          <w:rFonts w:hint="cs"/>
          <w:cs/>
        </w:rPr>
        <w:t xml:space="preserve"> </w:t>
      </w:r>
      <w:r w:rsidRPr="007E4F0A">
        <w:rPr>
          <w:cs/>
        </w:rPr>
        <w:t>ประสิทธิภาพการปฏิบัติงานของบุคลากรศาลปกครอง</w:t>
      </w:r>
      <w:r>
        <w:rPr>
          <w:rFonts w:hint="cs"/>
          <w:cs/>
        </w:rPr>
        <w:t xml:space="preserve"> </w:t>
      </w:r>
      <w:r w:rsidRPr="007E4F0A">
        <w:rPr>
          <w:cs/>
        </w:rPr>
        <w:t>เพื่อให้งานได้ผลคนเป็นสุข</w:t>
      </w:r>
      <w:r w:rsidRPr="007E4F0A">
        <w:rPr>
          <w:rStyle w:val="ab"/>
          <w:rFonts w:ascii="TH SarabunIT๙" w:hAnsi="TH SarabunIT๙" w:cs="TH SarabunIT๙"/>
          <w:color w:val="000000" w:themeColor="text1"/>
          <w:cs/>
        </w:rPr>
        <w:footnoteReference w:id="108"/>
      </w:r>
    </w:p>
    <w:p w14:paraId="44434CF7" w14:textId="77777777" w:rsidR="000721CF" w:rsidRPr="007E4F0A" w:rsidRDefault="000721CF" w:rsidP="00600F40">
      <w:pPr>
        <w:pStyle w:val="001-"/>
      </w:pPr>
      <w:r w:rsidRPr="007E4F0A">
        <w:rPr>
          <w:cs/>
        </w:rPr>
        <w:tab/>
      </w:r>
      <w:r w:rsidRPr="007E4F0A">
        <w:rPr>
          <w:b/>
          <w:bCs/>
          <w:cs/>
        </w:rPr>
        <w:t>สราวุธ เบญจกุล</w:t>
      </w:r>
      <w:r w:rsidRPr="007E4F0A">
        <w:rPr>
          <w:cs/>
        </w:rPr>
        <w:t xml:space="preserve"> ได้ศึกษาวิจัยเรื่อง “พุทธบูรณาการเพื่อส่งเสริมการพัฒนาสมรรถนะเรียนรู้เทคโนโลยีดิจิทัลของบุคลากรบริษัท ท่าอากาศยานไทย จำกัด (มหาชน)” ผลการวิจัยพบว่า ๑. สมรรถนะการเรียนรู</w:t>
      </w:r>
      <w:r w:rsidRPr="007E4F0A">
        <w:rPr>
          <w:rFonts w:hint="cs"/>
          <w:cs/>
        </w:rPr>
        <w:t>้</w:t>
      </w:r>
      <w:r w:rsidRPr="007E4F0A">
        <w:rPr>
          <w:cs/>
        </w:rPr>
        <w:t>เทคโนโลยีดิจิทัลของบุคลากรบริษัท</w:t>
      </w:r>
      <w:r>
        <w:rPr>
          <w:rFonts w:hint="cs"/>
          <w:cs/>
        </w:rPr>
        <w:t xml:space="preserve"> </w:t>
      </w:r>
      <w:r w:rsidRPr="007E4F0A">
        <w:rPr>
          <w:cs/>
        </w:rPr>
        <w:t>ท่าอากาศยานไทย จำกัด</w:t>
      </w:r>
      <w:r w:rsidRPr="007E4F0A">
        <w:t xml:space="preserve"> (</w:t>
      </w:r>
      <w:r w:rsidRPr="007E4F0A">
        <w:rPr>
          <w:cs/>
        </w:rPr>
        <w:t>มหาชน)</w:t>
      </w:r>
      <w:r>
        <w:rPr>
          <w:rFonts w:hint="cs"/>
          <w:cs/>
        </w:rPr>
        <w:t xml:space="preserve"> </w:t>
      </w:r>
      <w:r w:rsidRPr="007E4F0A">
        <w:rPr>
          <w:cs/>
        </w:rPr>
        <w:t xml:space="preserve"> โดยภาพรวมอยู่ในระดับมาก เมื่อพิจารณาเป็นรายด้าน ประกอบด้วย ด้านการใช้ (</w:t>
      </w:r>
      <w:r w:rsidRPr="007E4F0A">
        <w:t xml:space="preserve">Use) </w:t>
      </w:r>
      <w:r w:rsidRPr="007E4F0A">
        <w:rPr>
          <w:cs/>
        </w:rPr>
        <w:t>ที่บุคลากรสามารถถ่ายทอดความรู้ให้กับเพื</w:t>
      </w:r>
      <w:r w:rsidRPr="007E4F0A">
        <w:rPr>
          <w:rFonts w:hint="cs"/>
          <w:cs/>
        </w:rPr>
        <w:t>่อ</w:t>
      </w:r>
      <w:r w:rsidRPr="007E4F0A">
        <w:rPr>
          <w:cs/>
        </w:rPr>
        <w:t>นร่วมงานได้ นำมาปฏิบัติได้ตามมาตรฐานและมีทักษะในการนำ</w:t>
      </w:r>
      <w:r w:rsidRPr="007E4F0A">
        <w:rPr>
          <w:cs/>
        </w:rPr>
        <w:lastRenderedPageBreak/>
        <w:t>เทคโนโลยีดิจิทัลมาใช้ ด้านการเข้าใจ (</w:t>
      </w:r>
      <w:r w:rsidRPr="007E4F0A">
        <w:t xml:space="preserve">Understand) </w:t>
      </w:r>
      <w:r w:rsidRPr="007E4F0A">
        <w:rPr>
          <w:cs/>
        </w:rPr>
        <w:t>มีบุคลากรตระหนักถึงผลกระทบของ</w:t>
      </w:r>
      <w:r w:rsidRPr="007E4F0A">
        <w:t xml:space="preserve"> </w:t>
      </w:r>
      <w:r w:rsidRPr="007E4F0A">
        <w:rPr>
          <w:cs/>
        </w:rPr>
        <w:t>เทคโนโลยีดิจิทัล มีความรู</w:t>
      </w:r>
      <w:r>
        <w:rPr>
          <w:rFonts w:hint="cs"/>
          <w:cs/>
        </w:rPr>
        <w:t>้</w:t>
      </w:r>
      <w:r w:rsidRPr="007E4F0A">
        <w:rPr>
          <w:cs/>
        </w:rPr>
        <w:t>เกี่ยวกับพื้นฐานทางเทคโนโลยีดิจิทัลและสามารถประเมินเนื</w:t>
      </w:r>
      <w:r w:rsidRPr="007E4F0A">
        <w:rPr>
          <w:rFonts w:hint="cs"/>
          <w:cs/>
        </w:rPr>
        <w:t>้</w:t>
      </w:r>
      <w:r w:rsidRPr="007E4F0A">
        <w:rPr>
          <w:cs/>
        </w:rPr>
        <w:t>อหาในสื</w:t>
      </w:r>
      <w:r w:rsidRPr="007E4F0A">
        <w:rPr>
          <w:rFonts w:hint="cs"/>
          <w:cs/>
        </w:rPr>
        <w:t>่อ</w:t>
      </w:r>
      <w:r w:rsidRPr="007E4F0A">
        <w:rPr>
          <w:cs/>
        </w:rPr>
        <w:t>ได้</w:t>
      </w:r>
      <w:r w:rsidRPr="007E4F0A">
        <w:t xml:space="preserve"> </w:t>
      </w:r>
      <w:r w:rsidRPr="007E4F0A">
        <w:rPr>
          <w:cs/>
        </w:rPr>
        <w:t>ด้านการสร้าง (</w:t>
      </w:r>
      <w:r w:rsidRPr="007E4F0A">
        <w:t xml:space="preserve">Create) </w:t>
      </w:r>
      <w:r w:rsidRPr="007E4F0A">
        <w:rPr>
          <w:cs/>
        </w:rPr>
        <w:t>โดยบุคลากรสามารถสร้างนวัตกรรมด้านเทคโนโลยีดิจิทัลได้ บุคลากรมีส่วน</w:t>
      </w:r>
      <w:r w:rsidRPr="007E4F0A">
        <w:t xml:space="preserve"> </w:t>
      </w:r>
      <w:r w:rsidRPr="007E4F0A">
        <w:rPr>
          <w:cs/>
        </w:rPr>
        <w:t>ร่วม มีการนำมาใช้ในการบริการผ</w:t>
      </w:r>
      <w:r w:rsidRPr="007E4F0A">
        <w:rPr>
          <w:rFonts w:hint="cs"/>
          <w:cs/>
        </w:rPr>
        <w:t>ู้</w:t>
      </w:r>
      <w:r w:rsidRPr="007E4F0A">
        <w:rPr>
          <w:cs/>
        </w:rPr>
        <w:t>โดยสารและด้านการเข้าถึง (</w:t>
      </w:r>
      <w:r w:rsidRPr="007E4F0A">
        <w:t xml:space="preserve">Access) </w:t>
      </w:r>
      <w:r w:rsidRPr="007E4F0A">
        <w:rPr>
          <w:cs/>
        </w:rPr>
        <w:t>ได้แก่ มีมาตรการด้านการ</w:t>
      </w:r>
      <w:r w:rsidRPr="007E4F0A">
        <w:t xml:space="preserve"> </w:t>
      </w:r>
      <w:r w:rsidRPr="007E4F0A">
        <w:rPr>
          <w:cs/>
        </w:rPr>
        <w:t>รักษาความปลอดภัยอย่างเคร่งครัด ผ</w:t>
      </w:r>
      <w:r w:rsidRPr="007E4F0A">
        <w:rPr>
          <w:rFonts w:hint="cs"/>
          <w:cs/>
        </w:rPr>
        <w:t>ู้</w:t>
      </w:r>
      <w:r w:rsidRPr="007E4F0A">
        <w:rPr>
          <w:cs/>
        </w:rPr>
        <w:t>โดยสารสามารถเข้าถึงการใช้งานได้อย่างสะดวกและบุคลากร</w:t>
      </w:r>
      <w:r w:rsidRPr="007E4F0A">
        <w:t xml:space="preserve"> </w:t>
      </w:r>
      <w:r w:rsidRPr="007E4F0A">
        <w:rPr>
          <w:cs/>
        </w:rPr>
        <w:t>สามารถเข้าถึงระบบอินทราเน็ตได้อย่างสะดวก โดยแต่ละด้านมีตัวชี</w:t>
      </w:r>
      <w:r w:rsidRPr="007E4F0A">
        <w:rPr>
          <w:rFonts w:hint="cs"/>
          <w:cs/>
        </w:rPr>
        <w:t>้</w:t>
      </w:r>
      <w:r w:rsidRPr="007E4F0A">
        <w:rPr>
          <w:cs/>
        </w:rPr>
        <w:t>วัดที</w:t>
      </w:r>
      <w:r>
        <w:rPr>
          <w:rFonts w:hint="cs"/>
          <w:cs/>
        </w:rPr>
        <w:t>่</w:t>
      </w:r>
      <w:r w:rsidRPr="007E4F0A">
        <w:rPr>
          <w:cs/>
        </w:rPr>
        <w:t>ครอบคลุมทั</w:t>
      </w:r>
      <w:r w:rsidRPr="007E4F0A">
        <w:rPr>
          <w:rFonts w:hint="cs"/>
          <w:cs/>
        </w:rPr>
        <w:t>้ง</w:t>
      </w:r>
      <w:r w:rsidRPr="007E4F0A">
        <w:rPr>
          <w:cs/>
        </w:rPr>
        <w:t>ทักษะส่วน</w:t>
      </w:r>
      <w:r w:rsidRPr="007E4F0A">
        <w:t xml:space="preserve"> </w:t>
      </w:r>
      <w:r w:rsidRPr="007E4F0A">
        <w:rPr>
          <w:cs/>
        </w:rPr>
        <w:t>บุคคล การพัฒนาองค์กร และการให้บริการแก่ผู</w:t>
      </w:r>
      <w:r w:rsidRPr="007E4F0A">
        <w:rPr>
          <w:rFonts w:hint="cs"/>
          <w:cs/>
        </w:rPr>
        <w:t>้</w:t>
      </w:r>
      <w:r w:rsidRPr="007E4F0A">
        <w:rPr>
          <w:cs/>
        </w:rPr>
        <w:t>โดยสาร ความสามารถในการถ่ายทอดความรู</w:t>
      </w:r>
      <w:r w:rsidRPr="007E4F0A">
        <w:rPr>
          <w:rFonts w:hint="cs"/>
          <w:cs/>
        </w:rPr>
        <w:t>้</w:t>
      </w:r>
      <w:r>
        <w:rPr>
          <w:rFonts w:hint="cs"/>
          <w:cs/>
        </w:rPr>
        <w:t xml:space="preserve">                 </w:t>
      </w:r>
      <w:r w:rsidRPr="007E4F0A">
        <w:rPr>
          <w:cs/>
        </w:rPr>
        <w:t>การสร้างนวัตกรรม และการรักษาความปลอดภัยของข้อมูล มุ่งเน้นการยกระดับการใช้เทคโนโลยีดิจิทัลในองค์กรเพื</w:t>
      </w:r>
      <w:r w:rsidRPr="007E4F0A">
        <w:rPr>
          <w:rFonts w:hint="cs"/>
          <w:cs/>
        </w:rPr>
        <w:t>่</w:t>
      </w:r>
      <w:r w:rsidRPr="007E4F0A">
        <w:rPr>
          <w:cs/>
        </w:rPr>
        <w:t>อเพิ</w:t>
      </w:r>
      <w:r w:rsidRPr="007E4F0A">
        <w:rPr>
          <w:rFonts w:hint="cs"/>
          <w:cs/>
        </w:rPr>
        <w:t>่</w:t>
      </w:r>
      <w:r w:rsidRPr="007E4F0A">
        <w:rPr>
          <w:cs/>
        </w:rPr>
        <w:t>มประสิทธิภาพการทำงาน ปรับปรุงการให้บริการและสร้างความได้เปรียบ</w:t>
      </w:r>
      <w:r>
        <w:rPr>
          <w:rFonts w:hint="cs"/>
          <w:cs/>
        </w:rPr>
        <w:t xml:space="preserve">             </w:t>
      </w:r>
      <w:r w:rsidRPr="007E4F0A">
        <w:rPr>
          <w:cs/>
        </w:rPr>
        <w:t>ในการแข่งขันในยุคดิจิทัล</w:t>
      </w:r>
      <w:r w:rsidRPr="007E4F0A">
        <w:rPr>
          <w:rStyle w:val="ab"/>
          <w:rFonts w:ascii="TH SarabunIT๙" w:hAnsi="TH SarabunIT๙" w:cs="TH SarabunIT๙"/>
          <w:color w:val="000000" w:themeColor="text1"/>
          <w:cs/>
        </w:rPr>
        <w:footnoteReference w:id="109"/>
      </w:r>
    </w:p>
    <w:p w14:paraId="64EC6CE8" w14:textId="77777777" w:rsidR="000721CF" w:rsidRPr="007E4F0A" w:rsidRDefault="000721CF" w:rsidP="003A317C">
      <w:pPr>
        <w:pStyle w:val="001-"/>
      </w:pPr>
      <w:r w:rsidRPr="007E4F0A">
        <w:rPr>
          <w:cs/>
        </w:rPr>
        <w:tab/>
      </w:r>
      <w:r w:rsidRPr="007E4F0A">
        <w:rPr>
          <w:b/>
          <w:bCs/>
          <w:cs/>
        </w:rPr>
        <w:t>ธำรงเกียรติ อุทัยสาง</w:t>
      </w:r>
      <w:r w:rsidRPr="007E4F0A">
        <w:rPr>
          <w:cs/>
        </w:rPr>
        <w:t xml:space="preserve"> ได้ศึกษาวิจัยเรื่อง “การบริหารข้อมูลข่าวสารยุคโซเซียลมีเดียโดยบูรณาการหลักกาลามาสูตรในกระทรวงดิจิ</w:t>
      </w:r>
      <w:r>
        <w:rPr>
          <w:rFonts w:hint="cs"/>
          <w:cs/>
        </w:rPr>
        <w:t>ทัล</w:t>
      </w:r>
      <w:r w:rsidRPr="007E4F0A">
        <w:rPr>
          <w:cs/>
        </w:rPr>
        <w:t>เพื่อเศรษฐกิจและสังคม” ผลการวิจัยพบว่า รูปแบบการบริหารข้อมูลข่าวสารยุคโซเชียลมีเดียโดยบูรณาการหลักกาลามสูตร ได้แก่</w:t>
      </w:r>
      <w:r w:rsidRPr="007E4F0A">
        <w:t xml:space="preserve"> </w:t>
      </w:r>
      <w:r w:rsidRPr="007E4F0A">
        <w:rPr>
          <w:cs/>
        </w:rPr>
        <w:t>การบริหารข้อมูลข่าวสารในยุคโซเชียลมีเดีย ๔ ด้าน</w:t>
      </w:r>
      <w:r>
        <w:rPr>
          <w:rFonts w:hint="cs"/>
          <w:cs/>
        </w:rPr>
        <w:t xml:space="preserve"> </w:t>
      </w:r>
      <w:r w:rsidRPr="007E4F0A">
        <w:rPr>
          <w:cs/>
        </w:rPr>
        <w:t>คือ การบริหารจัดการวินัยของสื</w:t>
      </w:r>
      <w:r w:rsidRPr="007E4F0A">
        <w:rPr>
          <w:rFonts w:hint="cs"/>
          <w:cs/>
        </w:rPr>
        <w:t>่</w:t>
      </w:r>
      <w:r w:rsidRPr="007E4F0A">
        <w:rPr>
          <w:cs/>
        </w:rPr>
        <w:t>อ การบริหารจัดการวินัย</w:t>
      </w:r>
      <w:r>
        <w:rPr>
          <w:rFonts w:hint="cs"/>
          <w:cs/>
        </w:rPr>
        <w:t xml:space="preserve">            </w:t>
      </w:r>
      <w:r w:rsidRPr="007E4F0A">
        <w:rPr>
          <w:cs/>
        </w:rPr>
        <w:t>ของผู</w:t>
      </w:r>
      <w:r w:rsidRPr="007E4F0A">
        <w:rPr>
          <w:rFonts w:hint="cs"/>
          <w:cs/>
        </w:rPr>
        <w:t>้</w:t>
      </w:r>
      <w:r w:rsidRPr="007E4F0A">
        <w:rPr>
          <w:cs/>
        </w:rPr>
        <w:t>รับสื</w:t>
      </w:r>
      <w:r w:rsidRPr="007E4F0A">
        <w:rPr>
          <w:rFonts w:hint="cs"/>
          <w:cs/>
        </w:rPr>
        <w:t>่</w:t>
      </w:r>
      <w:r w:rsidRPr="007E4F0A">
        <w:rPr>
          <w:cs/>
        </w:rPr>
        <w:t>อ การมีกรอบกติกาที</w:t>
      </w:r>
      <w:r w:rsidRPr="007E4F0A">
        <w:rPr>
          <w:rFonts w:hint="cs"/>
          <w:cs/>
        </w:rPr>
        <w:t>่</w:t>
      </w:r>
      <w:r w:rsidRPr="007E4F0A">
        <w:rPr>
          <w:cs/>
        </w:rPr>
        <w:t>ชัดเจน</w:t>
      </w:r>
      <w:r>
        <w:rPr>
          <w:rFonts w:hint="cs"/>
          <w:cs/>
        </w:rPr>
        <w:t xml:space="preserve"> </w:t>
      </w:r>
      <w:r w:rsidRPr="007E4F0A">
        <w:rPr>
          <w:cs/>
        </w:rPr>
        <w:t>และการจัดตั</w:t>
      </w:r>
      <w:r w:rsidRPr="007E4F0A">
        <w:rPr>
          <w:rFonts w:hint="cs"/>
          <w:cs/>
        </w:rPr>
        <w:t>้</w:t>
      </w:r>
      <w:r w:rsidRPr="007E4F0A">
        <w:rPr>
          <w:cs/>
        </w:rPr>
        <w:t>งศูนย์กลางบริหารข่าวสาร โดยมี</w:t>
      </w:r>
      <w:r w:rsidRPr="007E4F0A">
        <w:t xml:space="preserve"> </w:t>
      </w:r>
      <w:r w:rsidRPr="007E4F0A">
        <w:rPr>
          <w:cs/>
        </w:rPr>
        <w:t>บูรณาการหลักกาลามสูตรในการบริหารข้อมูลข่าวสาร ทั้ง ๑๐ ด้าน โดยกระทรวงดิจิทัลเพื่อเศรษฐกิจและสังคมต้องประชาสัมพันธ์ให้ประชาชนอย่าหลงเชื</w:t>
      </w:r>
      <w:r w:rsidRPr="007E4F0A">
        <w:rPr>
          <w:rFonts w:hint="cs"/>
          <w:cs/>
        </w:rPr>
        <w:t>่</w:t>
      </w:r>
      <w:r w:rsidRPr="007E4F0A">
        <w:rPr>
          <w:cs/>
        </w:rPr>
        <w:t>อในข่าวสารที</w:t>
      </w:r>
      <w:r>
        <w:rPr>
          <w:rFonts w:hint="cs"/>
          <w:cs/>
        </w:rPr>
        <w:t>่</w:t>
      </w:r>
      <w:r w:rsidRPr="007E4F0A">
        <w:rPr>
          <w:cs/>
        </w:rPr>
        <w:t>ปัจจุบันมีความหลากหลาย</w:t>
      </w:r>
      <w:r>
        <w:rPr>
          <w:rFonts w:hint="cs"/>
          <w:cs/>
        </w:rPr>
        <w:t xml:space="preserve">                 </w:t>
      </w:r>
      <w:r w:rsidRPr="007E4F0A">
        <w:rPr>
          <w:cs/>
        </w:rPr>
        <w:t xml:space="preserve"> ไม่หลงเชื</w:t>
      </w:r>
      <w:r w:rsidRPr="007E4F0A">
        <w:rPr>
          <w:rFonts w:hint="cs"/>
          <w:cs/>
        </w:rPr>
        <w:t>่</w:t>
      </w:r>
      <w:r w:rsidRPr="007E4F0A">
        <w:rPr>
          <w:cs/>
        </w:rPr>
        <w:t>อในสิ</w:t>
      </w:r>
      <w:r w:rsidRPr="007E4F0A">
        <w:rPr>
          <w:rFonts w:hint="cs"/>
          <w:cs/>
        </w:rPr>
        <w:t>่</w:t>
      </w:r>
      <w:r w:rsidRPr="007E4F0A">
        <w:rPr>
          <w:cs/>
        </w:rPr>
        <w:t>งที</w:t>
      </w:r>
      <w:r w:rsidRPr="007E4F0A">
        <w:rPr>
          <w:rFonts w:hint="cs"/>
          <w:cs/>
        </w:rPr>
        <w:t>่</w:t>
      </w:r>
      <w:r w:rsidRPr="007E4F0A">
        <w:rPr>
          <w:cs/>
        </w:rPr>
        <w:t>คนอื</w:t>
      </w:r>
      <w:r w:rsidRPr="007E4F0A">
        <w:rPr>
          <w:rFonts w:hint="cs"/>
          <w:cs/>
        </w:rPr>
        <w:t>่</w:t>
      </w:r>
      <w:r w:rsidRPr="007E4F0A">
        <w:rPr>
          <w:cs/>
        </w:rPr>
        <w:t>นพูดหรือแชร์ต่อ</w:t>
      </w:r>
      <w:r>
        <w:rPr>
          <w:rFonts w:hint="cs"/>
          <w:cs/>
        </w:rPr>
        <w:t xml:space="preserve"> </w:t>
      </w:r>
      <w:r w:rsidRPr="007E4F0A">
        <w:rPr>
          <w:cs/>
        </w:rPr>
        <w:t>ๆ กันมา ส่งเสริมให้ประชาชนวิเคราะห์อย่างละเอียดถี</w:t>
      </w:r>
      <w:r w:rsidRPr="007E4F0A">
        <w:rPr>
          <w:rFonts w:hint="cs"/>
          <w:cs/>
        </w:rPr>
        <w:t>่</w:t>
      </w:r>
      <w:r w:rsidRPr="007E4F0A">
        <w:rPr>
          <w:cs/>
        </w:rPr>
        <w:t>ถ้วนในหนังสือตำราเสียก</w:t>
      </w:r>
      <w:r w:rsidRPr="007E4F0A">
        <w:rPr>
          <w:rFonts w:hint="cs"/>
          <w:cs/>
        </w:rPr>
        <w:t>ั</w:t>
      </w:r>
      <w:r w:rsidRPr="007E4F0A">
        <w:rPr>
          <w:cs/>
        </w:rPr>
        <w:t>น ให้ประชาชนพิจารณาให้ดีเพราะเทคโนโลยีสมัยใหม่สามารถตกแต่งภาพหรือ</w:t>
      </w:r>
      <w:r w:rsidRPr="007E4F0A">
        <w:t xml:space="preserve"> </w:t>
      </w:r>
      <w:r w:rsidRPr="007E4F0A">
        <w:rPr>
          <w:cs/>
        </w:rPr>
        <w:t>บิดเบือนข้อมูลได้ ให้ประชาชนพิจารณาให้ดีเพราะบางข้อมูลที</w:t>
      </w:r>
      <w:r w:rsidRPr="007E4F0A">
        <w:rPr>
          <w:rFonts w:hint="cs"/>
          <w:cs/>
        </w:rPr>
        <w:t>่</w:t>
      </w:r>
      <w:r w:rsidRPr="007E4F0A">
        <w:rPr>
          <w:cs/>
        </w:rPr>
        <w:t>เขียนไว้ในตำราก็อาจล้าหลังไปแล้ว</w:t>
      </w:r>
      <w:r w:rsidRPr="007E4F0A">
        <w:t xml:space="preserve"> </w:t>
      </w:r>
      <w:r w:rsidRPr="007E4F0A">
        <w:rPr>
          <w:cs/>
        </w:rPr>
        <w:t>อย่าหลงเชื่อเพราะเหตุผลบางอย่างก็ใช่ว่าจะถูกหรือเป็นไปตามข้อสันนิษฐาน ให้ประชาชนตรวจสอบวันที</w:t>
      </w:r>
      <w:r w:rsidRPr="007E4F0A">
        <w:rPr>
          <w:rFonts w:hint="cs"/>
          <w:cs/>
        </w:rPr>
        <w:t>่</w:t>
      </w:r>
      <w:r w:rsidRPr="007E4F0A">
        <w:rPr>
          <w:cs/>
        </w:rPr>
        <w:t>ของการเผยแพร่ข่าวสารว่ามีความเป็นปัจจุบันแค่ไหน ตรวจสอบว่าข่าวสารที</w:t>
      </w:r>
      <w:r w:rsidRPr="007E4F0A">
        <w:rPr>
          <w:rFonts w:hint="cs"/>
          <w:cs/>
        </w:rPr>
        <w:t>่</w:t>
      </w:r>
      <w:r w:rsidRPr="007E4F0A">
        <w:rPr>
          <w:cs/>
        </w:rPr>
        <w:t>ส่งต่อกันมามีวัตถุประสงค์ใด พิจารณาความสมเหตุสมผลของข่าวให้อ่านข่าวทั</w:t>
      </w:r>
      <w:r w:rsidRPr="007E4F0A">
        <w:rPr>
          <w:rFonts w:hint="cs"/>
          <w:cs/>
        </w:rPr>
        <w:t>้</w:t>
      </w:r>
      <w:r w:rsidRPr="007E4F0A">
        <w:rPr>
          <w:cs/>
        </w:rPr>
        <w:t>งหมดโดยไม่เชื</w:t>
      </w:r>
      <w:r w:rsidRPr="007E4F0A">
        <w:rPr>
          <w:rFonts w:hint="cs"/>
          <w:cs/>
        </w:rPr>
        <w:t>่</w:t>
      </w:r>
      <w:r w:rsidRPr="007E4F0A">
        <w:rPr>
          <w:cs/>
        </w:rPr>
        <w:t>อพาดหัวข่าวเพียงอย่างเดียว</w:t>
      </w:r>
      <w:r>
        <w:rPr>
          <w:rFonts w:hint="cs"/>
          <w:cs/>
        </w:rPr>
        <w:t xml:space="preserve"> </w:t>
      </w:r>
      <w:r w:rsidRPr="007E4F0A">
        <w:rPr>
          <w:cs/>
        </w:rPr>
        <w:t xml:space="preserve">ควรตรวจสอบ </w:t>
      </w:r>
      <w:r w:rsidRPr="007E4F0A">
        <w:t xml:space="preserve">URL </w:t>
      </w:r>
      <w:r w:rsidRPr="007E4F0A">
        <w:rPr>
          <w:cs/>
        </w:rPr>
        <w:t>ของเว็บไซต์ที</w:t>
      </w:r>
      <w:r w:rsidRPr="007E4F0A">
        <w:rPr>
          <w:rFonts w:hint="cs"/>
          <w:cs/>
        </w:rPr>
        <w:t>่</w:t>
      </w:r>
      <w:r w:rsidRPr="007E4F0A">
        <w:rPr>
          <w:cs/>
        </w:rPr>
        <w:t>นำมาเผยแพร่ด้วย ตรวจสอบแหล่งที</w:t>
      </w:r>
      <w:r w:rsidRPr="007E4F0A">
        <w:rPr>
          <w:rFonts w:hint="cs"/>
          <w:cs/>
        </w:rPr>
        <w:t>่</w:t>
      </w:r>
      <w:r w:rsidRPr="007E4F0A">
        <w:rPr>
          <w:cs/>
        </w:rPr>
        <w:t>มาตัวตนของคนก่อนอย่ามองแค่หน้าตาดีแล้วหลงเชื</w:t>
      </w:r>
      <w:r w:rsidRPr="007E4F0A">
        <w:rPr>
          <w:rFonts w:hint="cs"/>
          <w:cs/>
        </w:rPr>
        <w:t>่</w:t>
      </w:r>
      <w:r w:rsidRPr="007E4F0A">
        <w:rPr>
          <w:cs/>
        </w:rPr>
        <w:t>อเลย เมื</w:t>
      </w:r>
      <w:r w:rsidRPr="007E4F0A">
        <w:rPr>
          <w:rFonts w:hint="cs"/>
          <w:cs/>
        </w:rPr>
        <w:t>่</w:t>
      </w:r>
      <w:r w:rsidRPr="007E4F0A">
        <w:rPr>
          <w:cs/>
        </w:rPr>
        <w:t>อครูอาจารย์เล่าให้ฟังก็ต้องใช้วิจารณญาณ</w:t>
      </w:r>
      <w:r>
        <w:rPr>
          <w:rFonts w:hint="cs"/>
          <w:cs/>
        </w:rPr>
        <w:t xml:space="preserve">            </w:t>
      </w:r>
      <w:r w:rsidRPr="007E4F0A">
        <w:rPr>
          <w:cs/>
        </w:rPr>
        <w:t xml:space="preserve"> มีเหตุมีผล</w:t>
      </w:r>
      <w:r w:rsidRPr="007E4F0A">
        <w:t xml:space="preserve"> </w:t>
      </w:r>
      <w:r w:rsidRPr="007E4F0A">
        <w:rPr>
          <w:cs/>
        </w:rPr>
        <w:t>รับฟังอย่างมีเหตุผล</w:t>
      </w:r>
      <w:r w:rsidRPr="007E4F0A">
        <w:rPr>
          <w:rStyle w:val="ab"/>
          <w:rFonts w:ascii="TH SarabunIT๙" w:hAnsi="TH SarabunIT๙" w:cs="TH SarabunIT๙"/>
          <w:color w:val="000000" w:themeColor="text1"/>
          <w:cs/>
        </w:rPr>
        <w:footnoteReference w:id="110"/>
      </w:r>
    </w:p>
    <w:p w14:paraId="5D1ADD91" w14:textId="77777777" w:rsidR="000721CF" w:rsidRPr="007E4F0A" w:rsidRDefault="000721CF" w:rsidP="00CF3BD1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ab/>
      </w:r>
      <w:r w:rsidRPr="007E4F0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จรูญศักดิ์ สุนทรเดชา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ได้ศึกษาวิจัยเรื่อง “การพัฒนารูปแบบการเฝ้าระวังพฤติกรรมสุขภาพผู้สูงอายุด้วยระบบเทคโนโลยีสารสนเทศของโรงพยาบาลส่งเสริมสุขภาพตำบล” ผลการวิจัยพบว่า ๑.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รูปแบบของการเฝ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าระวังพฤติกรรมสุขภาพผู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สูงอายุของโรงพยาบาลส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่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งเสริมสุขภาพตำบล พบว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่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 ด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านการเพียรพยายามหาวิธีการ ประกอบด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วย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การวางแผนเพื่อจัดทำแผนเฝ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าระวังอันเป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็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นระบบและกลไกการดำเนินงานเชิงรุกในการเฝ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าระวังพฤติกรรมสุขภาพผู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สูงอายุ ด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านการสืบสาน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แนวทางขจัดป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ั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ญหา ประกอบด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วยการจัดเก็บขอมูล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และการวิเคราะห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์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อมูล ด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านการมุ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่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งมั่นพัฒนา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กระบวนการประกอบด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วยการนำข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อมูลการเฝ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าระวังพฤติกรรมสุขภาพของผู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สูงอายุไปสู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่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การแก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ไข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ั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ญหา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และการพัฒนาให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กระบวนการดีขึ้น ด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านการรักษามาตรฐานการเฝ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าระวัง ประกอบด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วยการ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เขียนรายงานเพื่อนำขอมูลการเฝ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าระวังพฤติกรรมสุขภาพของผู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สูงอายุไปใช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ประโยชน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์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ในระดับนโยบาย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ระดับสังคมและระดับปฏิบัติการ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๒. การพัฒนารูปแบบการเฝ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าระวังพฤติกรรมสุขภาพผู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สูงอายุด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วยระบบเทคโนโลยี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สารสนเทศของโรงพยาบาลสงเสริมสุขภาพตำบลพบวา แนวทางการพัฒนาออกเปน ๒ ด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าน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ประกอบด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วย ๑) การพัฒนาด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านคน คือ การให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ความรู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เกี่ยวกับการเฝ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าระวังพฤติกรรมสุขภาพผู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สูงอายุ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ของโรงพยาบาลสงเสริมสุขภาพตำบล และการให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ความรู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เกี่ยวกับการใช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เครื่องมือ 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Application 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๒) การพัฒนาด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านเครื่องมือและกระบวนการ โดยการนำระบบเทคโนโลยีสารสนเทศ (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App 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ดูแล) มาใช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เพื่อลดขั้นตอนและความผิดพลาดในกระบวนการต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่</w:t>
      </w:r>
      <w:r w:rsidRPr="007E4F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าง ๆ</w:t>
      </w:r>
      <w:r w:rsidRPr="007E4F0A">
        <w:rPr>
          <w:rStyle w:val="ab"/>
          <w:rFonts w:ascii="TH SarabunIT๙" w:hAnsi="TH SarabunIT๙" w:cs="TH SarabunIT๙"/>
          <w:color w:val="000000" w:themeColor="text1"/>
          <w:cs/>
        </w:rPr>
        <w:footnoteReference w:id="111"/>
      </w:r>
    </w:p>
    <w:p w14:paraId="6AB2E2FB" w14:textId="77777777" w:rsidR="000721CF" w:rsidRPr="007E4F0A" w:rsidRDefault="000721CF" w:rsidP="0018736E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สรุปได้ว่า </w:t>
      </w:r>
      <w:r w:rsidRPr="007F1592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งานวิจัยที่เกี่ยวข้องกับการพัฒนาระบบดิจิทัล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มีเนื้อหาเกี่ยวกับการพัฒนาระบบดิจิทัล</w:t>
      </w:r>
      <w:r w:rsidRPr="004D1E29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เพื่อเพิ่มประสิทธิภาพการทำงานและการบริการ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51E4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โดยภาพรวม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ของงานวิจัยทั้งหมดได้ค้นพบ</w:t>
      </w:r>
      <w:r w:rsidRPr="00F51E45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ความสำคัญของการใช้เทคโนโลยีดิจิทัลเพื่อยกระดับคุณภาพการจัดการ การตัดสินใจและ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</w:t>
      </w:r>
      <w:r w:rsidRPr="00F51E4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การให้บริการอย่างมีประสิทธิภาพและยั่งยืน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ซึ่งการค้นพบนี้จะเป็นประโยชน์ต่อการนำผลวิจัยไปใช้อภิปรายผลสนับสนุนการวิจัยในครั้งนี้ต่อไป</w:t>
      </w:r>
    </w:p>
    <w:p w14:paraId="6BBAB92F" w14:textId="77777777" w:rsidR="000721CF" w:rsidRDefault="000721CF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br w:type="page"/>
      </w:r>
    </w:p>
    <w:p w14:paraId="755F1F88" w14:textId="77777777" w:rsidR="000721CF" w:rsidRPr="007E4F0A" w:rsidRDefault="000721CF" w:rsidP="00BE5557">
      <w:pPr>
        <w:tabs>
          <w:tab w:val="left" w:pos="993"/>
        </w:tabs>
        <w:spacing w:after="0" w:line="20" w:lineRule="atLeast"/>
        <w:ind w:right="3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E4F0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ตารางที่ ๒.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๙</w:t>
      </w:r>
      <w:r w:rsidRPr="007E4F0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สรุปงานวิจัยที่เกี่ยวข้องกับการพัฒนาระบบดิจิทัล</w:t>
      </w:r>
    </w:p>
    <w:p w14:paraId="5D498E21" w14:textId="77777777" w:rsidR="000721CF" w:rsidRPr="007E4F0A" w:rsidRDefault="000721CF" w:rsidP="00BE5557">
      <w:pPr>
        <w:tabs>
          <w:tab w:val="left" w:pos="993"/>
        </w:tabs>
        <w:spacing w:after="0" w:line="20" w:lineRule="atLeast"/>
        <w:ind w:right="3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Style w:val="a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5"/>
        <w:gridCol w:w="4593"/>
      </w:tblGrid>
      <w:tr w:rsidR="000721CF" w:rsidRPr="007E4F0A" w14:paraId="3EA3BFB5" w14:textId="77777777" w:rsidTr="00D72EEC">
        <w:tc>
          <w:tcPr>
            <w:tcW w:w="3595" w:type="dxa"/>
            <w:tcBorders>
              <w:top w:val="double" w:sz="4" w:space="0" w:color="auto"/>
              <w:bottom w:val="single" w:sz="4" w:space="0" w:color="auto"/>
            </w:tcBorders>
          </w:tcPr>
          <w:p w14:paraId="69DE6D37" w14:textId="77777777" w:rsidR="000721CF" w:rsidRPr="007E4F0A" w:rsidRDefault="000721CF" w:rsidP="005B5716">
            <w:pPr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นักวิจัย</w:t>
            </w:r>
          </w:p>
        </w:tc>
        <w:tc>
          <w:tcPr>
            <w:tcW w:w="4593" w:type="dxa"/>
            <w:tcBorders>
              <w:top w:val="double" w:sz="4" w:space="0" w:color="auto"/>
              <w:bottom w:val="single" w:sz="4" w:space="0" w:color="auto"/>
            </w:tcBorders>
          </w:tcPr>
          <w:p w14:paraId="1510C008" w14:textId="77777777" w:rsidR="000721CF" w:rsidRPr="007E4F0A" w:rsidRDefault="000721CF" w:rsidP="005B5716">
            <w:pPr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สรุปผลการวิจัย</w:t>
            </w:r>
          </w:p>
        </w:tc>
      </w:tr>
      <w:tr w:rsidR="000721CF" w:rsidRPr="007E4F0A" w14:paraId="7EE3F00C" w14:textId="77777777" w:rsidTr="00F637D1">
        <w:tc>
          <w:tcPr>
            <w:tcW w:w="3595" w:type="dxa"/>
            <w:tcBorders>
              <w:top w:val="single" w:sz="4" w:space="0" w:color="auto"/>
            </w:tcBorders>
          </w:tcPr>
          <w:p w14:paraId="2AFE6390" w14:textId="77777777" w:rsidR="000721CF" w:rsidRPr="007E4F0A" w:rsidRDefault="000721CF" w:rsidP="005B5716">
            <w:pPr>
              <w:spacing w:line="20" w:lineRule="atLeas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อนุชา มหาชัย</w:t>
            </w:r>
          </w:p>
        </w:tc>
        <w:tc>
          <w:tcPr>
            <w:tcW w:w="4593" w:type="dxa"/>
            <w:tcBorders>
              <w:top w:val="single" w:sz="4" w:space="0" w:color="auto"/>
            </w:tcBorders>
          </w:tcPr>
          <w:p w14:paraId="7C3E58DC" w14:textId="77777777" w:rsidR="000721CF" w:rsidRPr="007E4F0A" w:rsidRDefault="000721CF" w:rsidP="005B5716">
            <w:pPr>
              <w:spacing w:line="20" w:lineRule="atLeas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ความสามารถในการวิเคราะห์ข้อมูลของระบบ นอกจากนี้ ผลการศึกษาแสดงให้เห็นถึงความสำคัญของการใช้เทคโนโลยีสารสนเทศในการพัฒนาระบบการจัดการข้อมูล </w:t>
            </w:r>
          </w:p>
        </w:tc>
      </w:tr>
      <w:tr w:rsidR="000721CF" w:rsidRPr="007E4F0A" w14:paraId="27DD4FAD" w14:textId="77777777" w:rsidTr="00F637D1">
        <w:tc>
          <w:tcPr>
            <w:tcW w:w="3595" w:type="dxa"/>
          </w:tcPr>
          <w:p w14:paraId="097CED94" w14:textId="77777777" w:rsidR="000721CF" w:rsidRPr="007E4F0A" w:rsidRDefault="000721CF" w:rsidP="005B5716">
            <w:pPr>
              <w:spacing w:line="20" w:lineRule="atLeas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นันทนา นุชนาฏ</w:t>
            </w:r>
          </w:p>
        </w:tc>
        <w:tc>
          <w:tcPr>
            <w:tcW w:w="4593" w:type="dxa"/>
          </w:tcPr>
          <w:p w14:paraId="18B30BED" w14:textId="77777777" w:rsidR="000721CF" w:rsidRPr="007E4F0A" w:rsidRDefault="000721CF" w:rsidP="005B5716">
            <w:pPr>
              <w:spacing w:line="20" w:lineRule="atLeas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การวิจัยนี้มีความสำคัญในด้านการพัฒนาที่ยั่งยืน โดยเฉพาะในยุคที่ทรัพยากรน้ำมีความสำคัญต่อการผลิตทางการเกษตรอย่างมาก การนำเทคโนโลยีดิจิทัลมาใช้ในการจัดการน้ำสามารถสนับสนุนการตัดสินใจ</w:t>
            </w:r>
          </w:p>
        </w:tc>
      </w:tr>
      <w:tr w:rsidR="000721CF" w:rsidRPr="007E4F0A" w14:paraId="20281866" w14:textId="77777777" w:rsidTr="009C0890">
        <w:tc>
          <w:tcPr>
            <w:tcW w:w="3595" w:type="dxa"/>
          </w:tcPr>
          <w:p w14:paraId="70466BBF" w14:textId="77777777" w:rsidR="000721CF" w:rsidRPr="007E4F0A" w:rsidRDefault="000721CF" w:rsidP="005B5716">
            <w:pPr>
              <w:spacing w:line="20" w:lineRule="atLeas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ปิยะ ปะตังทา</w:t>
            </w:r>
          </w:p>
        </w:tc>
        <w:tc>
          <w:tcPr>
            <w:tcW w:w="4593" w:type="dxa"/>
          </w:tcPr>
          <w:p w14:paraId="58A07EAA" w14:textId="77777777" w:rsidR="000721CF" w:rsidRPr="007E4F0A" w:rsidRDefault="000721CF" w:rsidP="009C0890">
            <w:pPr>
              <w:jc w:val="thaiDistribute"/>
              <w:rPr>
                <w:color w:val="000000" w:themeColor="text1"/>
                <w:cs/>
              </w:rPr>
            </w:pP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สภาพท</w:t>
            </w:r>
            <w:r w:rsidRPr="007E4F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ั่วไปเกี่ยว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กับสมรรถนะเพื</w:t>
            </w:r>
            <w:r w:rsidRPr="007E4F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อการเรียนรู</w:t>
            </w:r>
            <w:r w:rsidRPr="007E4F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้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เทคโนโลยีดิจิทัลของบุคลากรศาล</w:t>
            </w:r>
            <w:r w:rsidRPr="007E4F0A">
              <w:rPr>
                <w:rFonts w:hint="cs"/>
                <w:color w:val="000000" w:themeColor="text1"/>
                <w:cs/>
              </w:rPr>
              <w:t xml:space="preserve"> 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ประกอบด้วย ๑) ความรู้ ๒) ทักษะ ๓) มโนทัศน์เกี</w:t>
            </w:r>
            <w:r w:rsidRPr="007E4F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ยวกับตนเอง ๔) คุณสมบัติส่วนตัว ๕) แรงจูงใจ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0721CF" w:rsidRPr="007E4F0A" w14:paraId="5B4B4058" w14:textId="77777777" w:rsidTr="009C0890">
        <w:tc>
          <w:tcPr>
            <w:tcW w:w="3595" w:type="dxa"/>
          </w:tcPr>
          <w:p w14:paraId="3D3CD653" w14:textId="77777777" w:rsidR="000721CF" w:rsidRPr="007E4F0A" w:rsidRDefault="000721CF" w:rsidP="005B5716">
            <w:pPr>
              <w:spacing w:line="20" w:lineRule="atLeas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สราวุธ เบญจกุล</w:t>
            </w:r>
          </w:p>
        </w:tc>
        <w:tc>
          <w:tcPr>
            <w:tcW w:w="4593" w:type="dxa"/>
          </w:tcPr>
          <w:p w14:paraId="61F6FCC0" w14:textId="77777777" w:rsidR="000721CF" w:rsidRPr="007E4F0A" w:rsidRDefault="000721CF" w:rsidP="009C0890">
            <w:pPr>
              <w:jc w:val="thaiDistribute"/>
              <w:rPr>
                <w:color w:val="000000" w:themeColor="text1"/>
                <w:cs/>
              </w:rPr>
            </w:pP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สมรรถนะการเรียนรู</w:t>
            </w:r>
            <w:r w:rsidRPr="007E4F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้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เทคโนโลยีดิจิทัลของบุคลากรบริษัท ท่าอากาศยานไทย จำกัด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(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มหาชน)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โดยภาพรวม อยู่ในระดับมาก</w:t>
            </w:r>
          </w:p>
        </w:tc>
      </w:tr>
      <w:tr w:rsidR="000721CF" w:rsidRPr="007E4F0A" w14:paraId="6BBAD5DD" w14:textId="77777777" w:rsidTr="003A317C">
        <w:tc>
          <w:tcPr>
            <w:tcW w:w="3595" w:type="dxa"/>
          </w:tcPr>
          <w:p w14:paraId="70F04DB4" w14:textId="77777777" w:rsidR="000721CF" w:rsidRPr="007E4F0A" w:rsidRDefault="000721CF" w:rsidP="005B5716">
            <w:pPr>
              <w:spacing w:line="20" w:lineRule="atLeas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ธำรงเกียรติ อุทัยสาง</w:t>
            </w:r>
          </w:p>
        </w:tc>
        <w:tc>
          <w:tcPr>
            <w:tcW w:w="4593" w:type="dxa"/>
          </w:tcPr>
          <w:p w14:paraId="4DE1D525" w14:textId="77777777" w:rsidR="000721CF" w:rsidRPr="007E4F0A" w:rsidRDefault="000721CF" w:rsidP="009C0890">
            <w:pPr>
              <w:jc w:val="thaiDistribute"/>
              <w:rPr>
                <w:color w:val="000000" w:themeColor="text1"/>
                <w:cs/>
              </w:rPr>
            </w:pP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การบริหารข้อมูลข่าวสารในยุคโซเชียลมีเดีย ๔ ด้านคือ การบริหารจัดการวินัยของสื</w:t>
            </w:r>
            <w:r w:rsidRPr="007E4F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 การบริหาร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จัดการวินัยของผู</w:t>
            </w:r>
            <w:r w:rsidRPr="007E4F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้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รับสื</w:t>
            </w:r>
            <w:r w:rsidRPr="007E4F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 การมีกรอบกติกาที</w:t>
            </w:r>
            <w:r w:rsidRPr="007E4F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ชัดเจน และการจัดตั</w:t>
            </w:r>
            <w:r w:rsidRPr="007E4F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้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งศูนย์กลางบริหารข่าวสาร</w:t>
            </w:r>
          </w:p>
        </w:tc>
      </w:tr>
      <w:tr w:rsidR="000721CF" w:rsidRPr="007E4F0A" w14:paraId="571A44FF" w14:textId="77777777" w:rsidTr="003A317C">
        <w:tc>
          <w:tcPr>
            <w:tcW w:w="3595" w:type="dxa"/>
            <w:tcBorders>
              <w:bottom w:val="double" w:sz="4" w:space="0" w:color="auto"/>
            </w:tcBorders>
          </w:tcPr>
          <w:p w14:paraId="79AB6EED" w14:textId="77777777" w:rsidR="000721CF" w:rsidRPr="007E4F0A" w:rsidRDefault="000721CF" w:rsidP="005B5716">
            <w:pPr>
              <w:spacing w:line="20" w:lineRule="atLeas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จรูญศักดิ์ สุนทรเดชา</w:t>
            </w:r>
          </w:p>
        </w:tc>
        <w:tc>
          <w:tcPr>
            <w:tcW w:w="4593" w:type="dxa"/>
            <w:tcBorders>
              <w:bottom w:val="double" w:sz="4" w:space="0" w:color="auto"/>
            </w:tcBorders>
          </w:tcPr>
          <w:p w14:paraId="40CB6CD0" w14:textId="77777777" w:rsidR="000721CF" w:rsidRPr="007E4F0A" w:rsidRDefault="000721CF" w:rsidP="009C0890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รูปแบบของการเฝาระวังพฤติกรรมสุขภาพผู</w:t>
            </w:r>
            <w:r w:rsidRPr="007E4F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้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สูงอายุของโรงพยาบาลส</w:t>
            </w:r>
            <w:r w:rsidRPr="007E4F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งเสริมสุขภาพตำบล พบว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า ด</w:t>
            </w:r>
            <w:r w:rsidRPr="007E4F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้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านการเพียรพยายามหาวิธีการ ประกอบด</w:t>
            </w:r>
            <w:r w:rsidRPr="007E4F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้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วย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การวางแผนเพื่อจัดทำแผนเฝ</w:t>
            </w:r>
            <w:r w:rsidRPr="007E4F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้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าระวังอันเป</w:t>
            </w:r>
            <w:r w:rsidRPr="007E4F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็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นระบบ และกลไกการดำเนินงานเชิงรุกในการเฝ</w:t>
            </w:r>
            <w:r w:rsidRPr="007E4F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้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าระวังพฤติกรรมสุขภาพผู</w:t>
            </w:r>
            <w:r w:rsidRPr="007E4F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้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สูงอายุ</w:t>
            </w:r>
          </w:p>
        </w:tc>
      </w:tr>
    </w:tbl>
    <w:p w14:paraId="25D5D7E2" w14:textId="77777777" w:rsidR="000721CF" w:rsidRPr="007E4F0A" w:rsidRDefault="000721CF" w:rsidP="003D2868">
      <w:pPr>
        <w:tabs>
          <w:tab w:val="left" w:pos="993"/>
        </w:tabs>
        <w:spacing w:after="0" w:line="20" w:lineRule="atLeast"/>
        <w:ind w:right="3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7C7CC80" w14:textId="77777777" w:rsidR="000721CF" w:rsidRPr="007E4F0A" w:rsidRDefault="000721CF" w:rsidP="00C3120D">
      <w:pPr>
        <w:pStyle w:val="022"/>
        <w:rPr>
          <w:color w:val="000000" w:themeColor="text1"/>
        </w:rPr>
      </w:pPr>
      <w:r w:rsidRPr="007E4F0A">
        <w:rPr>
          <w:color w:val="000000" w:themeColor="text1"/>
          <w:cs/>
        </w:rPr>
        <w:lastRenderedPageBreak/>
        <w:tab/>
        <w:t>๒.</w:t>
      </w:r>
      <w:r w:rsidRPr="007E4F0A">
        <w:rPr>
          <w:rFonts w:hint="cs"/>
          <w:color w:val="000000" w:themeColor="text1"/>
          <w:cs/>
        </w:rPr>
        <w:t>๖</w:t>
      </w:r>
      <w:r w:rsidRPr="007E4F0A">
        <w:rPr>
          <w:color w:val="000000" w:themeColor="text1"/>
          <w:cs/>
        </w:rPr>
        <w:t>.๒ งานวิจัยที่เกี่ยวข้องกับหลักสังคหวัตถุ ๔</w:t>
      </w:r>
    </w:p>
    <w:p w14:paraId="66FD0458" w14:textId="77777777" w:rsidR="000721CF" w:rsidRPr="007E4F0A" w:rsidRDefault="000721CF" w:rsidP="00C3120D">
      <w:pPr>
        <w:pStyle w:val="011"/>
        <w:rPr>
          <w:color w:val="000000" w:themeColor="text1"/>
        </w:rPr>
      </w:pPr>
      <w:r w:rsidRPr="007E4F0A">
        <w:rPr>
          <w:color w:val="000000" w:themeColor="text1"/>
          <w:cs/>
        </w:rPr>
        <w:tab/>
      </w:r>
      <w:r>
        <w:rPr>
          <w:rFonts w:hint="cs"/>
          <w:color w:val="000000" w:themeColor="text1"/>
          <w:cs/>
        </w:rPr>
        <w:t>จากการศึกษา</w:t>
      </w:r>
      <w:r w:rsidRPr="00F91162">
        <w:rPr>
          <w:color w:val="000000" w:themeColor="text1"/>
          <w:cs/>
        </w:rPr>
        <w:t>งานวิจัยที่เกี่ยวข้องกับหลักสังคหวัตถุ ๔</w:t>
      </w:r>
      <w:r>
        <w:rPr>
          <w:rFonts w:hint="cs"/>
          <w:color w:val="000000" w:themeColor="text1"/>
          <w:cs/>
        </w:rPr>
        <w:t xml:space="preserve"> พบว่า มีงานวิจัยที่เกี่ยวข้อง              ซึ่งนักวิจัยได้นำหลักสังคหวัตถุ ๔ ไปใช้ในการวิจัย พลการวิจัยปรากฏดังนี้</w:t>
      </w:r>
    </w:p>
    <w:p w14:paraId="139C8681" w14:textId="77777777" w:rsidR="000721CF" w:rsidRPr="007E4F0A" w:rsidRDefault="000721CF" w:rsidP="00781E72">
      <w:pPr>
        <w:spacing w:after="0" w:line="240" w:lineRule="auto"/>
        <w:ind w:firstLine="1008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bookmarkStart w:id="23" w:name="_Hlk199909948"/>
      <w:bookmarkStart w:id="24" w:name="_Hlk179228719"/>
      <w:bookmarkStart w:id="25" w:name="_Hlk179275288"/>
      <w:r w:rsidRPr="007E4F0A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เสกสรร มนทิราภา</w:t>
      </w:r>
      <w:r w:rsidRPr="007E4F0A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ได้ศึกษาวิจัยเรื่อง “การบูรณาการหลักพุทธธรรมาภิบาลเพื่อบริหารองค์กรบริษัทมหาชนในตลาดหลักทรัพย์แห่งประเทศไทย” ผลการวิจัยพบว่า </w:t>
      </w:r>
      <w:r w:rsidRPr="009B2ECB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การบูรณาการหลักพุทธธรรมาภิบาลเพื่อบริหารองค์กรบริษัทมหาชนในตลาดหลักทรัพย์แห่งประเทศไทย พบว่าปัจจัยหลักประกอบด้วยกระบวนการบริหารและความรับผิดชอบต่อสังคม ซึ่งเป็นปัจจัยพื้นฐานในการบริหารงานผสานกับหลักธรรม คือ หลักพุทธธรรมาภิบาล : หลักสังคหวัตถุ ๔ นำมาบูรณาการกันเพื่อนำไปสู่การบริหารองค์กรบริษัทมหาชนในตลาดหลักทรัพย์แห่งประเทศไทย เป็นหลักธรรม</w:t>
      </w:r>
      <w:r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            </w:t>
      </w:r>
      <w:r w:rsidRPr="009B2ECB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ที่เอื้อเฟื้อเผื่อแผ่ ผูกมิตรไมตรี เสียสละ เกื้อกูลกัน และแสดงถึงความยุติธรรม ช่วยเสริมสร้างให้การดำเนินงานเป็นไปอย่างมีประสิทธิภาพและประสิทธิผล โปร่งใส เป็นธรรม ตรวจสอบได้ โดยหลักพุทธธรรมาภิบาล : หลักสังคหวัตถุ ๔ ประกอบด้วย ทาน (การให้แบ่งปัน) คือ การให้คำแนะนำปรึกษาแก่เพื่อนร่วมงานอย่างสม่ำเสมอ การให้อภัยซึ่งกันและกัน และการให้โอกาสได้ปฏิบัติงานใหม่ ๆ ปิยวาจา (วาจาไพเราะ) คือ การกล่าวสร้างขวัญกำลังใจให้กับเพื่อนร่วมงานอย่างสม่ำเสมอ การสื่อสารข้อมูลต่าง ๆ ด้วยความจริงใจ และการมีข่าวสารถูกต้อง ชัดเจน ตรงไปตรงมา อัตถจริยา (การเสียสละช่วยเหลือ) คือ การเห็นประโยชน์ส่วนรวมมากกว่าประโยชน์ส่วนตน การส่งเสริมให้เสียสละช่วยเหลือผู้อื่น และการยินดีให้ความช่วยเหลือระหว่างหน่วยงาน และสมานัตตตา (ความเสมอต้นเสมอปลาย) คือ การมีความยุติธรรมในการปฏิบัติงาน การร่วมแก้ไขปัญหาอย่างสม่ำเสมอ และการมีความซื่อสัตย์</w:t>
      </w:r>
      <w:r w:rsidRPr="007E4F0A">
        <w:rPr>
          <w:rStyle w:val="ab"/>
          <w:rFonts w:ascii="TH SarabunIT๙" w:eastAsia="Times New Roman" w:hAnsi="TH SarabunIT๙" w:cs="TH SarabunIT๙"/>
          <w:color w:val="000000" w:themeColor="text1"/>
          <w:cs/>
        </w:rPr>
        <w:footnoteReference w:id="112"/>
      </w:r>
      <w:bookmarkStart w:id="26" w:name="_Hlk199909974"/>
      <w:bookmarkEnd w:id="23"/>
    </w:p>
    <w:p w14:paraId="76E0B0DE" w14:textId="77777777" w:rsidR="000721CF" w:rsidRPr="007E4F0A" w:rsidRDefault="000721CF" w:rsidP="00781E72">
      <w:pPr>
        <w:spacing w:after="0" w:line="240" w:lineRule="auto"/>
        <w:ind w:firstLine="1008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>สิงห์คำ มณีจันสุข</w:t>
      </w:r>
      <w:r w:rsidRPr="007E4F0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 ได้</w:t>
      </w:r>
      <w:r w:rsidRPr="007E4F0A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ศึกษา</w:t>
      </w:r>
      <w:r w:rsidRPr="007E4F0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วิจัยเรื่อง </w:t>
      </w:r>
      <w:r w:rsidRPr="007E4F0A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“</w:t>
      </w:r>
      <w:r w:rsidRPr="007E4F0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แนวทางการบริหารงบประมาณตามหลัก</w:t>
      </w:r>
      <w:r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              </w:t>
      </w:r>
      <w:r w:rsidRPr="007E4F0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ธรรมาภิบาล</w:t>
      </w:r>
      <w:r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สำ</w:t>
      </w:r>
      <w:r w:rsidRPr="007E4F0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หรับสถานศึกษาขยายโอกาสในเขต</w:t>
      </w:r>
      <w:r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อำ</w:t>
      </w:r>
      <w:r w:rsidRPr="007E4F0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เภอคลองหลวง จังหวัดปทุมธานี</w:t>
      </w:r>
      <w:r w:rsidRPr="007E4F0A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”</w:t>
      </w:r>
      <w:r w:rsidRPr="007E4F0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ผลวิจัยพบว่า ปัจจัยที่ส่งผลต่อการบริหารจัดการสวัสดิการ</w:t>
      </w:r>
      <w:r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สำ</w:t>
      </w:r>
      <w:r w:rsidRPr="007E4F0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หรับคนพิการทางการเคลื่อนไหวหรือ</w:t>
      </w:r>
      <w:r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               </w:t>
      </w:r>
      <w:r w:rsidRPr="007E4F0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ทางร่างกายขององค์กรปกครองส่วนท้องถิ่น พบว่า การปฏิบัติตามหลักสังคหวัตถุ ๔</w:t>
      </w:r>
      <w:r w:rsidRPr="007E4F0A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การบริหารจัดการองค์กรที่ดี และปัจจัยการบริหาร มีอิทธิพลต่อการบริหารจัดการสวัสดิการ</w:t>
      </w:r>
      <w:r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สำ</w:t>
      </w:r>
      <w:r w:rsidRPr="007E4F0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หรับคนพิการทางการเคลื่อนไหวหรือทางร่างกายอย่างมีนัย</w:t>
      </w:r>
      <w:r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สำ</w:t>
      </w:r>
      <w:r w:rsidRPr="007E4F0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คัญทางสถิติที่ระดับ ๐.๐๑ โดยมีค่าสัมประสิทธิ์</w:t>
      </w:r>
      <w:r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7E4F0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การตัดสินใจ (</w:t>
      </w:r>
      <w:r w:rsidRPr="007E4F0A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R Square) </w:t>
      </w:r>
      <w:r w:rsidRPr="007E4F0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เท</w:t>
      </w:r>
      <w:r w:rsidRPr="007E4F0A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่</w:t>
      </w:r>
      <w:r w:rsidRPr="007E4F0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ากับ .๔๙๒</w:t>
      </w:r>
      <w:r w:rsidRPr="007E4F0A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, .</w:t>
      </w:r>
      <w:r w:rsidRPr="007E4F0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๖๕๖ และ .๗๐๒ ตาม</w:t>
      </w:r>
      <w:r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ลำ</w:t>
      </w:r>
      <w:r w:rsidRPr="007E4F0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ดับ รูปแบบการพัฒนา</w:t>
      </w:r>
      <w:r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                  </w:t>
      </w:r>
      <w:r w:rsidRPr="007E4F0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การบริหารจัดการสวัสดิการ</w:t>
      </w:r>
      <w:r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สำ</w:t>
      </w:r>
      <w:r w:rsidRPr="007E4F0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หรับคนพิการทางการเคลื่อนไหวหรือทางร่างกายขององค์กรปกครองส่วนท้องถิ่น ตามตัวแปร ๓ ด้าน</w:t>
      </w:r>
      <w:r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7E4F0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ดังนี้</w:t>
      </w:r>
      <w:r w:rsidRPr="007E4F0A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๑) การปฏิบัติตามหลักสังคหวัตถุ ๔ มีอิทธิพลต่อการบริหารจัดการสวัสดิการคนพิการทางการเคลื่อนไหวหรือทางร่างกาย โดยเรียงจากความ</w:t>
      </w:r>
      <w:r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สำ</w:t>
      </w:r>
      <w:r w:rsidRPr="007E4F0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คัญ</w:t>
      </w:r>
      <w:r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7E4F0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คือ การวางตนพอดี การสงเคราะห์ประชาชน</w:t>
      </w:r>
      <w:r w:rsidRPr="007E4F0A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การโอบอ้อมอารี และวจีไพเราะ ๒) การบริหารจัดการองค์กรที่ดีมีอิทธิพลต่อการบริหารจัดการ</w:t>
      </w:r>
      <w:r w:rsidRPr="007E4F0A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สวัสดิการคนพิการทางการเคลื่อนไหวหรือทางร่างกาย โดยเรียงจากความ</w:t>
      </w:r>
      <w:r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สำ</w:t>
      </w:r>
      <w:r w:rsidRPr="007E4F0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คัญ</w:t>
      </w:r>
      <w:r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7E4F0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คือ ประกอบด้วย</w:t>
      </w:r>
      <w:r w:rsidRPr="007E4F0A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ความคุ้มค่า เมตตาธรรมต่อผู้อื่น เคารพและปฏิบัติตามกติกา ยืนหยัดความโปร่งใส </w:t>
      </w:r>
      <w:r w:rsidRPr="007E4F0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lastRenderedPageBreak/>
        <w:t>เน้นความรับผิดชอบและเต็มใจมีส่วนร่วม ๓) ปัจจัยการบริหารมีอิทธิพลต่อการบริหารจัดการสวัสดิการคนพิการทางการเคลื่อนไหวหรือทางร่างกาย โดยเรียงจากความ</w:t>
      </w:r>
      <w:r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สำ</w:t>
      </w:r>
      <w:r w:rsidRPr="007E4F0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คัญ</w:t>
      </w:r>
      <w:r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7E4F0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คือ ประกอบด้วย การประสานงาน</w:t>
      </w:r>
      <w:r w:rsidRPr="007E4F0A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การบังคับบัญชาสั่งการ การจัด</w:t>
      </w:r>
      <w:r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องค์กร</w:t>
      </w:r>
      <w:r w:rsidRPr="007E4F0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การควบคุม และการวางแผน</w:t>
      </w:r>
      <w:r w:rsidRPr="007E4F0A">
        <w:rPr>
          <w:rStyle w:val="ab"/>
          <w:rFonts w:ascii="TH SarabunIT๙" w:eastAsia="Times New Roman" w:hAnsi="TH SarabunIT๙" w:cs="TH SarabunIT๙"/>
          <w:color w:val="000000" w:themeColor="text1"/>
          <w:cs/>
        </w:rPr>
        <w:footnoteReference w:id="113"/>
      </w:r>
    </w:p>
    <w:p w14:paraId="24EE22B8" w14:textId="77777777" w:rsidR="000721CF" w:rsidRPr="007E4F0A" w:rsidRDefault="000721CF" w:rsidP="00CF3BD1">
      <w:pPr>
        <w:spacing w:after="0" w:line="240" w:lineRule="auto"/>
        <w:ind w:firstLine="1008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bookmarkStart w:id="27" w:name="_Hlk199910012"/>
      <w:bookmarkEnd w:id="26"/>
      <w:r w:rsidRPr="007E4F0A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วีรภัทร สภากาญจน์</w:t>
      </w:r>
      <w:r w:rsidRPr="007E4F0A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ได้ศึกษาวิจัยเรื่อง “การจัดการทรัพยากรมนุษย์เชิงพุทธเพื่อสร้างความผูกพันต่อองค์กรของธุรกิจหลักทรัพย์” ผลการวิจัยพบว่า 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รูปแบบการจัดการทรัพยากรมนุษย์เชิงพุทธเพื่อสร้างความผูกพันต่อองค์กรของธุรกิจหลักทรัพย์ โดยการประยุกต์ตามหลักสังคหวัตถุ ๔ คือ ผู้บริหารควรจะใช้หลักของทาน การให้ ปิยวาจา เจรจาไพเพราะ อัตถจริยา บำเพ็ญประโยชน์ สมานัตตตา วางตนเหมาะสม เพื่อก่อให้เกิดความผูกพัน ๓ ด้านหลักคือ ๑) ความผูกพันด้านจิตใจ บุคลากรรักและหวงแหนองค์กร มีความผูกพันต่อองค์กร บุคลากรยินดีที่ได้เป็นสมาชิกขององค์กร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มีความรักและความเคารพผู้บริหารองค์กรและรู้สึกว่าตนมีความสำคัญต่อองค์กร ๒) ความผูกพันด้านการคงอยู่ การคงอยู่ของบุคลากรคงที่ บุคลากรไม่คิดลาออกจากงาน บุคลากรยินดีที่จะอยู่เพื่อทำประโยชน์ต่อองค์กร มีความผูกพันอยู่กันอย่างกัลยาณมิตร และองค์กรมีบุคลากรที่มีคุณภาพ 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br/>
        <w:t xml:space="preserve">๓) ความผูกพันด้านบรรทัดฐาน บุคลากรรักในเกียรติและศักดิ์ศรีของตนและองค์กร ปฏิบัติตามหลักจริยธรรมองค์กรอย่างเคร่งครัด ร่วมกันรักษาภาพพจน์ที่ดีขององค์กร อุทิศตนเพื่อองค์กร 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br/>
        <w:t>และองค์กรมีความเป็นเอกภาพ กล่าวโดยสรุป รูปแบบการจัดการทรัพยากรมนุษย์โดยการประยุกต์หลักสังคหวัตถุ ๔ คือ ผู้บริหารต้องมีความเอื้อเฟื้อเผื่อแผ่ต่อบุคลากรในองค์กร พูดจาหรือสื่อสารด้วยคำสุภาพเรียบร้อย ให้การสงเคราะห์พนักงานหรือบุคลากรอย่างเหมาะสม และวางตนให้เหมาะสมเสมอต้นเสมอปลายควรแก่การเคารพ</w:t>
      </w:r>
      <w:r w:rsidRPr="007E4F0A">
        <w:rPr>
          <w:rStyle w:val="ab"/>
          <w:rFonts w:ascii="TH SarabunPSK" w:eastAsia="Times New Roman" w:hAnsi="TH SarabunPSK" w:cs="TH SarabunPSK"/>
          <w:color w:val="000000" w:themeColor="text1"/>
          <w:cs/>
        </w:rPr>
        <w:footnoteReference w:id="114"/>
      </w:r>
    </w:p>
    <w:p w14:paraId="5EB6C03D" w14:textId="77777777" w:rsidR="000721CF" w:rsidRPr="007E4F0A" w:rsidRDefault="000721CF" w:rsidP="00CF3BD1">
      <w:pPr>
        <w:spacing w:after="0" w:line="240" w:lineRule="auto"/>
        <w:ind w:firstLine="1008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</w:pPr>
      <w:bookmarkStart w:id="28" w:name="_Hlk199910054"/>
      <w:bookmarkEnd w:id="27"/>
      <w:r w:rsidRPr="007E4F0A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นรา บรรลิขิตกุล</w:t>
      </w:r>
      <w:r w:rsidRPr="007E4F0A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ได้ศึกษาวิจัยเรื่อง “การประยุกต์หลักพุทธธรรมเพื่อการบริหารสวัสดิการแรงงานต่างด้าวในจังหวัดสมุทรสาคร” ผลการวิจัยพบว่า 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รูปแบบการประยุกต์หลักพุทธธรรมเพื่อการบริหารสวัสดิการแรงงานต่างด้าวในจังหวัดสมุทรสาคร โดยประยุกต์หลักสังคหวัตถุ ๔ ซึ่งประกอบด้วย ทาน (โอบอ้อมอารี) ได้แก่ ให้โอกาสการทำงาน ให้สวัสดิการที่ถูกต้องตามกฎหมาย ปิยวาจา (วจีไพเราะ) ได้แก่ สื่อสารด้วยความจริงใจ ใช้คำพูดถ้อยคำสุภาพและมีเหตุผล อัตถจริยา (สงเคราะห์ผู้คน) ได้แก่ รู้จักการเสียสละไม่เห็นแก่ตัว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เคารพสิทธิของกันและกัน ปฏิบัติต่อแรงงานต่างด้าวเท่าเทียมกับคนไทย สร้างความสัมพันธ์ที่ดีต่อกัน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และสมานัตตตา (วางตนสม่ำเสมอ) ได้แก่ ปฏิบัติตนเสมอต้นเสมอปลาย รักษาระเบียบวินัย คำนึงถึงศักดิ์ศรีความเป็นมนุษย์และสิทธิมนุษยชน 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lastRenderedPageBreak/>
        <w:t>เพื่อนำสู่เป้าหมายของการบริหารจัดการสวัสดิการแรงงานต่างด้าว ประกอบด้วย ค่าตอบแทน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      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ที่เพียงพอและยุติธรรม ได้แก่ สร้างความมั่นคงในการเป็นอยู่ เพิ่มค่าตอบแทนทางทักษะพัฒนาฝีมือที่แรงงาน จัดให้แรงงานเป็นสมาชิกกองทุนเงินทดแทน สภาพคุณภาพชีวิตและการทำงาน ได้แก่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จัดให้มีที่พักอาศัยอย่างถูกลักษณะ ตรวจวัดความเสี่ยงที่เกิดจากการทำงาน ความมั่นคงและความก้าวหน้าในงาน</w:t>
      </w:r>
      <w:bookmarkEnd w:id="28"/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ได้แก่ ให้โอกาสในการพัฒนาจากการเรียนในงานที่ทำ ฝึกพัฒนาฝีมือแรงงาน โอกาสในการพัฒนาสมรรถภาพของบุคคล ได้แก่ พัฒนาฝีมือการทำงานได้ตามมาตรฐานของ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     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กรมพัฒนาฝีมือแรงงาน ให้การเติบโตในตำแหน่งงานหน้าที่การงาน การบูรณาการทางสังคมหรือการทำงานร่วมกัน ได้แก่ สร้างความเข้าใจระหว่างนายจ้างและแรงงาน ให้การยอมรับและความสัมพันธ์ทางสังคม สิทธิส่วนบุคคล ได้แก่ ให้ความคุ้มครองตามขอบเขตที่กฎหมายให้เป็นไป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ตามหลักสิทธิมนุษยชน ความสมดุลระหว่างชีวิตการทำงานและชีวิตส่วนตัว ได้แก่ จัดให้มีการยืดหยุ่น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เวลาเข้า-ออกงานให้กับแรงงาน มีวิถีและวัฒนธรรมแบบชาวพุทธและคุณภาพชีวิต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   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ด้านสังคม ได้แก่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จัดให้มีระบบที่เข้ากับบริบทสังคมในที่นั้น จัดให้มีเวทีหรือสถานที่แสดงออก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     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ทางศิลปะวัฒนธรรม</w:t>
      </w:r>
      <w:bookmarkStart w:id="29" w:name="_Hlk199910060"/>
      <w:r w:rsidRPr="007E4F0A">
        <w:rPr>
          <w:rStyle w:val="ab"/>
          <w:rFonts w:ascii="TH SarabunPSK" w:eastAsia="Times New Roman" w:hAnsi="TH SarabunPSK" w:cs="TH SarabunPSK"/>
          <w:color w:val="000000" w:themeColor="text1"/>
          <w:cs/>
        </w:rPr>
        <w:footnoteReference w:id="115"/>
      </w:r>
      <w:bookmarkEnd w:id="29"/>
    </w:p>
    <w:bookmarkEnd w:id="24"/>
    <w:bookmarkEnd w:id="25"/>
    <w:p w14:paraId="23F9C45F" w14:textId="77777777" w:rsidR="000721CF" w:rsidRPr="007E4F0A" w:rsidRDefault="000721CF" w:rsidP="00CF3BD1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7E4F0A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พระชินกร สุจิตฺโต (ทองดี)</w:t>
      </w:r>
      <w:r w:rsidRPr="007E4F0A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ได้ศึกษาวิจัยเรื่อง “การบูรณาการหลักพุทธธรรมเพื่อส่งเสริมการสื่อสารทางการเมืองสำหรับประชาชนจังหวัดพระนครศรีอยุธยา” ผลการวิจัยพบว่า 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การบูรณาการหลักพุทธธรรมเพื่อส่งเสริมการสื่อสารทางการเมืองสำหรับประชาชน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จังหวัดพระนครศรีอยุธยาตามหลักสังคหวัตถุ ๔ ๓.๑) ด้านทาน (การให้) แบ่งปันความรู้เพื่อนำมาวิเคราะห์สถานการณ์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      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ทางการเมือง ๓.๒)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ด้านปิยวาจา (วาจาเป็นที่รัก) การมีคำพูดที่สุภาพ ไพเราะ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อ่อนหวาน น่าฟัง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             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ช่วยให้มีมุมมองที่กว้างและมีทัศนคติที่ดี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๓.๓) ด้านอัตถจริยา (การประพฤติ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ประโยชน์) มีใจรัก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      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ทำประโยชน์แก่กันด้วยความสุจริตเที่ยงธรรมไม่เห็นแก่ประโยชน์ส่วนตัว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๓.๔) ด้านสมานัตตตา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(การวางตนสม่ำเสมอ) การวางตนที่ดีมีเหตุผล ให้ข้อมูลที่ชัดเจนถูกต้องแก่บุคคลและสังคม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          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ย่อมก่อให้เกิดความเคารพซึ่งกันและกัน ทำให้การสื่อสารทางการเมืองมีความเข้าใจกันได้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        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อย่างรวดเร็ว การบูรณาการหลักพุทธธรรมเพื่อส่งเสริมการสื่อสารทางการเมืองสำหรับประชาชนจังหวัดพระนครศรีอยุธยาตามหลักสังคหวัตถุ ๔ พบว่า โดยรวมอยู่ในระดับมาก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A22C15">
        <w:rPr>
          <w:rFonts w:ascii="TH SarabunPSK" w:hAnsi="TH SarabunPSK" w:cs="TH SarabunPSK" w:hint="cs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hAnsi="Cambria Math" w:cs="TH SarabunPSK" w:hint="cs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 w:hint="cs"/>
                <w:sz w:val="32"/>
                <w:szCs w:val="32"/>
              </w:rPr>
              <m:t>x</m:t>
            </m:r>
          </m:e>
        </m:acc>
      </m:oMath>
      <w:r w:rsidRPr="00A22C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= 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๓.๗๘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, S.D. = 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๐.๖๔) และเมื่อพิจารณาเป็นรายด้าน พบว่า ด้านสมานัตตตา (การวางตน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สม่ำเสมอ) มีระดับความ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lastRenderedPageBreak/>
        <w:t xml:space="preserve">คิดเห็นสูงที่สุด </w:t>
      </w:r>
      <w:r w:rsidRPr="00A22C15">
        <w:rPr>
          <w:rFonts w:ascii="TH SarabunPSK" w:hAnsi="TH SarabunPSK" w:cs="TH SarabunPSK" w:hint="cs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hAnsi="Cambria Math" w:cs="TH SarabunPSK" w:hint="cs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 w:hint="cs"/>
                <w:sz w:val="32"/>
                <w:szCs w:val="32"/>
              </w:rPr>
              <m:t>x</m:t>
            </m:r>
          </m:e>
        </m:acc>
      </m:oMath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= 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๓.๙๔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, S.D. = 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๐.๗๐) รองลงมา คือ ด้านปิยวาจา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(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วาจาเป็นที่รัก) </w:t>
      </w:r>
      <w:r w:rsidRPr="00A22C15">
        <w:rPr>
          <w:rFonts w:ascii="TH SarabunPSK" w:hAnsi="TH SarabunPSK" w:cs="TH SarabunPSK" w:hint="cs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hAnsi="Cambria Math" w:cs="TH SarabunPSK" w:hint="cs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 w:hint="cs"/>
                <w:sz w:val="32"/>
                <w:szCs w:val="32"/>
              </w:rPr>
              <m:t>x</m:t>
            </m:r>
          </m:e>
        </m:acc>
      </m:oMath>
      <w:r w:rsidRPr="00A22C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= 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๓.๗๖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, S.D. = 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๐.๗๕) และต่ำที่สุด คือ ด้านทาน (การให้) </w:t>
      </w:r>
      <w:r w:rsidRPr="00A22C15">
        <w:rPr>
          <w:rFonts w:ascii="TH SarabunPSK" w:hAnsi="TH SarabunPSK" w:cs="TH SarabunPSK" w:hint="cs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hAnsi="Cambria Math" w:cs="TH SarabunPSK" w:hint="cs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 w:hint="cs"/>
                <w:sz w:val="32"/>
                <w:szCs w:val="32"/>
              </w:rPr>
              <m:t>x</m:t>
            </m:r>
          </m:e>
        </m:acc>
      </m:oMath>
      <w:r w:rsidRPr="00A22C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= 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๓.๖๗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, S.D. = </w:t>
      </w:r>
      <w:r w:rsidRPr="007E4F0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๐.๖๘)</w:t>
      </w:r>
      <w:r w:rsidRPr="007E4F0A">
        <w:rPr>
          <w:rStyle w:val="ab"/>
          <w:rFonts w:ascii="TH SarabunPSK" w:eastAsia="Times New Roman" w:hAnsi="TH SarabunPSK" w:cs="TH SarabunPSK"/>
          <w:color w:val="000000" w:themeColor="text1"/>
        </w:rPr>
        <w:footnoteReference w:id="116"/>
      </w:r>
    </w:p>
    <w:p w14:paraId="3FEF2CAE" w14:textId="77777777" w:rsidR="000721CF" w:rsidRPr="007E4F0A" w:rsidRDefault="000721CF" w:rsidP="003C5B29">
      <w:pPr>
        <w:pStyle w:val="011"/>
      </w:pPr>
      <w:r>
        <w:rPr>
          <w:cs/>
        </w:rPr>
        <w:tab/>
      </w:r>
      <w:r>
        <w:rPr>
          <w:rFonts w:hint="cs"/>
          <w:cs/>
        </w:rPr>
        <w:t xml:space="preserve">สรุปได้ว่า </w:t>
      </w:r>
      <w:r w:rsidRPr="003C5B29">
        <w:rPr>
          <w:cs/>
        </w:rPr>
        <w:t>งานวิจัย</w:t>
      </w:r>
      <w:r>
        <w:rPr>
          <w:rFonts w:hint="cs"/>
          <w:cs/>
        </w:rPr>
        <w:t>ที่เกี่ยวข้องกับหลักสังคหวัตถุ ๔ มีการ</w:t>
      </w:r>
      <w:r w:rsidRPr="003C5B29">
        <w:rPr>
          <w:cs/>
        </w:rPr>
        <w:t>นำมาประยุกต์ใช้ในการบริหารจัดการองค์กรและสังคมในหลากหลายมิติ ทั้งการบริหารบริษัทมหาชน การจัดการงบประมาณและสวัสดิการคนพิการ การบริหารทรัพยากรมนุษย์ การดูแลแรงงานต่างด้าว และการสื่อสาร</w:t>
      </w:r>
      <w:r>
        <w:rPr>
          <w:rFonts w:hint="cs"/>
          <w:cs/>
        </w:rPr>
        <w:t xml:space="preserve">                     </w:t>
      </w:r>
      <w:r w:rsidRPr="003C5B29">
        <w:rPr>
          <w:cs/>
        </w:rPr>
        <w:t>ทางการเมือง ผลการวิจัย</w:t>
      </w:r>
      <w:r>
        <w:rPr>
          <w:rFonts w:hint="cs"/>
          <w:cs/>
        </w:rPr>
        <w:t>ในภาพรวม ได้ค้นพบ</w:t>
      </w:r>
      <w:r w:rsidRPr="003C5B29">
        <w:rPr>
          <w:cs/>
        </w:rPr>
        <w:t>การประยุกต์ใช้หลักพุทธธรรมช่วยเสริมสร้าง</w:t>
      </w:r>
      <w:r>
        <w:rPr>
          <w:rFonts w:hint="cs"/>
          <w:cs/>
        </w:rPr>
        <w:t xml:space="preserve">               </w:t>
      </w:r>
      <w:r w:rsidRPr="003C5B29">
        <w:rPr>
          <w:cs/>
        </w:rPr>
        <w:t>ความโปร่งใส ความเป็นธรรม การมีส่วนร่วม และความผูกพันต่อองค์กร อีกทั้งยังส่งเสริมสิทธิมนุษยชน คุณภาพชีวิต และความสมดุลในการทำงานและการดำรงชีวิต โดยภาพรวม การนำหลักธรรมมาใช้ทำให้องค์กรและสังคมดำเนินงานได้อย่างมีประสิทธิภาพ มีคุณธรรม และเกิดความไว้วางใจร่วมกัน</w:t>
      </w:r>
      <w:r>
        <w:rPr>
          <w:rFonts w:hint="cs"/>
          <w:cs/>
        </w:rPr>
        <w:t xml:space="preserve"> ซึ่งผู้วิจัยจะได้นำไปใช้ประกอบการอภิปรายผลการวิจัยเพื่อให้เกิดความชัดเจนต่อไป</w:t>
      </w:r>
    </w:p>
    <w:p w14:paraId="5591E394" w14:textId="77777777" w:rsidR="000721CF" w:rsidRDefault="000721CF" w:rsidP="00233CC6">
      <w:pPr>
        <w:tabs>
          <w:tab w:val="left" w:pos="993"/>
        </w:tabs>
        <w:spacing w:after="0" w:line="20" w:lineRule="atLeast"/>
        <w:ind w:right="3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8D492D6" w14:textId="77777777" w:rsidR="000721CF" w:rsidRPr="007E4F0A" w:rsidRDefault="000721CF" w:rsidP="00233CC6">
      <w:pPr>
        <w:tabs>
          <w:tab w:val="left" w:pos="993"/>
        </w:tabs>
        <w:spacing w:after="0" w:line="20" w:lineRule="atLeast"/>
        <w:ind w:right="3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E4F0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ตารางที่ ๒.</w:t>
      </w:r>
      <w:r w:rsidRPr="007E4F0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๐</w:t>
      </w:r>
      <w:r w:rsidRPr="007E4F0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สรุปงานวิจัยที่เกี่ยวข้องกับสังคหวัตถุ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๔</w:t>
      </w:r>
    </w:p>
    <w:p w14:paraId="6E11EF0F" w14:textId="77777777" w:rsidR="000721CF" w:rsidRPr="007E4F0A" w:rsidRDefault="000721CF" w:rsidP="00233CC6">
      <w:pPr>
        <w:tabs>
          <w:tab w:val="left" w:pos="993"/>
        </w:tabs>
        <w:spacing w:after="0" w:line="20" w:lineRule="atLeast"/>
        <w:ind w:right="3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Style w:val="a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5"/>
        <w:gridCol w:w="4593"/>
      </w:tblGrid>
      <w:tr w:rsidR="000721CF" w:rsidRPr="007E4F0A" w14:paraId="4B460DBD" w14:textId="77777777" w:rsidTr="00773E41">
        <w:tc>
          <w:tcPr>
            <w:tcW w:w="3595" w:type="dxa"/>
            <w:tcBorders>
              <w:top w:val="double" w:sz="4" w:space="0" w:color="auto"/>
              <w:bottom w:val="single" w:sz="4" w:space="0" w:color="auto"/>
            </w:tcBorders>
          </w:tcPr>
          <w:p w14:paraId="410D120D" w14:textId="77777777" w:rsidR="000721CF" w:rsidRPr="007E4F0A" w:rsidRDefault="000721CF" w:rsidP="005B5716">
            <w:pPr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นักวิจัย</w:t>
            </w:r>
          </w:p>
        </w:tc>
        <w:tc>
          <w:tcPr>
            <w:tcW w:w="4593" w:type="dxa"/>
            <w:tcBorders>
              <w:top w:val="double" w:sz="4" w:space="0" w:color="auto"/>
              <w:bottom w:val="single" w:sz="4" w:space="0" w:color="auto"/>
            </w:tcBorders>
          </w:tcPr>
          <w:p w14:paraId="2D7A6373" w14:textId="77777777" w:rsidR="000721CF" w:rsidRPr="007E4F0A" w:rsidRDefault="000721CF" w:rsidP="005B5716">
            <w:pPr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สรุปผลการวิจัย</w:t>
            </w:r>
          </w:p>
        </w:tc>
      </w:tr>
      <w:tr w:rsidR="000721CF" w:rsidRPr="007E4F0A" w14:paraId="08199DBB" w14:textId="77777777" w:rsidTr="008566A1">
        <w:tc>
          <w:tcPr>
            <w:tcW w:w="3595" w:type="dxa"/>
          </w:tcPr>
          <w:p w14:paraId="5989F921" w14:textId="77777777" w:rsidR="000721CF" w:rsidRPr="008566A1" w:rsidRDefault="000721CF" w:rsidP="005B5716">
            <w:pPr>
              <w:spacing w:line="20" w:lineRule="atLeas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566A1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เสกสรร มนทิราภา</w:t>
            </w:r>
          </w:p>
        </w:tc>
        <w:tc>
          <w:tcPr>
            <w:tcW w:w="4593" w:type="dxa"/>
          </w:tcPr>
          <w:p w14:paraId="1D274F4A" w14:textId="77777777" w:rsidR="000721CF" w:rsidRPr="008566A1" w:rsidRDefault="000721CF" w:rsidP="005B5716">
            <w:pPr>
              <w:spacing w:line="20" w:lineRule="atLeas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566A1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การสื่อสารข</w:t>
            </w:r>
            <w:r w:rsidRPr="008566A1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้</w:t>
            </w:r>
            <w:r w:rsidRPr="008566A1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อมูลต</w:t>
            </w:r>
            <w:r w:rsidRPr="008566A1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่า</w:t>
            </w:r>
            <w:r w:rsidRPr="008566A1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ง</w:t>
            </w:r>
            <w:r w:rsidRPr="008566A1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566A1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ๆ ด</w:t>
            </w:r>
            <w:r w:rsidRPr="008566A1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้</w:t>
            </w:r>
            <w:r w:rsidRPr="008566A1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วยความจริงใจ และการมีข</w:t>
            </w:r>
            <w:r w:rsidRPr="008566A1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  <w:r w:rsidRPr="008566A1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าวสารถูกต</w:t>
            </w:r>
            <w:r w:rsidRPr="008566A1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้</w:t>
            </w:r>
            <w:r w:rsidRPr="008566A1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อง</w:t>
            </w:r>
            <w:r w:rsidRPr="008566A1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8566A1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ชัดเจน ตรงไปตรงมา อัตถจริยาเสียสละ ช</w:t>
            </w:r>
            <w:r w:rsidRPr="008566A1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  <w:r w:rsidRPr="008566A1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วยเหลือ คือ การเห็นประโยชน</w:t>
            </w:r>
            <w:r w:rsidRPr="008566A1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์</w:t>
            </w:r>
            <w:r w:rsidRPr="008566A1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</w:t>
            </w:r>
            <w:r w:rsidRPr="008566A1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  <w:r w:rsidRPr="008566A1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วนรวมมากกว</w:t>
            </w:r>
            <w:r w:rsidRPr="008566A1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  <w:r w:rsidRPr="008566A1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าประโยชน</w:t>
            </w:r>
            <w:r w:rsidRPr="008566A1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์</w:t>
            </w:r>
            <w:r w:rsidRPr="008566A1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</w:t>
            </w:r>
            <w:r w:rsidRPr="008566A1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  <w:r w:rsidRPr="008566A1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วนตน การส</w:t>
            </w:r>
            <w:r w:rsidRPr="008566A1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  <w:r w:rsidRPr="008566A1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งเสริมให</w:t>
            </w:r>
            <w:r w:rsidRPr="008566A1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้</w:t>
            </w:r>
            <w:r w:rsidRPr="008566A1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เสียสละช</w:t>
            </w:r>
            <w:r w:rsidRPr="008566A1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  <w:r w:rsidRPr="008566A1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วยเหลือผู</w:t>
            </w:r>
            <w:r w:rsidRPr="008566A1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้</w:t>
            </w:r>
            <w:r w:rsidRPr="008566A1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อื่น และการยินดีให</w:t>
            </w:r>
            <w:r w:rsidRPr="008566A1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้</w:t>
            </w:r>
            <w:r w:rsidRPr="008566A1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ความช</w:t>
            </w:r>
            <w:r w:rsidRPr="008566A1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  <w:r w:rsidRPr="008566A1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วยเหลือระหว</w:t>
            </w:r>
            <w:r w:rsidRPr="008566A1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  <w:r w:rsidRPr="008566A1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างหน</w:t>
            </w:r>
            <w:r w:rsidRPr="008566A1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  <w:r w:rsidRPr="008566A1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วยงาน และสมานัตตา</w:t>
            </w:r>
            <w:r w:rsidRPr="008566A1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566A1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เสมอต</w:t>
            </w:r>
            <w:r w:rsidRPr="008566A1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้น</w:t>
            </w:r>
            <w:r w:rsidRPr="008566A1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เสมอปลาย คือ การมีความยุติธรรมในการปฏิบัติงาน</w:t>
            </w:r>
            <w:r w:rsidRPr="008566A1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</w:t>
            </w:r>
            <w:r w:rsidRPr="008566A1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การร</w:t>
            </w:r>
            <w:r w:rsidRPr="008566A1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  <w:r w:rsidRPr="008566A1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วมแก</w:t>
            </w:r>
            <w:r w:rsidRPr="008566A1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้</w:t>
            </w:r>
            <w:r w:rsidRPr="008566A1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ไขป</w:t>
            </w:r>
            <w:r w:rsidRPr="008566A1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ั</w:t>
            </w:r>
            <w:r w:rsidRPr="008566A1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ญหา</w:t>
            </w:r>
            <w:r w:rsidRPr="008566A1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อย่างสม่ำเสมอ</w:t>
            </w:r>
          </w:p>
        </w:tc>
      </w:tr>
      <w:tr w:rsidR="000721CF" w:rsidRPr="007E4F0A" w14:paraId="1C37E5FF" w14:textId="77777777" w:rsidTr="008566A1">
        <w:tc>
          <w:tcPr>
            <w:tcW w:w="3595" w:type="dxa"/>
          </w:tcPr>
          <w:p w14:paraId="59C4CC39" w14:textId="77777777" w:rsidR="000721CF" w:rsidRPr="008566A1" w:rsidRDefault="000721CF" w:rsidP="008566A1">
            <w:pPr>
              <w:spacing w:line="2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สิงห์คำ มณีจันสุข</w:t>
            </w:r>
          </w:p>
        </w:tc>
        <w:tc>
          <w:tcPr>
            <w:tcW w:w="4593" w:type="dxa"/>
          </w:tcPr>
          <w:p w14:paraId="6DDB96DF" w14:textId="77777777" w:rsidR="000721CF" w:rsidRPr="008566A1" w:rsidRDefault="000721CF" w:rsidP="008566A1">
            <w:pPr>
              <w:spacing w:line="20" w:lineRule="atLeast"/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ปัจจัยการบริหารมีอิทธิพลต่อการบริหารจัดการสวัสดิการคนพิการทางการเคลื่อนไหวหรือทางร่างกาย โดยเรียงจากความ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สำ</w:t>
            </w:r>
            <w:r w:rsidRPr="007E4F0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คัญคือ ประกอบด้วย การประสานงาน</w:t>
            </w:r>
            <w:r w:rsidRPr="007E4F0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E4F0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การบังคับบัญชาสั่งการ การจัด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องค์กร</w:t>
            </w:r>
            <w:r w:rsidRPr="007E4F0A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การควบคุม และการวางแผน</w:t>
            </w:r>
          </w:p>
        </w:tc>
      </w:tr>
      <w:tr w:rsidR="000721CF" w:rsidRPr="007E4F0A" w14:paraId="4FFB48F4" w14:textId="77777777" w:rsidTr="008566A1">
        <w:tc>
          <w:tcPr>
            <w:tcW w:w="3595" w:type="dxa"/>
          </w:tcPr>
          <w:p w14:paraId="277F1A37" w14:textId="77777777" w:rsidR="000721CF" w:rsidRPr="007E4F0A" w:rsidRDefault="000721CF" w:rsidP="008566A1">
            <w:pPr>
              <w:spacing w:line="20" w:lineRule="atLeast"/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วีรภัทร สภากาญจน์</w:t>
            </w:r>
          </w:p>
        </w:tc>
        <w:tc>
          <w:tcPr>
            <w:tcW w:w="4593" w:type="dxa"/>
          </w:tcPr>
          <w:p w14:paraId="521D7AC2" w14:textId="77777777" w:rsidR="000721CF" w:rsidRPr="007E4F0A" w:rsidRDefault="000721CF" w:rsidP="008566A1">
            <w:pPr>
              <w:spacing w:line="20" w:lineRule="atLeast"/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รูปแบบการจัดการ</w:t>
            </w:r>
            <w:r w:rsidRPr="007E4F0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7E4F0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ทรัพยากรมนุษย์โดยการประยุกต์หลักสังคหวัตถุ ๔ คือ ผู้บริหารต้องมีความ</w:t>
            </w:r>
            <w:r w:rsidRPr="007E4F0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เอื้อเฟื้อเผื่อแผ่ต่อบุคลากรในองค์กร พูดจาหรือสื่อสารด้วยคำสุภาพเรียบร้อย ให้การสงเคราะห์พนักงานหรือบุคลากรอย่างเหมาะสม และวางตนให้เหมาะสมเสมอต้นเสมอปลายควรแก่การเคารพ</w:t>
            </w:r>
          </w:p>
        </w:tc>
      </w:tr>
      <w:tr w:rsidR="000721CF" w:rsidRPr="007E4F0A" w14:paraId="2BDC380D" w14:textId="77777777" w:rsidTr="008566A1">
        <w:tc>
          <w:tcPr>
            <w:tcW w:w="3595" w:type="dxa"/>
            <w:tcBorders>
              <w:bottom w:val="single" w:sz="4" w:space="0" w:color="auto"/>
            </w:tcBorders>
          </w:tcPr>
          <w:p w14:paraId="762AA8BB" w14:textId="77777777" w:rsidR="000721CF" w:rsidRPr="007E4F0A" w:rsidRDefault="000721CF" w:rsidP="008566A1">
            <w:pPr>
              <w:spacing w:line="2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>นรา บรรลิขิตกุล</w:t>
            </w:r>
          </w:p>
        </w:tc>
        <w:tc>
          <w:tcPr>
            <w:tcW w:w="4593" w:type="dxa"/>
            <w:tcBorders>
              <w:bottom w:val="single" w:sz="4" w:space="0" w:color="auto"/>
            </w:tcBorders>
          </w:tcPr>
          <w:p w14:paraId="5D9803F2" w14:textId="77777777" w:rsidR="000721CF" w:rsidRPr="007E4F0A" w:rsidRDefault="000721CF" w:rsidP="008566A1">
            <w:pPr>
              <w:spacing w:line="20" w:lineRule="atLeast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จัดให้มีการยืดหยุ่น</w:t>
            </w:r>
            <w:r w:rsidRPr="007E4F0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7E4F0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เวลาเข้า-ออกงานให้กับแรงงาน มีวิถีและวัฒนธรรมแบบชาวพุทธและคุณภาพชีวิตด้านสังคม ได้แก่</w:t>
            </w:r>
            <w:r w:rsidRPr="007E4F0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7E4F0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จัดให้มีระบบที่เข้ากับบริบทสังคม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7E4F0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ในที่นั้น จัดให้มีเวทีหรือสถานที่แสดงออกทางศิลปะวัฒนธรรม</w:t>
            </w:r>
          </w:p>
        </w:tc>
      </w:tr>
    </w:tbl>
    <w:p w14:paraId="3A5F1C18" w14:textId="77777777" w:rsidR="000721CF" w:rsidRPr="007E4F0A" w:rsidRDefault="000721CF" w:rsidP="002B61C9">
      <w:pPr>
        <w:tabs>
          <w:tab w:val="left" w:pos="993"/>
        </w:tabs>
        <w:spacing w:after="0" w:line="20" w:lineRule="atLeast"/>
        <w:ind w:right="3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E4F0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ารางที่ ๒.</w:t>
      </w:r>
      <w:r w:rsidRPr="007E4F0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๑๑</w:t>
      </w:r>
      <w:r w:rsidRPr="007E4F0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สรุปงานวิจัยที่เกี่ยวข้องกับสังคหวัตถุ 4</w:t>
      </w:r>
      <w:r w:rsidRPr="007E4F0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(ต่อ)</w:t>
      </w:r>
    </w:p>
    <w:tbl>
      <w:tblPr>
        <w:tblStyle w:val="a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5"/>
        <w:gridCol w:w="4593"/>
      </w:tblGrid>
      <w:tr w:rsidR="000721CF" w:rsidRPr="007E4F0A" w14:paraId="3C9A0B80" w14:textId="77777777" w:rsidTr="00CD0912">
        <w:tc>
          <w:tcPr>
            <w:tcW w:w="3595" w:type="dxa"/>
            <w:tcBorders>
              <w:top w:val="double" w:sz="4" w:space="0" w:color="auto"/>
              <w:bottom w:val="single" w:sz="4" w:space="0" w:color="auto"/>
            </w:tcBorders>
          </w:tcPr>
          <w:p w14:paraId="6DC5A898" w14:textId="77777777" w:rsidR="000721CF" w:rsidRPr="007E4F0A" w:rsidRDefault="000721CF" w:rsidP="00CD0912">
            <w:pPr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นักวิจัย</w:t>
            </w:r>
          </w:p>
        </w:tc>
        <w:tc>
          <w:tcPr>
            <w:tcW w:w="4593" w:type="dxa"/>
            <w:tcBorders>
              <w:top w:val="double" w:sz="4" w:space="0" w:color="auto"/>
              <w:bottom w:val="single" w:sz="4" w:space="0" w:color="auto"/>
            </w:tcBorders>
          </w:tcPr>
          <w:p w14:paraId="52E1D44A" w14:textId="77777777" w:rsidR="000721CF" w:rsidRPr="007E4F0A" w:rsidRDefault="000721CF" w:rsidP="00CD0912">
            <w:pPr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สรุปผลการวิจัย</w:t>
            </w:r>
          </w:p>
        </w:tc>
      </w:tr>
      <w:tr w:rsidR="000721CF" w:rsidRPr="007E4F0A" w14:paraId="1779C8EF" w14:textId="77777777" w:rsidTr="00CD0912">
        <w:tc>
          <w:tcPr>
            <w:tcW w:w="3595" w:type="dxa"/>
            <w:tcBorders>
              <w:bottom w:val="single" w:sz="4" w:space="0" w:color="auto"/>
            </w:tcBorders>
          </w:tcPr>
          <w:p w14:paraId="7CB8078F" w14:textId="77777777" w:rsidR="000721CF" w:rsidRPr="007E4F0A" w:rsidRDefault="000721CF" w:rsidP="00CD0912">
            <w:pPr>
              <w:spacing w:line="20" w:lineRule="atLeast"/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พระชินกร สุจิตฺโต (ทองดี)</w:t>
            </w:r>
          </w:p>
        </w:tc>
        <w:tc>
          <w:tcPr>
            <w:tcW w:w="4593" w:type="dxa"/>
            <w:tcBorders>
              <w:bottom w:val="single" w:sz="4" w:space="0" w:color="auto"/>
            </w:tcBorders>
          </w:tcPr>
          <w:p w14:paraId="3B0705E4" w14:textId="77777777" w:rsidR="000721CF" w:rsidRPr="007E4F0A" w:rsidRDefault="000721CF" w:rsidP="00CD0912">
            <w:pPr>
              <w:spacing w:line="20" w:lineRule="atLeast"/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การบูรณาการหลักพุทธธรรมเพื่อส่งเสริมการ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7E4F0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สื่อสารทางการเมืองสำหรับประชาชนจังหวั</w:t>
            </w:r>
            <w:r w:rsidRPr="007E4F0A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ด</w:t>
            </w:r>
            <w:r w:rsidRPr="007E4F0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พระนครศรีอยุธยาตามหลักสังคหวัตถุ ๔ พบว่า โดยรวมอยู่ในระดับมาก</w:t>
            </w:r>
          </w:p>
        </w:tc>
      </w:tr>
    </w:tbl>
    <w:p w14:paraId="361E28C7" w14:textId="77777777" w:rsidR="000721CF" w:rsidRPr="007E4F0A" w:rsidRDefault="000721CF" w:rsidP="00CF3BD1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3E0F3DB9" w14:textId="77777777" w:rsidR="000721CF" w:rsidRPr="007E4F0A" w:rsidRDefault="000721CF" w:rsidP="009B0F15">
      <w:pPr>
        <w:pStyle w:val="022"/>
        <w:rPr>
          <w:color w:val="000000" w:themeColor="text1"/>
        </w:rPr>
      </w:pPr>
      <w:bookmarkStart w:id="30" w:name="_Hlk179229101"/>
      <w:r w:rsidRPr="007E4F0A">
        <w:rPr>
          <w:color w:val="000000" w:themeColor="text1"/>
          <w:cs/>
        </w:rPr>
        <w:tab/>
      </w:r>
      <w:r w:rsidRPr="007E4F0A">
        <w:rPr>
          <w:rFonts w:hint="cs"/>
          <w:color w:val="000000" w:themeColor="text1"/>
          <w:cs/>
        </w:rPr>
        <w:t xml:space="preserve">๒.๖.๓ </w:t>
      </w:r>
      <w:r w:rsidRPr="007E4F0A">
        <w:rPr>
          <w:color w:val="000000" w:themeColor="text1"/>
          <w:cs/>
        </w:rPr>
        <w:t>งานวิจัยที่เกี่ยวข้องกับคุณภาพการให้บริการ</w:t>
      </w:r>
    </w:p>
    <w:p w14:paraId="69BFBD78" w14:textId="77777777" w:rsidR="000721CF" w:rsidRPr="007E4F0A" w:rsidRDefault="000721CF" w:rsidP="009B0F15">
      <w:pPr>
        <w:pStyle w:val="011"/>
        <w:rPr>
          <w:rFonts w:ascii="TH SarabunIT๙" w:hAnsi="TH SarabunIT๙" w:cs="TH SarabunIT๙"/>
          <w:color w:val="000000" w:themeColor="text1"/>
        </w:rPr>
      </w:pPr>
      <w:r w:rsidRPr="007E4F0A">
        <w:rPr>
          <w:color w:val="000000" w:themeColor="text1"/>
          <w:cs/>
        </w:rPr>
        <w:tab/>
      </w:r>
      <w:r>
        <w:rPr>
          <w:rFonts w:hint="cs"/>
          <w:color w:val="000000" w:themeColor="text1"/>
          <w:cs/>
        </w:rPr>
        <w:t>จากการศึกษา</w:t>
      </w:r>
      <w:r w:rsidRPr="006A6E2C">
        <w:rPr>
          <w:color w:val="000000" w:themeColor="text1"/>
          <w:cs/>
        </w:rPr>
        <w:t>งานวิจัยที่เกี่ยวข้องกับคุณภาพการให้บริการ</w:t>
      </w:r>
      <w:r>
        <w:rPr>
          <w:rFonts w:hint="cs"/>
          <w:color w:val="000000" w:themeColor="text1"/>
          <w:cs/>
        </w:rPr>
        <w:t xml:space="preserve"> พบว่า มีนักวิจัยได้วิจัย              ในเรื่องนี้จำนวนมาก ซึ่งมีรายละเอียดดังต่อไปนี้</w:t>
      </w:r>
    </w:p>
    <w:p w14:paraId="7BD48792" w14:textId="77777777" w:rsidR="000721CF" w:rsidRPr="007E4F0A" w:rsidRDefault="000721CF" w:rsidP="009B0F15">
      <w:pPr>
        <w:pStyle w:val="011"/>
        <w:rPr>
          <w:color w:val="000000" w:themeColor="text1"/>
        </w:rPr>
      </w:pPr>
      <w:bookmarkStart w:id="31" w:name="_Hlk199908747"/>
      <w:bookmarkStart w:id="32" w:name="_Hlk199784490"/>
      <w:r w:rsidRPr="007E4F0A">
        <w:rPr>
          <w:b/>
          <w:bCs/>
          <w:color w:val="000000" w:themeColor="text1"/>
          <w:cs/>
        </w:rPr>
        <w:tab/>
        <w:t>ดวงใจ ปิ</w:t>
      </w:r>
      <w:r w:rsidRPr="007E4F0A">
        <w:rPr>
          <w:rFonts w:hint="cs"/>
          <w:b/>
          <w:bCs/>
          <w:color w:val="000000" w:themeColor="text1"/>
          <w:cs/>
        </w:rPr>
        <w:t>่</w:t>
      </w:r>
      <w:r w:rsidRPr="007E4F0A">
        <w:rPr>
          <w:b/>
          <w:bCs/>
          <w:color w:val="000000" w:themeColor="text1"/>
          <w:cs/>
        </w:rPr>
        <w:t>นตามูล</w:t>
      </w:r>
      <w:r w:rsidRPr="007E4F0A">
        <w:rPr>
          <w:color w:val="000000" w:themeColor="text1"/>
          <w:cs/>
        </w:rPr>
        <w:t xml:space="preserve"> ได้ศึกษาวิจัยเรื่อง “การพัฒนาคุณลักษณะภาวะผู้นำมุ่งให้บริการของผู้บริห</w:t>
      </w:r>
      <w:r w:rsidRPr="007E4F0A">
        <w:rPr>
          <w:rFonts w:hint="cs"/>
          <w:color w:val="000000" w:themeColor="text1"/>
          <w:cs/>
        </w:rPr>
        <w:t>า</w:t>
      </w:r>
      <w:r w:rsidRPr="007E4F0A">
        <w:rPr>
          <w:color w:val="000000" w:themeColor="text1"/>
          <w:cs/>
        </w:rPr>
        <w:t xml:space="preserve">รองค์กรปกครองส่วนท้องถิ่นในจังหวัดเพชรบูรณ์ตามแนวพุทธธรรม” ผลการวิจัยพบว่า </w:t>
      </w:r>
      <w:r w:rsidRPr="007E4F0A">
        <w:rPr>
          <w:color w:val="000000" w:themeColor="text1"/>
          <w:cs/>
        </w:rPr>
        <w:br/>
        <w:t>๑. คุณลักษณะภาวะผู้นำมุ่งให้บริการของผู้บริหารองค์กรปกครองส่วนท้องถิ่นในจังหวัดเพชรบูรณ์ โดยภาพรวมอยู่ในระดับมาก มีค่าเฉลี่ยเท่ากับ ๓.๕๒ เมื่อพิจารณาเป็นรายด้านพบว่า ด้านการให้บริการอยู่ในระดับ</w:t>
      </w:r>
      <w:r w:rsidRPr="007E4F0A">
        <w:rPr>
          <w:rFonts w:hint="cs"/>
          <w:color w:val="000000" w:themeColor="text1"/>
          <w:cs/>
        </w:rPr>
        <w:t>มาก</w:t>
      </w:r>
      <w:r w:rsidRPr="007E4F0A">
        <w:rPr>
          <w:color w:val="000000" w:themeColor="text1"/>
          <w:cs/>
        </w:rPr>
        <w:t xml:space="preserve"> มีค่าเฉลี่ยเท่ากับ </w:t>
      </w:r>
      <w:r>
        <w:rPr>
          <w:rFonts w:hint="cs"/>
          <w:color w:val="000000" w:themeColor="text1"/>
          <w:cs/>
        </w:rPr>
        <w:t>๓</w:t>
      </w:r>
      <w:r w:rsidRPr="007E4F0A">
        <w:rPr>
          <w:color w:val="000000" w:themeColor="text1"/>
        </w:rPr>
        <w:t>.</w:t>
      </w:r>
      <w:r w:rsidRPr="007E4F0A">
        <w:rPr>
          <w:rFonts w:hint="cs"/>
          <w:color w:val="000000" w:themeColor="text1"/>
          <w:cs/>
        </w:rPr>
        <w:t>๕๗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ส่วนด้านอื่น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ๆ อยู่ในระดับมาก ด้านการเสริมพลังอ</w:t>
      </w:r>
      <w:r w:rsidRPr="007E4F0A">
        <w:rPr>
          <w:rFonts w:hint="cs"/>
          <w:color w:val="000000" w:themeColor="text1"/>
          <w:cs/>
        </w:rPr>
        <w:t>ำ</w:t>
      </w:r>
      <w:r w:rsidRPr="007E4F0A">
        <w:rPr>
          <w:color w:val="000000" w:themeColor="text1"/>
          <w:cs/>
        </w:rPr>
        <w:t>นาจ มีค</w:t>
      </w:r>
      <w:r w:rsidRPr="007E4F0A">
        <w:rPr>
          <w:rFonts w:hint="cs"/>
          <w:color w:val="000000" w:themeColor="text1"/>
          <w:cs/>
        </w:rPr>
        <w:t>่</w:t>
      </w:r>
      <w:r w:rsidRPr="007E4F0A">
        <w:rPr>
          <w:color w:val="000000" w:themeColor="text1"/>
          <w:cs/>
        </w:rPr>
        <w:t>าเฉลี่ยมากที่สุดเท</w:t>
      </w:r>
      <w:r w:rsidRPr="007E4F0A">
        <w:rPr>
          <w:rFonts w:hint="cs"/>
          <w:color w:val="000000" w:themeColor="text1"/>
          <w:cs/>
        </w:rPr>
        <w:t>่</w:t>
      </w:r>
      <w:r w:rsidRPr="007E4F0A">
        <w:rPr>
          <w:color w:val="000000" w:themeColor="text1"/>
          <w:cs/>
        </w:rPr>
        <w:t>ากับ ๓.๕๕ ด</w:t>
      </w:r>
      <w:r w:rsidRPr="007E4F0A">
        <w:rPr>
          <w:rFonts w:hint="cs"/>
          <w:color w:val="000000" w:themeColor="text1"/>
          <w:cs/>
        </w:rPr>
        <w:t>้</w:t>
      </w:r>
      <w:r w:rsidRPr="007E4F0A">
        <w:rPr>
          <w:color w:val="000000" w:themeColor="text1"/>
          <w:cs/>
        </w:rPr>
        <w:t>านความไม</w:t>
      </w:r>
      <w:r w:rsidRPr="007E4F0A">
        <w:rPr>
          <w:rFonts w:hint="cs"/>
          <w:color w:val="000000" w:themeColor="text1"/>
          <w:cs/>
        </w:rPr>
        <w:t>่</w:t>
      </w:r>
      <w:r w:rsidRPr="007E4F0A">
        <w:rPr>
          <w:color w:val="000000" w:themeColor="text1"/>
          <w:cs/>
        </w:rPr>
        <w:t>เห็นแก</w:t>
      </w:r>
      <w:r w:rsidRPr="007E4F0A">
        <w:rPr>
          <w:rFonts w:hint="cs"/>
          <w:color w:val="000000" w:themeColor="text1"/>
          <w:cs/>
        </w:rPr>
        <w:t>่</w:t>
      </w:r>
      <w:r w:rsidRPr="007E4F0A">
        <w:rPr>
          <w:color w:val="000000" w:themeColor="text1"/>
          <w:cs/>
        </w:rPr>
        <w:t>ตัว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มีค</w:t>
      </w:r>
      <w:r w:rsidRPr="007E4F0A">
        <w:rPr>
          <w:rFonts w:hint="cs"/>
          <w:color w:val="000000" w:themeColor="text1"/>
          <w:cs/>
        </w:rPr>
        <w:t>่</w:t>
      </w:r>
      <w:r w:rsidRPr="007E4F0A">
        <w:rPr>
          <w:color w:val="000000" w:themeColor="text1"/>
          <w:cs/>
        </w:rPr>
        <w:t>าเฉลี</w:t>
      </w:r>
      <w:r w:rsidRPr="007E4F0A">
        <w:rPr>
          <w:rFonts w:hint="cs"/>
          <w:color w:val="000000" w:themeColor="text1"/>
          <w:cs/>
        </w:rPr>
        <w:t>่</w:t>
      </w:r>
      <w:r w:rsidRPr="007E4F0A">
        <w:rPr>
          <w:color w:val="000000" w:themeColor="text1"/>
          <w:cs/>
        </w:rPr>
        <w:t>ยเท</w:t>
      </w:r>
      <w:r w:rsidRPr="007E4F0A">
        <w:rPr>
          <w:rFonts w:hint="cs"/>
          <w:color w:val="000000" w:themeColor="text1"/>
          <w:cs/>
        </w:rPr>
        <w:t>่</w:t>
      </w:r>
      <w:r w:rsidRPr="007E4F0A">
        <w:rPr>
          <w:color w:val="000000" w:themeColor="text1"/>
          <w:cs/>
        </w:rPr>
        <w:t>ากับ ๓.๕๕ อยู</w:t>
      </w:r>
      <w:r w:rsidRPr="007E4F0A">
        <w:rPr>
          <w:rFonts w:hint="cs"/>
          <w:color w:val="000000" w:themeColor="text1"/>
          <w:cs/>
        </w:rPr>
        <w:t>่</w:t>
      </w:r>
      <w:r w:rsidRPr="007E4F0A">
        <w:rPr>
          <w:color w:val="000000" w:themeColor="text1"/>
          <w:cs/>
        </w:rPr>
        <w:t>ในระดับมาก ด้านความนอบน้อม มีค่าเฉลี่ย ๓.๕๓ อยู่ในระดับมาก ตามลำดับ</w:t>
      </w:r>
      <w:r w:rsidRPr="007E4F0A">
        <w:rPr>
          <w:color w:val="000000" w:themeColor="text1"/>
        </w:rPr>
        <w:t xml:space="preserve"> </w:t>
      </w:r>
      <w:bookmarkEnd w:id="31"/>
      <w:r w:rsidRPr="007E4F0A">
        <w:rPr>
          <w:color w:val="000000" w:themeColor="text1"/>
          <w:cs/>
        </w:rPr>
        <w:t>๒. การปฏิบัติตามหลัก</w:t>
      </w:r>
      <w:r>
        <w:rPr>
          <w:rFonts w:hint="cs"/>
          <w:color w:val="000000" w:themeColor="text1"/>
          <w:cs/>
        </w:rPr>
        <w:t xml:space="preserve">                 </w:t>
      </w:r>
      <w:r w:rsidRPr="007E4F0A">
        <w:rPr>
          <w:color w:val="000000" w:themeColor="text1"/>
          <w:cs/>
        </w:rPr>
        <w:t>ทุติยปาปณิกธรรมของผู้บริหารอปท. มีความสัมพันธ์กับการพัฒนาคุณลักษณะภาวะผู้นํา</w:t>
      </w:r>
      <w:r>
        <w:rPr>
          <w:rFonts w:hint="cs"/>
          <w:color w:val="000000" w:themeColor="text1"/>
          <w:cs/>
        </w:rPr>
        <w:t xml:space="preserve">                     </w:t>
      </w:r>
      <w:r w:rsidRPr="007E4F0A">
        <w:rPr>
          <w:color w:val="000000" w:themeColor="text1"/>
          <w:cs/>
        </w:rPr>
        <w:t>มุ่งให้บริการของผู้บริหารองค์กรปกครองส่วนท้องถิ่นในจังหวัดเพชรบูรณ์ตามแนวพุทธธรรม โดยรวมพบว่า มีความสัมพันธ์กัน มีนัย</w:t>
      </w:r>
      <w:r>
        <w:rPr>
          <w:color w:val="000000" w:themeColor="text1"/>
          <w:cs/>
        </w:rPr>
        <w:t>สำ</w:t>
      </w:r>
      <w:r w:rsidRPr="007E4F0A">
        <w:rPr>
          <w:color w:val="000000" w:themeColor="text1"/>
          <w:cs/>
        </w:rPr>
        <w:t xml:space="preserve">คัญทางสถิติที่ระดับ </w:t>
      </w:r>
      <w:r w:rsidRPr="007E4F0A">
        <w:rPr>
          <w:color w:val="000000" w:themeColor="text1"/>
        </w:rPr>
        <w:t xml:space="preserve">0.01 </w:t>
      </w:r>
      <w:r w:rsidRPr="007E4F0A">
        <w:rPr>
          <w:color w:val="000000" w:themeColor="text1"/>
          <w:cs/>
        </w:rPr>
        <w:t>เมื่อพิจารณาเป็นรายด้านพบว่ามี</w:t>
      </w:r>
      <w:r w:rsidRPr="007E4F0A">
        <w:rPr>
          <w:color w:val="000000" w:themeColor="text1"/>
          <w:cs/>
        </w:rPr>
        <w:lastRenderedPageBreak/>
        <w:t>ความสัมพันธ์กันอย่างมีนัย</w:t>
      </w:r>
      <w:r>
        <w:rPr>
          <w:color w:val="000000" w:themeColor="text1"/>
          <w:cs/>
        </w:rPr>
        <w:t>สำ</w:t>
      </w:r>
      <w:r w:rsidRPr="007E4F0A">
        <w:rPr>
          <w:color w:val="000000" w:themeColor="text1"/>
          <w:cs/>
        </w:rPr>
        <w:t xml:space="preserve">คัญทางสถิติที่ระดับ </w:t>
      </w:r>
      <w:r w:rsidRPr="007E4F0A">
        <w:rPr>
          <w:color w:val="000000" w:themeColor="text1"/>
        </w:rPr>
        <w:t xml:space="preserve">0.01 </w:t>
      </w:r>
      <w:r w:rsidRPr="007E4F0A">
        <w:rPr>
          <w:color w:val="000000" w:themeColor="text1"/>
          <w:cs/>
        </w:rPr>
        <w:t xml:space="preserve">ทุกด้าน ได้แก่ ด้านการให้บริการ </w:t>
      </w:r>
      <w:r>
        <w:rPr>
          <w:rFonts w:hint="cs"/>
          <w:color w:val="000000" w:themeColor="text1"/>
          <w:cs/>
        </w:rPr>
        <w:t xml:space="preserve">               </w:t>
      </w:r>
      <w:r w:rsidRPr="007E4F0A">
        <w:rPr>
          <w:color w:val="000000" w:themeColor="text1"/>
          <w:cs/>
        </w:rPr>
        <w:t>ด้านความไม่เห็นแก่ตัว ด้านการเสริมพลังอำนาจ และด้านความนอบน้อม ตามลำดับ</w:t>
      </w:r>
      <w:r w:rsidRPr="007E4F0A">
        <w:rPr>
          <w:rStyle w:val="ab"/>
          <w:rFonts w:ascii="TH SarabunIT๙" w:hAnsi="TH SarabunIT๙" w:cs="TH SarabunIT๙"/>
          <w:color w:val="000000" w:themeColor="text1"/>
          <w:cs/>
        </w:rPr>
        <w:footnoteReference w:id="117"/>
      </w:r>
    </w:p>
    <w:p w14:paraId="2361EA38" w14:textId="77777777" w:rsidR="000721CF" w:rsidRPr="007E4F0A" w:rsidRDefault="000721CF" w:rsidP="009B0F15">
      <w:pPr>
        <w:pStyle w:val="011"/>
        <w:rPr>
          <w:color w:val="000000" w:themeColor="text1"/>
        </w:rPr>
      </w:pPr>
      <w:r w:rsidRPr="007E4F0A">
        <w:rPr>
          <w:b/>
          <w:bCs/>
          <w:color w:val="000000" w:themeColor="text1"/>
          <w:cs/>
        </w:rPr>
        <w:tab/>
      </w:r>
      <w:r w:rsidRPr="007E4F0A">
        <w:rPr>
          <w:rFonts w:hint="cs"/>
          <w:b/>
          <w:bCs/>
          <w:color w:val="000000" w:themeColor="text1"/>
          <w:cs/>
        </w:rPr>
        <w:t>พิชิต ปุริมาตร</w:t>
      </w:r>
      <w:r w:rsidRPr="007E4F0A">
        <w:rPr>
          <w:rFonts w:hint="cs"/>
          <w:color w:val="000000" w:themeColor="text1"/>
          <w:cs/>
        </w:rPr>
        <w:t xml:space="preserve"> ได้ศึกษาวิจัยเรื่อง “สมรรถนะการให้บริการวิชาการแก่สังคมของมหาวิทยาลัยสงฆ์ในกำกับของรัฐในภาคตะวันออกเฉียงเหนือ” ผลการวิจัยพบว่า </w:t>
      </w:r>
      <w:r w:rsidRPr="007E4F0A">
        <w:rPr>
          <w:color w:val="000000" w:themeColor="text1"/>
          <w:cs/>
        </w:rPr>
        <w:t>สภาพป</w:t>
      </w:r>
      <w:r w:rsidRPr="007E4F0A">
        <w:rPr>
          <w:rFonts w:hint="cs"/>
          <w:color w:val="000000" w:themeColor="text1"/>
          <w:cs/>
        </w:rPr>
        <w:t>ั</w:t>
      </w:r>
      <w:r w:rsidRPr="007E4F0A">
        <w:rPr>
          <w:color w:val="000000" w:themeColor="text1"/>
          <w:cs/>
        </w:rPr>
        <w:t>จจุบันการให</w:t>
      </w:r>
      <w:r w:rsidRPr="007E4F0A">
        <w:rPr>
          <w:rFonts w:hint="cs"/>
          <w:color w:val="000000" w:themeColor="text1"/>
          <w:cs/>
        </w:rPr>
        <w:t>้</w:t>
      </w:r>
      <w:r w:rsidRPr="007E4F0A">
        <w:rPr>
          <w:color w:val="000000" w:themeColor="text1"/>
          <w:cs/>
        </w:rPr>
        <w:t>บริการวิชาการแก</w:t>
      </w:r>
      <w:r w:rsidRPr="007E4F0A">
        <w:rPr>
          <w:rFonts w:hint="cs"/>
          <w:color w:val="000000" w:themeColor="text1"/>
          <w:cs/>
        </w:rPr>
        <w:t>่</w:t>
      </w:r>
      <w:r w:rsidRPr="007E4F0A">
        <w:rPr>
          <w:color w:val="000000" w:themeColor="text1"/>
          <w:cs/>
        </w:rPr>
        <w:t>สังคมของมหาวิทยาลัยสงฆ</w:t>
      </w:r>
      <w:r w:rsidRPr="007E4F0A">
        <w:rPr>
          <w:rFonts w:hint="cs"/>
          <w:color w:val="000000" w:themeColor="text1"/>
          <w:cs/>
        </w:rPr>
        <w:t>์</w:t>
      </w:r>
      <w:r w:rsidRPr="007E4F0A">
        <w:rPr>
          <w:color w:val="000000" w:themeColor="text1"/>
          <w:cs/>
        </w:rPr>
        <w:t>ใน</w:t>
      </w:r>
      <w:r w:rsidRPr="007E4F0A">
        <w:rPr>
          <w:rFonts w:hint="cs"/>
          <w:color w:val="000000" w:themeColor="text1"/>
          <w:cs/>
        </w:rPr>
        <w:t>กำกับ</w:t>
      </w:r>
      <w:r w:rsidRPr="007E4F0A">
        <w:rPr>
          <w:color w:val="000000" w:themeColor="text1"/>
          <w:cs/>
        </w:rPr>
        <w:t>ของรัฐในภาคตะวันออกเฉียงเหนือ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มีการวางแนวทางขั้นตอนและหลักเกณฑ</w:t>
      </w:r>
      <w:r w:rsidRPr="007E4F0A">
        <w:rPr>
          <w:rFonts w:hint="cs"/>
          <w:color w:val="000000" w:themeColor="text1"/>
          <w:cs/>
        </w:rPr>
        <w:t>์</w:t>
      </w:r>
      <w:r w:rsidRPr="007E4F0A">
        <w:rPr>
          <w:color w:val="000000" w:themeColor="text1"/>
          <w:cs/>
        </w:rPr>
        <w:t>ของการให</w:t>
      </w:r>
      <w:r w:rsidRPr="007E4F0A">
        <w:rPr>
          <w:rFonts w:hint="cs"/>
          <w:color w:val="000000" w:themeColor="text1"/>
          <w:cs/>
        </w:rPr>
        <w:t>้</w:t>
      </w:r>
      <w:r w:rsidRPr="007E4F0A">
        <w:rPr>
          <w:color w:val="000000" w:themeColor="text1"/>
          <w:cs/>
        </w:rPr>
        <w:t>การบริการวิชาการด</w:t>
      </w:r>
      <w:r w:rsidRPr="007E4F0A">
        <w:rPr>
          <w:rFonts w:hint="cs"/>
          <w:color w:val="000000" w:themeColor="text1"/>
          <w:cs/>
        </w:rPr>
        <w:t>้</w:t>
      </w:r>
      <w:r w:rsidRPr="007E4F0A">
        <w:rPr>
          <w:color w:val="000000" w:themeColor="text1"/>
          <w:cs/>
        </w:rPr>
        <w:t>านต</w:t>
      </w:r>
      <w:r w:rsidRPr="007E4F0A">
        <w:rPr>
          <w:rFonts w:hint="cs"/>
          <w:color w:val="000000" w:themeColor="text1"/>
          <w:cs/>
        </w:rPr>
        <w:t>่</w:t>
      </w:r>
      <w:r w:rsidRPr="007E4F0A">
        <w:rPr>
          <w:color w:val="000000" w:themeColor="text1"/>
          <w:cs/>
        </w:rPr>
        <w:t>าง ๆ ที่สัมพันธ</w:t>
      </w:r>
      <w:r w:rsidRPr="007E4F0A">
        <w:rPr>
          <w:rFonts w:hint="cs"/>
          <w:color w:val="000000" w:themeColor="text1"/>
          <w:cs/>
        </w:rPr>
        <w:t>์</w:t>
      </w:r>
      <w:r w:rsidRPr="007E4F0A">
        <w:rPr>
          <w:color w:val="000000" w:themeColor="text1"/>
          <w:cs/>
        </w:rPr>
        <w:t>กับพันธกิจของสถาบันมีนโยบายส</w:t>
      </w:r>
      <w:r w:rsidRPr="007E4F0A">
        <w:rPr>
          <w:rFonts w:hint="cs"/>
          <w:color w:val="000000" w:themeColor="text1"/>
          <w:cs/>
        </w:rPr>
        <w:t>่</w:t>
      </w:r>
      <w:r w:rsidRPr="007E4F0A">
        <w:rPr>
          <w:color w:val="000000" w:themeColor="text1"/>
          <w:cs/>
        </w:rPr>
        <w:t>งเสริมสนับสนุนและจูงใจให</w:t>
      </w:r>
      <w:r w:rsidRPr="007E4F0A">
        <w:rPr>
          <w:rFonts w:hint="cs"/>
          <w:color w:val="000000" w:themeColor="text1"/>
          <w:cs/>
        </w:rPr>
        <w:t>้</w:t>
      </w:r>
      <w:r w:rsidRPr="007E4F0A">
        <w:rPr>
          <w:color w:val="000000" w:themeColor="text1"/>
          <w:cs/>
        </w:rPr>
        <w:t>อาจารย</w:t>
      </w:r>
      <w:r w:rsidRPr="007E4F0A">
        <w:rPr>
          <w:rFonts w:hint="cs"/>
          <w:color w:val="000000" w:themeColor="text1"/>
          <w:cs/>
        </w:rPr>
        <w:t>์</w:t>
      </w:r>
      <w:r w:rsidRPr="007E4F0A">
        <w:rPr>
          <w:color w:val="000000" w:themeColor="text1"/>
          <w:cs/>
        </w:rPr>
        <w:t>บุคลากรทุกระดับ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มีความพร</w:t>
      </w:r>
      <w:r w:rsidRPr="007E4F0A">
        <w:rPr>
          <w:rFonts w:hint="cs"/>
          <w:color w:val="000000" w:themeColor="text1"/>
          <w:cs/>
        </w:rPr>
        <w:t>้</w:t>
      </w:r>
      <w:r w:rsidRPr="007E4F0A">
        <w:rPr>
          <w:color w:val="000000" w:themeColor="text1"/>
          <w:cs/>
        </w:rPr>
        <w:t>อมทั้งในด</w:t>
      </w:r>
      <w:r w:rsidRPr="007E4F0A">
        <w:rPr>
          <w:rFonts w:hint="cs"/>
          <w:color w:val="000000" w:themeColor="text1"/>
          <w:cs/>
        </w:rPr>
        <w:t>้</w:t>
      </w:r>
      <w:r w:rsidRPr="007E4F0A">
        <w:rPr>
          <w:color w:val="000000" w:themeColor="text1"/>
          <w:cs/>
        </w:rPr>
        <w:t>านความรู</w:t>
      </w:r>
      <w:r w:rsidRPr="007E4F0A">
        <w:rPr>
          <w:rFonts w:hint="cs"/>
          <w:color w:val="000000" w:themeColor="text1"/>
          <w:cs/>
        </w:rPr>
        <w:t>้</w:t>
      </w:r>
      <w:r w:rsidRPr="007E4F0A">
        <w:rPr>
          <w:color w:val="000000" w:themeColor="text1"/>
          <w:cs/>
        </w:rPr>
        <w:t>ความเชี่ยวชาญ เวลา และจิตแห</w:t>
      </w:r>
      <w:r w:rsidRPr="007E4F0A">
        <w:rPr>
          <w:rFonts w:hint="cs"/>
          <w:color w:val="000000" w:themeColor="text1"/>
          <w:cs/>
        </w:rPr>
        <w:t>่</w:t>
      </w:r>
      <w:r w:rsidRPr="007E4F0A">
        <w:rPr>
          <w:color w:val="000000" w:themeColor="text1"/>
          <w:cs/>
        </w:rPr>
        <w:t>งการบริการในการให</w:t>
      </w:r>
      <w:r w:rsidRPr="007E4F0A">
        <w:rPr>
          <w:rFonts w:hint="cs"/>
          <w:color w:val="000000" w:themeColor="text1"/>
          <w:cs/>
        </w:rPr>
        <w:t>้</w:t>
      </w:r>
      <w:r w:rsidRPr="007E4F0A">
        <w:rPr>
          <w:color w:val="000000" w:themeColor="text1"/>
          <w:cs/>
        </w:rPr>
        <w:t>บริการวิชาการแก</w:t>
      </w:r>
      <w:r w:rsidRPr="007E4F0A">
        <w:rPr>
          <w:rFonts w:hint="cs"/>
          <w:color w:val="000000" w:themeColor="text1"/>
          <w:cs/>
        </w:rPr>
        <w:t>่</w:t>
      </w:r>
      <w:r w:rsidRPr="007E4F0A">
        <w:rPr>
          <w:color w:val="000000" w:themeColor="text1"/>
          <w:cs/>
        </w:rPr>
        <w:t>หน</w:t>
      </w:r>
      <w:r w:rsidRPr="007E4F0A">
        <w:rPr>
          <w:rFonts w:hint="cs"/>
          <w:color w:val="000000" w:themeColor="text1"/>
          <w:cs/>
        </w:rPr>
        <w:t>่</w:t>
      </w:r>
      <w:r w:rsidRPr="007E4F0A">
        <w:rPr>
          <w:color w:val="000000" w:themeColor="text1"/>
          <w:cs/>
        </w:rPr>
        <w:t>วยงาน</w:t>
      </w:r>
      <w:r>
        <w:rPr>
          <w:rFonts w:hint="cs"/>
          <w:color w:val="000000" w:themeColor="text1"/>
          <w:cs/>
        </w:rPr>
        <w:t xml:space="preserve">                </w:t>
      </w:r>
      <w:r w:rsidRPr="007E4F0A">
        <w:rPr>
          <w:color w:val="000000" w:themeColor="text1"/>
          <w:cs/>
        </w:rPr>
        <w:t>ทั้งภายในและภายนอกสถาบัน รวมถึงจัดหางบประมาณสนับสนุนและจัดท</w:t>
      </w:r>
      <w:r w:rsidRPr="007E4F0A">
        <w:rPr>
          <w:rFonts w:hint="cs"/>
          <w:color w:val="000000" w:themeColor="text1"/>
          <w:cs/>
        </w:rPr>
        <w:t>ำ</w:t>
      </w:r>
      <w:r w:rsidRPr="007E4F0A">
        <w:rPr>
          <w:color w:val="000000" w:themeColor="text1"/>
          <w:cs/>
        </w:rPr>
        <w:t>ระเบียบของการ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ให</w:t>
      </w:r>
      <w:r w:rsidRPr="007E4F0A">
        <w:rPr>
          <w:rFonts w:hint="cs"/>
          <w:color w:val="000000" w:themeColor="text1"/>
          <w:cs/>
        </w:rPr>
        <w:t>้</w:t>
      </w:r>
      <w:r w:rsidRPr="007E4F0A">
        <w:rPr>
          <w:color w:val="000000" w:themeColor="text1"/>
          <w:cs/>
        </w:rPr>
        <w:t>บริการก</w:t>
      </w:r>
      <w:r w:rsidRPr="007E4F0A">
        <w:rPr>
          <w:rFonts w:hint="cs"/>
          <w:color w:val="000000" w:themeColor="text1"/>
          <w:cs/>
        </w:rPr>
        <w:t>ำ</w:t>
      </w:r>
      <w:r w:rsidRPr="007E4F0A">
        <w:rPr>
          <w:color w:val="000000" w:themeColor="text1"/>
          <w:cs/>
        </w:rPr>
        <w:t>หนดภาระงานของอาจารย</w:t>
      </w:r>
      <w:r w:rsidRPr="007E4F0A">
        <w:rPr>
          <w:rFonts w:hint="cs"/>
          <w:color w:val="000000" w:themeColor="text1"/>
          <w:cs/>
        </w:rPr>
        <w:t>์</w:t>
      </w:r>
      <w:r w:rsidRPr="007E4F0A">
        <w:rPr>
          <w:color w:val="000000" w:themeColor="text1"/>
          <w:cs/>
        </w:rPr>
        <w:t>และบุคลากรให</w:t>
      </w:r>
      <w:r w:rsidRPr="007E4F0A">
        <w:rPr>
          <w:rFonts w:hint="cs"/>
          <w:color w:val="000000" w:themeColor="text1"/>
          <w:cs/>
        </w:rPr>
        <w:t>้</w:t>
      </w:r>
      <w:r w:rsidRPr="007E4F0A">
        <w:rPr>
          <w:color w:val="000000" w:themeColor="text1"/>
          <w:cs/>
        </w:rPr>
        <w:t>ชัดเจนโดยมีระบบการเทียบเคียงและทดแทน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ระหว</w:t>
      </w:r>
      <w:r w:rsidRPr="007E4F0A">
        <w:rPr>
          <w:rFonts w:hint="cs"/>
          <w:color w:val="000000" w:themeColor="text1"/>
          <w:cs/>
        </w:rPr>
        <w:t>่</w:t>
      </w:r>
      <w:r w:rsidRPr="007E4F0A">
        <w:rPr>
          <w:color w:val="000000" w:themeColor="text1"/>
          <w:cs/>
        </w:rPr>
        <w:t>างภาระงานด</w:t>
      </w:r>
      <w:r w:rsidRPr="007E4F0A">
        <w:rPr>
          <w:rFonts w:hint="cs"/>
          <w:color w:val="000000" w:themeColor="text1"/>
          <w:cs/>
        </w:rPr>
        <w:t>้</w:t>
      </w:r>
      <w:r w:rsidRPr="007E4F0A">
        <w:rPr>
          <w:color w:val="000000" w:themeColor="text1"/>
          <w:cs/>
        </w:rPr>
        <w:t>านต</w:t>
      </w:r>
      <w:r w:rsidRPr="007E4F0A">
        <w:rPr>
          <w:rFonts w:hint="cs"/>
          <w:color w:val="000000" w:themeColor="text1"/>
          <w:cs/>
        </w:rPr>
        <w:t>่</w:t>
      </w:r>
      <w:r w:rsidRPr="007E4F0A">
        <w:rPr>
          <w:color w:val="000000" w:themeColor="text1"/>
          <w:cs/>
        </w:rPr>
        <w:t>าง ๆ ซึ่งจะเป</w:t>
      </w:r>
      <w:r w:rsidRPr="007E4F0A">
        <w:rPr>
          <w:rFonts w:hint="cs"/>
          <w:color w:val="000000" w:themeColor="text1"/>
          <w:cs/>
        </w:rPr>
        <w:t>็</w:t>
      </w:r>
      <w:r w:rsidRPr="007E4F0A">
        <w:rPr>
          <w:color w:val="000000" w:themeColor="text1"/>
          <w:cs/>
        </w:rPr>
        <w:t>นการสร</w:t>
      </w:r>
      <w:r w:rsidRPr="007E4F0A">
        <w:rPr>
          <w:rFonts w:hint="cs"/>
          <w:color w:val="000000" w:themeColor="text1"/>
          <w:cs/>
        </w:rPr>
        <w:t>้</w:t>
      </w:r>
      <w:r w:rsidRPr="007E4F0A">
        <w:rPr>
          <w:color w:val="000000" w:themeColor="text1"/>
          <w:cs/>
        </w:rPr>
        <w:t>างแรงจูงใจให</w:t>
      </w:r>
      <w:r w:rsidRPr="007E4F0A">
        <w:rPr>
          <w:rFonts w:hint="cs"/>
          <w:color w:val="000000" w:themeColor="text1"/>
          <w:cs/>
        </w:rPr>
        <w:t>้</w:t>
      </w:r>
      <w:r w:rsidRPr="007E4F0A">
        <w:rPr>
          <w:color w:val="000000" w:themeColor="text1"/>
          <w:cs/>
        </w:rPr>
        <w:t>บุคลากรสนใจการให</w:t>
      </w:r>
      <w:r w:rsidRPr="007E4F0A">
        <w:rPr>
          <w:rFonts w:hint="cs"/>
          <w:color w:val="000000" w:themeColor="text1"/>
          <w:cs/>
        </w:rPr>
        <w:t>้</w:t>
      </w:r>
      <w:r w:rsidRPr="007E4F0A">
        <w:rPr>
          <w:color w:val="000000" w:themeColor="text1"/>
          <w:cs/>
        </w:rPr>
        <w:t>บริการแก</w:t>
      </w:r>
      <w:r w:rsidRPr="007E4F0A">
        <w:rPr>
          <w:rFonts w:hint="cs"/>
          <w:color w:val="000000" w:themeColor="text1"/>
          <w:cs/>
        </w:rPr>
        <w:t>่</w:t>
      </w:r>
      <w:r w:rsidRPr="007E4F0A">
        <w:rPr>
          <w:color w:val="000000" w:themeColor="text1"/>
          <w:cs/>
        </w:rPr>
        <w:t>ชุมชน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สังคม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ตามความถนัด จุดเด</w:t>
      </w:r>
      <w:r w:rsidRPr="007E4F0A">
        <w:rPr>
          <w:rFonts w:hint="cs"/>
          <w:color w:val="000000" w:themeColor="text1"/>
          <w:cs/>
        </w:rPr>
        <w:t>่</w:t>
      </w:r>
      <w:r w:rsidRPr="007E4F0A">
        <w:rPr>
          <w:color w:val="000000" w:themeColor="text1"/>
          <w:cs/>
        </w:rPr>
        <w:t>น</w:t>
      </w:r>
      <w:r w:rsidRPr="007E4F0A">
        <w:rPr>
          <w:rFonts w:ascii="TH SarabunIT๙" w:hAnsi="TH SarabunIT๙" w:cs="TH SarabunIT๙"/>
          <w:color w:val="000000" w:themeColor="text1"/>
          <w:cs/>
        </w:rPr>
        <w:t>ของสถาบันในการให้บริการทางวิชาการนี้ควรมีการวางแผนตรวจสอบติดตาม</w:t>
      </w:r>
      <w:r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7E4F0A">
        <w:rPr>
          <w:rFonts w:ascii="TH SarabunIT๙" w:hAnsi="TH SarabunIT๙" w:cs="TH SarabunIT๙"/>
          <w:color w:val="000000" w:themeColor="text1"/>
          <w:cs/>
        </w:rPr>
        <w:t>ประเมินเพื่อนําไปสู่การปรับปรุงคุณภาพของการให้บริการอย่างสม่ำเสมอ</w:t>
      </w:r>
      <w:r w:rsidRPr="007E4F0A">
        <w:rPr>
          <w:rFonts w:ascii="TH SarabunIT๙" w:hAnsi="TH SarabunIT๙" w:cs="TH SarabunIT๙"/>
          <w:color w:val="000000" w:themeColor="text1"/>
        </w:rPr>
        <w:t xml:space="preserve"> </w:t>
      </w:r>
      <w:r w:rsidRPr="007E4F0A">
        <w:rPr>
          <w:rFonts w:ascii="TH SarabunIT๙" w:hAnsi="TH SarabunIT๙" w:cs="TH SarabunIT๙"/>
          <w:color w:val="000000" w:themeColor="text1"/>
          <w:cs/>
        </w:rPr>
        <w:t>เพื่อบรรลุตามเป้าหมายที่กำหนดไว้</w:t>
      </w:r>
      <w:r w:rsidRPr="007E4F0A">
        <w:rPr>
          <w:rFonts w:ascii="TH SarabunIT๙" w:hAnsi="TH SarabunIT๙" w:cs="TH SarabunIT๙"/>
          <w:color w:val="000000" w:themeColor="text1"/>
        </w:rPr>
        <w:t xml:space="preserve"> </w:t>
      </w:r>
      <w:r w:rsidRPr="007E4F0A">
        <w:rPr>
          <w:rFonts w:ascii="TH SarabunIT๙" w:hAnsi="TH SarabunIT๙" w:cs="TH SarabunIT๙"/>
          <w:color w:val="000000" w:themeColor="text1"/>
          <w:cs/>
        </w:rPr>
        <w:t>ประเมินและวิเคราะห์สมรรถนะที่เหมาะต่อการให้บริการวิชาการแก่สังคมของมหาวิทยาลัยสงฆ์ในกำกับของรัฐในภาคตะวันออกเฉียงเหนือพบว่า</w:t>
      </w:r>
      <w:r w:rsidRPr="007E4F0A">
        <w:rPr>
          <w:rFonts w:ascii="TH SarabunIT๙" w:hAnsi="TH SarabunIT๙" w:cs="TH SarabunIT๙"/>
          <w:color w:val="000000" w:themeColor="text1"/>
        </w:rPr>
        <w:t xml:space="preserve"> </w:t>
      </w:r>
      <w:r w:rsidRPr="007E4F0A">
        <w:rPr>
          <w:rFonts w:ascii="TH SarabunIT๙" w:hAnsi="TH SarabunIT๙" w:cs="TH SarabunIT๙"/>
          <w:color w:val="000000" w:themeColor="text1"/>
          <w:cs/>
        </w:rPr>
        <w:t>สมรรถนะการให้บริการวิชาการแก่สังคม</w:t>
      </w:r>
      <w:r w:rsidRPr="007E4F0A">
        <w:rPr>
          <w:rFonts w:ascii="TH SarabunIT๙" w:hAnsi="TH SarabunIT๙" w:cs="TH SarabunIT๙"/>
          <w:color w:val="000000" w:themeColor="text1"/>
        </w:rPr>
        <w:t xml:space="preserve"> </w:t>
      </w:r>
      <w:r w:rsidRPr="007E4F0A">
        <w:rPr>
          <w:rFonts w:ascii="TH SarabunIT๙" w:hAnsi="TH SarabunIT๙" w:cs="TH SarabunIT๙"/>
          <w:color w:val="000000" w:themeColor="text1"/>
          <w:cs/>
        </w:rPr>
        <w:t>โดยภาพรวมอยู่ในระดับมาก</w:t>
      </w:r>
      <w:r w:rsidRPr="007E4F0A">
        <w:rPr>
          <w:rFonts w:ascii="TH SarabunIT๙" w:hAnsi="TH SarabunIT๙" w:cs="TH SarabunIT๙"/>
          <w:color w:val="000000" w:themeColor="text1"/>
        </w:rPr>
        <w:t xml:space="preserve"> </w:t>
      </w:r>
      <w:r w:rsidRPr="007E4F0A">
        <w:rPr>
          <w:rFonts w:ascii="TH SarabunIT๙" w:hAnsi="TH SarabunIT๙" w:cs="TH SarabunIT๙"/>
          <w:color w:val="000000" w:themeColor="text1"/>
          <w:cs/>
        </w:rPr>
        <w:t>การวิเคราะห์สมรรถนะที่เหมาะสมต่อการบริหารวิชาการ</w:t>
      </w:r>
      <w:r>
        <w:rPr>
          <w:rFonts w:ascii="TH SarabunIT๙" w:hAnsi="TH SarabunIT๙" w:cs="TH SarabunIT๙" w:hint="cs"/>
          <w:color w:val="000000" w:themeColor="text1"/>
          <w:cs/>
        </w:rPr>
        <w:t xml:space="preserve">   </w:t>
      </w:r>
      <w:r w:rsidRPr="007E4F0A">
        <w:rPr>
          <w:rFonts w:ascii="TH SarabunIT๙" w:hAnsi="TH SarabunIT๙" w:cs="TH SarabunIT๙"/>
          <w:color w:val="000000" w:themeColor="text1"/>
        </w:rPr>
        <w:t xml:space="preserve"> </w:t>
      </w:r>
      <w:r w:rsidRPr="007E4F0A">
        <w:rPr>
          <w:rFonts w:ascii="TH SarabunIT๙" w:hAnsi="TH SarabunIT๙" w:cs="TH SarabunIT๙"/>
          <w:color w:val="000000" w:themeColor="text1"/>
          <w:cs/>
        </w:rPr>
        <w:t>แก่สังคม</w:t>
      </w:r>
      <w:r w:rsidRPr="007E4F0A">
        <w:rPr>
          <w:rFonts w:ascii="TH SarabunIT๙" w:hAnsi="TH SarabunIT๙" w:cs="TH SarabunIT๙"/>
          <w:color w:val="000000" w:themeColor="text1"/>
        </w:rPr>
        <w:t xml:space="preserve"> </w:t>
      </w:r>
      <w:r w:rsidRPr="007E4F0A">
        <w:rPr>
          <w:rFonts w:ascii="TH SarabunIT๙" w:hAnsi="TH SarabunIT๙" w:cs="TH SarabunIT๙"/>
          <w:color w:val="000000" w:themeColor="text1"/>
          <w:cs/>
        </w:rPr>
        <w:t>ผู้วิจัยได้นําผลการประเมินสมรรถนะของบุคลากรในการให้บริการวิชาการแก่สังคม</w:t>
      </w:r>
      <w:r>
        <w:rPr>
          <w:rFonts w:ascii="TH SarabunIT๙" w:hAnsi="TH SarabunIT๙" w:cs="TH SarabunIT๙" w:hint="cs"/>
          <w:color w:val="000000" w:themeColor="text1"/>
          <w:cs/>
        </w:rPr>
        <w:t xml:space="preserve">                 </w:t>
      </w:r>
      <w:r w:rsidRPr="007E4F0A">
        <w:rPr>
          <w:rFonts w:ascii="TH SarabunIT๙" w:hAnsi="TH SarabunIT๙" w:cs="TH SarabunIT๙"/>
          <w:color w:val="000000" w:themeColor="text1"/>
          <w:cs/>
        </w:rPr>
        <w:t>ทั้ง ๕ ด้าน</w:t>
      </w:r>
      <w:r w:rsidRPr="007E4F0A">
        <w:rPr>
          <w:rStyle w:val="ab"/>
          <w:color w:val="000000" w:themeColor="text1"/>
        </w:rPr>
        <w:footnoteReference w:id="118"/>
      </w:r>
    </w:p>
    <w:p w14:paraId="7E633BAF" w14:textId="77777777" w:rsidR="000721CF" w:rsidRPr="007E4F0A" w:rsidRDefault="000721CF" w:rsidP="009B0F15">
      <w:pPr>
        <w:pStyle w:val="011"/>
        <w:rPr>
          <w:color w:val="000000" w:themeColor="text1"/>
        </w:rPr>
      </w:pPr>
      <w:r w:rsidRPr="007E4F0A">
        <w:rPr>
          <w:b/>
          <w:bCs/>
          <w:color w:val="000000" w:themeColor="text1"/>
          <w:cs/>
        </w:rPr>
        <w:tab/>
      </w:r>
      <w:r w:rsidRPr="007E4F0A">
        <w:rPr>
          <w:rFonts w:hint="cs"/>
          <w:b/>
          <w:bCs/>
          <w:color w:val="000000" w:themeColor="text1"/>
          <w:cs/>
        </w:rPr>
        <w:t>ฉัตรชัย นาถ้ำพลอย</w:t>
      </w:r>
      <w:r w:rsidRPr="007E4F0A">
        <w:rPr>
          <w:rFonts w:hint="cs"/>
          <w:color w:val="000000" w:themeColor="text1"/>
          <w:cs/>
        </w:rPr>
        <w:t xml:space="preserve"> ได้ศึกษาวิจัยเรื่อง “การพัฒนาการบริหารสาธารณะของนิติบุค</w:t>
      </w:r>
      <w:r>
        <w:rPr>
          <w:rFonts w:hint="cs"/>
          <w:color w:val="000000" w:themeColor="text1"/>
          <w:cs/>
        </w:rPr>
        <w:t>ค</w:t>
      </w:r>
      <w:r w:rsidRPr="007E4F0A">
        <w:rPr>
          <w:rFonts w:hint="cs"/>
          <w:color w:val="000000" w:themeColor="text1"/>
          <w:cs/>
        </w:rPr>
        <w:t xml:space="preserve">ลเพื่อเพิ่มประสิทธิภาพการบริหารอาคารชุดในจังหวัดปทุมธานี” ผลการวิจัยพบว่า </w:t>
      </w:r>
      <w:r w:rsidRPr="007E4F0A">
        <w:rPr>
          <w:color w:val="000000" w:themeColor="text1"/>
          <w:cs/>
        </w:rPr>
        <w:t>ประสิทธิภาพการบริหารอาคารชุดในจังหวัดปทุมธานี โดยภาพรวมอยู</w:t>
      </w:r>
      <w:r w:rsidRPr="007E4F0A">
        <w:rPr>
          <w:rFonts w:hint="cs"/>
          <w:color w:val="000000" w:themeColor="text1"/>
          <w:cs/>
        </w:rPr>
        <w:t>่</w:t>
      </w:r>
      <w:r w:rsidRPr="007E4F0A">
        <w:rPr>
          <w:color w:val="000000" w:themeColor="text1"/>
          <w:cs/>
        </w:rPr>
        <w:t>ในระดับมาก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เมื่อพิจารณาเป็นรายด้านอยู</w:t>
      </w:r>
      <w:r w:rsidRPr="007E4F0A">
        <w:rPr>
          <w:rFonts w:hint="cs"/>
          <w:color w:val="000000" w:themeColor="text1"/>
          <w:cs/>
        </w:rPr>
        <w:t>่</w:t>
      </w:r>
      <w:r w:rsidRPr="007E4F0A">
        <w:rPr>
          <w:color w:val="000000" w:themeColor="text1"/>
          <w:cs/>
        </w:rPr>
        <w:t>ในระดับมากทุกด้าน ประกอบด้วย ๑) ด้านการประหยัดต้นทุนควบคุมค่าใช้จ่ายองค์กร ๒) ด้านการใช้ทรัพยากรอย่างคุ</w:t>
      </w:r>
      <w:r w:rsidRPr="007E4F0A">
        <w:rPr>
          <w:rFonts w:hint="cs"/>
          <w:color w:val="000000" w:themeColor="text1"/>
          <w:cs/>
        </w:rPr>
        <w:t>้</w:t>
      </w:r>
      <w:r w:rsidRPr="007E4F0A">
        <w:rPr>
          <w:color w:val="000000" w:themeColor="text1"/>
          <w:cs/>
        </w:rPr>
        <w:t>มค่า ๓) ด้านการลดระยะเวลาการทำงาน ๔) ด้านการทำงานเร่งด่วนเสร็จตามกำหนด ๕) ด้านผลงานที่ได้มีคุณภาพ โดยมีการใช้จ่ายงบประมาณตรงกับปัญหาและความต้องการของผู</w:t>
      </w:r>
      <w:r w:rsidRPr="007E4F0A">
        <w:rPr>
          <w:rFonts w:hint="cs"/>
          <w:color w:val="000000" w:themeColor="text1"/>
          <w:cs/>
        </w:rPr>
        <w:t>้</w:t>
      </w:r>
      <w:r w:rsidRPr="007E4F0A">
        <w:rPr>
          <w:color w:val="000000" w:themeColor="text1"/>
          <w:cs/>
        </w:rPr>
        <w:t>มาขอรับบริการ เกิดการใช้ทรัพยากรที</w:t>
      </w:r>
      <w:r w:rsidRPr="007E4F0A">
        <w:rPr>
          <w:rFonts w:hint="cs"/>
          <w:color w:val="000000" w:themeColor="text1"/>
          <w:cs/>
        </w:rPr>
        <w:t>่</w:t>
      </w:r>
      <w:r w:rsidRPr="007E4F0A">
        <w:rPr>
          <w:color w:val="000000" w:themeColor="text1"/>
          <w:cs/>
        </w:rPr>
        <w:t>มีอยู</w:t>
      </w:r>
      <w:r w:rsidRPr="007E4F0A">
        <w:rPr>
          <w:rFonts w:hint="cs"/>
          <w:color w:val="000000" w:themeColor="text1"/>
          <w:cs/>
        </w:rPr>
        <w:t>่</w:t>
      </w:r>
      <w:r w:rsidRPr="007E4F0A">
        <w:rPr>
          <w:color w:val="000000" w:themeColor="text1"/>
          <w:cs/>
        </w:rPr>
        <w:t>อย่างคุ</w:t>
      </w:r>
      <w:r w:rsidRPr="007E4F0A">
        <w:rPr>
          <w:rFonts w:hint="cs"/>
          <w:color w:val="000000" w:themeColor="text1"/>
          <w:cs/>
        </w:rPr>
        <w:t>้</w:t>
      </w:r>
      <w:r w:rsidRPr="007E4F0A">
        <w:rPr>
          <w:color w:val="000000" w:themeColor="text1"/>
          <w:cs/>
        </w:rPr>
        <w:t>มค่าและเกิดประโยชน์สูงสุด มีการนำเทคโนโลยีการสื</w:t>
      </w:r>
      <w:r w:rsidRPr="007E4F0A">
        <w:rPr>
          <w:rFonts w:hint="cs"/>
          <w:color w:val="000000" w:themeColor="text1"/>
          <w:cs/>
        </w:rPr>
        <w:t>่</w:t>
      </w:r>
      <w:r w:rsidRPr="007E4F0A">
        <w:rPr>
          <w:color w:val="000000" w:themeColor="text1"/>
          <w:cs/>
        </w:rPr>
        <w:t>อสารที</w:t>
      </w:r>
      <w:r w:rsidRPr="007E4F0A">
        <w:rPr>
          <w:rFonts w:hint="cs"/>
          <w:color w:val="000000" w:themeColor="text1"/>
          <w:cs/>
        </w:rPr>
        <w:t>่</w:t>
      </w:r>
      <w:r w:rsidRPr="007E4F0A">
        <w:rPr>
          <w:color w:val="000000" w:themeColor="text1"/>
          <w:cs/>
        </w:rPr>
        <w:t>ทันสมัยมาใช้ในการให้บริการสาธารณะที</w:t>
      </w:r>
      <w:r w:rsidRPr="007E4F0A">
        <w:rPr>
          <w:rFonts w:hint="cs"/>
          <w:color w:val="000000" w:themeColor="text1"/>
          <w:cs/>
        </w:rPr>
        <w:t>่</w:t>
      </w:r>
      <w:r w:rsidRPr="007E4F0A">
        <w:rPr>
          <w:color w:val="000000" w:themeColor="text1"/>
          <w:cs/>
        </w:rPr>
        <w:t>สะดวกและรวดเร็ว และมีการ</w:t>
      </w:r>
      <w:r w:rsidRPr="007E4F0A">
        <w:rPr>
          <w:color w:val="000000" w:themeColor="text1"/>
          <w:cs/>
        </w:rPr>
        <w:lastRenderedPageBreak/>
        <w:t>ปรับเปลี</w:t>
      </w:r>
      <w:r w:rsidRPr="007E4F0A">
        <w:rPr>
          <w:rFonts w:hint="cs"/>
          <w:color w:val="000000" w:themeColor="text1"/>
          <w:cs/>
        </w:rPr>
        <w:t>่</w:t>
      </w:r>
      <w:r w:rsidRPr="007E4F0A">
        <w:rPr>
          <w:color w:val="000000" w:themeColor="text1"/>
          <w:cs/>
        </w:rPr>
        <w:t>ยนไปตามเงื</w:t>
      </w:r>
      <w:r w:rsidRPr="007E4F0A">
        <w:rPr>
          <w:rFonts w:hint="cs"/>
          <w:color w:val="000000" w:themeColor="text1"/>
          <w:cs/>
        </w:rPr>
        <w:t>่</w:t>
      </w:r>
      <w:r w:rsidRPr="007E4F0A">
        <w:rPr>
          <w:color w:val="000000" w:themeColor="text1"/>
          <w:cs/>
        </w:rPr>
        <w:t>อนไขที</w:t>
      </w:r>
      <w:r>
        <w:rPr>
          <w:rFonts w:hint="cs"/>
          <w:color w:val="000000" w:themeColor="text1"/>
          <w:cs/>
        </w:rPr>
        <w:t>่</w:t>
      </w:r>
      <w:r w:rsidRPr="007E4F0A">
        <w:rPr>
          <w:color w:val="000000" w:themeColor="text1"/>
          <w:cs/>
        </w:rPr>
        <w:t>เกิดขึ</w:t>
      </w:r>
      <w:r w:rsidRPr="007E4F0A">
        <w:rPr>
          <w:rFonts w:hint="cs"/>
          <w:color w:val="000000" w:themeColor="text1"/>
          <w:cs/>
        </w:rPr>
        <w:t>้</w:t>
      </w:r>
      <w:r w:rsidRPr="007E4F0A">
        <w:rPr>
          <w:color w:val="000000" w:themeColor="text1"/>
          <w:cs/>
        </w:rPr>
        <w:t>นใหม่เพื่อให้การทำงานทุกอย่างนั</w:t>
      </w:r>
      <w:r w:rsidRPr="007E4F0A">
        <w:rPr>
          <w:rFonts w:hint="cs"/>
          <w:color w:val="000000" w:themeColor="text1"/>
          <w:cs/>
        </w:rPr>
        <w:t>้</w:t>
      </w:r>
      <w:r w:rsidRPr="007E4F0A">
        <w:rPr>
          <w:color w:val="000000" w:themeColor="text1"/>
          <w:cs/>
        </w:rPr>
        <w:t>นสำเร็จและมีประสิทธิภาพ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</w:rPr>
        <w:br/>
      </w:r>
      <w:r w:rsidRPr="007E4F0A">
        <w:rPr>
          <w:color w:val="000000" w:themeColor="text1"/>
          <w:cs/>
        </w:rPr>
        <w:t>ปัจจัยที</w:t>
      </w:r>
      <w:r w:rsidRPr="007E4F0A">
        <w:rPr>
          <w:rFonts w:hint="cs"/>
          <w:color w:val="000000" w:themeColor="text1"/>
          <w:cs/>
        </w:rPr>
        <w:t>่</w:t>
      </w:r>
      <w:r w:rsidRPr="007E4F0A">
        <w:rPr>
          <w:color w:val="000000" w:themeColor="text1"/>
          <w:cs/>
        </w:rPr>
        <w:t>ส่งผลต่อประสิทธิภาพการบริหารอาคารชุดในจังหวัดปทุมธานี พบว่า การบริการสาธารณะสามารถอธิบายความผันแปรของประสิทธิภาพการบริหารอาคารชุดในจังหวัดปทุมธานีได้ร้อยละ ๖๓.๐๐ การบริหารอาคารชุดสามารถอธิบายความผันแปรของประสิทธิภาพการบริหารอาคารชุด</w:t>
      </w:r>
      <w:r>
        <w:rPr>
          <w:rFonts w:hint="cs"/>
          <w:color w:val="000000" w:themeColor="text1"/>
          <w:cs/>
        </w:rPr>
        <w:t xml:space="preserve">          </w:t>
      </w:r>
      <w:r w:rsidRPr="007E4F0A">
        <w:rPr>
          <w:color w:val="000000" w:themeColor="text1"/>
          <w:cs/>
        </w:rPr>
        <w:t>ในจังหวัดปทุมธานีได้ร้อยละ ๔๓.๖๐ และหลักสาราณียธรรม ๖ สามารถอธิบายความผันแปร</w:t>
      </w:r>
      <w:r>
        <w:rPr>
          <w:rFonts w:hint="cs"/>
          <w:color w:val="000000" w:themeColor="text1"/>
          <w:cs/>
        </w:rPr>
        <w:t xml:space="preserve">                </w:t>
      </w:r>
      <w:r w:rsidRPr="007E4F0A">
        <w:rPr>
          <w:color w:val="000000" w:themeColor="text1"/>
          <w:cs/>
        </w:rPr>
        <w:t>ของประสิทธิภาพการบริหารอาคารชุดในจังหวัดปทุมธานีได้ร้อยละ ๖๕.๐๐</w:t>
      </w:r>
      <w:r w:rsidRPr="007E4F0A">
        <w:rPr>
          <w:rStyle w:val="ab"/>
          <w:color w:val="000000" w:themeColor="text1"/>
          <w:cs/>
        </w:rPr>
        <w:footnoteReference w:id="119"/>
      </w:r>
    </w:p>
    <w:p w14:paraId="3FF5A482" w14:textId="77777777" w:rsidR="000721CF" w:rsidRPr="007E4F0A" w:rsidRDefault="000721CF" w:rsidP="009B0F15">
      <w:pPr>
        <w:pStyle w:val="011"/>
        <w:rPr>
          <w:color w:val="000000" w:themeColor="text1"/>
        </w:rPr>
      </w:pPr>
      <w:r w:rsidRPr="007E4F0A">
        <w:rPr>
          <w:b/>
          <w:bCs/>
          <w:color w:val="000000" w:themeColor="text1"/>
          <w:cs/>
        </w:rPr>
        <w:tab/>
      </w:r>
      <w:r w:rsidRPr="007E4F0A">
        <w:rPr>
          <w:rFonts w:hint="cs"/>
          <w:b/>
          <w:bCs/>
          <w:color w:val="000000" w:themeColor="text1"/>
          <w:cs/>
        </w:rPr>
        <w:t>ร้อยตำรวจเอกธเดช ศรีสวัสดิ์</w:t>
      </w:r>
      <w:r w:rsidRPr="007E4F0A">
        <w:rPr>
          <w:rFonts w:hint="cs"/>
          <w:color w:val="000000" w:themeColor="text1"/>
          <w:cs/>
        </w:rPr>
        <w:t xml:space="preserve"> ได้ศึกษาวิจัยเรื่อง “พุทธบูรณาการเพื่อการพัฒนาประสิทธิผลการบริหารจัดการศูนย์รับเรื่องราวร้องทุกข์ของรัฐบาล สำนักงานปลัดสำนักนายกรัฐมนตรี” ผลการวิจัยพบว่า </w:t>
      </w:r>
      <w:r w:rsidRPr="007E4F0A">
        <w:rPr>
          <w:color w:val="000000" w:themeColor="text1"/>
          <w:cs/>
        </w:rPr>
        <w:t>ประสิทธิผลการบริหารจัดการศูนย์รับเรื</w:t>
      </w:r>
      <w:r w:rsidRPr="007E4F0A">
        <w:rPr>
          <w:rFonts w:hint="cs"/>
          <w:color w:val="000000" w:themeColor="text1"/>
          <w:cs/>
        </w:rPr>
        <w:t>่</w:t>
      </w:r>
      <w:r w:rsidRPr="007E4F0A">
        <w:rPr>
          <w:color w:val="000000" w:themeColor="text1"/>
          <w:cs/>
        </w:rPr>
        <w:t>องราวร้องทุกข์ของรัฐบาล สำนักงานปลัดสำนักนายกรัฐมนตรี ประกอบด้วย (๑) ด้านบรรลุวัตถุประสงค์ตามเป้าหมายของหน่วยงาน อยู่ในระดับ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 xml:space="preserve">มาก </w:t>
      </w:r>
      <w:r w:rsidRPr="00654795">
        <w:rPr>
          <w:rFonts w:hint="cs"/>
          <w:cs/>
        </w:rPr>
        <w:t>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  <m:r>
          <w:rPr>
            <w:rFonts w:ascii="Cambria Math" w:hAnsi="Cambria Math"/>
          </w:rPr>
          <m:t xml:space="preserve"> </m:t>
        </m:r>
      </m:oMath>
      <w:r w:rsidRPr="007E4F0A">
        <w:rPr>
          <w:color w:val="000000" w:themeColor="text1"/>
        </w:rPr>
        <w:t xml:space="preserve">= </w:t>
      </w:r>
      <w:r w:rsidRPr="007E4F0A">
        <w:rPr>
          <w:color w:val="000000" w:themeColor="text1"/>
          <w:cs/>
        </w:rPr>
        <w:t>๓.๗๙) มีการกำหนดเป้าหมายและกำกับการบริหารราชการตามหลักธรรมาภิบาล (๒) ด้านความสามารถในการให้บริการและประสานงานกับหน่วยงาน</w:t>
      </w:r>
      <w:r>
        <w:rPr>
          <w:rFonts w:hint="cs"/>
          <w:color w:val="000000" w:themeColor="text1"/>
          <w:cs/>
        </w:rPr>
        <w:t xml:space="preserve">                 </w:t>
      </w:r>
      <w:r w:rsidRPr="007E4F0A">
        <w:rPr>
          <w:color w:val="000000" w:themeColor="text1"/>
          <w:cs/>
        </w:rPr>
        <w:t>ที่เกี่ยวข้อง อยู</w:t>
      </w:r>
      <w:r w:rsidRPr="007E4F0A">
        <w:rPr>
          <w:rFonts w:hint="cs"/>
          <w:color w:val="000000" w:themeColor="text1"/>
          <w:cs/>
        </w:rPr>
        <w:t>่</w:t>
      </w:r>
      <w:r w:rsidRPr="007E4F0A">
        <w:rPr>
          <w:color w:val="000000" w:themeColor="text1"/>
          <w:cs/>
        </w:rPr>
        <w:t xml:space="preserve">ในระดับมาก </w:t>
      </w:r>
      <w:r w:rsidRPr="00654795">
        <w:rPr>
          <w:rFonts w:hint="cs"/>
          <w:cs/>
        </w:rPr>
        <w:t>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>
        <w:rPr>
          <w:rFonts w:eastAsiaTheme="minorEastAsia" w:hint="cs"/>
          <w:cs/>
        </w:rPr>
        <w:t xml:space="preserve"> </w:t>
      </w:r>
      <w:r w:rsidRPr="007E4F0A">
        <w:rPr>
          <w:color w:val="000000" w:themeColor="text1"/>
        </w:rPr>
        <w:t xml:space="preserve">= </w:t>
      </w:r>
      <w:r w:rsidRPr="007E4F0A">
        <w:rPr>
          <w:color w:val="000000" w:themeColor="text1"/>
          <w:cs/>
        </w:rPr>
        <w:t>๓.๗๒) มีการประสานงาน และติดตามเรื</w:t>
      </w:r>
      <w:r w:rsidRPr="007E4F0A">
        <w:rPr>
          <w:rFonts w:hint="cs"/>
          <w:color w:val="000000" w:themeColor="text1"/>
          <w:cs/>
        </w:rPr>
        <w:t>่</w:t>
      </w:r>
      <w:r w:rsidRPr="007E4F0A">
        <w:rPr>
          <w:color w:val="000000" w:themeColor="text1"/>
          <w:cs/>
        </w:rPr>
        <w:t>องร้องทุกข์ที่เกี</w:t>
      </w:r>
      <w:r w:rsidRPr="007E4F0A">
        <w:rPr>
          <w:rFonts w:hint="cs"/>
          <w:color w:val="000000" w:themeColor="text1"/>
          <w:cs/>
        </w:rPr>
        <w:t>่</w:t>
      </w:r>
      <w:r w:rsidRPr="007E4F0A">
        <w:rPr>
          <w:color w:val="000000" w:themeColor="text1"/>
          <w:cs/>
        </w:rPr>
        <w:t>ยวข้อง (๓) ด้านระบบการรับเรื</w:t>
      </w:r>
      <w:r w:rsidRPr="007E4F0A">
        <w:rPr>
          <w:rFonts w:hint="cs"/>
          <w:color w:val="000000" w:themeColor="text1"/>
          <w:cs/>
        </w:rPr>
        <w:t>่</w:t>
      </w:r>
      <w:r w:rsidRPr="007E4F0A">
        <w:rPr>
          <w:color w:val="000000" w:themeColor="text1"/>
          <w:cs/>
        </w:rPr>
        <w:t>องราวร้องทุกข์ที</w:t>
      </w:r>
      <w:r>
        <w:rPr>
          <w:rFonts w:hint="cs"/>
          <w:color w:val="000000" w:themeColor="text1"/>
          <w:cs/>
        </w:rPr>
        <w:t>่</w:t>
      </w:r>
      <w:r w:rsidRPr="007E4F0A">
        <w:rPr>
          <w:color w:val="000000" w:themeColor="text1"/>
          <w:cs/>
        </w:rPr>
        <w:t>ทันสมัย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อยู</w:t>
      </w:r>
      <w:r w:rsidRPr="007E4F0A">
        <w:rPr>
          <w:rFonts w:hint="cs"/>
          <w:color w:val="000000" w:themeColor="text1"/>
          <w:cs/>
        </w:rPr>
        <w:t>่</w:t>
      </w:r>
      <w:r w:rsidRPr="007E4F0A">
        <w:rPr>
          <w:color w:val="000000" w:themeColor="text1"/>
          <w:cs/>
        </w:rPr>
        <w:t xml:space="preserve">ในระดับมาก </w:t>
      </w:r>
      <w:r w:rsidRPr="00654795">
        <w:rPr>
          <w:rFonts w:hint="cs"/>
          <w:cs/>
        </w:rPr>
        <w:t>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>
        <w:rPr>
          <w:rFonts w:eastAsiaTheme="minorEastAsia" w:hint="cs"/>
          <w:cs/>
        </w:rPr>
        <w:t xml:space="preserve"> </w:t>
      </w:r>
      <w:r w:rsidRPr="007E4F0A">
        <w:rPr>
          <w:color w:val="000000" w:themeColor="text1"/>
        </w:rPr>
        <w:t xml:space="preserve">= </w:t>
      </w:r>
      <w:r w:rsidRPr="007E4F0A">
        <w:rPr>
          <w:color w:val="000000" w:themeColor="text1"/>
          <w:cs/>
        </w:rPr>
        <w:t>๓.๗๑) เพื</w:t>
      </w:r>
      <w:r w:rsidRPr="007E4F0A">
        <w:rPr>
          <w:rFonts w:hint="cs"/>
          <w:color w:val="000000" w:themeColor="text1"/>
          <w:cs/>
        </w:rPr>
        <w:t>่</w:t>
      </w:r>
      <w:r w:rsidRPr="007E4F0A">
        <w:rPr>
          <w:color w:val="000000" w:themeColor="text1"/>
          <w:cs/>
        </w:rPr>
        <w:t>อให้บริการประชาชนเกิดความพึงพอใจและเชื</w:t>
      </w:r>
      <w:r w:rsidRPr="007E4F0A">
        <w:rPr>
          <w:rFonts w:hint="cs"/>
          <w:color w:val="000000" w:themeColor="text1"/>
          <w:cs/>
        </w:rPr>
        <w:t>่</w:t>
      </w:r>
      <w:r w:rsidRPr="007E4F0A">
        <w:rPr>
          <w:color w:val="000000" w:themeColor="text1"/>
          <w:cs/>
        </w:rPr>
        <w:t>อมั</w:t>
      </w:r>
      <w:r w:rsidRPr="007E4F0A">
        <w:rPr>
          <w:rFonts w:hint="cs"/>
          <w:color w:val="000000" w:themeColor="text1"/>
          <w:cs/>
        </w:rPr>
        <w:t>่</w:t>
      </w:r>
      <w:r w:rsidRPr="007E4F0A">
        <w:rPr>
          <w:color w:val="000000" w:themeColor="text1"/>
          <w:cs/>
        </w:rPr>
        <w:t>นในระบบราชการ</w:t>
      </w:r>
      <w:r w:rsidRPr="007E4F0A">
        <w:rPr>
          <w:color w:val="000000" w:themeColor="text1"/>
        </w:rPr>
        <w:t xml:space="preserve"> (</w:t>
      </w:r>
      <w:r w:rsidRPr="007E4F0A">
        <w:rPr>
          <w:color w:val="000000" w:themeColor="text1"/>
          <w:cs/>
        </w:rPr>
        <w:t>๔) ด้านความพึงพอใจของประชาชนผู</w:t>
      </w:r>
      <w:r w:rsidRPr="007E4F0A">
        <w:rPr>
          <w:rFonts w:hint="cs"/>
          <w:color w:val="000000" w:themeColor="text1"/>
          <w:cs/>
        </w:rPr>
        <w:t>้</w:t>
      </w:r>
      <w:r w:rsidRPr="007E4F0A">
        <w:rPr>
          <w:color w:val="000000" w:themeColor="text1"/>
          <w:cs/>
        </w:rPr>
        <w:t>ใช้บริการของศูนย์รับเรื</w:t>
      </w:r>
      <w:r w:rsidRPr="007E4F0A">
        <w:rPr>
          <w:rFonts w:hint="cs"/>
          <w:color w:val="000000" w:themeColor="text1"/>
          <w:cs/>
        </w:rPr>
        <w:t>่</w:t>
      </w:r>
      <w:r w:rsidRPr="007E4F0A">
        <w:rPr>
          <w:color w:val="000000" w:themeColor="text1"/>
          <w:cs/>
        </w:rPr>
        <w:t>องราวร้องทุกข์ของรัฐบาล สำนักงานปลัดสำนักนายกรัฐมนตรี อยู</w:t>
      </w:r>
      <w:r w:rsidRPr="007E4F0A">
        <w:rPr>
          <w:rFonts w:hint="cs"/>
          <w:color w:val="000000" w:themeColor="text1"/>
          <w:cs/>
        </w:rPr>
        <w:t>่</w:t>
      </w:r>
      <w:r w:rsidRPr="007E4F0A">
        <w:rPr>
          <w:color w:val="000000" w:themeColor="text1"/>
          <w:cs/>
        </w:rPr>
        <w:t xml:space="preserve">ในระดับมาก </w:t>
      </w:r>
      <w:r w:rsidRPr="00654795">
        <w:rPr>
          <w:rFonts w:hint="cs"/>
          <w:cs/>
        </w:rPr>
        <w:t>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>
        <w:rPr>
          <w:rFonts w:eastAsiaTheme="minorEastAsia" w:hint="cs"/>
          <w:cs/>
        </w:rPr>
        <w:t xml:space="preserve"> </w:t>
      </w:r>
      <w:r w:rsidRPr="007E4F0A">
        <w:rPr>
          <w:color w:val="000000" w:themeColor="text1"/>
        </w:rPr>
        <w:t xml:space="preserve">= </w:t>
      </w:r>
      <w:r w:rsidRPr="007E4F0A">
        <w:rPr>
          <w:color w:val="000000" w:themeColor="text1"/>
          <w:cs/>
        </w:rPr>
        <w:t>๓.๗๒) เปิดโอกาสให้ผู</w:t>
      </w:r>
      <w:r w:rsidRPr="007E4F0A">
        <w:rPr>
          <w:rFonts w:hint="cs"/>
          <w:color w:val="000000" w:themeColor="text1"/>
          <w:cs/>
        </w:rPr>
        <w:t>้</w:t>
      </w:r>
      <w:r w:rsidRPr="007E4F0A">
        <w:rPr>
          <w:color w:val="000000" w:themeColor="text1"/>
          <w:cs/>
        </w:rPr>
        <w:t>มีส่วนได้ส่วนเสียมีส่วนร่วมในการพัฒนาและปรับปรุงการปฏิบัติงานและคุณภาพการให้บริการ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ปัจจัยที</w:t>
      </w:r>
      <w:r>
        <w:rPr>
          <w:rFonts w:hint="cs"/>
          <w:color w:val="000000" w:themeColor="text1"/>
          <w:cs/>
        </w:rPr>
        <w:t>่</w:t>
      </w:r>
      <w:r w:rsidRPr="007E4F0A">
        <w:rPr>
          <w:color w:val="000000" w:themeColor="text1"/>
          <w:cs/>
        </w:rPr>
        <w:t>ส่งผลต่อประสิทธิผลศูนย์รับเรื</w:t>
      </w:r>
      <w:r w:rsidRPr="007E4F0A">
        <w:rPr>
          <w:rFonts w:hint="cs"/>
          <w:color w:val="000000" w:themeColor="text1"/>
          <w:cs/>
        </w:rPr>
        <w:t>่</w:t>
      </w:r>
      <w:r w:rsidRPr="007E4F0A">
        <w:rPr>
          <w:color w:val="000000" w:themeColor="text1"/>
          <w:cs/>
        </w:rPr>
        <w:t>องราวร้องทุกข์</w:t>
      </w:r>
      <w:r>
        <w:rPr>
          <w:rFonts w:hint="cs"/>
          <w:color w:val="000000" w:themeColor="text1"/>
          <w:cs/>
        </w:rPr>
        <w:t xml:space="preserve">              </w:t>
      </w:r>
      <w:r w:rsidRPr="007E4F0A">
        <w:rPr>
          <w:color w:val="000000" w:themeColor="text1"/>
          <w:cs/>
        </w:rPr>
        <w:t>ของรัฐบาล สำนักงานปลัดสำนักนายกรัฐมนตรี พบว่า ๑) กระบวนการบริหาร (</w:t>
      </w:r>
      <w:r w:rsidRPr="007E4F0A">
        <w:rPr>
          <w:color w:val="000000" w:themeColor="text1"/>
        </w:rPr>
        <w:t xml:space="preserve">PDCA) </w:t>
      </w:r>
      <w:r w:rsidRPr="007E4F0A">
        <w:rPr>
          <w:color w:val="000000" w:themeColor="text1"/>
          <w:cs/>
        </w:rPr>
        <w:t>ซึ</w:t>
      </w:r>
      <w:r w:rsidRPr="007E4F0A">
        <w:rPr>
          <w:rFonts w:hint="cs"/>
          <w:color w:val="000000" w:themeColor="text1"/>
          <w:cs/>
        </w:rPr>
        <w:t>่</w:t>
      </w:r>
      <w:r w:rsidRPr="007E4F0A">
        <w:rPr>
          <w:color w:val="000000" w:themeColor="text1"/>
          <w:cs/>
        </w:rPr>
        <w:t>งเป็นตัวแปรอิสระ ประกอบด้วย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๑) ด้านการวางแผน ๒) ด้านการปฏิบัติ ๓) ด้านการตรวจสอบ ๔) ด้านการปรับปรุง โดยมีประสิทธิผลของศูนย์รับเรื่องราวร้องทุกข์ของรัฐบาล โดยองค์ประกอบทั้งหมดของกระบวนการบริหาร</w:t>
      </w:r>
      <w:r w:rsidRPr="007E4F0A">
        <w:rPr>
          <w:color w:val="000000" w:themeColor="text1"/>
        </w:rPr>
        <w:t xml:space="preserve"> (PDCA) </w:t>
      </w:r>
      <w:r w:rsidRPr="007E4F0A">
        <w:rPr>
          <w:color w:val="000000" w:themeColor="text1"/>
          <w:cs/>
        </w:rPr>
        <w:t>สามารถร่วมกันอธิบายความผันแปรของประสิทธิผลของศูนย์รับเรื่องราวร้องทุกข์ของรัฐบาล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ได้ร้อยละ ๗๗.๖๐ จึงยอมรับสมมติฐานที</w:t>
      </w:r>
      <w:r w:rsidRPr="007E4F0A">
        <w:rPr>
          <w:rFonts w:hint="cs"/>
          <w:color w:val="000000" w:themeColor="text1"/>
          <w:cs/>
        </w:rPr>
        <w:t xml:space="preserve">่ </w:t>
      </w:r>
      <w:r w:rsidRPr="007E4F0A">
        <w:rPr>
          <w:color w:val="000000" w:themeColor="text1"/>
          <w:cs/>
        </w:rPr>
        <w:t>๑ ๒) การประยุกต์หลักอิทธิบาท ๔ เป็นตัวแปรอิสระ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 xml:space="preserve">ประกอบด้วย ๑) ด้านฉันทะ (พอใจทำ) ๒) ด้านวิริยะ (พากเพียรทำ) </w:t>
      </w:r>
      <w:r w:rsidRPr="007E4F0A">
        <w:rPr>
          <w:color w:val="000000" w:themeColor="text1"/>
          <w:cs/>
        </w:rPr>
        <w:br/>
        <w:t>๓) ด้านจิตตะ (ตั้งใจทำ) ๔) ด้านวิมังสา (การไตร่ตรอง) มีอิทธิพลต่อประสิทธิผลการบริหารจัดการศูนย์รับเรื่องราวร้องทุกข์ของรัฐบาลสำนักปลัดสำนักนายกรัฐมนตรี สามารถร่วมกันอธิบายความผัน</w:t>
      </w:r>
      <w:r w:rsidRPr="007E4F0A">
        <w:rPr>
          <w:color w:val="000000" w:themeColor="text1"/>
          <w:cs/>
        </w:rPr>
        <w:lastRenderedPageBreak/>
        <w:t>แปรของประสิทธิผล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การบริหารจัดการศูนย์รับเรื</w:t>
      </w:r>
      <w:r w:rsidRPr="007E4F0A">
        <w:rPr>
          <w:rFonts w:hint="cs"/>
          <w:color w:val="000000" w:themeColor="text1"/>
          <w:cs/>
        </w:rPr>
        <w:t>่</w:t>
      </w:r>
      <w:r w:rsidRPr="007E4F0A">
        <w:rPr>
          <w:color w:val="000000" w:themeColor="text1"/>
          <w:cs/>
        </w:rPr>
        <w:t>องราวร้องทุกข์ของรัฐบาล สำนักปลัดสำนักนายกรัฐมนตรี ได้ร้อยละ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๖๗.๘ จึงยอมรับสมมติฐานที่ ๒</w:t>
      </w:r>
      <w:r w:rsidRPr="007E4F0A">
        <w:rPr>
          <w:color w:val="000000" w:themeColor="text1"/>
        </w:rPr>
        <w:t xml:space="preserve"> </w:t>
      </w:r>
      <w:r w:rsidRPr="007E4F0A">
        <w:rPr>
          <w:rStyle w:val="ab"/>
          <w:color w:val="000000" w:themeColor="text1"/>
          <w:cs/>
        </w:rPr>
        <w:footnoteReference w:id="120"/>
      </w:r>
    </w:p>
    <w:p w14:paraId="4DB4D37C" w14:textId="77777777" w:rsidR="000721CF" w:rsidRPr="007E4F0A" w:rsidRDefault="000721CF" w:rsidP="009B0F15">
      <w:pPr>
        <w:pStyle w:val="011"/>
        <w:rPr>
          <w:color w:val="000000" w:themeColor="text1"/>
        </w:rPr>
      </w:pPr>
      <w:r w:rsidRPr="007E4F0A">
        <w:rPr>
          <w:b/>
          <w:bCs/>
          <w:color w:val="000000" w:themeColor="text1"/>
          <w:cs/>
        </w:rPr>
        <w:tab/>
        <w:t>สุภัทรชัย สีสะใบ</w:t>
      </w:r>
      <w:r w:rsidRPr="007E4F0A">
        <w:rPr>
          <w:color w:val="000000" w:themeColor="text1"/>
          <w:cs/>
        </w:rPr>
        <w:t xml:space="preserve"> ได้วิจัยเรื่อง </w:t>
      </w:r>
      <w:r w:rsidRPr="007E4F0A">
        <w:rPr>
          <w:rFonts w:hint="cs"/>
          <w:color w:val="000000" w:themeColor="text1"/>
          <w:cs/>
        </w:rPr>
        <w:t>“</w:t>
      </w:r>
      <w:r w:rsidRPr="007E4F0A">
        <w:rPr>
          <w:color w:val="000000" w:themeColor="text1"/>
          <w:cs/>
        </w:rPr>
        <w:t>การพัฒนาโมเดลประสิทธิผลพุทธวิธีการบริหารจัดการ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ศูนย์เรียนรู้ชุมชนการเกษตร</w:t>
      </w:r>
      <w:r w:rsidRPr="007E4F0A">
        <w:rPr>
          <w:rFonts w:hint="cs"/>
          <w:color w:val="000000" w:themeColor="text1"/>
          <w:cs/>
        </w:rPr>
        <w:t>”</w:t>
      </w:r>
      <w:r w:rsidRPr="007E4F0A">
        <w:rPr>
          <w:color w:val="000000" w:themeColor="text1"/>
          <w:cs/>
        </w:rPr>
        <w:t xml:space="preserve"> ผลการศึกษาพบว่า การบริหารจัดการศูนย์เรียนรู้ชุมชนการเกษตรที่มี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ประสิทธิผลต้องมีปัจจัยแห่งความส</w:t>
      </w:r>
      <w:r w:rsidRPr="007E4F0A">
        <w:rPr>
          <w:rFonts w:hint="cs"/>
          <w:color w:val="000000" w:themeColor="text1"/>
          <w:cs/>
        </w:rPr>
        <w:t>ำ</w:t>
      </w:r>
      <w:r w:rsidRPr="007E4F0A">
        <w:rPr>
          <w:color w:val="000000" w:themeColor="text1"/>
          <w:cs/>
        </w:rPr>
        <w:t>เร็จเป็นปัจจัยพื้นฐาน ประกอบด้วยความรู้ทักษะ/ความสามารถ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เทคโนโลยี/นวัตกรรม เกษตรกรต้นแบบ ทุนและการตลาด โดยใช้การบริหารจัดการแบบมีส่วนร่วม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ได้แก่ ร่วมคิด ร่วมตัดสินใจ ร่วมวางแผน ร่วมด</w:t>
      </w:r>
      <w:r w:rsidRPr="007E4F0A">
        <w:rPr>
          <w:rFonts w:hint="cs"/>
          <w:color w:val="000000" w:themeColor="text1"/>
          <w:cs/>
        </w:rPr>
        <w:t>ำ</w:t>
      </w:r>
      <w:r w:rsidRPr="007E4F0A">
        <w:rPr>
          <w:color w:val="000000" w:themeColor="text1"/>
          <w:cs/>
        </w:rPr>
        <w:t>เนินการ ร่วมติดตามประเมินผล ร่วมรับผลประโยชน์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และใช้หลักอิทธิบาท ๔ เป็นแนวทางในการปฏิบัติประกอบด้วยมีใจรัก (ฉันทะ) พากเพียรท</w:t>
      </w:r>
      <w:r w:rsidRPr="007E4F0A">
        <w:rPr>
          <w:rFonts w:hint="cs"/>
          <w:color w:val="000000" w:themeColor="text1"/>
          <w:cs/>
        </w:rPr>
        <w:t>ำ</w:t>
      </w:r>
      <w:r w:rsidRPr="007E4F0A">
        <w:rPr>
          <w:color w:val="000000" w:themeColor="text1"/>
          <w:cs/>
        </w:rPr>
        <w:t xml:space="preserve"> (วิริยะ)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ติดตามตรวจสอบ (จิตตะ) รอบคอบแก้ไข (วิมังสา) เพื่อน</w:t>
      </w:r>
      <w:r w:rsidRPr="007E4F0A">
        <w:rPr>
          <w:rFonts w:hint="cs"/>
          <w:color w:val="000000" w:themeColor="text1"/>
          <w:cs/>
        </w:rPr>
        <w:t>ำ</w:t>
      </w:r>
      <w:r w:rsidRPr="007E4F0A">
        <w:rPr>
          <w:color w:val="000000" w:themeColor="text1"/>
          <w:cs/>
        </w:rPr>
        <w:t>ไปสู่ประสิทธิผลพุทธวิธีการบริหารจัดการ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ศูนย์เรียนรู้ชุมชนการเกษตร สรุปได้ว่า การบริหารจัดการคุณภาพคือ ระบบการบริหารจัดการ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ทรัพยากรมนุษย์อย่างสร้างสรรค์ มีอิทธิพลทางตรงในการพัฒนาปรับปรุง</w:t>
      </w:r>
      <w:r>
        <w:rPr>
          <w:color w:val="000000" w:themeColor="text1"/>
          <w:cs/>
        </w:rPr>
        <w:t>องค์กร</w:t>
      </w:r>
      <w:r w:rsidRPr="007E4F0A">
        <w:rPr>
          <w:color w:val="000000" w:themeColor="text1"/>
          <w:cs/>
        </w:rPr>
        <w:t xml:space="preserve"> และการน</w:t>
      </w:r>
      <w:r w:rsidRPr="007E4F0A">
        <w:rPr>
          <w:rFonts w:hint="cs"/>
          <w:color w:val="000000" w:themeColor="text1"/>
          <w:cs/>
        </w:rPr>
        <w:t>ำ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เทคโนโลยีมาน</w:t>
      </w:r>
      <w:r w:rsidRPr="007E4F0A">
        <w:rPr>
          <w:rFonts w:hint="cs"/>
          <w:color w:val="000000" w:themeColor="text1"/>
          <w:cs/>
        </w:rPr>
        <w:t>ำ</w:t>
      </w:r>
      <w:r w:rsidRPr="007E4F0A">
        <w:rPr>
          <w:color w:val="000000" w:themeColor="text1"/>
          <w:cs/>
        </w:rPr>
        <w:t>มาใช้ในการพัฒนา</w:t>
      </w:r>
      <w:r>
        <w:rPr>
          <w:color w:val="000000" w:themeColor="text1"/>
          <w:cs/>
        </w:rPr>
        <w:t>องค์กร</w:t>
      </w:r>
      <w:r w:rsidRPr="007E4F0A">
        <w:rPr>
          <w:color w:val="000000" w:themeColor="text1"/>
          <w:cs/>
        </w:rPr>
        <w:t>มีอิทธิพลทางอ้อมสนับสนุนการบริหารจัดการกระบวนการ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ปฏิบัติงาน จัดการข้อมูลข่าวสารทางเทคโนโลยีสารสนเทศที่เปลี่ยนแปลงตลอดเวลา</w:t>
      </w:r>
      <w:r>
        <w:rPr>
          <w:rFonts w:hint="cs"/>
          <w:color w:val="000000" w:themeColor="text1"/>
          <w:cs/>
        </w:rPr>
        <w:t xml:space="preserve">   </w:t>
      </w:r>
      <w:r w:rsidRPr="007E4F0A">
        <w:rPr>
          <w:color w:val="000000" w:themeColor="text1"/>
          <w:cs/>
        </w:rPr>
        <w:t>ให้มีประสิทธิภาพ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และบริหารจัดการแบบมีส่วนร่วมเพื่อน</w:t>
      </w:r>
      <w:r w:rsidRPr="007E4F0A">
        <w:rPr>
          <w:rFonts w:hint="cs"/>
          <w:color w:val="000000" w:themeColor="text1"/>
          <w:cs/>
        </w:rPr>
        <w:t>ำ</w:t>
      </w:r>
      <w:r w:rsidRPr="007E4F0A">
        <w:rPr>
          <w:color w:val="000000" w:themeColor="text1"/>
          <w:cs/>
        </w:rPr>
        <w:t>ไปสู่ประสิทธิผลในการบริหารจัดการ</w:t>
      </w:r>
      <w:r w:rsidRPr="007E4F0A">
        <w:rPr>
          <w:rStyle w:val="ab"/>
          <w:color w:val="000000" w:themeColor="text1"/>
          <w:cs/>
        </w:rPr>
        <w:footnoteReference w:id="121"/>
      </w:r>
    </w:p>
    <w:p w14:paraId="2D222818" w14:textId="77777777" w:rsidR="000721CF" w:rsidRPr="007E4F0A" w:rsidRDefault="000721CF" w:rsidP="009B0F15">
      <w:pPr>
        <w:pStyle w:val="011"/>
        <w:rPr>
          <w:color w:val="000000" w:themeColor="text1"/>
        </w:rPr>
      </w:pPr>
      <w:bookmarkStart w:id="33" w:name="_Hlk199909719"/>
      <w:r w:rsidRPr="007E4F0A">
        <w:rPr>
          <w:b/>
          <w:bCs/>
          <w:color w:val="000000" w:themeColor="text1"/>
          <w:cs/>
        </w:rPr>
        <w:tab/>
        <w:t>สุขอุษา นุ่นทอง</w:t>
      </w:r>
      <w:r w:rsidRPr="007E4F0A">
        <w:rPr>
          <w:color w:val="000000" w:themeColor="text1"/>
          <w:cs/>
        </w:rPr>
        <w:t xml:space="preserve"> ได้วิจัยเรื่อง “การพัฒนาคุณภาพการบริหารจัดการสถานศึกษานอก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สถานที่ตั้งมหาวิทยาลัยมหาจุฬาลงกรณราชวิทยาลัย” ผลการวิจัยพบว่า ๑) สภาพการบริหารจัดการภาพรวม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 xml:space="preserve">ทั้ง ๕ ด้าน อยู่ในระดับปานกลาง </w:t>
      </w:r>
      <w:r w:rsidRPr="00654795">
        <w:rPr>
          <w:rFonts w:hint="cs"/>
          <w:cs/>
        </w:rPr>
        <w:t>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>
        <w:rPr>
          <w:rFonts w:eastAsiaTheme="minorEastAsia" w:hint="cs"/>
          <w:cs/>
        </w:rPr>
        <w:t xml:space="preserve"> </w:t>
      </w:r>
      <w:r w:rsidRPr="007E4F0A">
        <w:rPr>
          <w:color w:val="000000" w:themeColor="text1"/>
          <w:cs/>
        </w:rPr>
        <w:t>= ๓.๓๐) เมื่อพิจารณาเป็นรายด้าน พบว่า ด้านการบริหารงานบุคลากร การบริหารงานการเงิน และการบริหารงานวิชาการ มีค่าเฉลี่ยอยู่ในระดับมาก ส่วนด้านการบริหารงานทั่วไป และการบริหารงานวิจัย มีค่าเฉลี่ยอยู่ในระดับปานกลาง ๒) ปัจจัย</w:t>
      </w:r>
      <w:r>
        <w:rPr>
          <w:rFonts w:hint="cs"/>
          <w:color w:val="000000" w:themeColor="text1"/>
          <w:cs/>
        </w:rPr>
        <w:t xml:space="preserve">          </w:t>
      </w:r>
      <w:r w:rsidRPr="007E4F0A">
        <w:rPr>
          <w:color w:val="000000" w:themeColor="text1"/>
          <w:cs/>
        </w:rPr>
        <w:t xml:space="preserve">ที่มีความสัมพันธ์ต่อการบริหารจัดการฯ พบว่า มีความสัมพันธ์เชิงบวกอยู่ในระดับน้อย </w:t>
      </w:r>
      <w:r>
        <w:rPr>
          <w:rFonts w:hint="cs"/>
          <w:color w:val="000000" w:themeColor="text1"/>
          <w:cs/>
        </w:rPr>
        <w:t xml:space="preserve">                          </w:t>
      </w:r>
      <w:r w:rsidRPr="007E4F0A">
        <w:rPr>
          <w:color w:val="000000" w:themeColor="text1"/>
          <w:cs/>
        </w:rPr>
        <w:t>อย่างมีนัยส</w:t>
      </w:r>
      <w:r w:rsidRPr="007E4F0A">
        <w:rPr>
          <w:rFonts w:hint="cs"/>
          <w:color w:val="000000" w:themeColor="text1"/>
          <w:cs/>
        </w:rPr>
        <w:t>ำ</w:t>
      </w:r>
      <w:r w:rsidRPr="007E4F0A">
        <w:rPr>
          <w:color w:val="000000" w:themeColor="text1"/>
          <w:cs/>
        </w:rPr>
        <w:t>คัญทางสถิติที่ระดับ ๐.๐๑</w:t>
      </w:r>
      <w:r w:rsidRPr="007E4F0A"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และปัจจัยด้านการน</w:t>
      </w:r>
      <w:r w:rsidRPr="007E4F0A">
        <w:rPr>
          <w:rFonts w:hint="cs"/>
          <w:color w:val="000000" w:themeColor="text1"/>
          <w:cs/>
        </w:rPr>
        <w:t>ำ</w:t>
      </w:r>
      <w:r w:rsidRPr="007E4F0A">
        <w:rPr>
          <w:color w:val="000000" w:themeColor="text1"/>
          <w:cs/>
        </w:rPr>
        <w:t>หลักอิทธิบาท ๔ มาใช้ในการบริหารจัดการสถานศึกษานอกสถานที่ตั้ง มีความสัมพันธ์เชิงบวกอยู่ในระดับปานกลาง อย่างมีนัยส</w:t>
      </w:r>
      <w:r w:rsidRPr="007E4F0A">
        <w:rPr>
          <w:rFonts w:hint="cs"/>
          <w:color w:val="000000" w:themeColor="text1"/>
          <w:cs/>
        </w:rPr>
        <w:t>ำ</w:t>
      </w:r>
      <w:r w:rsidRPr="007E4F0A">
        <w:rPr>
          <w:color w:val="000000" w:themeColor="text1"/>
          <w:cs/>
        </w:rPr>
        <w:t xml:space="preserve">คัญทางสถิติที่ระดับ ๐.๐๑ </w:t>
      </w:r>
      <w:bookmarkEnd w:id="33"/>
      <w:r w:rsidRPr="007E4F0A">
        <w:rPr>
          <w:color w:val="000000" w:themeColor="text1"/>
          <w:cs/>
        </w:rPr>
        <w:t>๓) แนวทางการพัฒนาคุณภาพการบริหารจัดการฯ ประกอบด้วย ๕ ด้าน</w:t>
      </w:r>
      <w:r>
        <w:rPr>
          <w:rFonts w:hint="cs"/>
          <w:color w:val="000000" w:themeColor="text1"/>
          <w:cs/>
        </w:rPr>
        <w:t xml:space="preserve">                 </w:t>
      </w:r>
      <w:r w:rsidRPr="007E4F0A">
        <w:rPr>
          <w:color w:val="000000" w:themeColor="text1"/>
          <w:cs/>
        </w:rPr>
        <w:t xml:space="preserve"> คือ (๑) ด้านการบริหารงานทั่วไปตามหลักพุทธ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(๒) ด้านการบริหารงานวิชาการตามหลักพุทธธรรม แนวทางในการพัฒนา (๓) การบริหารงานวิจัยตามหลักพุทธธรรมแนวทางในการพัฒนา (๔) ด้านการ</w:t>
      </w:r>
      <w:r w:rsidRPr="007E4F0A">
        <w:rPr>
          <w:color w:val="000000" w:themeColor="text1"/>
          <w:cs/>
        </w:rPr>
        <w:lastRenderedPageBreak/>
        <w:t xml:space="preserve">บริหารงานการเงินตามหลักพุทธธรรม แนวทางในการพัฒนา </w:t>
      </w:r>
      <w:r w:rsidRPr="007E4F0A">
        <w:rPr>
          <w:color w:val="000000" w:themeColor="text1"/>
        </w:rPr>
        <w:t>(</w:t>
      </w:r>
      <w:r w:rsidRPr="007E4F0A">
        <w:rPr>
          <w:color w:val="000000" w:themeColor="text1"/>
          <w:cs/>
        </w:rPr>
        <w:t>๕) ด้านการบริหารงานบุคลากรตามหลักพุทธธรรม</w:t>
      </w:r>
      <w:bookmarkStart w:id="34" w:name="_Hlk199909728"/>
      <w:r w:rsidRPr="007E4F0A">
        <w:rPr>
          <w:rStyle w:val="ab"/>
          <w:color w:val="000000" w:themeColor="text1"/>
        </w:rPr>
        <w:footnoteReference w:id="122"/>
      </w:r>
      <w:bookmarkEnd w:id="34"/>
    </w:p>
    <w:p w14:paraId="1268F7B7" w14:textId="77777777" w:rsidR="000721CF" w:rsidRPr="007E4F0A" w:rsidRDefault="000721CF" w:rsidP="009B0F15">
      <w:pPr>
        <w:pStyle w:val="011"/>
        <w:rPr>
          <w:color w:val="000000" w:themeColor="text1"/>
        </w:rPr>
      </w:pPr>
      <w:bookmarkStart w:id="35" w:name="_Hlk199909777"/>
      <w:r w:rsidRPr="007E4F0A">
        <w:rPr>
          <w:b/>
          <w:bCs/>
          <w:color w:val="000000" w:themeColor="text1"/>
          <w:cs/>
        </w:rPr>
        <w:tab/>
      </w:r>
      <w:r w:rsidRPr="007E4F0A">
        <w:rPr>
          <w:rFonts w:hint="cs"/>
          <w:b/>
          <w:bCs/>
          <w:color w:val="000000" w:themeColor="text1"/>
          <w:cs/>
        </w:rPr>
        <w:t>พระมหาวิเศษ กนฺตธมฺโม (มั่งคั่ง)</w:t>
      </w:r>
      <w:r w:rsidRPr="007E4F0A">
        <w:rPr>
          <w:rFonts w:hint="cs"/>
          <w:color w:val="000000" w:themeColor="text1"/>
          <w:cs/>
        </w:rPr>
        <w:t xml:space="preserve"> ได้ศึกษาวิจัยเรื่อง “พุทธบูรณาการเพื่อการพัฒนาประสิทธิผลการบริหารงานของเทศบาลเมืองจังหวัดชลบุรี” ผลการวิจัยพบว่า </w:t>
      </w:r>
      <w:r w:rsidRPr="007E4F0A">
        <w:rPr>
          <w:color w:val="000000" w:themeColor="text1"/>
          <w:cs/>
        </w:rPr>
        <w:t>ประสิทธิผลการบริหารงานของเทศบาลเมืองในจังหวัดชลบุรี โดยภาพรวมอยู่ในระดับ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 xml:space="preserve">มาก </w:t>
      </w:r>
      <w:r w:rsidRPr="00654795">
        <w:rPr>
          <w:rFonts w:hint="cs"/>
          <w:cs/>
        </w:rPr>
        <w:t>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7E4F0A">
        <w:rPr>
          <w:color w:val="000000" w:themeColor="text1"/>
        </w:rPr>
        <w:t xml:space="preserve"> = </w:t>
      </w:r>
      <w:r w:rsidRPr="007E4F0A">
        <w:rPr>
          <w:color w:val="000000" w:themeColor="text1"/>
          <w:cs/>
        </w:rPr>
        <w:t>๔.๐๕</w:t>
      </w:r>
      <w:r w:rsidRPr="007E4F0A">
        <w:rPr>
          <w:color w:val="000000" w:themeColor="text1"/>
        </w:rPr>
        <w:t xml:space="preserve">, </w:t>
      </w:r>
      <w:r w:rsidRPr="007E4F0A">
        <w:rPr>
          <w:color w:val="000000" w:themeColor="text1"/>
        </w:rPr>
        <w:br/>
        <w:t xml:space="preserve">S.D. = </w:t>
      </w:r>
      <w:r w:rsidRPr="007E4F0A">
        <w:rPr>
          <w:color w:val="000000" w:themeColor="text1"/>
          <w:cs/>
        </w:rPr>
        <w:t>๐.๖๙๓) เมื่อพิจารณาเป็นรายด้าน ประกอบด้วย ๑) ด้านแผนพัฒนาของ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อปท. ๒) ด้านคุณภาพการให้บริการ ๓) ด้านการปฏิบัติราชการ และ</w:t>
      </w:r>
      <w:r>
        <w:rPr>
          <w:rFonts w:hint="cs"/>
          <w:color w:val="000000" w:themeColor="text1"/>
          <w:cs/>
        </w:rPr>
        <w:t xml:space="preserve"> </w:t>
      </w:r>
      <w:r w:rsidRPr="007E4F0A">
        <w:rPr>
          <w:color w:val="000000" w:themeColor="text1"/>
          <w:cs/>
        </w:rPr>
        <w:t>๔) ด้านการพัฒนาองค์กร พบว่า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อยู่ในระดับมากทุกด้าน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๒. ปัจจัยที่ส่งผลต่อประสิทธิผลการบริหารงานของเทศบาลเมืองในจังหวัดชลบุรี พบว่า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หลักอิทธิบาท ๔ และการบริหารสมัยใหม่ส่งผลร่วมกันต่อประสิทธิผลการบริหารงานของเทศบาล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เมืองในจังหวัดชลบุรี</w:t>
      </w:r>
      <w:r w:rsidRPr="007E4F0A">
        <w:rPr>
          <w:color w:val="000000" w:themeColor="text1"/>
        </w:rPr>
        <w:t xml:space="preserve"> (</w:t>
      </w:r>
      <w:r w:rsidRPr="007E4F0A">
        <w:rPr>
          <w:color w:val="000000" w:themeColor="text1"/>
          <w:cs/>
        </w:rPr>
        <w:t>ที่ระดับนัยส</w:t>
      </w:r>
      <w:r w:rsidRPr="007E4F0A">
        <w:rPr>
          <w:rFonts w:hint="cs"/>
          <w:color w:val="000000" w:themeColor="text1"/>
          <w:cs/>
        </w:rPr>
        <w:t>ำ</w:t>
      </w:r>
      <w:r w:rsidRPr="007E4F0A">
        <w:rPr>
          <w:color w:val="000000" w:themeColor="text1"/>
          <w:cs/>
        </w:rPr>
        <w:t>คัญทางสถิติ ๐.๐๑) ซึ่งอิทธิบาท ๔ และการบริหารสมัยใหม่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สามารถร่วมกันอธิบายความผันแปรของประสิทธิผลการบริหารงานของเทศบาลใจเมืองในจังหวัด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ชลบุรี ได้ร้อยละ ๘๔.๖ โดยมีสัมประสิทธิ์การถดถอยมาตรฐาน เท่ากับ ๐.๖๓๘ และ ๐.๓๐๙</w:t>
      </w:r>
      <w:r w:rsidRPr="007E4F0A">
        <w:rPr>
          <w:color w:val="000000" w:themeColor="text1"/>
        </w:rPr>
        <w:t xml:space="preserve"> </w:t>
      </w:r>
      <w:r w:rsidRPr="007E4F0A">
        <w:rPr>
          <w:color w:val="000000" w:themeColor="text1"/>
          <w:cs/>
        </w:rPr>
        <w:t>ตาม</w:t>
      </w:r>
      <w:r w:rsidRPr="007E4F0A">
        <w:rPr>
          <w:rFonts w:hint="cs"/>
          <w:color w:val="000000" w:themeColor="text1"/>
          <w:cs/>
        </w:rPr>
        <w:t>ลำ</w:t>
      </w:r>
      <w:r w:rsidRPr="007E4F0A">
        <w:rPr>
          <w:color w:val="000000" w:themeColor="text1"/>
          <w:cs/>
        </w:rPr>
        <w:t>ดับ</w:t>
      </w:r>
      <w:r w:rsidRPr="007E4F0A">
        <w:rPr>
          <w:color w:val="000000" w:themeColor="text1"/>
        </w:rPr>
        <w:t xml:space="preserve"> </w:t>
      </w:r>
      <w:r w:rsidRPr="007E4F0A">
        <w:rPr>
          <w:rStyle w:val="ab"/>
          <w:color w:val="000000" w:themeColor="text1"/>
        </w:rPr>
        <w:footnoteReference w:id="123"/>
      </w:r>
    </w:p>
    <w:bookmarkEnd w:id="30"/>
    <w:bookmarkEnd w:id="32"/>
    <w:bookmarkEnd w:id="35"/>
    <w:p w14:paraId="5FF3D689" w14:textId="77777777" w:rsidR="000721CF" w:rsidRPr="007E4F0A" w:rsidRDefault="000721CF" w:rsidP="00A54618">
      <w:pPr>
        <w:pStyle w:val="011"/>
      </w:pPr>
      <w:r>
        <w:rPr>
          <w:cs/>
        </w:rPr>
        <w:tab/>
      </w:r>
      <w:r>
        <w:rPr>
          <w:rFonts w:hint="cs"/>
          <w:cs/>
        </w:rPr>
        <w:t xml:space="preserve">สรุปได้ว่า </w:t>
      </w:r>
      <w:r w:rsidRPr="00A54618">
        <w:rPr>
          <w:cs/>
        </w:rPr>
        <w:t>งานวิจัยที่เกี่ยวข้องกับคุณภาพการให้บริการ</w:t>
      </w:r>
      <w:r>
        <w:rPr>
          <w:rFonts w:hint="cs"/>
          <w:cs/>
        </w:rPr>
        <w:t xml:space="preserve"> มีนักวิจัยได้ทำวิจัยเกี่ยว</w:t>
      </w:r>
      <w:r w:rsidRPr="00A54618">
        <w:rPr>
          <w:cs/>
        </w:rPr>
        <w:t>กับ</w:t>
      </w:r>
      <w:r>
        <w:rPr>
          <w:rFonts w:hint="cs"/>
          <w:cs/>
        </w:rPr>
        <w:t xml:space="preserve">                </w:t>
      </w:r>
      <w:r w:rsidRPr="00A54618">
        <w:rPr>
          <w:cs/>
        </w:rPr>
        <w:t xml:space="preserve">การพัฒนาการบริหารจัดการภาครัฐและองค์กร </w:t>
      </w:r>
      <w:r>
        <w:rPr>
          <w:rFonts w:hint="cs"/>
          <w:cs/>
        </w:rPr>
        <w:t>ทั้งนี้มีการนำหลักพุทธธรรมเข้ามาใช้เป็นตัวแปร                ศึกษาด้วย ซึ่ง</w:t>
      </w:r>
      <w:r w:rsidRPr="00A54618">
        <w:rPr>
          <w:cs/>
        </w:rPr>
        <w:t>มีส่วน</w:t>
      </w:r>
      <w:r>
        <w:rPr>
          <w:rFonts w:hint="cs"/>
          <w:cs/>
        </w:rPr>
        <w:t>เกี่ยวข้องกับ</w:t>
      </w:r>
      <w:r w:rsidRPr="00A54618">
        <w:rPr>
          <w:cs/>
        </w:rPr>
        <w:t>ภาวะผู้นำ การให้บริการวิชาการแก่สังคม และการบริหารจัดการสาธารณะในมิติต่าง ๆ ไม่ว่าจะเป็นการบริหารอาคารชุด ศูนย์รับเรื่องราวร้องทุกข์ ศูนย์เรียนรู้ชุมชนการเกษตร หรือสถานศึกษานอกสถานที่ตั้ง ผลการวิจัยโดยรวมชี้ว่า การนำหลักธรรมมาใช้ร่วมกับการจัดการสมัยใหม่ช่วยเพิ่มประสิทธิภาพ ประสิทธิผล ความโปร่งใส ความพึงพอใจของประชาชน และคุณภาพของการให้บริการ อีกทั้งยังสนับสนุนการพัฒนาทรัพยากรมนุษย์ การใช้ทรัพยากร</w:t>
      </w:r>
      <w:r>
        <w:rPr>
          <w:rFonts w:hint="cs"/>
          <w:cs/>
        </w:rPr>
        <w:t xml:space="preserve">          </w:t>
      </w:r>
      <w:r w:rsidRPr="00A54618">
        <w:rPr>
          <w:cs/>
        </w:rPr>
        <w:t>อย่างคุ้มค่า และการสร้างความไว้วางใจในระบบการบริหารจัดการ</w:t>
      </w:r>
      <w:r>
        <w:rPr>
          <w:rFonts w:hint="cs"/>
          <w:cs/>
        </w:rPr>
        <w:t xml:space="preserve"> ซึ่งผลการวิจัยเหล่านี้                       มีส่วนเกี่ยวข้องกับการวิจัยในครั้งนี้ ซึ่งจะเป็นประโยชน์ต่อการนำไปอภิปรายผลการวิจัยต่อไป</w:t>
      </w:r>
    </w:p>
    <w:p w14:paraId="287A224F" w14:textId="77777777" w:rsidR="000721CF" w:rsidRDefault="000721CF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br w:type="page"/>
      </w:r>
    </w:p>
    <w:p w14:paraId="7082F0AF" w14:textId="77777777" w:rsidR="000721CF" w:rsidRPr="007E4F0A" w:rsidRDefault="000721CF" w:rsidP="003B612A">
      <w:pPr>
        <w:tabs>
          <w:tab w:val="left" w:pos="993"/>
        </w:tabs>
        <w:spacing w:after="0" w:line="20" w:lineRule="atLeast"/>
        <w:ind w:right="3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E4F0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ตารางที่ ๒.</w:t>
      </w:r>
      <w:r w:rsidRPr="007E4F0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๑</w:t>
      </w:r>
      <w:r w:rsidRPr="007E4F0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สรุปงานวิจัยที่เกี่ยวข้องกับคุณภาพการให้บริการ</w:t>
      </w:r>
    </w:p>
    <w:p w14:paraId="6A586E6B" w14:textId="77777777" w:rsidR="000721CF" w:rsidRPr="007E4F0A" w:rsidRDefault="000721CF" w:rsidP="003B612A">
      <w:pPr>
        <w:tabs>
          <w:tab w:val="left" w:pos="993"/>
        </w:tabs>
        <w:spacing w:after="0" w:line="20" w:lineRule="atLeast"/>
        <w:ind w:right="30"/>
        <w:jc w:val="thaiDistribute"/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tbl>
      <w:tblPr>
        <w:tblStyle w:val="a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5"/>
        <w:gridCol w:w="4593"/>
      </w:tblGrid>
      <w:tr w:rsidR="000721CF" w:rsidRPr="007E4F0A" w14:paraId="3A519AF3" w14:textId="77777777" w:rsidTr="008706B4">
        <w:tc>
          <w:tcPr>
            <w:tcW w:w="3595" w:type="dxa"/>
            <w:tcBorders>
              <w:top w:val="double" w:sz="4" w:space="0" w:color="auto"/>
              <w:bottom w:val="single" w:sz="4" w:space="0" w:color="auto"/>
            </w:tcBorders>
          </w:tcPr>
          <w:p w14:paraId="5D910105" w14:textId="77777777" w:rsidR="000721CF" w:rsidRPr="007E4F0A" w:rsidRDefault="000721CF" w:rsidP="005B5716">
            <w:pPr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นักวิจัย</w:t>
            </w:r>
          </w:p>
        </w:tc>
        <w:tc>
          <w:tcPr>
            <w:tcW w:w="4593" w:type="dxa"/>
            <w:tcBorders>
              <w:top w:val="double" w:sz="4" w:space="0" w:color="auto"/>
              <w:bottom w:val="single" w:sz="4" w:space="0" w:color="auto"/>
            </w:tcBorders>
          </w:tcPr>
          <w:p w14:paraId="1EE10A37" w14:textId="77777777" w:rsidR="000721CF" w:rsidRPr="007E4F0A" w:rsidRDefault="000721CF" w:rsidP="005B5716">
            <w:pPr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สรุปผลการวิจัย</w:t>
            </w:r>
          </w:p>
        </w:tc>
      </w:tr>
      <w:tr w:rsidR="000721CF" w:rsidRPr="007E4F0A" w14:paraId="0436D92A" w14:textId="77777777" w:rsidTr="008706B4">
        <w:trPr>
          <w:trHeight w:val="4029"/>
        </w:trPr>
        <w:tc>
          <w:tcPr>
            <w:tcW w:w="3595" w:type="dxa"/>
            <w:tcBorders>
              <w:top w:val="single" w:sz="4" w:space="0" w:color="auto"/>
            </w:tcBorders>
          </w:tcPr>
          <w:p w14:paraId="67B2343E" w14:textId="77777777" w:rsidR="000721CF" w:rsidRPr="007E4F0A" w:rsidRDefault="000721CF" w:rsidP="005B5716">
            <w:pPr>
              <w:spacing w:line="20" w:lineRule="atLeas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ดวงใจ ปิ</w:t>
            </w:r>
            <w:r w:rsidRPr="007E4F0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นตามูล</w:t>
            </w:r>
          </w:p>
        </w:tc>
        <w:tc>
          <w:tcPr>
            <w:tcW w:w="4593" w:type="dxa"/>
            <w:tcBorders>
              <w:top w:val="single" w:sz="4" w:space="0" w:color="auto"/>
            </w:tcBorders>
          </w:tcPr>
          <w:p w14:paraId="3A8B11CE" w14:textId="77777777" w:rsidR="000721CF" w:rsidRPr="007E4F0A" w:rsidRDefault="000721CF" w:rsidP="005B5716">
            <w:pPr>
              <w:spacing w:line="20" w:lineRule="atLeas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คุณลักษณะภาวะผู้นำมุ่งให้บริการของผู้บริหารองค์กรปกครองส่วนท้องถิ่นในจังหวัดเพชรบูรณ์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โดยภาพรวมอยู่ในระดับมาก มีค่าเฉลี่ยเท่ากับ ๓.๕๒ เมื่อพิจารณาเป็นรายด้านพบว่า ด้านการให้บริการอยู่ในระดับปานกลาง มีค่าเฉลี่ยเท่ากับ 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3.45 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ส่วนด้านอื่น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ๆ อยู่ในระดับมาก ด้านการเสริมพลัง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</w:t>
            </w:r>
            <w:r w:rsidRPr="007E4F0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ำ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นาจ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      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มีค</w:t>
            </w:r>
            <w:r w:rsidRPr="007E4F0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่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าเฉลี่ยมากที่สุดเท</w:t>
            </w:r>
            <w:r w:rsidRPr="007E4F0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่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ากับ ๓.๕๕ ด</w:t>
            </w:r>
            <w:r w:rsidRPr="007E4F0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้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านความไม</w:t>
            </w:r>
            <w:r w:rsidRPr="007E4F0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่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เห็น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 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แก</w:t>
            </w:r>
            <w:r w:rsidRPr="007E4F0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่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ตัว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มีค</w:t>
            </w:r>
            <w:r w:rsidRPr="007E4F0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่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าเฉลี</w:t>
            </w:r>
            <w:r w:rsidRPr="007E4F0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่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ยเท</w:t>
            </w:r>
            <w:r w:rsidRPr="007E4F0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่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ากับ ๓.๕๕ อยู</w:t>
            </w:r>
            <w:r w:rsidRPr="007E4F0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่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ในระดับมาก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</w:t>
            </w:r>
            <w:r w:rsidRPr="007E4F0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ด้านความนอบน้อม มีค่าเฉลี่ย ๓.๕๓ อยู่ในระดับมาก ตามลำดับ</w:t>
            </w:r>
          </w:p>
        </w:tc>
      </w:tr>
      <w:tr w:rsidR="000721CF" w:rsidRPr="007E4F0A" w14:paraId="117D8E1F" w14:textId="77777777" w:rsidTr="008706B4">
        <w:tc>
          <w:tcPr>
            <w:tcW w:w="3595" w:type="dxa"/>
          </w:tcPr>
          <w:p w14:paraId="4735E51E" w14:textId="77777777" w:rsidR="000721CF" w:rsidRPr="007E4F0A" w:rsidRDefault="000721CF" w:rsidP="00966DDE">
            <w:pPr>
              <w:spacing w:line="20" w:lineRule="atLeas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ร้อยตำรวจเอกธเดช ศรีสวัสดิ์</w:t>
            </w:r>
          </w:p>
        </w:tc>
        <w:tc>
          <w:tcPr>
            <w:tcW w:w="4593" w:type="dxa"/>
          </w:tcPr>
          <w:p w14:paraId="79A386F6" w14:textId="77777777" w:rsidR="000721CF" w:rsidRPr="007E4F0A" w:rsidRDefault="000721CF" w:rsidP="00966DDE">
            <w:pPr>
              <w:spacing w:line="20" w:lineRule="atLeas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ประสิทธิผลการบริหารจัดการศูนย์รับเรื</w:t>
            </w:r>
            <w:r w:rsidRPr="007E4F0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่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องราวร้องทุกข์ของรัฐบาล สำนักงานปลัดสำนักนายกรัฐมนตรี ประกอบด้วย (๑) ด้านบรรลุวัตถุประสงค์ตามเป้าหมายของหน่วยงาน อยู่ในระดับมาก</w:t>
            </w:r>
          </w:p>
        </w:tc>
      </w:tr>
      <w:tr w:rsidR="000721CF" w:rsidRPr="007E4F0A" w14:paraId="026A163E" w14:textId="77777777" w:rsidTr="008706B4">
        <w:tc>
          <w:tcPr>
            <w:tcW w:w="3595" w:type="dxa"/>
          </w:tcPr>
          <w:p w14:paraId="18C1ED64" w14:textId="77777777" w:rsidR="000721CF" w:rsidRPr="007E4F0A" w:rsidRDefault="000721CF" w:rsidP="00966DDE">
            <w:pPr>
              <w:spacing w:line="20" w:lineRule="atLeas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สุภัทรชัย สีสะใบ</w:t>
            </w:r>
          </w:p>
        </w:tc>
        <w:tc>
          <w:tcPr>
            <w:tcW w:w="4593" w:type="dxa"/>
          </w:tcPr>
          <w:p w14:paraId="62BCDCA8" w14:textId="77777777" w:rsidR="000721CF" w:rsidRPr="007E4F0A" w:rsidRDefault="000721CF" w:rsidP="00966DDE">
            <w:pPr>
              <w:spacing w:line="20" w:lineRule="atLeas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การบริหารจัดการศูนย์เรียนรู้ชุมชนการเกษตรที่มี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ประสิทธิผลต้องมีปัจจัยแห่งความส</w:t>
            </w:r>
            <w:r w:rsidRPr="007E4F0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ำ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เร็จเป็นปัจจัยพื้นฐาน ประกอบด้วยความรู้ทักษะ/ความสามารถ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เทคโนโลยี/นวัตกรรม เกษตรกรต้นแบบ ทุน และการตลาด โดยใช้การบริหารจัดการแบบมีส่วนร่วม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ได้แก่ ร่วมคิด ร่วมตัดสินใจ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             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ร่วมวางแผน ร่วมด</w:t>
            </w:r>
            <w:r w:rsidRPr="007E4F0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ำ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เนินการ ร่วมติดตามประเมินผล ร่วมรับผลประโยชน์</w:t>
            </w:r>
          </w:p>
        </w:tc>
      </w:tr>
      <w:tr w:rsidR="000721CF" w:rsidRPr="007E4F0A" w14:paraId="5E7E28AA" w14:textId="77777777" w:rsidTr="00966DDE">
        <w:tc>
          <w:tcPr>
            <w:tcW w:w="3595" w:type="dxa"/>
            <w:tcBorders>
              <w:bottom w:val="single" w:sz="4" w:space="0" w:color="auto"/>
            </w:tcBorders>
          </w:tcPr>
          <w:p w14:paraId="3AE3E9A4" w14:textId="77777777" w:rsidR="000721CF" w:rsidRPr="007E4F0A" w:rsidRDefault="000721CF" w:rsidP="008706B4">
            <w:pPr>
              <w:spacing w:line="2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พิชิต ปุริมาตร</w:t>
            </w:r>
          </w:p>
        </w:tc>
        <w:tc>
          <w:tcPr>
            <w:tcW w:w="4593" w:type="dxa"/>
            <w:tcBorders>
              <w:bottom w:val="single" w:sz="4" w:space="0" w:color="auto"/>
            </w:tcBorders>
          </w:tcPr>
          <w:p w14:paraId="54871D5C" w14:textId="77777777" w:rsidR="000721CF" w:rsidRPr="007E4F0A" w:rsidRDefault="000721CF" w:rsidP="008706B4">
            <w:pPr>
              <w:spacing w:line="2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สภาพป</w:t>
            </w:r>
            <w:r w:rsidRPr="007E4F0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ั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จจุบันการให</w:t>
            </w:r>
            <w:r w:rsidRPr="007E4F0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้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บริการวิชาการแก</w:t>
            </w:r>
            <w:r w:rsidRPr="007E4F0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่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สังคมของมหาวิทยาลัยสงฆ</w:t>
            </w:r>
            <w:r w:rsidRPr="007E4F0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์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ใน</w:t>
            </w:r>
            <w:r w:rsidRPr="007E4F0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กำกับ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ของรัฐ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ในภาคตะวันออกเฉียงเหนือ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มีการวางแนวทางขั้นตอนและหลักเกณฑ</w:t>
            </w:r>
            <w:r w:rsidRPr="007E4F0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์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ของการให</w:t>
            </w:r>
            <w:r w:rsidRPr="007E4F0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้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การบริการวิชาการด</w:t>
            </w:r>
            <w:r w:rsidRPr="007E4F0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้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านต</w:t>
            </w:r>
            <w:r w:rsidRPr="007E4F0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่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าง ๆ ที่สัมพันธ</w:t>
            </w:r>
            <w:r w:rsidRPr="007E4F0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์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กับพันธกิจของสถาบันมีนโยบายส</w:t>
            </w:r>
            <w:r w:rsidRPr="007E4F0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่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งเสริม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สนับสนุนและจูงใจให</w:t>
            </w:r>
            <w:r w:rsidRPr="007E4F0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้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อาจารย</w:t>
            </w:r>
            <w:r w:rsidRPr="007E4F0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์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บุคลากรทุกระดับ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   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มีความพร</w:t>
            </w:r>
            <w:r w:rsidRPr="007E4F0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้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อมทั้งในด</w:t>
            </w:r>
            <w:r w:rsidRPr="007E4F0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้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านความรู</w:t>
            </w:r>
            <w:r w:rsidRPr="007E4F0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้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ความเชี่ยวชาญ </w:t>
            </w:r>
          </w:p>
        </w:tc>
      </w:tr>
    </w:tbl>
    <w:p w14:paraId="28EADE39" w14:textId="77777777" w:rsidR="000721CF" w:rsidRPr="007E4F0A" w:rsidRDefault="000721CF" w:rsidP="003F5FF8">
      <w:pPr>
        <w:tabs>
          <w:tab w:val="left" w:pos="993"/>
        </w:tabs>
        <w:spacing w:after="0" w:line="20" w:lineRule="atLeast"/>
        <w:ind w:right="3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7E4F0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ตารางที่ ๒.</w:t>
      </w:r>
      <w:r w:rsidRPr="007E4F0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๑</w:t>
      </w:r>
      <w:r w:rsidRPr="007E4F0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</w:t>
      </w:r>
      <w:r w:rsidRPr="00F11B7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สรุปงานวิจัยที่เกี่ยวข้องกับคุณภาพการให้บริการ</w:t>
      </w:r>
      <w:r w:rsidRPr="007E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(ต่อ)</w:t>
      </w:r>
    </w:p>
    <w:p w14:paraId="555BE9BA" w14:textId="77777777" w:rsidR="000721CF" w:rsidRPr="007E4F0A" w:rsidRDefault="000721CF" w:rsidP="003F5FF8">
      <w:pPr>
        <w:tabs>
          <w:tab w:val="left" w:pos="993"/>
        </w:tabs>
        <w:spacing w:after="0" w:line="20" w:lineRule="atLeast"/>
        <w:ind w:right="30"/>
        <w:jc w:val="thaiDistribute"/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tbl>
      <w:tblPr>
        <w:tblStyle w:val="a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5"/>
        <w:gridCol w:w="4953"/>
      </w:tblGrid>
      <w:tr w:rsidR="000721CF" w:rsidRPr="007E4F0A" w14:paraId="06099787" w14:textId="77777777" w:rsidTr="00773E41">
        <w:tc>
          <w:tcPr>
            <w:tcW w:w="3235" w:type="dxa"/>
            <w:tcBorders>
              <w:top w:val="double" w:sz="4" w:space="0" w:color="auto"/>
              <w:bottom w:val="single" w:sz="4" w:space="0" w:color="auto"/>
            </w:tcBorders>
          </w:tcPr>
          <w:p w14:paraId="4222672D" w14:textId="77777777" w:rsidR="000721CF" w:rsidRPr="007E4F0A" w:rsidRDefault="000721CF" w:rsidP="005B5716">
            <w:pPr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นักวิจัย</w:t>
            </w:r>
          </w:p>
        </w:tc>
        <w:tc>
          <w:tcPr>
            <w:tcW w:w="4953" w:type="dxa"/>
            <w:tcBorders>
              <w:top w:val="double" w:sz="4" w:space="0" w:color="auto"/>
              <w:bottom w:val="single" w:sz="4" w:space="0" w:color="auto"/>
            </w:tcBorders>
          </w:tcPr>
          <w:p w14:paraId="3CDD04B0" w14:textId="77777777" w:rsidR="000721CF" w:rsidRPr="007E4F0A" w:rsidRDefault="000721CF" w:rsidP="005B5716">
            <w:pPr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E4F0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สรุปผลการวิจัย</w:t>
            </w:r>
          </w:p>
        </w:tc>
      </w:tr>
      <w:tr w:rsidR="000721CF" w:rsidRPr="007E4F0A" w14:paraId="3F9D0C44" w14:textId="77777777" w:rsidTr="00122739">
        <w:tc>
          <w:tcPr>
            <w:tcW w:w="3235" w:type="dxa"/>
          </w:tcPr>
          <w:p w14:paraId="3906C360" w14:textId="77777777" w:rsidR="000721CF" w:rsidRPr="007E4F0A" w:rsidRDefault="000721CF" w:rsidP="00122739">
            <w:pPr>
              <w:spacing w:line="2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953" w:type="dxa"/>
          </w:tcPr>
          <w:p w14:paraId="53820F98" w14:textId="77777777" w:rsidR="000721CF" w:rsidRPr="007E4F0A" w:rsidRDefault="000721CF" w:rsidP="00122739">
            <w:pPr>
              <w:spacing w:line="2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0721CF" w:rsidRPr="007E4F0A" w14:paraId="3146C2CE" w14:textId="77777777" w:rsidTr="00966DDE">
        <w:tc>
          <w:tcPr>
            <w:tcW w:w="3235" w:type="dxa"/>
          </w:tcPr>
          <w:p w14:paraId="06EC6293" w14:textId="77777777" w:rsidR="000721CF" w:rsidRPr="007E4F0A" w:rsidRDefault="000721CF" w:rsidP="00122739">
            <w:pPr>
              <w:spacing w:line="2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ฉัตรชัย นาถ้ำพลอย</w:t>
            </w:r>
          </w:p>
        </w:tc>
        <w:tc>
          <w:tcPr>
            <w:tcW w:w="4953" w:type="dxa"/>
          </w:tcPr>
          <w:p w14:paraId="358E5B06" w14:textId="77777777" w:rsidR="000721CF" w:rsidRPr="007E4F0A" w:rsidRDefault="000721CF" w:rsidP="00122739">
            <w:pPr>
              <w:spacing w:line="2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ประสิทธิภาพการบริหารอาคารชุดในจังหวัดปทุมธานี โดยภาพรวมอยู</w:t>
            </w:r>
            <w:r w:rsidRPr="007E4F0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่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่ในระดับมาก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เมื่อพิจารณาเป็นรายด้านอยู</w:t>
            </w:r>
            <w:r w:rsidRPr="007E4F0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่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ใ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นระดับมากทุกด้าน ประกอบด้วย ๑) ด้านการประหยัดต้นทุนควบคุม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ค่าใช้จ่ายองค์กร ๒) ด้านการใช้ทรัพยากรอย่างคุ</w:t>
            </w:r>
            <w:r w:rsidRPr="007E4F0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้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มค่า ๓) ด้านการลดระยะเวลาการทำงาน ๔) ด้านการทำงานเร่งด่วนเสร็จตามกำหนด ๕) ด้านผลงานที่ได้มีคุณภาพ โดยมีการใช้จ่ายงบประมาณตรงกับปัญหาและ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ความต้องการของผู้รับบริการ</w:t>
            </w:r>
          </w:p>
        </w:tc>
      </w:tr>
      <w:tr w:rsidR="000721CF" w:rsidRPr="007E4F0A" w14:paraId="61D31DA6" w14:textId="77777777" w:rsidTr="00966DDE">
        <w:tc>
          <w:tcPr>
            <w:tcW w:w="3235" w:type="dxa"/>
          </w:tcPr>
          <w:p w14:paraId="02AC3993" w14:textId="77777777" w:rsidR="000721CF" w:rsidRPr="007E4F0A" w:rsidRDefault="000721CF" w:rsidP="00966DDE">
            <w:pPr>
              <w:spacing w:line="2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สุขอุษา นุ่นทอง</w:t>
            </w:r>
          </w:p>
        </w:tc>
        <w:tc>
          <w:tcPr>
            <w:tcW w:w="4953" w:type="dxa"/>
          </w:tcPr>
          <w:p w14:paraId="24295CA0" w14:textId="77777777" w:rsidR="000721CF" w:rsidRPr="007E4F0A" w:rsidRDefault="000721CF" w:rsidP="00966DDE">
            <w:pPr>
              <w:spacing w:line="2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สภาพการบริหารจัดการฯ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ภาพรวม ทั้ง ๕ ด้าน อยู่ในระดับปานกลาง </w:t>
            </w:r>
            <w:r w:rsidRPr="00654795">
              <w:rPr>
                <w:rFonts w:hint="cs"/>
                <w:cs/>
              </w:rPr>
              <w:t>(</w:t>
            </w:r>
            <m:oMath>
              <m:acc>
                <m:accPr>
                  <m:chr m:val="̅"/>
                  <m:ctrlPr>
                    <w:rPr>
                      <w:rFonts w:ascii="Cambria Math" w:hAnsi="Cambria Math" w:hint="cs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hint="cs"/>
                    </w:rPr>
                    <m:t>x</m:t>
                  </m:r>
                </m:e>
              </m:acc>
            </m:oMath>
            <w:r>
              <w:rPr>
                <w:rFonts w:hint="cs"/>
                <w:cs/>
              </w:rPr>
              <w:t xml:space="preserve"> 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= ๓.๓๐) เมื่อพิจารณาเป็นรายด้าน พบว่า ด้านการบริหารงาน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บุคลากร การบริหารงานการเงิน และการบริหารงานวิชาการ มีค่าเฉลี่ยอยู่ในระดับมาก ส่วนด้านการบริหารงานทั่วไป และการบริหารงานวิจัย มีค่าเฉลี่ยอยู่ในระดับปานกลาง</w:t>
            </w:r>
          </w:p>
        </w:tc>
      </w:tr>
      <w:tr w:rsidR="000721CF" w:rsidRPr="007E4F0A" w14:paraId="6DC4F323" w14:textId="77777777" w:rsidTr="00122739">
        <w:tc>
          <w:tcPr>
            <w:tcW w:w="3235" w:type="dxa"/>
            <w:tcBorders>
              <w:bottom w:val="single" w:sz="4" w:space="0" w:color="auto"/>
            </w:tcBorders>
          </w:tcPr>
          <w:p w14:paraId="7B254AA2" w14:textId="77777777" w:rsidR="000721CF" w:rsidRPr="007E4F0A" w:rsidRDefault="000721CF" w:rsidP="00966DDE">
            <w:pPr>
              <w:spacing w:line="2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พระมหาวิเศษ กนฺตธมฺโม (มั่งคั่ง)</w:t>
            </w:r>
          </w:p>
        </w:tc>
        <w:tc>
          <w:tcPr>
            <w:tcW w:w="4953" w:type="dxa"/>
            <w:tcBorders>
              <w:bottom w:val="single" w:sz="4" w:space="0" w:color="auto"/>
            </w:tcBorders>
          </w:tcPr>
          <w:p w14:paraId="60AD272E" w14:textId="77777777" w:rsidR="000721CF" w:rsidRPr="007E4F0A" w:rsidRDefault="000721CF" w:rsidP="00966DDE">
            <w:pPr>
              <w:spacing w:line="2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ประสิทธิผลการบริหารงานของเทศบาลเมืองในจังหวัดชลบุรี โดยภาพรวมอยู่ในระดับมาก เมื่อพิจารณาเป็น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  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รายด้าน ประกอบด้วย ๑) ด้านแผนพัฒนาของ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อปท.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๒) ด้านคุณภาพการให้บริการ ๓) ด้านการปฏิบัติราชการ และ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๔) ด้านการพัฒนาองค์กร พบว่า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อยู่ในระดับมาก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  </w:t>
            </w:r>
            <w:r w:rsidRPr="007E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ทุกด้าน</w:t>
            </w:r>
          </w:p>
        </w:tc>
      </w:tr>
    </w:tbl>
    <w:p w14:paraId="37B08757" w14:textId="77777777" w:rsidR="000721CF" w:rsidRPr="007E4F0A" w:rsidRDefault="000721CF" w:rsidP="00CF3BD1">
      <w:pPr>
        <w:tabs>
          <w:tab w:val="left" w:pos="851"/>
          <w:tab w:val="left" w:pos="1418"/>
          <w:tab w:val="left" w:pos="1985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</w:p>
    <w:p w14:paraId="0A44F7BD" w14:textId="77777777" w:rsidR="000721CF" w:rsidRPr="007E4F0A" w:rsidRDefault="000721CF" w:rsidP="00CF3BD1">
      <w:pPr>
        <w:tabs>
          <w:tab w:val="left" w:pos="851"/>
          <w:tab w:val="left" w:pos="1418"/>
          <w:tab w:val="left" w:pos="1985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7E4F0A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๒.</w:t>
      </w:r>
      <w:r w:rsidRPr="007E4F0A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๗</w:t>
      </w:r>
      <w:r w:rsidRPr="007E4F0A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กรอบแนวคิดในการวิจัย</w:t>
      </w:r>
    </w:p>
    <w:p w14:paraId="12E0CD0D" w14:textId="77777777" w:rsidR="000721CF" w:rsidRPr="007E4F0A" w:rsidRDefault="000721CF" w:rsidP="00CF3BD1">
      <w:pPr>
        <w:pStyle w:val="af8"/>
        <w:tabs>
          <w:tab w:val="left" w:pos="851"/>
          <w:tab w:val="left" w:pos="1418"/>
          <w:tab w:val="left" w:pos="1985"/>
          <w:tab w:val="left" w:pos="2552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ab/>
        <w:t>งานวิจัยเรื่อง “การพัฒนาระบบดิจิทัลที่มีผลต่อคุณภาพการให้บริการประชาชนโดยการประยุกต์ตามหลักพุทธธรรมของศูนย์ดำรงธรรมจังหวัดสุพรรณบุรี” ผู้วิจัยได้ศึกษาแนวคิด ทฤษฎีและงานวิจัยที่เกี่ยวข้อง โดยนำมากำหนดเป็นกรอบแนวคิดการวิจัย (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Conceptual Framework)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ประกอบด้วยตัวแปร</w:t>
      </w:r>
      <w:r w:rsidRPr="007E4F0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อิสระ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Independent Variables)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และตัวแปรตาม (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</w:rPr>
        <w:t xml:space="preserve">Dependent Variable) </w:t>
      </w: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ดังนี้</w:t>
      </w:r>
    </w:p>
    <w:p w14:paraId="552738D3" w14:textId="77777777" w:rsidR="000721CF" w:rsidRPr="007E4F0A" w:rsidRDefault="000721CF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36" w:name="_Hlk80270328"/>
      <w:bookmarkStart w:id="37" w:name="_Hlk181713869"/>
      <w:r w:rsidRPr="007E4F0A">
        <w:rPr>
          <w:color w:val="000000" w:themeColor="text1"/>
          <w:cs/>
        </w:rPr>
        <w:br w:type="page"/>
      </w:r>
    </w:p>
    <w:p w14:paraId="5CBBCCF8" w14:textId="77777777" w:rsidR="000721CF" w:rsidRPr="007E4F0A" w:rsidRDefault="000721CF" w:rsidP="009A03CF">
      <w:pPr>
        <w:pStyle w:val="001-"/>
        <w:rPr>
          <w:color w:val="000000" w:themeColor="text1"/>
        </w:rPr>
      </w:pPr>
      <w:r w:rsidRPr="007E4F0A">
        <w:rPr>
          <w:color w:val="000000" w:themeColor="text1"/>
          <w:cs/>
        </w:rPr>
        <w:lastRenderedPageBreak/>
        <w:tab/>
      </w:r>
      <w:r w:rsidRPr="007E4F0A">
        <w:rPr>
          <w:b/>
          <w:bCs/>
          <w:color w:val="000000" w:themeColor="text1"/>
          <w:cs/>
        </w:rPr>
        <w:t>ตัวแปร</w:t>
      </w:r>
      <w:r w:rsidRPr="007E4F0A">
        <w:rPr>
          <w:rFonts w:hint="cs"/>
          <w:b/>
          <w:bCs/>
          <w:color w:val="000000" w:themeColor="text1"/>
          <w:cs/>
        </w:rPr>
        <w:t>อิสระ</w:t>
      </w:r>
      <w:r w:rsidRPr="007E4F0A">
        <w:rPr>
          <w:color w:val="000000" w:themeColor="text1"/>
          <w:cs/>
        </w:rPr>
        <w:t xml:space="preserve"> </w:t>
      </w:r>
      <w:r w:rsidRPr="007E4F0A">
        <w:rPr>
          <w:rFonts w:hint="cs"/>
          <w:color w:val="000000" w:themeColor="text1"/>
          <w:cs/>
        </w:rPr>
        <w:t>ประกอบด้วย</w:t>
      </w:r>
    </w:p>
    <w:p w14:paraId="2BB32986" w14:textId="77777777" w:rsidR="000721CF" w:rsidRPr="007E4F0A" w:rsidRDefault="000721CF" w:rsidP="009A03CF">
      <w:pPr>
        <w:pStyle w:val="011"/>
        <w:rPr>
          <w:color w:val="000000" w:themeColor="text1"/>
          <w:spacing w:val="-4"/>
        </w:rPr>
      </w:pPr>
      <w:r w:rsidRPr="007E4F0A">
        <w:rPr>
          <w:color w:val="000000" w:themeColor="text1"/>
          <w:spacing w:val="-4"/>
          <w:cs/>
        </w:rPr>
        <w:tab/>
      </w:r>
      <w:r w:rsidRPr="007E4F0A">
        <w:rPr>
          <w:rFonts w:hint="cs"/>
          <w:color w:val="000000" w:themeColor="text1"/>
          <w:spacing w:val="-4"/>
          <w:cs/>
        </w:rPr>
        <w:t xml:space="preserve">๑) </w:t>
      </w:r>
      <w:r w:rsidRPr="007E4F0A">
        <w:rPr>
          <w:color w:val="000000" w:themeColor="text1"/>
          <w:spacing w:val="-4"/>
          <w:cs/>
        </w:rPr>
        <w:t>การพัฒนาระบบดิจิทัล</w:t>
      </w:r>
      <w:r w:rsidRPr="007E4F0A">
        <w:rPr>
          <w:rStyle w:val="ab"/>
          <w:rFonts w:ascii="TH SarabunIT๙" w:hAnsi="TH SarabunIT๙" w:cs="TH SarabunIT๙"/>
          <w:noProof/>
          <w:color w:val="000000" w:themeColor="text1"/>
          <w:cs/>
        </w:rPr>
        <w:footnoteReference w:id="124"/>
      </w:r>
      <w:r w:rsidRPr="007E4F0A">
        <w:rPr>
          <w:rFonts w:hint="cs"/>
          <w:color w:val="000000" w:themeColor="text1"/>
          <w:spacing w:val="-4"/>
          <w:cs/>
        </w:rPr>
        <w:t xml:space="preserve"> ได้แก่</w:t>
      </w:r>
    </w:p>
    <w:p w14:paraId="134CD4F2" w14:textId="77777777" w:rsidR="000721CF" w:rsidRPr="007E4F0A" w:rsidRDefault="000721CF" w:rsidP="009A03CF">
      <w:pPr>
        <w:pStyle w:val="011"/>
        <w:rPr>
          <w:color w:val="000000" w:themeColor="text1"/>
          <w:spacing w:val="-4"/>
        </w:rPr>
      </w:pPr>
      <w:r w:rsidRPr="007E4F0A">
        <w:rPr>
          <w:color w:val="000000" w:themeColor="text1"/>
          <w:spacing w:val="-4"/>
          <w:cs/>
        </w:rPr>
        <w:tab/>
      </w:r>
      <w:r w:rsidRPr="007E4F0A">
        <w:rPr>
          <w:color w:val="000000" w:themeColor="text1"/>
          <w:spacing w:val="-4"/>
          <w:cs/>
        </w:rPr>
        <w:tab/>
      </w:r>
      <w:r w:rsidRPr="007E4F0A">
        <w:rPr>
          <w:rFonts w:hint="cs"/>
          <w:color w:val="000000" w:themeColor="text1"/>
          <w:spacing w:val="-4"/>
          <w:cs/>
        </w:rPr>
        <w:t>๑.</w:t>
      </w:r>
      <w:r w:rsidRPr="007E4F0A">
        <w:rPr>
          <w:color w:val="000000" w:themeColor="text1"/>
          <w:spacing w:val="-4"/>
          <w:cs/>
        </w:rPr>
        <w:t>๑</w:t>
      </w:r>
      <w:r w:rsidRPr="007E4F0A">
        <w:rPr>
          <w:rFonts w:hint="cs"/>
          <w:color w:val="000000" w:themeColor="text1"/>
          <w:spacing w:val="-4"/>
          <w:cs/>
        </w:rPr>
        <w:t>)</w:t>
      </w:r>
      <w:r w:rsidRPr="007E4F0A">
        <w:rPr>
          <w:color w:val="000000" w:themeColor="text1"/>
          <w:spacing w:val="-4"/>
          <w:cs/>
        </w:rPr>
        <w:t xml:space="preserve"> ด้านเทคโนโลยีดิจิทัล </w:t>
      </w:r>
    </w:p>
    <w:p w14:paraId="05920489" w14:textId="77777777" w:rsidR="000721CF" w:rsidRPr="007E4F0A" w:rsidRDefault="000721CF" w:rsidP="009A03CF">
      <w:pPr>
        <w:pStyle w:val="011"/>
        <w:rPr>
          <w:color w:val="000000" w:themeColor="text1"/>
          <w:spacing w:val="-4"/>
        </w:rPr>
      </w:pPr>
      <w:r w:rsidRPr="007E4F0A">
        <w:rPr>
          <w:color w:val="000000" w:themeColor="text1"/>
          <w:spacing w:val="-4"/>
          <w:cs/>
        </w:rPr>
        <w:t xml:space="preserve">  </w:t>
      </w:r>
      <w:r w:rsidRPr="007E4F0A">
        <w:rPr>
          <w:color w:val="000000" w:themeColor="text1"/>
          <w:spacing w:val="-4"/>
          <w:cs/>
        </w:rPr>
        <w:tab/>
      </w:r>
      <w:r w:rsidRPr="007E4F0A">
        <w:rPr>
          <w:color w:val="000000" w:themeColor="text1"/>
          <w:spacing w:val="-4"/>
          <w:cs/>
        </w:rPr>
        <w:tab/>
      </w:r>
      <w:r w:rsidRPr="007E4F0A">
        <w:rPr>
          <w:rFonts w:hint="cs"/>
          <w:color w:val="000000" w:themeColor="text1"/>
          <w:spacing w:val="-4"/>
          <w:cs/>
        </w:rPr>
        <w:t>๑.</w:t>
      </w:r>
      <w:r w:rsidRPr="007E4F0A">
        <w:rPr>
          <w:color w:val="000000" w:themeColor="text1"/>
          <w:spacing w:val="-4"/>
          <w:cs/>
        </w:rPr>
        <w:t>๒</w:t>
      </w:r>
      <w:r w:rsidRPr="007E4F0A">
        <w:rPr>
          <w:rFonts w:hint="cs"/>
          <w:color w:val="000000" w:themeColor="text1"/>
          <w:spacing w:val="-4"/>
          <w:cs/>
        </w:rPr>
        <w:t>)</w:t>
      </w:r>
      <w:r w:rsidRPr="007E4F0A">
        <w:rPr>
          <w:color w:val="000000" w:themeColor="text1"/>
          <w:spacing w:val="-4"/>
          <w:cs/>
        </w:rPr>
        <w:t xml:space="preserve"> ด้านความพร้อมของบุคล</w:t>
      </w:r>
      <w:r>
        <w:rPr>
          <w:rFonts w:hint="cs"/>
          <w:color w:val="000000" w:themeColor="text1"/>
          <w:spacing w:val="-4"/>
          <w:cs/>
        </w:rPr>
        <w:t>า</w:t>
      </w:r>
      <w:r w:rsidRPr="007E4F0A">
        <w:rPr>
          <w:color w:val="000000" w:themeColor="text1"/>
          <w:spacing w:val="-4"/>
          <w:cs/>
        </w:rPr>
        <w:t>กร</w:t>
      </w:r>
    </w:p>
    <w:p w14:paraId="4DC4AD39" w14:textId="77777777" w:rsidR="000721CF" w:rsidRPr="007E4F0A" w:rsidRDefault="000721CF" w:rsidP="009A03CF">
      <w:pPr>
        <w:pStyle w:val="011"/>
        <w:rPr>
          <w:color w:val="000000" w:themeColor="text1"/>
          <w:spacing w:val="-4"/>
        </w:rPr>
      </w:pPr>
      <w:r w:rsidRPr="007E4F0A">
        <w:rPr>
          <w:color w:val="000000" w:themeColor="text1"/>
          <w:spacing w:val="-4"/>
          <w:cs/>
        </w:rPr>
        <w:tab/>
      </w:r>
      <w:r w:rsidRPr="007E4F0A">
        <w:rPr>
          <w:color w:val="000000" w:themeColor="text1"/>
          <w:spacing w:val="-4"/>
          <w:cs/>
        </w:rPr>
        <w:tab/>
      </w:r>
      <w:r w:rsidRPr="007E4F0A">
        <w:rPr>
          <w:rFonts w:hint="cs"/>
          <w:color w:val="000000" w:themeColor="text1"/>
          <w:spacing w:val="-4"/>
          <w:cs/>
        </w:rPr>
        <w:t>๑.</w:t>
      </w:r>
      <w:r w:rsidRPr="007E4F0A">
        <w:rPr>
          <w:color w:val="000000" w:themeColor="text1"/>
          <w:spacing w:val="-4"/>
          <w:cs/>
        </w:rPr>
        <w:t>๓</w:t>
      </w:r>
      <w:r w:rsidRPr="007E4F0A">
        <w:rPr>
          <w:rFonts w:hint="cs"/>
          <w:color w:val="000000" w:themeColor="text1"/>
          <w:spacing w:val="-4"/>
          <w:cs/>
        </w:rPr>
        <w:t>)</w:t>
      </w:r>
      <w:r w:rsidRPr="007E4F0A">
        <w:rPr>
          <w:color w:val="000000" w:themeColor="text1"/>
          <w:spacing w:val="-4"/>
          <w:cs/>
        </w:rPr>
        <w:t xml:space="preserve"> ด้านความสะดวกในการใช้งาน</w:t>
      </w:r>
    </w:p>
    <w:p w14:paraId="0D36390E" w14:textId="77777777" w:rsidR="000721CF" w:rsidRPr="007E4F0A" w:rsidRDefault="000721CF" w:rsidP="009A03CF">
      <w:pPr>
        <w:pStyle w:val="011"/>
        <w:rPr>
          <w:color w:val="000000" w:themeColor="text1"/>
          <w:spacing w:val="-4"/>
        </w:rPr>
      </w:pPr>
      <w:r w:rsidRPr="007E4F0A">
        <w:rPr>
          <w:color w:val="000000" w:themeColor="text1"/>
          <w:spacing w:val="-4"/>
          <w:cs/>
        </w:rPr>
        <w:tab/>
      </w:r>
      <w:r w:rsidRPr="007E4F0A">
        <w:rPr>
          <w:color w:val="000000" w:themeColor="text1"/>
          <w:spacing w:val="-4"/>
          <w:cs/>
        </w:rPr>
        <w:tab/>
      </w:r>
      <w:r w:rsidRPr="007E4F0A">
        <w:rPr>
          <w:rFonts w:hint="cs"/>
          <w:color w:val="000000" w:themeColor="text1"/>
          <w:spacing w:val="-4"/>
          <w:cs/>
        </w:rPr>
        <w:t>๑.</w:t>
      </w:r>
      <w:r w:rsidRPr="007E4F0A">
        <w:rPr>
          <w:color w:val="000000" w:themeColor="text1"/>
          <w:spacing w:val="-4"/>
          <w:cs/>
        </w:rPr>
        <w:t>๔</w:t>
      </w:r>
      <w:r w:rsidRPr="007E4F0A">
        <w:rPr>
          <w:rFonts w:hint="cs"/>
          <w:color w:val="000000" w:themeColor="text1"/>
          <w:spacing w:val="-4"/>
          <w:cs/>
        </w:rPr>
        <w:t>)</w:t>
      </w:r>
      <w:r w:rsidRPr="007E4F0A">
        <w:rPr>
          <w:color w:val="000000" w:themeColor="text1"/>
          <w:spacing w:val="-4"/>
          <w:cs/>
        </w:rPr>
        <w:t xml:space="preserve"> ด้านความปลอดภัยของข้อมูล</w:t>
      </w:r>
    </w:p>
    <w:p w14:paraId="74377D4A" w14:textId="77777777" w:rsidR="000721CF" w:rsidRPr="007E4F0A" w:rsidRDefault="000721CF" w:rsidP="009A03CF">
      <w:pPr>
        <w:pStyle w:val="011"/>
        <w:rPr>
          <w:color w:val="000000" w:themeColor="text1"/>
          <w:spacing w:val="-4"/>
        </w:rPr>
      </w:pPr>
      <w:r w:rsidRPr="007E4F0A">
        <w:rPr>
          <w:color w:val="000000" w:themeColor="text1"/>
          <w:spacing w:val="-4"/>
          <w:cs/>
        </w:rPr>
        <w:tab/>
        <w:t>การเลือกใช้ “การพัฒนาระบบดิจิทัล” เป็นตัวแปรอิสระ เนื่องจากเป็นปัจจัยสำคัญที่ส่งผลต่อกระบวนการให้บริการประชาชนในยุคปัจจุบันอย่างมีนัยสำคัญ โดยเฉพาะในศูนย์ดำรงธรรมซึ่งต้องรับเรื่องร้องเรียนจำนวนมาก ระบบดิจิทัลที่ทันสมัยจะช่วยเพิ่มความรวดเร็ว ความถูกต้องและประสิทธิภาพในการประสานงาน การพัฒนาในด้านเทคโนโลยี บุคลากร ความสะดวกในการใช้งานและความปลอดภัยของข้อมูล ล้วนเป็นองค์ประกอบที่สามารถควบคุมและปรับปรุงได้ เพื่อให้เกิดการเปลี่ยนแปลงต่อคุณภาพการให้บริการประชาชนในทางที่ดีขึ้น ทั้งยังสอดคล้องกับแนวทางการบริหารยุคใหม่และหลักพุทธธรรมที่เน้นประโยชน์สุขของประชาชนเป็นสำคัญ</w:t>
      </w:r>
    </w:p>
    <w:p w14:paraId="0FCE6A5C" w14:textId="77777777" w:rsidR="000721CF" w:rsidRPr="007E4F0A" w:rsidRDefault="000721CF" w:rsidP="009A03CF">
      <w:pPr>
        <w:pStyle w:val="011"/>
        <w:rPr>
          <w:color w:val="000000" w:themeColor="text1"/>
          <w:spacing w:val="-4"/>
        </w:rPr>
      </w:pPr>
      <w:r w:rsidRPr="007E4F0A">
        <w:rPr>
          <w:color w:val="000000" w:themeColor="text1"/>
          <w:spacing w:val="-4"/>
          <w:cs/>
        </w:rPr>
        <w:tab/>
      </w:r>
      <w:r w:rsidRPr="007E4F0A">
        <w:rPr>
          <w:rFonts w:hint="cs"/>
          <w:color w:val="000000" w:themeColor="text1"/>
          <w:spacing w:val="-4"/>
          <w:cs/>
        </w:rPr>
        <w:t xml:space="preserve">๒) </w:t>
      </w:r>
      <w:r w:rsidRPr="007E4F0A">
        <w:rPr>
          <w:color w:val="000000" w:themeColor="text1"/>
          <w:spacing w:val="-4"/>
          <w:cs/>
        </w:rPr>
        <w:t>หลักสังคหวัตถุ ๔</w:t>
      </w:r>
      <w:r w:rsidRPr="007E4F0A">
        <w:rPr>
          <w:rStyle w:val="ab"/>
          <w:color w:val="000000" w:themeColor="text1"/>
        </w:rPr>
        <w:footnoteReference w:id="125"/>
      </w:r>
      <w:r w:rsidRPr="007E4F0A">
        <w:rPr>
          <w:rFonts w:hint="cs"/>
          <w:color w:val="000000" w:themeColor="text1"/>
          <w:spacing w:val="-4"/>
          <w:cs/>
        </w:rPr>
        <w:t xml:space="preserve"> ได้แก่</w:t>
      </w:r>
    </w:p>
    <w:p w14:paraId="7CD3033D" w14:textId="77777777" w:rsidR="000721CF" w:rsidRPr="007E4F0A" w:rsidRDefault="000721CF" w:rsidP="009A03CF">
      <w:pPr>
        <w:pStyle w:val="011"/>
        <w:rPr>
          <w:color w:val="000000" w:themeColor="text1"/>
          <w:spacing w:val="-4"/>
        </w:rPr>
      </w:pPr>
      <w:r w:rsidRPr="007E4F0A">
        <w:rPr>
          <w:color w:val="000000" w:themeColor="text1"/>
          <w:spacing w:val="-4"/>
          <w:cs/>
        </w:rPr>
        <w:tab/>
      </w:r>
      <w:r w:rsidRPr="007E4F0A">
        <w:rPr>
          <w:color w:val="000000" w:themeColor="text1"/>
          <w:spacing w:val="-4"/>
          <w:cs/>
        </w:rPr>
        <w:tab/>
      </w:r>
      <w:r w:rsidRPr="007E4F0A">
        <w:rPr>
          <w:rFonts w:hint="cs"/>
          <w:color w:val="000000" w:themeColor="text1"/>
          <w:spacing w:val="-4"/>
          <w:cs/>
        </w:rPr>
        <w:t xml:space="preserve">๒.๑) </w:t>
      </w:r>
      <w:r w:rsidRPr="007E4F0A">
        <w:rPr>
          <w:color w:val="000000" w:themeColor="text1"/>
          <w:spacing w:val="-4"/>
          <w:cs/>
        </w:rPr>
        <w:t>ทาน การให้บริการ</w:t>
      </w:r>
    </w:p>
    <w:p w14:paraId="463047BA" w14:textId="77777777" w:rsidR="000721CF" w:rsidRPr="007E4F0A" w:rsidRDefault="000721CF" w:rsidP="009A03CF">
      <w:pPr>
        <w:pStyle w:val="011"/>
        <w:rPr>
          <w:color w:val="000000" w:themeColor="text1"/>
          <w:spacing w:val="-4"/>
        </w:rPr>
      </w:pPr>
      <w:r w:rsidRPr="007E4F0A">
        <w:rPr>
          <w:color w:val="000000" w:themeColor="text1"/>
          <w:spacing w:val="-4"/>
          <w:cs/>
        </w:rPr>
        <w:tab/>
      </w:r>
      <w:r w:rsidRPr="007E4F0A">
        <w:rPr>
          <w:color w:val="000000" w:themeColor="text1"/>
          <w:spacing w:val="-4"/>
          <w:cs/>
        </w:rPr>
        <w:tab/>
      </w:r>
      <w:r w:rsidRPr="007E4F0A">
        <w:rPr>
          <w:rFonts w:hint="cs"/>
          <w:color w:val="000000" w:themeColor="text1"/>
          <w:spacing w:val="-4"/>
          <w:cs/>
        </w:rPr>
        <w:t xml:space="preserve">๒.๒) </w:t>
      </w:r>
      <w:r w:rsidRPr="007E4F0A">
        <w:rPr>
          <w:color w:val="000000" w:themeColor="text1"/>
          <w:spacing w:val="-4"/>
          <w:cs/>
        </w:rPr>
        <w:t>ปิยวาจา การให้บริการที่สุภาพ</w:t>
      </w:r>
    </w:p>
    <w:p w14:paraId="453C7B1E" w14:textId="77777777" w:rsidR="000721CF" w:rsidRPr="007E4F0A" w:rsidRDefault="000721CF" w:rsidP="009A03CF">
      <w:pPr>
        <w:pStyle w:val="011"/>
        <w:rPr>
          <w:color w:val="000000" w:themeColor="text1"/>
          <w:spacing w:val="-4"/>
        </w:rPr>
      </w:pPr>
      <w:r w:rsidRPr="007E4F0A">
        <w:rPr>
          <w:color w:val="000000" w:themeColor="text1"/>
          <w:spacing w:val="-4"/>
          <w:cs/>
        </w:rPr>
        <w:tab/>
      </w:r>
      <w:r w:rsidRPr="007E4F0A">
        <w:rPr>
          <w:color w:val="000000" w:themeColor="text1"/>
          <w:spacing w:val="-4"/>
          <w:cs/>
        </w:rPr>
        <w:tab/>
      </w:r>
      <w:r w:rsidRPr="007E4F0A">
        <w:rPr>
          <w:rFonts w:hint="cs"/>
          <w:color w:val="000000" w:themeColor="text1"/>
          <w:spacing w:val="-4"/>
          <w:cs/>
        </w:rPr>
        <w:t xml:space="preserve">๒.๓) </w:t>
      </w:r>
      <w:r w:rsidRPr="007E4F0A">
        <w:rPr>
          <w:color w:val="000000" w:themeColor="text1"/>
          <w:spacing w:val="-4"/>
          <w:cs/>
        </w:rPr>
        <w:t>อัตถจริยา การทำงานหรือให้บริการด้วยความตั้งใจ</w:t>
      </w:r>
    </w:p>
    <w:p w14:paraId="3C4C11DA" w14:textId="77777777" w:rsidR="000721CF" w:rsidRPr="007E4F0A" w:rsidRDefault="000721CF" w:rsidP="009A03CF">
      <w:pPr>
        <w:pStyle w:val="011"/>
        <w:rPr>
          <w:color w:val="000000" w:themeColor="text1"/>
          <w:spacing w:val="-4"/>
        </w:rPr>
      </w:pPr>
      <w:r w:rsidRPr="007E4F0A">
        <w:rPr>
          <w:color w:val="000000" w:themeColor="text1"/>
          <w:spacing w:val="-4"/>
          <w:cs/>
        </w:rPr>
        <w:tab/>
      </w:r>
      <w:r w:rsidRPr="007E4F0A">
        <w:rPr>
          <w:color w:val="000000" w:themeColor="text1"/>
          <w:spacing w:val="-4"/>
          <w:cs/>
        </w:rPr>
        <w:tab/>
      </w:r>
      <w:r w:rsidRPr="007E4F0A">
        <w:rPr>
          <w:rFonts w:hint="cs"/>
          <w:color w:val="000000" w:themeColor="text1"/>
          <w:spacing w:val="-4"/>
          <w:cs/>
        </w:rPr>
        <w:t xml:space="preserve">๒.๔) </w:t>
      </w:r>
      <w:r w:rsidRPr="007E4F0A">
        <w:rPr>
          <w:color w:val="000000" w:themeColor="text1"/>
          <w:spacing w:val="-4"/>
          <w:cs/>
        </w:rPr>
        <w:t>สมานัตตตา การปฏิบัติต่อผู้ใช้บริการทุกคนด้วยความยุติธรรม</w:t>
      </w:r>
    </w:p>
    <w:p w14:paraId="4D55BDDF" w14:textId="77777777" w:rsidR="000721CF" w:rsidRPr="007E4F0A" w:rsidRDefault="000721CF" w:rsidP="009A03CF">
      <w:pPr>
        <w:pStyle w:val="011"/>
        <w:rPr>
          <w:color w:val="000000" w:themeColor="text1"/>
          <w:spacing w:val="-4"/>
        </w:rPr>
      </w:pPr>
      <w:r w:rsidRPr="007E4F0A">
        <w:rPr>
          <w:color w:val="000000" w:themeColor="text1"/>
          <w:spacing w:val="-4"/>
          <w:cs/>
        </w:rPr>
        <w:tab/>
        <w:t xml:space="preserve">การนำหลักสังคหวัตถุ ๔ มาใช้เป็นตัวแปรอิสระในการวิจัยครั้งนี้ มีความจำเป็นอย่างยิ่ง เนื่องจากหลักธรรมดังกล่าวเป็นแนวทางสำคัญในพระพุทธศาสนาที่ส่งเสริมการอยู่ร่วมกันอย่างสงบสุข และเหมาะสมอย่างยิ่งกับบริบทของการให้บริการประชาชน โดยเฉพาะในศูนย์ดำรงธรรมซึ่งต้องติดต่อสื่อสารและรับฟังปัญหาของประชาชนหลากหลายกลุ่ม การประยุกต์ใช้ทาน ปิยวาจา อัตถจริยา และสมานัตตตา จะช่วยยกระดับคุณภาพการบริการให้มีความเมตตา สุภาพ ตั้งใจ และเป็นธรรม </w:t>
      </w:r>
      <w:r>
        <w:rPr>
          <w:rFonts w:hint="cs"/>
          <w:color w:val="000000" w:themeColor="text1"/>
          <w:spacing w:val="-4"/>
          <w:cs/>
        </w:rPr>
        <w:t xml:space="preserve">           </w:t>
      </w:r>
      <w:r w:rsidRPr="007E4F0A">
        <w:rPr>
          <w:color w:val="000000" w:themeColor="text1"/>
          <w:spacing w:val="-4"/>
          <w:cs/>
        </w:rPr>
        <w:t>ส่งผลให้ประชาชนเกิดความเชื่อมั่นและพึงพอใจในบริการอย่างแท้จริง ทั้งยังสอดคล้องกับหลักการพัฒนาที่มุ่งสร้างความสัมพันธ์ที่ดีระหว่างรัฐกับประชาชน</w:t>
      </w:r>
    </w:p>
    <w:p w14:paraId="6D620081" w14:textId="77777777" w:rsidR="000721CF" w:rsidRPr="007E4F0A" w:rsidRDefault="000721CF" w:rsidP="009A03CF">
      <w:pPr>
        <w:pStyle w:val="011"/>
        <w:rPr>
          <w:color w:val="000000" w:themeColor="text1"/>
          <w:spacing w:val="-4"/>
        </w:rPr>
      </w:pPr>
      <w:r w:rsidRPr="007E4F0A">
        <w:rPr>
          <w:b/>
          <w:bCs/>
          <w:color w:val="000000" w:themeColor="text1"/>
          <w:spacing w:val="-4"/>
          <w:cs/>
        </w:rPr>
        <w:lastRenderedPageBreak/>
        <w:tab/>
      </w:r>
      <w:r w:rsidRPr="007E4F0A">
        <w:rPr>
          <w:rFonts w:hint="cs"/>
          <w:b/>
          <w:bCs/>
          <w:color w:val="000000" w:themeColor="text1"/>
          <w:spacing w:val="-4"/>
          <w:cs/>
        </w:rPr>
        <w:t>ตัวแปรตาม</w:t>
      </w:r>
      <w:r w:rsidRPr="007E4F0A">
        <w:rPr>
          <w:rFonts w:hint="cs"/>
          <w:color w:val="000000" w:themeColor="text1"/>
          <w:spacing w:val="-4"/>
          <w:cs/>
        </w:rPr>
        <w:t xml:space="preserve"> คือ </w:t>
      </w:r>
      <w:r w:rsidRPr="007E4F0A">
        <w:rPr>
          <w:color w:val="000000" w:themeColor="text1"/>
          <w:spacing w:val="-4"/>
          <w:cs/>
        </w:rPr>
        <w:t>คุณภาพการให้บริการประชาชนของศูนย์ดำรงธรรมจังหวัดสุพรรณบุรี</w:t>
      </w:r>
      <w:r w:rsidRPr="007E4F0A">
        <w:rPr>
          <w:rStyle w:val="ab"/>
          <w:color w:val="000000" w:themeColor="text1"/>
        </w:rPr>
        <w:footnoteReference w:id="126"/>
      </w:r>
      <w:r w:rsidRPr="007E4F0A">
        <w:rPr>
          <w:rFonts w:hint="cs"/>
          <w:color w:val="000000" w:themeColor="text1"/>
          <w:spacing w:val="-4"/>
          <w:cs/>
        </w:rPr>
        <w:t xml:space="preserve"> ได้แก่</w:t>
      </w:r>
    </w:p>
    <w:p w14:paraId="63BA55AA" w14:textId="77777777" w:rsidR="000721CF" w:rsidRPr="007E4F0A" w:rsidRDefault="000721CF" w:rsidP="009A03CF">
      <w:pPr>
        <w:pStyle w:val="011"/>
        <w:rPr>
          <w:color w:val="000000" w:themeColor="text1"/>
          <w:spacing w:val="-4"/>
        </w:rPr>
      </w:pPr>
      <w:r w:rsidRPr="007E4F0A">
        <w:rPr>
          <w:color w:val="000000" w:themeColor="text1"/>
          <w:spacing w:val="-4"/>
          <w:cs/>
        </w:rPr>
        <w:tab/>
      </w:r>
      <w:r w:rsidRPr="007E4F0A">
        <w:rPr>
          <w:color w:val="000000" w:themeColor="text1"/>
          <w:spacing w:val="-4"/>
          <w:cs/>
        </w:rPr>
        <w:tab/>
        <w:t xml:space="preserve">๑) ด้านการให้บริการอย่างเสมอภาค </w:t>
      </w:r>
    </w:p>
    <w:p w14:paraId="7E753DE2" w14:textId="77777777" w:rsidR="000721CF" w:rsidRPr="007E4F0A" w:rsidRDefault="000721CF" w:rsidP="009A03CF">
      <w:pPr>
        <w:pStyle w:val="011"/>
        <w:rPr>
          <w:color w:val="000000" w:themeColor="text1"/>
          <w:spacing w:val="-4"/>
        </w:rPr>
      </w:pPr>
      <w:r w:rsidRPr="007E4F0A">
        <w:rPr>
          <w:color w:val="000000" w:themeColor="text1"/>
          <w:spacing w:val="-4"/>
          <w:cs/>
        </w:rPr>
        <w:tab/>
      </w:r>
      <w:r w:rsidRPr="007E4F0A">
        <w:rPr>
          <w:color w:val="000000" w:themeColor="text1"/>
          <w:spacing w:val="-4"/>
          <w:cs/>
        </w:rPr>
        <w:tab/>
        <w:t xml:space="preserve">๒) ด้านการให้บริการอย่างทันเวลา </w:t>
      </w:r>
    </w:p>
    <w:p w14:paraId="72D41337" w14:textId="77777777" w:rsidR="000721CF" w:rsidRPr="007E4F0A" w:rsidRDefault="000721CF" w:rsidP="009A03CF">
      <w:pPr>
        <w:pStyle w:val="011"/>
        <w:rPr>
          <w:color w:val="000000" w:themeColor="text1"/>
          <w:spacing w:val="-4"/>
        </w:rPr>
      </w:pPr>
      <w:r w:rsidRPr="007E4F0A">
        <w:rPr>
          <w:color w:val="000000" w:themeColor="text1"/>
          <w:spacing w:val="-4"/>
          <w:cs/>
        </w:rPr>
        <w:tab/>
      </w:r>
      <w:r w:rsidRPr="007E4F0A">
        <w:rPr>
          <w:color w:val="000000" w:themeColor="text1"/>
          <w:spacing w:val="-4"/>
          <w:cs/>
        </w:rPr>
        <w:tab/>
        <w:t xml:space="preserve">๓) ด้านการให้บริการอย่างพอเพียง </w:t>
      </w:r>
    </w:p>
    <w:p w14:paraId="4CF21898" w14:textId="77777777" w:rsidR="000721CF" w:rsidRPr="007E4F0A" w:rsidRDefault="000721CF" w:rsidP="009A03CF">
      <w:pPr>
        <w:pStyle w:val="011"/>
        <w:rPr>
          <w:color w:val="000000" w:themeColor="text1"/>
          <w:spacing w:val="-4"/>
        </w:rPr>
      </w:pPr>
      <w:r w:rsidRPr="007E4F0A">
        <w:rPr>
          <w:color w:val="000000" w:themeColor="text1"/>
          <w:spacing w:val="-4"/>
          <w:cs/>
        </w:rPr>
        <w:tab/>
      </w:r>
      <w:r w:rsidRPr="007E4F0A">
        <w:rPr>
          <w:color w:val="000000" w:themeColor="text1"/>
          <w:spacing w:val="-4"/>
          <w:cs/>
        </w:rPr>
        <w:tab/>
        <w:t>๔) ด้านการให้บริการอย่างต่อเนื่อง</w:t>
      </w:r>
    </w:p>
    <w:p w14:paraId="7EA6638B" w14:textId="77777777" w:rsidR="000721CF" w:rsidRPr="007E4F0A" w:rsidRDefault="000721CF" w:rsidP="009A03CF">
      <w:pPr>
        <w:pStyle w:val="011"/>
        <w:rPr>
          <w:color w:val="000000" w:themeColor="text1"/>
          <w:spacing w:val="-4"/>
        </w:rPr>
      </w:pPr>
      <w:r w:rsidRPr="007E4F0A">
        <w:rPr>
          <w:color w:val="000000" w:themeColor="text1"/>
          <w:spacing w:val="-4"/>
          <w:cs/>
        </w:rPr>
        <w:tab/>
      </w:r>
      <w:r w:rsidRPr="007E4F0A">
        <w:rPr>
          <w:color w:val="000000" w:themeColor="text1"/>
          <w:spacing w:val="-4"/>
          <w:cs/>
        </w:rPr>
        <w:tab/>
        <w:t>๕) ด้านการให้บริการอย่างก้าวหน้า</w:t>
      </w:r>
    </w:p>
    <w:p w14:paraId="5045D404" w14:textId="77777777" w:rsidR="000721CF" w:rsidRPr="007E4F0A" w:rsidRDefault="000721CF" w:rsidP="009A03CF">
      <w:pPr>
        <w:pStyle w:val="011"/>
        <w:rPr>
          <w:color w:val="000000" w:themeColor="text1"/>
          <w:spacing w:val="-4"/>
        </w:rPr>
      </w:pPr>
      <w:r w:rsidRPr="007E4F0A">
        <w:rPr>
          <w:color w:val="000000" w:themeColor="text1"/>
          <w:spacing w:val="-4"/>
          <w:cs/>
        </w:rPr>
        <w:tab/>
        <w:t>การเลือกใช้หลักคุณภาพการให้บริการประชาชนของศูนย์ดำรงธรรมจังหวัดสุพรรณบุรี</w:t>
      </w:r>
      <w:r>
        <w:rPr>
          <w:rFonts w:hint="cs"/>
          <w:color w:val="000000" w:themeColor="text1"/>
          <w:spacing w:val="-4"/>
          <w:cs/>
        </w:rPr>
        <w:t xml:space="preserve">              </w:t>
      </w:r>
      <w:r w:rsidRPr="007E4F0A">
        <w:rPr>
          <w:color w:val="000000" w:themeColor="text1"/>
          <w:spacing w:val="-4"/>
          <w:cs/>
        </w:rPr>
        <w:t>ทั้ง ๕ ประการเป็นตัวแปรตาม มีความจำเป็นเนื่องจากเป็นตัวสะท้อนผลลัพธ์ของการพัฒนาระบบดิจิทัลและการประยุกต์ใช้หลักพุทธธรรมในการบริการอย่างเป็นรูปธรรม แต่ละด้านแสดงถึงมิติ</w:t>
      </w:r>
      <w:r>
        <w:rPr>
          <w:rFonts w:hint="cs"/>
          <w:color w:val="000000" w:themeColor="text1"/>
          <w:spacing w:val="-4"/>
          <w:cs/>
        </w:rPr>
        <w:t xml:space="preserve">                     </w:t>
      </w:r>
      <w:r w:rsidRPr="007E4F0A">
        <w:rPr>
          <w:color w:val="000000" w:themeColor="text1"/>
          <w:spacing w:val="-4"/>
          <w:cs/>
        </w:rPr>
        <w:t>ที่รอบด้านของการบริการที่ดี ไม่ว่าจะเป็นความเสมอภาค ความรวดเร็ว ความเพียงพอ ความต่อเนื่อง และความก้าวหน้า ซึ่งล้วนเป็นองค์ประกอบสำคัญที่ประชาชนคาดหวังและใช้วัดความพึงพอใจ</w:t>
      </w:r>
      <w:r>
        <w:rPr>
          <w:rFonts w:hint="cs"/>
          <w:color w:val="000000" w:themeColor="text1"/>
          <w:spacing w:val="-4"/>
          <w:cs/>
        </w:rPr>
        <w:t xml:space="preserve">               </w:t>
      </w:r>
      <w:r w:rsidRPr="007E4F0A">
        <w:rPr>
          <w:color w:val="000000" w:themeColor="text1"/>
          <w:spacing w:val="-4"/>
          <w:cs/>
        </w:rPr>
        <w:t>ในการเข้ารับบริการ การใช้ตัวแปรเหล่านี้จึงสามารถบ่งชี้ถึงคุณภาพและประสิทธิภาพของการบริหารจัดการในเชิงประจักษ์ และเป็นเกณฑ์สำคัญในการพัฒนาศูนย์ดำรงธรรมให้ตอบสนองต่อความต้องการของประชาชนได้ดียิ่งขึ้น</w:t>
      </w:r>
    </w:p>
    <w:p w14:paraId="21E3757F" w14:textId="77777777" w:rsidR="000721CF" w:rsidRPr="007E4F0A" w:rsidRDefault="000721CF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E4F0A"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bookmarkEnd w:id="36"/>
    <w:bookmarkEnd w:id="37"/>
    <w:p w14:paraId="2E1F4D06" w14:textId="77777777" w:rsidR="000721CF" w:rsidRPr="007E4F0A" w:rsidRDefault="000721CF" w:rsidP="00CF3BD1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     </w:t>
      </w:r>
      <w:r w:rsidRPr="007E4F0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</w:t>
      </w:r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ตัวแปร</w:t>
      </w:r>
      <w:r w:rsidRPr="007E4F0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อิสระ</w:t>
      </w:r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E4F0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</w:t>
      </w:r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ตัวแปรตาม</w:t>
      </w:r>
    </w:p>
    <w:p w14:paraId="01DAA864" w14:textId="77777777" w:rsidR="000721CF" w:rsidRPr="007E4F0A" w:rsidRDefault="000721CF" w:rsidP="00CF3BD1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E4F0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</w:t>
      </w:r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Independent Variables)               </w:t>
      </w:r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</w:t>
      </w:r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E4F0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</w:t>
      </w:r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Pr="007E4F0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Dependent Variable)</w:t>
      </w:r>
    </w:p>
    <w:p w14:paraId="3C7AA333" w14:textId="77777777" w:rsidR="000721CF" w:rsidRPr="007E4F0A" w:rsidRDefault="000721CF" w:rsidP="00CF3BD1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E4F0A">
        <w:rPr>
          <w:rFonts w:ascii="TH SarabunPSK" w:hAnsi="TH SarabunPSK" w:cs="TH SarabunPSK"/>
          <w:noProof/>
          <w:color w:val="000000" w:themeColor="text1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31D1AA1" wp14:editId="6E93843A">
                <wp:simplePos x="0" y="0"/>
                <wp:positionH relativeFrom="column">
                  <wp:posOffset>205740</wp:posOffset>
                </wp:positionH>
                <wp:positionV relativeFrom="paragraph">
                  <wp:posOffset>44340</wp:posOffset>
                </wp:positionV>
                <wp:extent cx="5184775" cy="3983603"/>
                <wp:effectExtent l="0" t="0" r="15875" b="17145"/>
                <wp:wrapNone/>
                <wp:docPr id="1036971971" name="กลุ่ม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4775" cy="3983603"/>
                          <a:chOff x="0" y="0"/>
                          <a:chExt cx="5184775" cy="3983603"/>
                        </a:xfrm>
                      </wpg:grpSpPr>
                      <wps:wsp>
                        <wps:cNvPr id="138824298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90115" cy="1666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D876CC" w14:textId="77777777" w:rsidR="000721CF" w:rsidRPr="00692FA0" w:rsidRDefault="000721CF" w:rsidP="009B133E">
                              <w:pPr>
                                <w:spacing w:after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692FA0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การพัฒนาระบบดิจิทัล</w:t>
                              </w:r>
                            </w:p>
                            <w:p w14:paraId="695259FB" w14:textId="77777777" w:rsidR="000721CF" w:rsidRPr="00E965C8" w:rsidRDefault="000721CF" w:rsidP="00E965C8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4"/>
                                  <w:szCs w:val="3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6"/>
                                  <w:szCs w:val="32"/>
                                  <w:cs/>
                                </w:rPr>
                                <w:t xml:space="preserve">  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0"/>
                                  <w:cs/>
                                </w:rPr>
                                <w:t>๑. ด้านเทคโนโลยีดิจิทัล</w:t>
                              </w:r>
                              <w:r w:rsidRPr="00270574">
                                <w:rPr>
                                  <w:rFonts w:ascii="TH SarabunPSK" w:hAnsi="TH SarabunPSK" w:cs="TH SarabunPSK"/>
                                  <w:sz w:val="30"/>
                                  <w:szCs w:val="30"/>
                                  <w:cs/>
                                </w:rPr>
                                <w:t xml:space="preserve"> </w:t>
                              </w:r>
                            </w:p>
                            <w:p w14:paraId="1752E55A" w14:textId="77777777" w:rsidR="000721CF" w:rsidRPr="00E965C8" w:rsidRDefault="000721CF" w:rsidP="00E965C8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4"/>
                                  <w:szCs w:val="30"/>
                                </w:rPr>
                              </w:pPr>
                              <w:r w:rsidRPr="00E965C8">
                                <w:rPr>
                                  <w:rFonts w:ascii="TH SarabunPSK" w:hAnsi="TH SarabunPSK" w:cs="TH SarabunPSK" w:hint="cs"/>
                                  <w:sz w:val="24"/>
                                  <w:szCs w:val="30"/>
                                  <w:cs/>
                                </w:rPr>
                                <w:t xml:space="preserve">  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0"/>
                                  <w:cs/>
                                </w:rPr>
                                <w:t xml:space="preserve">๒.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0"/>
                                  <w:szCs w:val="30"/>
                                  <w:cs/>
                                </w:rPr>
                                <w:t>ด้านความพร้อมของบุคลากร</w:t>
                              </w:r>
                            </w:p>
                            <w:p w14:paraId="62356823" w14:textId="77777777" w:rsidR="000721CF" w:rsidRPr="00E965C8" w:rsidRDefault="000721CF" w:rsidP="00E965C8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4"/>
                                  <w:szCs w:val="30"/>
                                  <w:cs/>
                                </w:rPr>
                              </w:pPr>
                              <w:r w:rsidRPr="00E965C8">
                                <w:rPr>
                                  <w:rFonts w:ascii="TH SarabunPSK" w:hAnsi="TH SarabunPSK" w:cs="TH SarabunPSK" w:hint="cs"/>
                                  <w:sz w:val="24"/>
                                  <w:szCs w:val="30"/>
                                  <w:cs/>
                                </w:rPr>
                                <w:t xml:space="preserve">  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0"/>
                                  <w:cs/>
                                </w:rPr>
                                <w:t>๓. ด้านความสะดวกในการใช้งาน</w:t>
                              </w:r>
                            </w:p>
                            <w:p w14:paraId="35E8FAA1" w14:textId="77777777" w:rsidR="000721CF" w:rsidRPr="00E965C8" w:rsidRDefault="000721CF" w:rsidP="00E965C8">
                              <w:pPr>
                                <w:spacing w:after="0"/>
                                <w:rPr>
                                  <w:rFonts w:ascii="TH SarabunPSK" w:hAnsi="TH SarabunPSK" w:cs="TH SarabunPSK"/>
                                  <w:sz w:val="24"/>
                                  <w:szCs w:val="30"/>
                                </w:rPr>
                              </w:pPr>
                              <w:r w:rsidRPr="00E965C8">
                                <w:rPr>
                                  <w:rFonts w:ascii="TH SarabunPSK" w:hAnsi="TH SarabunPSK" w:cs="TH SarabunPSK" w:hint="cs"/>
                                  <w:sz w:val="24"/>
                                  <w:szCs w:val="30"/>
                                  <w:cs/>
                                </w:rPr>
                                <w:t xml:space="preserve">  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0"/>
                                  <w:cs/>
                                </w:rPr>
                                <w:t xml:space="preserve">๔.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0"/>
                                  <w:szCs w:val="30"/>
                                  <w:cs/>
                                </w:rPr>
                                <w:t>ด้านความปลอดภัยของข้อมูล</w:t>
                              </w:r>
                            </w:p>
                            <w:p w14:paraId="45E3CC41" w14:textId="77777777" w:rsidR="000721CF" w:rsidRPr="001750E6" w:rsidRDefault="000721CF" w:rsidP="009B133E">
                              <w:pPr>
                                <w:spacing w:after="0"/>
                                <w:ind w:firstLine="720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5914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993390" y="1080958"/>
                            <a:ext cx="2191385" cy="2299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EF94F1" w14:textId="77777777" w:rsidR="000721CF" w:rsidRDefault="000721CF" w:rsidP="003D1083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3D108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คุณภาพการให้บริการ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ประชาชนของศูนย์ดำรงธรรมจังหวัดสุพรรณบุรี</w:t>
                              </w:r>
                            </w:p>
                            <w:p w14:paraId="0131890B" w14:textId="77777777" w:rsidR="000721CF" w:rsidRPr="00B2257C" w:rsidRDefault="000721CF" w:rsidP="00B2257C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0"/>
                                  <w:szCs w:val="30"/>
                                </w:rPr>
                              </w:pPr>
                              <w:bookmarkStart w:id="38" w:name="_Hlk179146146"/>
                              <w:bookmarkStart w:id="39" w:name="_Hlk179146147"/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 xml:space="preserve">  </w:t>
                              </w:r>
                              <w:bookmarkStart w:id="40" w:name="_Hlk179113755"/>
                              <w:bookmarkStart w:id="41" w:name="_Hlk179113756"/>
                              <w:r>
                                <w:rPr>
                                  <w:rFonts w:ascii="TH SarabunPSK" w:hAnsi="TH SarabunPSK" w:cs="TH SarabunPSK" w:hint="cs"/>
                                  <w:sz w:val="30"/>
                                  <w:szCs w:val="30"/>
                                  <w:cs/>
                                </w:rPr>
                                <w:t>๑. ด้านการให้บริการอย่างเสมอภาค</w:t>
                              </w:r>
                              <w:r w:rsidRPr="00B2257C">
                                <w:rPr>
                                  <w:rFonts w:ascii="TH SarabunPSK" w:hAnsi="TH SarabunPSK" w:cs="TH SarabunPSK"/>
                                  <w:sz w:val="30"/>
                                  <w:szCs w:val="30"/>
                                  <w:cs/>
                                </w:rPr>
                                <w:t xml:space="preserve"> </w:t>
                              </w:r>
                            </w:p>
                            <w:p w14:paraId="646313E8" w14:textId="77777777" w:rsidR="000721CF" w:rsidRPr="00B2257C" w:rsidRDefault="000721CF" w:rsidP="00B2257C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0"/>
                                  <w:szCs w:val="30"/>
                                </w:rPr>
                              </w:pPr>
                              <w:r w:rsidRPr="00B2257C">
                                <w:rPr>
                                  <w:rFonts w:ascii="TH SarabunPSK" w:hAnsi="TH SarabunPSK" w:cs="TH SarabunPSK" w:hint="cs"/>
                                  <w:sz w:val="30"/>
                                  <w:szCs w:val="30"/>
                                  <w:cs/>
                                </w:rPr>
                                <w:t xml:space="preserve"> 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0"/>
                                  <w:szCs w:val="30"/>
                                  <w:cs/>
                                </w:rPr>
                                <w:t>๒. ด้านการให้บริการอย่างทันเวลา</w:t>
                              </w:r>
                              <w:r w:rsidRPr="006C30F7">
                                <w:rPr>
                                  <w:rFonts w:ascii="TH SarabunPSK" w:hAnsi="TH SarabunPSK" w:cs="TH SarabunPSK"/>
                                  <w:sz w:val="30"/>
                                  <w:szCs w:val="30"/>
                                  <w:cs/>
                                </w:rPr>
                                <w:t xml:space="preserve"> </w:t>
                              </w:r>
                            </w:p>
                            <w:p w14:paraId="47FF8BDD" w14:textId="77777777" w:rsidR="000721CF" w:rsidRPr="00B2257C" w:rsidRDefault="000721CF" w:rsidP="00B2257C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0"/>
                                  <w:szCs w:val="30"/>
                                </w:rPr>
                              </w:pPr>
                              <w:r w:rsidRPr="00B2257C">
                                <w:rPr>
                                  <w:rFonts w:ascii="TH SarabunPSK" w:hAnsi="TH SarabunPSK" w:cs="TH SarabunPSK" w:hint="cs"/>
                                  <w:sz w:val="30"/>
                                  <w:szCs w:val="30"/>
                                  <w:cs/>
                                </w:rPr>
                                <w:t xml:space="preserve"> 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0"/>
                                  <w:szCs w:val="30"/>
                                  <w:cs/>
                                </w:rPr>
                                <w:t>๓. ด้านการให้บริการอย่างพอเพียง</w:t>
                              </w:r>
                              <w:r w:rsidRPr="006C30F7">
                                <w:rPr>
                                  <w:rFonts w:ascii="TH SarabunPSK" w:hAnsi="TH SarabunPSK" w:cs="TH SarabunPSK"/>
                                  <w:sz w:val="30"/>
                                  <w:szCs w:val="30"/>
                                  <w:cs/>
                                </w:rPr>
                                <w:t xml:space="preserve"> </w:t>
                              </w:r>
                            </w:p>
                            <w:p w14:paraId="31A587C2" w14:textId="77777777" w:rsidR="000721CF" w:rsidRDefault="000721CF" w:rsidP="00B2257C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0"/>
                                  <w:szCs w:val="30"/>
                                </w:rPr>
                              </w:pPr>
                              <w:r w:rsidRPr="00B2257C">
                                <w:rPr>
                                  <w:rFonts w:ascii="TH SarabunPSK" w:hAnsi="TH SarabunPSK" w:cs="TH SarabunPSK" w:hint="cs"/>
                                  <w:sz w:val="30"/>
                                  <w:szCs w:val="30"/>
                                  <w:cs/>
                                </w:rPr>
                                <w:t xml:space="preserve"> 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0"/>
                                  <w:szCs w:val="30"/>
                                  <w:cs/>
                                </w:rPr>
                                <w:t>๔. ด้านการให้บริการอย่างต่อเนื่อง</w:t>
                              </w:r>
                            </w:p>
                            <w:p w14:paraId="3655FB96" w14:textId="77777777" w:rsidR="000721CF" w:rsidRPr="00B2257C" w:rsidRDefault="000721CF" w:rsidP="00B2257C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0"/>
                                  <w:szCs w:val="3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0"/>
                                  <w:szCs w:val="30"/>
                                  <w:cs/>
                                </w:rPr>
                                <w:t xml:space="preserve">  ๕. ด้านการให้บริการอย่างก้าวหน้า</w:t>
                              </w:r>
                              <w:r w:rsidRPr="00B2257C">
                                <w:rPr>
                                  <w:rFonts w:ascii="TH SarabunPSK" w:hAnsi="TH SarabunPSK" w:cs="TH SarabunPSK"/>
                                  <w:sz w:val="30"/>
                                  <w:szCs w:val="30"/>
                                  <w:cs/>
                                </w:rPr>
                                <w:t xml:space="preserve"> </w:t>
                              </w:r>
                              <w:bookmarkEnd w:id="38"/>
                              <w:bookmarkEnd w:id="39"/>
                              <w:bookmarkEnd w:id="40"/>
                              <w:bookmarkEnd w:id="41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672105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79017"/>
                            <a:ext cx="2191385" cy="22045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071C3E" w14:textId="77777777" w:rsidR="000721CF" w:rsidRPr="00692FA0" w:rsidRDefault="000721CF" w:rsidP="003D1083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692FA0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หลักสังคหวัตถุ ๔</w:t>
                              </w:r>
                            </w:p>
                            <w:p w14:paraId="6ED333BD" w14:textId="77777777" w:rsidR="000721CF" w:rsidRDefault="000721CF" w:rsidP="00694D47">
                              <w:pPr>
                                <w:tabs>
                                  <w:tab w:val="left" w:pos="851"/>
                                </w:tabs>
                                <w:spacing w:after="0" w:line="240" w:lineRule="auto"/>
                                <w:ind w:left="270" w:hanging="270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4A0E41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 xml:space="preserve">๑. </w:t>
                              </w:r>
                              <w:r w:rsidRPr="004A0E41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ทาน การให้บริการ</w:t>
                              </w:r>
                            </w:p>
                            <w:p w14:paraId="3774C2DC" w14:textId="77777777" w:rsidR="000721CF" w:rsidRDefault="000721CF" w:rsidP="00694D47">
                              <w:pPr>
                                <w:tabs>
                                  <w:tab w:val="left" w:pos="851"/>
                                </w:tabs>
                                <w:spacing w:after="0" w:line="240" w:lineRule="auto"/>
                                <w:ind w:left="270" w:hanging="270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4A0E41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 xml:space="preserve">๒. </w:t>
                              </w:r>
                              <w:r w:rsidRPr="004A0E41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ปิยวาจา การใ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ห้บริการ</w:t>
                              </w:r>
                              <w:r w:rsidRPr="004A0E41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ที่สุภาพ</w:t>
                              </w:r>
                            </w:p>
                            <w:p w14:paraId="15644CAA" w14:textId="77777777" w:rsidR="000721CF" w:rsidRDefault="000721CF" w:rsidP="00694D47">
                              <w:pPr>
                                <w:tabs>
                                  <w:tab w:val="left" w:pos="851"/>
                                </w:tabs>
                                <w:spacing w:after="0" w:line="240" w:lineRule="auto"/>
                                <w:ind w:left="270" w:hanging="270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4A0E41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 xml:space="preserve">๓. </w:t>
                              </w:r>
                              <w:r w:rsidRPr="004A0E41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อัตถจริยา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การทำงานหรือให้บริการด้วยความตั้งใจ</w:t>
                              </w:r>
                            </w:p>
                            <w:p w14:paraId="43DDC7F6" w14:textId="77777777" w:rsidR="000721CF" w:rsidRPr="00B12B37" w:rsidRDefault="000721CF" w:rsidP="00694D47">
                              <w:pPr>
                                <w:spacing w:after="0" w:line="240" w:lineRule="auto"/>
                                <w:ind w:left="270" w:hanging="270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4A0E41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 xml:space="preserve">๔. </w:t>
                              </w:r>
                              <w:r w:rsidRPr="004A0E41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สมานัตตตา การปฏิบัติต่อผู้ใช้บริการทุกคนด้วยความยุติธรรม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060817" name="ตัวเชื่อมต่อตรง 10"/>
                        <wps:cNvCnPr/>
                        <wps:spPr>
                          <a:xfrm>
                            <a:off x="2189480" y="1183640"/>
                            <a:ext cx="38608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2161198" name="ตัวเชื่อมต่อตรง 12"/>
                        <wps:cNvCnPr/>
                        <wps:spPr>
                          <a:xfrm>
                            <a:off x="2575560" y="1183640"/>
                            <a:ext cx="1905" cy="19354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2735434" name="ลูกศรเชื่อมต่อแบบตรง 13"/>
                        <wps:cNvCnPr/>
                        <wps:spPr>
                          <a:xfrm>
                            <a:off x="2575560" y="2174240"/>
                            <a:ext cx="41783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1D1AA1" id="กลุ่ม 14" o:spid="_x0000_s1027" style="position:absolute;left:0;text-align:left;margin-left:16.2pt;margin-top:3.5pt;width:408.25pt;height:313.65pt;z-index:251664384;mso-height-relative:margin" coordsize="51847,39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">
                <v:shape id="Text Box 8" o:spid="_x0000_s1028" type="#_x0000_t202" style="position:absolute;width:21901;height:16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" strokeweight="1pt">
                  <v:textbox>
                    <w:txbxContent>
                      <w:p w14:paraId="76D876CC" w14:textId="77777777" w:rsidR="000721CF" w:rsidRPr="00692FA0" w:rsidRDefault="000721CF" w:rsidP="009B133E">
                        <w:pPr>
                          <w:spacing w:after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692FA0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การพัฒนาระบบดิจิทัล</w:t>
                        </w:r>
                      </w:p>
                      <w:p w14:paraId="695259FB" w14:textId="77777777" w:rsidR="000721CF" w:rsidRPr="00E965C8" w:rsidRDefault="000721CF" w:rsidP="00E965C8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3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6"/>
                            <w:szCs w:val="32"/>
                            <w:cs/>
                          </w:rPr>
                          <w:t xml:space="preserve">   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30"/>
                            <w:cs/>
                          </w:rPr>
                          <w:t>๑. ด้านเทคโนโลยีดิจิทัล</w:t>
                        </w:r>
                        <w:r w:rsidRPr="00270574">
                          <w:rPr>
                            <w:rFonts w:ascii="TH SarabunPSK" w:hAnsi="TH SarabunPSK" w:cs="TH SarabunPSK"/>
                            <w:sz w:val="30"/>
                            <w:szCs w:val="30"/>
                            <w:cs/>
                          </w:rPr>
                          <w:t xml:space="preserve"> </w:t>
                        </w:r>
                      </w:p>
                      <w:p w14:paraId="1752E55A" w14:textId="77777777" w:rsidR="000721CF" w:rsidRPr="00E965C8" w:rsidRDefault="000721CF" w:rsidP="00E965C8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30"/>
                          </w:rPr>
                        </w:pPr>
                        <w:r w:rsidRPr="00E965C8">
                          <w:rPr>
                            <w:rFonts w:ascii="TH SarabunPSK" w:hAnsi="TH SarabunPSK" w:cs="TH SarabunPSK" w:hint="cs"/>
                            <w:sz w:val="24"/>
                            <w:szCs w:val="30"/>
                            <w:cs/>
                          </w:rPr>
                          <w:t xml:space="preserve">   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30"/>
                            <w:cs/>
                          </w:rPr>
                          <w:t xml:space="preserve">๒. </w:t>
                        </w:r>
                        <w:r>
                          <w:rPr>
                            <w:rFonts w:ascii="TH SarabunPSK" w:hAnsi="TH SarabunPSK" w:cs="TH SarabunPSK" w:hint="cs"/>
                            <w:sz w:val="30"/>
                            <w:szCs w:val="30"/>
                            <w:cs/>
                          </w:rPr>
                          <w:t>ด้านความพร้อมของบุคลากร</w:t>
                        </w:r>
                      </w:p>
                      <w:p w14:paraId="62356823" w14:textId="77777777" w:rsidR="000721CF" w:rsidRPr="00E965C8" w:rsidRDefault="000721CF" w:rsidP="00E965C8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30"/>
                            <w:cs/>
                          </w:rPr>
                        </w:pPr>
                        <w:r w:rsidRPr="00E965C8">
                          <w:rPr>
                            <w:rFonts w:ascii="TH SarabunPSK" w:hAnsi="TH SarabunPSK" w:cs="TH SarabunPSK" w:hint="cs"/>
                            <w:sz w:val="24"/>
                            <w:szCs w:val="30"/>
                            <w:cs/>
                          </w:rPr>
                          <w:t xml:space="preserve">   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30"/>
                            <w:cs/>
                          </w:rPr>
                          <w:t>๓. ด้านความสะดวกในการใช้งาน</w:t>
                        </w:r>
                      </w:p>
                      <w:p w14:paraId="35E8FAA1" w14:textId="77777777" w:rsidR="000721CF" w:rsidRPr="00E965C8" w:rsidRDefault="000721CF" w:rsidP="00E965C8">
                        <w:pPr>
                          <w:spacing w:after="0"/>
                          <w:rPr>
                            <w:rFonts w:ascii="TH SarabunPSK" w:hAnsi="TH SarabunPSK" w:cs="TH SarabunPSK"/>
                            <w:sz w:val="24"/>
                            <w:szCs w:val="30"/>
                          </w:rPr>
                        </w:pPr>
                        <w:r w:rsidRPr="00E965C8">
                          <w:rPr>
                            <w:rFonts w:ascii="TH SarabunPSK" w:hAnsi="TH SarabunPSK" w:cs="TH SarabunPSK" w:hint="cs"/>
                            <w:sz w:val="24"/>
                            <w:szCs w:val="30"/>
                            <w:cs/>
                          </w:rPr>
                          <w:t xml:space="preserve">   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30"/>
                            <w:cs/>
                          </w:rPr>
                          <w:t xml:space="preserve">๔. </w:t>
                        </w:r>
                        <w:r>
                          <w:rPr>
                            <w:rFonts w:ascii="TH SarabunPSK" w:hAnsi="TH SarabunPSK" w:cs="TH SarabunPSK" w:hint="cs"/>
                            <w:sz w:val="30"/>
                            <w:szCs w:val="30"/>
                            <w:cs/>
                          </w:rPr>
                          <w:t>ด้านความปลอดภัยของข้อมูล</w:t>
                        </w:r>
                      </w:p>
                      <w:p w14:paraId="45E3CC41" w14:textId="77777777" w:rsidR="000721CF" w:rsidRPr="001750E6" w:rsidRDefault="000721CF" w:rsidP="009B133E">
                        <w:pPr>
                          <w:spacing w:after="0"/>
                          <w:ind w:firstLine="720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" o:spid="_x0000_s1029" type="#_x0000_t202" style="position:absolute;left:29933;top:10809;width:21914;height:2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" strokeweight="1pt">
                  <v:textbox>
                    <w:txbxContent>
                      <w:p w14:paraId="0BEF94F1" w14:textId="77777777" w:rsidR="000721CF" w:rsidRDefault="000721CF" w:rsidP="003D1083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3D1083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คุณภาพการให้บริการ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ประชาชนของศูนย์ดำรงธรรมจังหวัดสุพรรณบุรี</w:t>
                        </w:r>
                      </w:p>
                      <w:p w14:paraId="0131890B" w14:textId="77777777" w:rsidR="000721CF" w:rsidRPr="00B2257C" w:rsidRDefault="000721CF" w:rsidP="00B2257C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0"/>
                            <w:szCs w:val="30"/>
                          </w:rPr>
                        </w:pPr>
                        <w:bookmarkStart w:id="42" w:name="_Hlk179146146"/>
                        <w:bookmarkStart w:id="43" w:name="_Hlk179146147"/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 xml:space="preserve">  </w:t>
                        </w:r>
                        <w:bookmarkStart w:id="44" w:name="_Hlk179113755"/>
                        <w:bookmarkStart w:id="45" w:name="_Hlk179113756"/>
                        <w:r>
                          <w:rPr>
                            <w:rFonts w:ascii="TH SarabunPSK" w:hAnsi="TH SarabunPSK" w:cs="TH SarabunPSK" w:hint="cs"/>
                            <w:sz w:val="30"/>
                            <w:szCs w:val="30"/>
                            <w:cs/>
                          </w:rPr>
                          <w:t>๑. ด้านการให้บริการอย่างเสมอภาค</w:t>
                        </w:r>
                        <w:r w:rsidRPr="00B2257C">
                          <w:rPr>
                            <w:rFonts w:ascii="TH SarabunPSK" w:hAnsi="TH SarabunPSK" w:cs="TH SarabunPSK"/>
                            <w:sz w:val="30"/>
                            <w:szCs w:val="30"/>
                            <w:cs/>
                          </w:rPr>
                          <w:t xml:space="preserve"> </w:t>
                        </w:r>
                      </w:p>
                      <w:p w14:paraId="646313E8" w14:textId="77777777" w:rsidR="000721CF" w:rsidRPr="00B2257C" w:rsidRDefault="000721CF" w:rsidP="00B2257C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0"/>
                            <w:szCs w:val="30"/>
                          </w:rPr>
                        </w:pPr>
                        <w:r w:rsidRPr="00B2257C">
                          <w:rPr>
                            <w:rFonts w:ascii="TH SarabunPSK" w:hAnsi="TH SarabunPSK" w:cs="TH SarabunPSK" w:hint="cs"/>
                            <w:sz w:val="30"/>
                            <w:szCs w:val="30"/>
                            <w:cs/>
                          </w:rPr>
                          <w:t xml:space="preserve">  </w:t>
                        </w:r>
                        <w:r>
                          <w:rPr>
                            <w:rFonts w:ascii="TH SarabunPSK" w:hAnsi="TH SarabunPSK" w:cs="TH SarabunPSK" w:hint="cs"/>
                            <w:sz w:val="30"/>
                            <w:szCs w:val="30"/>
                            <w:cs/>
                          </w:rPr>
                          <w:t>๒. ด้านการให้บริการอย่างทันเวลา</w:t>
                        </w:r>
                        <w:r w:rsidRPr="006C30F7">
                          <w:rPr>
                            <w:rFonts w:ascii="TH SarabunPSK" w:hAnsi="TH SarabunPSK" w:cs="TH SarabunPSK"/>
                            <w:sz w:val="30"/>
                            <w:szCs w:val="30"/>
                            <w:cs/>
                          </w:rPr>
                          <w:t xml:space="preserve"> </w:t>
                        </w:r>
                      </w:p>
                      <w:p w14:paraId="47FF8BDD" w14:textId="77777777" w:rsidR="000721CF" w:rsidRPr="00B2257C" w:rsidRDefault="000721CF" w:rsidP="00B2257C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0"/>
                            <w:szCs w:val="30"/>
                          </w:rPr>
                        </w:pPr>
                        <w:r w:rsidRPr="00B2257C">
                          <w:rPr>
                            <w:rFonts w:ascii="TH SarabunPSK" w:hAnsi="TH SarabunPSK" w:cs="TH SarabunPSK" w:hint="cs"/>
                            <w:sz w:val="30"/>
                            <w:szCs w:val="30"/>
                            <w:cs/>
                          </w:rPr>
                          <w:t xml:space="preserve">  </w:t>
                        </w:r>
                        <w:r>
                          <w:rPr>
                            <w:rFonts w:ascii="TH SarabunPSK" w:hAnsi="TH SarabunPSK" w:cs="TH SarabunPSK" w:hint="cs"/>
                            <w:sz w:val="30"/>
                            <w:szCs w:val="30"/>
                            <w:cs/>
                          </w:rPr>
                          <w:t>๓. ด้านการให้บริการอย่างพอเพียง</w:t>
                        </w:r>
                        <w:r w:rsidRPr="006C30F7">
                          <w:rPr>
                            <w:rFonts w:ascii="TH SarabunPSK" w:hAnsi="TH SarabunPSK" w:cs="TH SarabunPSK"/>
                            <w:sz w:val="30"/>
                            <w:szCs w:val="30"/>
                            <w:cs/>
                          </w:rPr>
                          <w:t xml:space="preserve"> </w:t>
                        </w:r>
                      </w:p>
                      <w:p w14:paraId="31A587C2" w14:textId="77777777" w:rsidR="000721CF" w:rsidRDefault="000721CF" w:rsidP="00B2257C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0"/>
                            <w:szCs w:val="30"/>
                          </w:rPr>
                        </w:pPr>
                        <w:r w:rsidRPr="00B2257C">
                          <w:rPr>
                            <w:rFonts w:ascii="TH SarabunPSK" w:hAnsi="TH SarabunPSK" w:cs="TH SarabunPSK" w:hint="cs"/>
                            <w:sz w:val="30"/>
                            <w:szCs w:val="30"/>
                            <w:cs/>
                          </w:rPr>
                          <w:t xml:space="preserve">  </w:t>
                        </w:r>
                        <w:r>
                          <w:rPr>
                            <w:rFonts w:ascii="TH SarabunPSK" w:hAnsi="TH SarabunPSK" w:cs="TH SarabunPSK" w:hint="cs"/>
                            <w:sz w:val="30"/>
                            <w:szCs w:val="30"/>
                            <w:cs/>
                          </w:rPr>
                          <w:t>๔. ด้านการให้บริการอย่างต่อเนื่อง</w:t>
                        </w:r>
                      </w:p>
                      <w:p w14:paraId="3655FB96" w14:textId="77777777" w:rsidR="000721CF" w:rsidRPr="00B2257C" w:rsidRDefault="000721CF" w:rsidP="00B2257C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0"/>
                            <w:szCs w:val="3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0"/>
                            <w:szCs w:val="30"/>
                            <w:cs/>
                          </w:rPr>
                          <w:t xml:space="preserve">  ๕. ด้านการให้บริการอย่างก้าวหน้า</w:t>
                        </w:r>
                        <w:r w:rsidRPr="00B2257C">
                          <w:rPr>
                            <w:rFonts w:ascii="TH SarabunPSK" w:hAnsi="TH SarabunPSK" w:cs="TH SarabunPSK"/>
                            <w:sz w:val="30"/>
                            <w:szCs w:val="30"/>
                            <w:cs/>
                          </w:rPr>
                          <w:t xml:space="preserve"> </w:t>
                        </w:r>
                        <w:bookmarkEnd w:id="42"/>
                        <w:bookmarkEnd w:id="43"/>
                        <w:bookmarkEnd w:id="44"/>
                        <w:bookmarkEnd w:id="45"/>
                      </w:p>
                    </w:txbxContent>
                  </v:textbox>
                </v:shape>
                <v:shape id="_x0000_s1030" type="#_x0000_t202" style="position:absolute;top:17790;width:21913;height:22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">
                  <v:textbox>
                    <w:txbxContent>
                      <w:p w14:paraId="1F071C3E" w14:textId="77777777" w:rsidR="000721CF" w:rsidRPr="00692FA0" w:rsidRDefault="000721CF" w:rsidP="003D1083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692FA0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หลักสังคหวัตถุ ๔</w:t>
                        </w:r>
                      </w:p>
                      <w:p w14:paraId="6ED333BD" w14:textId="77777777" w:rsidR="000721CF" w:rsidRDefault="000721CF" w:rsidP="00694D47">
                        <w:pPr>
                          <w:tabs>
                            <w:tab w:val="left" w:pos="851"/>
                          </w:tabs>
                          <w:spacing w:after="0" w:line="240" w:lineRule="auto"/>
                          <w:ind w:left="270" w:hanging="270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4A0E41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 xml:space="preserve">๑. </w:t>
                        </w:r>
                        <w:r w:rsidRPr="004A0E41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ทาน การให้บริการ</w:t>
                        </w:r>
                      </w:p>
                      <w:p w14:paraId="3774C2DC" w14:textId="77777777" w:rsidR="000721CF" w:rsidRDefault="000721CF" w:rsidP="00694D47">
                        <w:pPr>
                          <w:tabs>
                            <w:tab w:val="left" w:pos="851"/>
                          </w:tabs>
                          <w:spacing w:after="0" w:line="240" w:lineRule="auto"/>
                          <w:ind w:left="270" w:hanging="270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4A0E41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 xml:space="preserve">๒. </w:t>
                        </w:r>
                        <w:r w:rsidRPr="004A0E41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ปิยวาจา การใ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ห้บริการ</w:t>
                        </w:r>
                        <w:r w:rsidRPr="004A0E41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ที่สุภาพ</w:t>
                        </w:r>
                      </w:p>
                      <w:p w14:paraId="15644CAA" w14:textId="77777777" w:rsidR="000721CF" w:rsidRDefault="000721CF" w:rsidP="00694D47">
                        <w:pPr>
                          <w:tabs>
                            <w:tab w:val="left" w:pos="851"/>
                          </w:tabs>
                          <w:spacing w:after="0" w:line="240" w:lineRule="auto"/>
                          <w:ind w:left="270" w:hanging="270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4A0E41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 xml:space="preserve">๓. </w:t>
                        </w:r>
                        <w:r w:rsidRPr="004A0E41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อัตถจริยา 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การทำงานหรือให้บริการด้วยความตั้งใจ</w:t>
                        </w:r>
                      </w:p>
                      <w:p w14:paraId="43DDC7F6" w14:textId="77777777" w:rsidR="000721CF" w:rsidRPr="00B12B37" w:rsidRDefault="000721CF" w:rsidP="00694D47">
                        <w:pPr>
                          <w:spacing w:after="0" w:line="240" w:lineRule="auto"/>
                          <w:ind w:left="270" w:hanging="270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4A0E41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 xml:space="preserve">๔. </w:t>
                        </w:r>
                        <w:r w:rsidRPr="004A0E41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สมานัตตตา การปฏิบัติต่อผู้ใช้บริการทุกคนด้วยความยุติธรรม</w:t>
                        </w:r>
                      </w:p>
                    </w:txbxContent>
                  </v:textbox>
                </v:shape>
                <v:line id="ตัวเชื่อมต่อตรง 10" o:spid="_x0000_s1031" style="position:absolute;visibility:visible;mso-wrap-style:square" from="21894,11836" to="25755,11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" strokecolor="black [3200]" strokeweight=".5pt">
                  <v:stroke joinstyle="miter"/>
                </v:line>
                <v:line id="ตัวเชื่อมต่อตรง 12" o:spid="_x0000_s1032" style="position:absolute;visibility:visible;mso-wrap-style:square" from="25755,11836" to="25774,31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" strokecolor="black [3200]" strokeweight=".5pt">
                  <v:stroke joinstyle="miter"/>
                </v:lin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ลูกศรเชื่อมต่อแบบตรง 13" o:spid="_x0000_s1033" type="#_x0000_t32" style="position:absolute;left:25755;top:21742;width:417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" strokecolor="black [3200]" strokeweight=".5pt">
                  <v:stroke endarrow="block" joinstyle="miter"/>
                </v:shape>
              </v:group>
            </w:pict>
          </mc:Fallback>
        </mc:AlternateContent>
      </w:r>
    </w:p>
    <w:p w14:paraId="47D3AF13" w14:textId="77777777" w:rsidR="000721CF" w:rsidRPr="007E4F0A" w:rsidRDefault="000721CF" w:rsidP="00CF3BD1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1EF04AB0" w14:textId="77777777" w:rsidR="000721CF" w:rsidRPr="007E4F0A" w:rsidRDefault="000721CF" w:rsidP="00CF3BD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036E132A" w14:textId="77777777" w:rsidR="000721CF" w:rsidRPr="007E4F0A" w:rsidRDefault="000721CF" w:rsidP="00CF3BD1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30E1E1D7" w14:textId="77777777" w:rsidR="000721CF" w:rsidRPr="007E4F0A" w:rsidRDefault="000721CF" w:rsidP="00CF3BD1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4A1B5B1" w14:textId="77777777" w:rsidR="000721CF" w:rsidRPr="007E4F0A" w:rsidRDefault="000721CF" w:rsidP="00CF3BD1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AC4372C" w14:textId="77777777" w:rsidR="000721CF" w:rsidRPr="007E4F0A" w:rsidRDefault="000721CF" w:rsidP="00CF3BD1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4854DBA" w14:textId="77777777" w:rsidR="000721CF" w:rsidRPr="007E4F0A" w:rsidRDefault="000721CF" w:rsidP="00CF3BD1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903C1FF" w14:textId="77777777" w:rsidR="000721CF" w:rsidRPr="007E4F0A" w:rsidRDefault="000721CF" w:rsidP="00CF3BD1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0361CEB" w14:textId="77777777" w:rsidR="000721CF" w:rsidRPr="007E4F0A" w:rsidRDefault="000721CF" w:rsidP="00CF3BD1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7002F93" w14:textId="77777777" w:rsidR="000721CF" w:rsidRPr="007E4F0A" w:rsidRDefault="000721CF" w:rsidP="00CF3BD1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D2DE9D3" w14:textId="77777777" w:rsidR="000721CF" w:rsidRPr="007E4F0A" w:rsidRDefault="000721CF" w:rsidP="00CF3BD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</w:pPr>
      <w:r w:rsidRPr="007E4F0A">
        <w:rPr>
          <w:rFonts w:ascii="TH SarabunPSK" w:hAnsi="TH SarabunPSK" w:cs="TH SarabunPSK"/>
          <w:noProof/>
          <w:color w:val="000000" w:themeColor="text1"/>
          <w:spacing w:val="-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449AEF" wp14:editId="5EF89206">
                <wp:simplePos x="0" y="0"/>
                <wp:positionH relativeFrom="column">
                  <wp:posOffset>2402205</wp:posOffset>
                </wp:positionH>
                <wp:positionV relativeFrom="paragraph">
                  <wp:posOffset>242570</wp:posOffset>
                </wp:positionV>
                <wp:extent cx="384175" cy="0"/>
                <wp:effectExtent l="0" t="0" r="0" b="0"/>
                <wp:wrapNone/>
                <wp:docPr id="1170208875" name="ตัวเชื่อมต่อตรง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4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5DD16F" id="ตัวเชื่อมต่อตรง 11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15pt,19.1pt" to="219.4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" strokecolor="black [3200]" strokeweight=".5pt">
                <v:stroke joinstyle="miter"/>
              </v:line>
            </w:pict>
          </mc:Fallback>
        </mc:AlternateContent>
      </w:r>
    </w:p>
    <w:p w14:paraId="7570322B" w14:textId="77777777" w:rsidR="000721CF" w:rsidRPr="007E4F0A" w:rsidRDefault="000721CF" w:rsidP="00CF3BD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</w:pPr>
    </w:p>
    <w:p w14:paraId="6C4198C0" w14:textId="77777777" w:rsidR="000721CF" w:rsidRPr="007E4F0A" w:rsidRDefault="000721CF" w:rsidP="00CF3BD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</w:pPr>
    </w:p>
    <w:p w14:paraId="2B8DE4C7" w14:textId="77777777" w:rsidR="000721CF" w:rsidRPr="007E4F0A" w:rsidRDefault="000721CF" w:rsidP="00164B70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D8E76D6" w14:textId="77777777" w:rsidR="000721CF" w:rsidRPr="007E4F0A" w:rsidRDefault="000721CF" w:rsidP="00164B70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D71FA0F" w14:textId="77777777" w:rsidR="000721CF" w:rsidRPr="007E4F0A" w:rsidRDefault="000721CF" w:rsidP="00164B70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E4F0A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06C9CC" wp14:editId="7C7853DF">
                <wp:simplePos x="0" y="0"/>
                <wp:positionH relativeFrom="column">
                  <wp:posOffset>1663065</wp:posOffset>
                </wp:positionH>
                <wp:positionV relativeFrom="paragraph">
                  <wp:posOffset>1270</wp:posOffset>
                </wp:positionV>
                <wp:extent cx="2527300" cy="428625"/>
                <wp:effectExtent l="0" t="1270" r="0" b="0"/>
                <wp:wrapNone/>
                <wp:docPr id="12580114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9FD0D7" w14:textId="77777777" w:rsidR="000721CF" w:rsidRPr="00C014A4" w:rsidRDefault="000721CF" w:rsidP="009B133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014A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แผนภาพที่ ๒.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 w:rsidRPr="00C014A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80A3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กรอบแนวคิด</w:t>
                            </w:r>
                            <w:r w:rsidRPr="00780A3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ใน</w:t>
                            </w:r>
                            <w:r w:rsidRPr="00780A3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การวิจัย</w:t>
                            </w:r>
                          </w:p>
                          <w:p w14:paraId="631BB653" w14:textId="77777777" w:rsidR="000721CF" w:rsidRPr="001E4AB1" w:rsidRDefault="000721CF" w:rsidP="009B133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6C9CC" id="Text Box 3" o:spid="_x0000_s1034" type="#_x0000_t202" style="position:absolute;left:0;text-align:left;margin-left:130.95pt;margin-top:.1pt;width:199pt;height: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" stroked="f">
                <v:textbox>
                  <w:txbxContent>
                    <w:p w14:paraId="599FD0D7" w14:textId="77777777" w:rsidR="000721CF" w:rsidRPr="00C014A4" w:rsidRDefault="000721CF" w:rsidP="009B133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C014A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แผนภาพที่ ๒.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๑</w:t>
                      </w:r>
                      <w:r w:rsidRPr="00C014A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80A3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กรอบแนวคิด</w:t>
                      </w:r>
                      <w:r w:rsidRPr="00780A3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ใน</w:t>
                      </w:r>
                      <w:r w:rsidRPr="00780A3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การวิจัย</w:t>
                      </w:r>
                    </w:p>
                    <w:p w14:paraId="631BB653" w14:textId="77777777" w:rsidR="000721CF" w:rsidRPr="001E4AB1" w:rsidRDefault="000721CF" w:rsidP="009B133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1608CA" w14:textId="77777777" w:rsidR="000721CF" w:rsidRPr="00A54539" w:rsidRDefault="000721CF" w:rsidP="00D73176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5BDBE9" w14:textId="77777777" w:rsidR="000721CF" w:rsidRPr="00A54539" w:rsidRDefault="000721CF" w:rsidP="00D73176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54539">
        <w:rPr>
          <w:rFonts w:ascii="TH SarabunPSK" w:hAnsi="TH SarabunPSK" w:cs="TH SarabunPSK" w:hint="cs"/>
          <w:b/>
          <w:bCs/>
          <w:sz w:val="40"/>
          <w:szCs w:val="40"/>
          <w:cs/>
        </w:rPr>
        <w:t>บทที่ ๓</w:t>
      </w:r>
    </w:p>
    <w:p w14:paraId="11107222" w14:textId="77777777" w:rsidR="000721CF" w:rsidRPr="00A54539" w:rsidRDefault="000721CF" w:rsidP="00D73176">
      <w:pPr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F738D3" w14:textId="77777777" w:rsidR="000721CF" w:rsidRPr="00A54539" w:rsidRDefault="000721CF" w:rsidP="00D73176">
      <w:pPr>
        <w:tabs>
          <w:tab w:val="center" w:pos="4320"/>
          <w:tab w:val="left" w:pos="7815"/>
        </w:tabs>
        <w:spacing w:after="0" w:line="240" w:lineRule="auto"/>
        <w:contextualSpacing/>
        <w:rPr>
          <w:rFonts w:ascii="TH SarabunPSK" w:hAnsi="TH SarabunPSK" w:cs="TH SarabunPSK"/>
          <w:b/>
          <w:bCs/>
          <w:sz w:val="40"/>
          <w:szCs w:val="40"/>
        </w:rPr>
      </w:pPr>
      <w:r w:rsidRPr="00A54539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A54539">
        <w:rPr>
          <w:rFonts w:ascii="TH SarabunPSK" w:hAnsi="TH SarabunPSK" w:cs="TH SarabunPSK" w:hint="cs"/>
          <w:b/>
          <w:bCs/>
          <w:sz w:val="40"/>
          <w:szCs w:val="40"/>
          <w:cs/>
        </w:rPr>
        <w:t>วิธีดำเนินการวิจัย</w:t>
      </w:r>
    </w:p>
    <w:p w14:paraId="2D4BD284" w14:textId="77777777" w:rsidR="000721CF" w:rsidRPr="00A54539" w:rsidRDefault="000721CF" w:rsidP="00D73176">
      <w:pPr>
        <w:tabs>
          <w:tab w:val="center" w:pos="4320"/>
          <w:tab w:val="left" w:pos="7815"/>
        </w:tabs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A54539">
        <w:rPr>
          <w:rFonts w:ascii="TH SarabunPSK" w:hAnsi="TH SarabunPSK" w:cs="TH SarabunPSK" w:hint="cs"/>
          <w:b/>
          <w:bCs/>
          <w:sz w:val="40"/>
          <w:szCs w:val="40"/>
        </w:rPr>
        <w:tab/>
      </w:r>
    </w:p>
    <w:p w14:paraId="50D7DFF4" w14:textId="77777777" w:rsidR="000721CF" w:rsidRPr="00A54539" w:rsidRDefault="000721CF" w:rsidP="00D73176">
      <w:pPr>
        <w:pStyle w:val="011"/>
      </w:pPr>
      <w:r w:rsidRPr="00A54539">
        <w:rPr>
          <w:rFonts w:hint="cs"/>
          <w:b/>
          <w:bCs/>
          <w:sz w:val="36"/>
          <w:szCs w:val="36"/>
          <w:cs/>
        </w:rPr>
        <w:tab/>
      </w:r>
      <w:r w:rsidRPr="00A54539">
        <w:rPr>
          <w:rFonts w:hint="cs"/>
          <w:cs/>
        </w:rPr>
        <w:t xml:space="preserve"> การวิจัยเรื่อง “การพัฒนาระบบดิจิทัลที่มีผลต่อคุณภาพการให้บริการประชาชนโดยการประยุกต์ตามหลักพุทธธรรมของศูนย์ดำรงธรรมจังหวัดสุพรรณบุรี” มีวัตถุประสงค์ คือ </w:t>
      </w:r>
      <w:r w:rsidRPr="00A54539">
        <w:rPr>
          <w:rFonts w:hint="cs"/>
          <w:cs/>
        </w:rPr>
        <w:br/>
        <w:t>๑. เพื่อศึกษาคุณภาพการให้บริการประชาชนของศูนย์ดำรงธรรมจังหวัดสุพรรณบุรี ๒. เพื่อศึกษาปัจจัย ที่ส่งผลต่อคุณภาพการให้บริการประชาชนของศูนย์ดำรงธรรมจังหวัดสุพรรณบุรี และ ๓. เพื่อนำเสนอ การพัฒนาระบบดิจิทัลที่มีผลต่อคุณภาพการให้บริการประชาชนโดยการประยุกต์ตามหลักพุทธธรรม ของศูนย์ดำรงธรรมจังหวัดสุพรรณบุรี</w:t>
      </w:r>
      <w:r w:rsidRPr="00A54539">
        <w:rPr>
          <w:rFonts w:hint="cs"/>
        </w:rPr>
        <w:t xml:space="preserve"> </w:t>
      </w:r>
      <w:r w:rsidRPr="00A54539">
        <w:rPr>
          <w:rFonts w:hint="cs"/>
          <w:cs/>
        </w:rPr>
        <w:t>โดยการประยุกต์ใช้ตามหลักสังคหวัตถุ ๔ การวิจัยในครั้งนี้เป็นการวิจัยแบบผสานวิธี (</w:t>
      </w:r>
      <w:r w:rsidRPr="00A54539">
        <w:rPr>
          <w:rFonts w:hint="cs"/>
        </w:rPr>
        <w:t>Mixed Methods Research</w:t>
      </w:r>
      <w:r w:rsidRPr="00A54539">
        <w:rPr>
          <w:rFonts w:hint="cs"/>
          <w:cs/>
        </w:rPr>
        <w:t xml:space="preserve">) มีทั้งการวิจัยเชิงคุณภาพ </w:t>
      </w:r>
      <w:r w:rsidRPr="00A54539">
        <w:rPr>
          <w:rFonts w:hint="cs"/>
          <w:cs/>
        </w:rPr>
        <w:lastRenderedPageBreak/>
        <w:t>(</w:t>
      </w:r>
      <w:r w:rsidRPr="00A54539">
        <w:rPr>
          <w:rFonts w:hint="cs"/>
        </w:rPr>
        <w:t>Qualitative Research</w:t>
      </w:r>
      <w:r w:rsidRPr="00A54539">
        <w:rPr>
          <w:rFonts w:hint="cs"/>
          <w:cs/>
        </w:rPr>
        <w:t>) และการวิจัยเชิงปริมาณ (</w:t>
      </w:r>
      <w:r w:rsidRPr="00A54539">
        <w:rPr>
          <w:rFonts w:hint="cs"/>
        </w:rPr>
        <w:t>Quantitative Research</w:t>
      </w:r>
      <w:r w:rsidRPr="00A54539">
        <w:rPr>
          <w:rFonts w:hint="cs"/>
          <w:cs/>
        </w:rPr>
        <w:t>) หลังจากนั้นนำข้อมูลที่ได้จากการสังเคราะห์นำมาสนทนากลุ่มเฉพาะ (</w:t>
      </w:r>
      <w:r w:rsidRPr="00A54539">
        <w:rPr>
          <w:rFonts w:hint="cs"/>
        </w:rPr>
        <w:t>Focus Group Discussion</w:t>
      </w:r>
      <w:r w:rsidRPr="00A54539">
        <w:rPr>
          <w:rFonts w:hint="cs"/>
          <w:cs/>
        </w:rPr>
        <w:t>) วิธีดำเนินการวิจัยประกอบด้วยกระบวนการต่าง ๆ ดังต่อไปนี้</w:t>
      </w:r>
    </w:p>
    <w:p w14:paraId="04B770DB" w14:textId="77777777" w:rsidR="000721CF" w:rsidRPr="00A54539" w:rsidRDefault="000721CF" w:rsidP="00D73176">
      <w:pPr>
        <w:pStyle w:val="011"/>
      </w:pPr>
      <w:r w:rsidRPr="00A54539">
        <w:rPr>
          <w:rFonts w:hint="cs"/>
          <w:cs/>
        </w:rPr>
        <w:tab/>
        <w:t>๓.๑ รูปแบบวิธีการวิจัย</w:t>
      </w:r>
    </w:p>
    <w:p w14:paraId="0C71338A" w14:textId="77777777" w:rsidR="000721CF" w:rsidRPr="00A54539" w:rsidRDefault="000721CF" w:rsidP="00D73176">
      <w:pPr>
        <w:pStyle w:val="011"/>
      </w:pPr>
      <w:r w:rsidRPr="00A54539">
        <w:rPr>
          <w:rFonts w:hint="cs"/>
          <w:cs/>
        </w:rPr>
        <w:tab/>
        <w:t>๓.๓ การวิจัยเชิงปริมาณ</w:t>
      </w:r>
    </w:p>
    <w:p w14:paraId="6DD2EE87" w14:textId="77777777" w:rsidR="000721CF" w:rsidRPr="00A54539" w:rsidRDefault="000721CF" w:rsidP="00D73176">
      <w:pPr>
        <w:pStyle w:val="011"/>
      </w:pPr>
      <w:r w:rsidRPr="00A54539">
        <w:rPr>
          <w:rFonts w:hint="cs"/>
          <w:cs/>
        </w:rPr>
        <w:tab/>
      </w:r>
      <w:r w:rsidRPr="00A54539">
        <w:rPr>
          <w:rFonts w:hint="cs"/>
          <w:cs/>
        </w:rPr>
        <w:tab/>
        <w:t>๓.๒.๑ ประชากรและกลุ่มตัวอย่าง</w:t>
      </w:r>
    </w:p>
    <w:p w14:paraId="50159020" w14:textId="77777777" w:rsidR="000721CF" w:rsidRPr="00A54539" w:rsidRDefault="000721CF" w:rsidP="00D73176">
      <w:pPr>
        <w:pStyle w:val="011"/>
      </w:pPr>
      <w:r w:rsidRPr="00A54539">
        <w:rPr>
          <w:rFonts w:hint="cs"/>
          <w:cs/>
        </w:rPr>
        <w:tab/>
      </w:r>
      <w:r w:rsidRPr="00A54539">
        <w:rPr>
          <w:rFonts w:hint="cs"/>
          <w:cs/>
        </w:rPr>
        <w:tab/>
        <w:t>๓.๒.๒ เครื่องมือที่ใช้ในการวิจัย</w:t>
      </w:r>
    </w:p>
    <w:p w14:paraId="664708CB" w14:textId="77777777" w:rsidR="000721CF" w:rsidRPr="00A54539" w:rsidRDefault="000721CF" w:rsidP="00D73176">
      <w:pPr>
        <w:pStyle w:val="011"/>
      </w:pPr>
      <w:r w:rsidRPr="00A54539">
        <w:rPr>
          <w:rFonts w:hint="cs"/>
          <w:cs/>
        </w:rPr>
        <w:tab/>
        <w:t xml:space="preserve"> </w:t>
      </w:r>
      <w:r w:rsidRPr="00A54539">
        <w:rPr>
          <w:rFonts w:hint="cs"/>
          <w:cs/>
        </w:rPr>
        <w:tab/>
        <w:t>๓.๒.๓ การเก็บรวบรวมข้อมูล</w:t>
      </w:r>
    </w:p>
    <w:p w14:paraId="4E294689" w14:textId="77777777" w:rsidR="000721CF" w:rsidRPr="00A54539" w:rsidRDefault="000721CF" w:rsidP="00D73176">
      <w:pPr>
        <w:pStyle w:val="011"/>
      </w:pPr>
      <w:r w:rsidRPr="00A54539">
        <w:rPr>
          <w:rFonts w:hint="cs"/>
          <w:cs/>
        </w:rPr>
        <w:tab/>
      </w:r>
      <w:r w:rsidRPr="00A54539">
        <w:rPr>
          <w:rFonts w:hint="cs"/>
          <w:cs/>
        </w:rPr>
        <w:tab/>
        <w:t>๓.๒.๔ การวิเคราะห์ข้อมูล</w:t>
      </w:r>
    </w:p>
    <w:p w14:paraId="2083DA1A" w14:textId="77777777" w:rsidR="000721CF" w:rsidRPr="00A54539" w:rsidRDefault="000721CF" w:rsidP="00D73176">
      <w:pPr>
        <w:pStyle w:val="011"/>
      </w:pPr>
      <w:r w:rsidRPr="00A54539">
        <w:rPr>
          <w:rFonts w:hint="cs"/>
          <w:cs/>
        </w:rPr>
        <w:tab/>
        <w:t>๓.๒ การวิจัยเชิงคุณภาพ</w:t>
      </w:r>
    </w:p>
    <w:p w14:paraId="7D52D33C" w14:textId="77777777" w:rsidR="000721CF" w:rsidRPr="00A54539" w:rsidRDefault="000721CF" w:rsidP="00D73176">
      <w:pPr>
        <w:pStyle w:val="011"/>
      </w:pPr>
      <w:r w:rsidRPr="00A54539">
        <w:rPr>
          <w:rFonts w:hint="cs"/>
          <w:cs/>
        </w:rPr>
        <w:tab/>
      </w:r>
      <w:r w:rsidRPr="00A54539">
        <w:rPr>
          <w:rFonts w:hint="cs"/>
          <w:cs/>
        </w:rPr>
        <w:tab/>
        <w:t>๓.๓.๑ ผู้ให้ข้อมูลสำคัญ</w:t>
      </w:r>
    </w:p>
    <w:p w14:paraId="6D7EA30C" w14:textId="77777777" w:rsidR="000721CF" w:rsidRPr="00A54539" w:rsidRDefault="000721CF" w:rsidP="00D73176">
      <w:pPr>
        <w:pStyle w:val="011"/>
      </w:pPr>
      <w:r w:rsidRPr="00A54539">
        <w:rPr>
          <w:rFonts w:hint="cs"/>
          <w:cs/>
        </w:rPr>
        <w:tab/>
      </w:r>
      <w:r w:rsidRPr="00A54539">
        <w:rPr>
          <w:rFonts w:hint="cs"/>
          <w:cs/>
        </w:rPr>
        <w:tab/>
        <w:t>๓.๓.๒ เครื่องมือที่ใช้ในการวิจัย</w:t>
      </w:r>
    </w:p>
    <w:p w14:paraId="2E42061C" w14:textId="77777777" w:rsidR="000721CF" w:rsidRPr="00A54539" w:rsidRDefault="000721CF" w:rsidP="00D73176">
      <w:pPr>
        <w:pStyle w:val="011"/>
      </w:pPr>
      <w:r w:rsidRPr="00A54539">
        <w:rPr>
          <w:rFonts w:hint="cs"/>
          <w:cs/>
        </w:rPr>
        <w:tab/>
        <w:t xml:space="preserve"> </w:t>
      </w:r>
      <w:r w:rsidRPr="00A54539">
        <w:rPr>
          <w:rFonts w:hint="cs"/>
          <w:cs/>
        </w:rPr>
        <w:tab/>
        <w:t>๓.๓.๓ การเก็บรวบรวมข้อมูล</w:t>
      </w:r>
    </w:p>
    <w:p w14:paraId="35F138AA" w14:textId="77777777" w:rsidR="000721CF" w:rsidRPr="00A54539" w:rsidRDefault="000721CF" w:rsidP="00D73176">
      <w:pPr>
        <w:pStyle w:val="011"/>
      </w:pPr>
      <w:r w:rsidRPr="00A54539">
        <w:rPr>
          <w:rFonts w:hint="cs"/>
          <w:cs/>
        </w:rPr>
        <w:tab/>
      </w:r>
      <w:r w:rsidRPr="00A54539">
        <w:rPr>
          <w:rFonts w:hint="cs"/>
          <w:cs/>
        </w:rPr>
        <w:tab/>
        <w:t>๓.๓.๔ การวิเคราะห์ข้อมูล</w:t>
      </w:r>
    </w:p>
    <w:p w14:paraId="02179918" w14:textId="77777777" w:rsidR="000721CF" w:rsidRPr="00A54539" w:rsidRDefault="000721CF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54539">
        <w:rPr>
          <w:rFonts w:ascii="TH SarabunPSK" w:hAnsi="TH SarabunPSK" w:cs="TH SarabunPSK" w:hint="cs"/>
          <w:cs/>
        </w:rPr>
        <w:br w:type="page"/>
      </w:r>
    </w:p>
    <w:p w14:paraId="5E58DE32" w14:textId="77777777" w:rsidR="000721CF" w:rsidRPr="00A54539" w:rsidRDefault="000721CF" w:rsidP="000D4E8E">
      <w:pPr>
        <w:pStyle w:val="031"/>
      </w:pPr>
      <w:r w:rsidRPr="00A54539">
        <w:rPr>
          <w:rFonts w:hint="cs"/>
          <w:cs/>
        </w:rPr>
        <w:lastRenderedPageBreak/>
        <w:t>๓.๑ รูปแบบวิธีการวิจัย</w:t>
      </w:r>
    </w:p>
    <w:p w14:paraId="12511204" w14:textId="77777777" w:rsidR="000721CF" w:rsidRPr="00A54539" w:rsidRDefault="000721CF" w:rsidP="004247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54539">
        <w:rPr>
          <w:rFonts w:ascii="TH SarabunPSK" w:hAnsi="TH SarabunPSK" w:cs="TH SarabunPSK" w:hint="cs"/>
          <w:sz w:val="32"/>
          <w:szCs w:val="32"/>
        </w:rPr>
        <w:tab/>
      </w:r>
      <w:r w:rsidRPr="00A54539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A54539">
        <w:rPr>
          <w:rFonts w:ascii="TH SarabunPSK" w:hAnsi="TH SarabunPSK" w:cs="TH SarabunPSK" w:hint="cs"/>
          <w:sz w:val="32"/>
          <w:szCs w:val="32"/>
          <w:cs/>
        </w:rPr>
        <w:t>การวิจัยเรื่อง “การพัฒนาระบบดิจิทัลที่มีผลต่อคุณภาพการให้บริการประชาชนโดยการประยุกต์ตามหลักพุทธธรรมของศูนย์ดำรงธรรมจังหวัดสุพรรณบุรี” เป็นการวิจัยแบบผสานวิธี (</w:t>
      </w:r>
      <w:r w:rsidRPr="00A54539">
        <w:rPr>
          <w:rFonts w:ascii="TH SarabunPSK" w:hAnsi="TH SarabunPSK" w:cs="TH SarabunPSK" w:hint="cs"/>
          <w:sz w:val="32"/>
          <w:szCs w:val="32"/>
        </w:rPr>
        <w:t>Mixed Methods Research</w:t>
      </w:r>
      <w:r w:rsidRPr="00A54539">
        <w:rPr>
          <w:rFonts w:ascii="TH SarabunPSK" w:hAnsi="TH SarabunPSK" w:cs="TH SarabunPSK" w:hint="cs"/>
          <w:sz w:val="32"/>
          <w:szCs w:val="32"/>
          <w:cs/>
        </w:rPr>
        <w:t>) มีทั้งการวิจัยเชิงปริมาณ (</w:t>
      </w:r>
      <w:r w:rsidRPr="00A54539">
        <w:rPr>
          <w:rFonts w:ascii="TH SarabunPSK" w:hAnsi="TH SarabunPSK" w:cs="TH SarabunPSK" w:hint="cs"/>
          <w:sz w:val="32"/>
          <w:szCs w:val="32"/>
        </w:rPr>
        <w:t>Quantitative Research</w:t>
      </w:r>
      <w:r w:rsidRPr="00A54539">
        <w:rPr>
          <w:rFonts w:ascii="TH SarabunPSK" w:hAnsi="TH SarabunPSK" w:cs="TH SarabunPSK" w:hint="cs"/>
          <w:sz w:val="32"/>
          <w:szCs w:val="32"/>
          <w:cs/>
        </w:rPr>
        <w:t>) และการวิจัยเชิงคุณภาพ (</w:t>
      </w:r>
      <w:r w:rsidRPr="00A54539">
        <w:rPr>
          <w:rFonts w:ascii="TH SarabunPSK" w:hAnsi="TH SarabunPSK" w:cs="TH SarabunPSK" w:hint="cs"/>
          <w:sz w:val="32"/>
          <w:szCs w:val="32"/>
        </w:rPr>
        <w:t>Qualitative Research</w:t>
      </w:r>
      <w:r w:rsidRPr="00A54539">
        <w:rPr>
          <w:rFonts w:ascii="TH SarabunPSK" w:hAnsi="TH SarabunPSK" w:cs="TH SarabunPSK" w:hint="cs"/>
          <w:sz w:val="32"/>
          <w:szCs w:val="32"/>
          <w:cs/>
        </w:rPr>
        <w:t>) มุ่งเน้นการวิเคราะห์ในเชิงพรรณนา (</w:t>
      </w:r>
      <w:r w:rsidRPr="00A54539">
        <w:rPr>
          <w:rFonts w:ascii="TH SarabunPSK" w:hAnsi="TH SarabunPSK" w:cs="TH SarabunPSK" w:hint="cs"/>
          <w:sz w:val="32"/>
          <w:szCs w:val="32"/>
        </w:rPr>
        <w:t>Descriptive Analysis</w:t>
      </w:r>
      <w:r w:rsidRPr="00A54539">
        <w:rPr>
          <w:rFonts w:ascii="TH SarabunPSK" w:hAnsi="TH SarabunPSK" w:cs="TH SarabunPSK" w:hint="cs"/>
          <w:sz w:val="32"/>
          <w:szCs w:val="32"/>
          <w:cs/>
        </w:rPr>
        <w:t>) มีแผนแบบการวิจัยแบบกลุ่มเดียวศึกษาสภาวการณ์โดยไม่มีการทดลอง (</w:t>
      </w:r>
      <w:r w:rsidRPr="00A54539">
        <w:rPr>
          <w:rFonts w:ascii="TH SarabunPSK" w:hAnsi="TH SarabunPSK" w:cs="TH SarabunPSK" w:hint="cs"/>
          <w:sz w:val="32"/>
          <w:szCs w:val="32"/>
        </w:rPr>
        <w:t>The One shot Non-Experiment Case Study</w:t>
      </w:r>
      <w:r w:rsidRPr="00A54539"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14:paraId="4B2CD282" w14:textId="77777777" w:rsidR="000721CF" w:rsidRPr="00A54539" w:rsidRDefault="000721CF" w:rsidP="000D4E8E">
      <w:pPr>
        <w:pStyle w:val="031"/>
      </w:pPr>
      <w:r w:rsidRPr="00A54539">
        <w:rPr>
          <w:rFonts w:hint="cs"/>
          <w:cs/>
        </w:rPr>
        <w:t>๓.๒ การวิจัยเชิงปริมาณ</w:t>
      </w:r>
    </w:p>
    <w:p w14:paraId="1194A1C4" w14:textId="77777777" w:rsidR="000721CF" w:rsidRPr="00A54539" w:rsidRDefault="000721CF" w:rsidP="000D4E8E">
      <w:pPr>
        <w:pStyle w:val="022"/>
      </w:pPr>
      <w:r w:rsidRPr="00A54539">
        <w:rPr>
          <w:rFonts w:hint="cs"/>
          <w:sz w:val="36"/>
          <w:szCs w:val="36"/>
          <w:cs/>
        </w:rPr>
        <w:tab/>
      </w:r>
      <w:r w:rsidRPr="00A54539">
        <w:rPr>
          <w:rFonts w:hint="cs"/>
          <w:cs/>
        </w:rPr>
        <w:t>๓.๒.๑ ประชากรและกลุ่มตัวอย่าง</w:t>
      </w:r>
    </w:p>
    <w:p w14:paraId="0E0E9C32" w14:textId="77777777" w:rsidR="000721CF" w:rsidRPr="00A54539" w:rsidRDefault="000721CF" w:rsidP="000D4E8E">
      <w:pPr>
        <w:pStyle w:val="011"/>
        <w:rPr>
          <w:b/>
          <w:bCs/>
          <w:cs/>
        </w:rPr>
      </w:pPr>
      <w:r w:rsidRPr="00A54539">
        <w:rPr>
          <w:rFonts w:hint="cs"/>
          <w:b/>
          <w:bCs/>
          <w:cs/>
        </w:rPr>
        <w:t xml:space="preserve"> </w:t>
      </w:r>
      <w:r w:rsidRPr="00A54539">
        <w:rPr>
          <w:rFonts w:hint="cs"/>
          <w:b/>
          <w:bCs/>
        </w:rPr>
        <w:tab/>
      </w:r>
      <w:r w:rsidRPr="00A54539">
        <w:rPr>
          <w:rFonts w:hint="cs"/>
          <w:b/>
          <w:bCs/>
          <w:cs/>
        </w:rPr>
        <w:t xml:space="preserve">๑) ประชากร </w:t>
      </w:r>
      <w:r w:rsidRPr="00A54539">
        <w:rPr>
          <w:rFonts w:eastAsia="Calibri" w:hint="cs"/>
          <w:cs/>
        </w:rPr>
        <w:t xml:space="preserve">ประชากรที่ใช้ในการศึกษาครั้งนี้ ได้แก่ </w:t>
      </w:r>
      <w:r w:rsidRPr="00A54539">
        <w:rPr>
          <w:rFonts w:hint="cs"/>
          <w:cs/>
        </w:rPr>
        <w:t>ประชาชนผู้ใช้บริการศูนย์ดำรงธรรมจังหวัดสุพรรณบุรี ในปี ๒๕๖๖-๒๕๖๗ จำนวน ๑๖,๖๐๓ คน</w:t>
      </w:r>
      <w:r w:rsidRPr="00A54539">
        <w:rPr>
          <w:rStyle w:val="ab"/>
          <w:rFonts w:hint="cs"/>
          <w:cs/>
        </w:rPr>
        <w:footnoteReference w:id="127"/>
      </w:r>
    </w:p>
    <w:p w14:paraId="618AE249" w14:textId="77777777" w:rsidR="000721CF" w:rsidRPr="00A54539" w:rsidRDefault="000721CF" w:rsidP="000D4E8E">
      <w:pPr>
        <w:pStyle w:val="011"/>
      </w:pPr>
      <w:r w:rsidRPr="00A54539">
        <w:rPr>
          <w:rFonts w:hint="cs"/>
          <w:b/>
          <w:bCs/>
        </w:rPr>
        <w:tab/>
      </w:r>
      <w:r w:rsidRPr="00A54539">
        <w:rPr>
          <w:rFonts w:hint="cs"/>
          <w:b/>
          <w:bCs/>
          <w:cs/>
        </w:rPr>
        <w:t>๒) กลุ่มตัวอย่าง</w:t>
      </w:r>
      <w:r w:rsidRPr="00A54539">
        <w:rPr>
          <w:rFonts w:hint="cs"/>
          <w:cs/>
        </w:rPr>
        <w:t xml:space="preserve"> ได้แก่ </w:t>
      </w:r>
      <w:r w:rsidRPr="00A54539">
        <w:rPr>
          <w:rFonts w:eastAsia="Calibri" w:hint="cs"/>
          <w:cs/>
        </w:rPr>
        <w:t xml:space="preserve">ประชาชนที่มาใช้บริการศูนย์ดำรงธรรมจังหวัดสุพรรณบุรี </w:t>
      </w:r>
      <w:r w:rsidRPr="00A54539">
        <w:rPr>
          <w:rFonts w:hint="cs"/>
          <w:cs/>
        </w:rPr>
        <w:t xml:space="preserve">โดยกำหนดขนาดกลุ่มตัวอย่างโดยจากสูตรของ </w:t>
      </w:r>
      <w:r w:rsidRPr="00A54539">
        <w:rPr>
          <w:rFonts w:hint="cs"/>
        </w:rPr>
        <w:t xml:space="preserve">Taro Yamane </w:t>
      </w:r>
      <w:r w:rsidRPr="00A54539">
        <w:rPr>
          <w:rFonts w:hint="cs"/>
          <w:cs/>
        </w:rPr>
        <w:t>ซึ่งใช้ระดับความคลาดเคลื่อนที่ ๐.๐๕ ตามจำนวนประชากรแต่ละกลุ่ม ซึ่งได้กลุ่มตัวอย่าง จำนวน ๓๙๑ คน ดังนี้</w:t>
      </w:r>
    </w:p>
    <w:p w14:paraId="2817E63C" w14:textId="77777777" w:rsidR="000721CF" w:rsidRPr="00A54539" w:rsidRDefault="000721CF" w:rsidP="00AA427E">
      <w:pPr>
        <w:pStyle w:val="011"/>
        <w:spacing w:line="276" w:lineRule="auto"/>
        <w:rPr>
          <w:cs/>
        </w:rPr>
      </w:pPr>
      <w:r w:rsidRPr="00A54539"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0CAD5DD" wp14:editId="107B6AF6">
                <wp:simplePos x="0" y="0"/>
                <wp:positionH relativeFrom="page">
                  <wp:posOffset>3088866</wp:posOffset>
                </wp:positionH>
                <wp:positionV relativeFrom="paragraph">
                  <wp:posOffset>176801</wp:posOffset>
                </wp:positionV>
                <wp:extent cx="1408430" cy="641350"/>
                <wp:effectExtent l="0" t="0" r="1270" b="6350"/>
                <wp:wrapNone/>
                <wp:docPr id="916659441" name="กลุ่ม 916659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8430" cy="641350"/>
                          <a:chOff x="0" y="0"/>
                          <a:chExt cx="1408436" cy="641380"/>
                        </a:xfrm>
                      </wpg:grpSpPr>
                      <wpg:grpSp>
                        <wpg:cNvPr id="745985639" name="กลุ่ม 745985639"/>
                        <wpg:cNvGrpSpPr/>
                        <wpg:grpSpPr>
                          <a:xfrm>
                            <a:off x="0" y="0"/>
                            <a:ext cx="1408436" cy="641380"/>
                            <a:chOff x="0" y="0"/>
                            <a:chExt cx="1408436" cy="641380"/>
                          </a:xfrm>
                        </wpg:grpSpPr>
                        <wps:wsp>
                          <wps:cNvPr id="448512393" name="Text Box 448512393"/>
                          <wps:cNvSpPr txBox="1"/>
                          <wps:spPr>
                            <a:xfrm>
                              <a:off x="0" y="0"/>
                              <a:ext cx="1408436" cy="6413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50976C2" w14:textId="77777777" w:rsidR="000721CF" w:rsidRDefault="000721CF" w:rsidP="0042475C">
                                <w:pP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 xml:space="preserve"> 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403460413" name="Text Box 1403460413"/>
                          <wps:cNvSpPr txBox="1"/>
                          <wps:spPr>
                            <a:xfrm>
                              <a:off x="411697" y="229683"/>
                              <a:ext cx="814705" cy="4025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B0B98E" w14:textId="77777777" w:rsidR="000721CF" w:rsidRDefault="000721CF" w:rsidP="0042475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1 + N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</w:rPr>
                                  <w:t>(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e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</w:rPr>
                                  <w:t>)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vertAlign w:val="superscript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061092465" name="Text Box 1061092465"/>
                          <wps:cNvSpPr txBox="1"/>
                          <wps:spPr>
                            <a:xfrm>
                              <a:off x="8668" y="108341"/>
                              <a:ext cx="433365" cy="29468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DEA8354" w14:textId="77777777" w:rsidR="000721CF" w:rsidRDefault="000721CF" w:rsidP="0042475C">
                                <w:pPr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n =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60382360" name="ตัวเชื่อมต่อตรง 60382360"/>
                        <wps:cNvCnPr/>
                        <wps:spPr>
                          <a:xfrm>
                            <a:off x="468034" y="286021"/>
                            <a:ext cx="684717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CAD5DD" id="กลุ่ม 916659441" o:spid="_x0000_s1035" style="position:absolute;left:0;text-align:left;margin-left:243.2pt;margin-top:13.9pt;width:110.9pt;height:50.5pt;z-index:251674624;mso-position-horizontal-relative:page" coordsize="14084,6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">
                <v:group id="กลุ่ม 745985639" o:spid="_x0000_s1036" style="position:absolute;width:14084;height:6413" coordsize="14084,6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">
                  <v:shape id="Text Box 448512393" o:spid="_x0000_s1037" type="#_x0000_t202" style="position:absolute;width:14084;height:6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" fillcolor="white [3201]" stroked="f" strokeweight=".5pt">
                    <v:textbox>
                      <w:txbxContent>
                        <w:p w14:paraId="350976C2" w14:textId="77777777" w:rsidR="000721CF" w:rsidRDefault="000721CF" w:rsidP="0042475C">
                          <w:p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</w:rPr>
                            <w:t xml:space="preserve"> N</w:t>
                          </w:r>
                        </w:p>
                      </w:txbxContent>
                    </v:textbox>
                  </v:shape>
                  <v:shape id="Text Box 1403460413" o:spid="_x0000_s1038" type="#_x0000_t202" style="position:absolute;left:4116;top:2296;width:8148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" filled="f" stroked="f" strokeweight=".5pt">
                    <v:textbox>
                      <w:txbxContent>
                        <w:p w14:paraId="5CB0B98E" w14:textId="77777777" w:rsidR="000721CF" w:rsidRDefault="000721CF" w:rsidP="0042475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</w:rPr>
                            <w:t>1 + N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>(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</w:rPr>
                            <w:t>e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>)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vertAlign w:val="superscript"/>
                              <w:cs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061092465" o:spid="_x0000_s1039" type="#_x0000_t202" style="position:absolute;left:86;top:1083;width:4334;height:2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" fillcolor="white [3201]" stroked="f" strokeweight=".5pt">
                    <v:textbox>
                      <w:txbxContent>
                        <w:p w14:paraId="4DEA8354" w14:textId="77777777" w:rsidR="000721CF" w:rsidRDefault="000721CF" w:rsidP="0042475C">
                          <w:pP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</w:rPr>
                            <w:t>n =</w:t>
                          </w:r>
                        </w:p>
                      </w:txbxContent>
                    </v:textbox>
                  </v:shape>
                </v:group>
                <v:line id="ตัวเชื่อมต่อตรง 60382360" o:spid="_x0000_s1040" style="position:absolute;visibility:visible;mso-wrap-style:square" from="4680,2860" to="11527,2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" strokecolor="black [3200]">
                  <v:stroke joinstyle="miter"/>
                </v:line>
                <w10:wrap anchorx="page"/>
              </v:group>
            </w:pict>
          </mc:Fallback>
        </mc:AlternateContent>
      </w:r>
      <w:r w:rsidRPr="00A54539">
        <w:rPr>
          <w:rFonts w:hint="cs"/>
          <w:cs/>
        </w:rPr>
        <w:br/>
        <w:t xml:space="preserve"> </w:t>
      </w:r>
      <w:r w:rsidRPr="00A54539">
        <w:rPr>
          <w:rFonts w:hint="cs"/>
          <w:cs/>
        </w:rPr>
        <w:tab/>
      </w:r>
      <w:r w:rsidRPr="00A54539">
        <w:rPr>
          <w:rFonts w:hint="cs"/>
          <w:cs/>
          <w:lang w:val="th-TH"/>
        </w:rPr>
        <w:t>สูตร</w:t>
      </w:r>
    </w:p>
    <w:p w14:paraId="37E84BDD" w14:textId="77777777" w:rsidR="000721CF" w:rsidRPr="00A54539" w:rsidRDefault="000721CF" w:rsidP="0042475C">
      <w:pPr>
        <w:spacing w:after="0" w:line="240" w:lineRule="auto"/>
        <w:ind w:firstLine="1170"/>
        <w:rPr>
          <w:rFonts w:ascii="TH SarabunPSK" w:hAnsi="TH SarabunPSK" w:cs="TH SarabunPSK"/>
          <w:sz w:val="32"/>
          <w:szCs w:val="32"/>
        </w:rPr>
      </w:pPr>
    </w:p>
    <w:p w14:paraId="65B31C5F" w14:textId="77777777" w:rsidR="000721CF" w:rsidRPr="00A54539" w:rsidRDefault="000721CF" w:rsidP="00AA427E">
      <w:pPr>
        <w:pStyle w:val="011"/>
      </w:pPr>
      <w:r w:rsidRPr="00A54539">
        <w:rPr>
          <w:rFonts w:hint="cs"/>
          <w:cs/>
        </w:rPr>
        <w:t xml:space="preserve"> </w:t>
      </w:r>
      <w:r w:rsidRPr="00A54539">
        <w:rPr>
          <w:rFonts w:hint="cs"/>
          <w:cs/>
        </w:rPr>
        <w:tab/>
      </w:r>
      <w:r w:rsidRPr="00A54539">
        <w:rPr>
          <w:rFonts w:hint="cs"/>
          <w:cs/>
          <w:lang w:val="th-TH"/>
        </w:rPr>
        <w:t xml:space="preserve">โดย </w:t>
      </w:r>
      <w:r w:rsidRPr="00A54539">
        <w:rPr>
          <w:rFonts w:hint="cs"/>
        </w:rPr>
        <w:t xml:space="preserve">N = </w:t>
      </w:r>
      <w:r w:rsidRPr="00A54539">
        <w:rPr>
          <w:rFonts w:hint="cs"/>
          <w:cs/>
          <w:lang w:val="th-TH"/>
        </w:rPr>
        <w:t>จำนวนประชากรทั้งหมด</w:t>
      </w:r>
    </w:p>
    <w:p w14:paraId="23546678" w14:textId="77777777" w:rsidR="000721CF" w:rsidRPr="00A54539" w:rsidRDefault="000721CF" w:rsidP="00FF7390">
      <w:pPr>
        <w:pStyle w:val="011"/>
        <w:rPr>
          <w:cs/>
        </w:rPr>
      </w:pPr>
      <w:r w:rsidRPr="00A54539">
        <w:rPr>
          <w:rFonts w:hint="cs"/>
        </w:rPr>
        <w:t xml:space="preserve"> </w:t>
      </w:r>
      <w:r w:rsidRPr="00A54539">
        <w:rPr>
          <w:rFonts w:hint="cs"/>
        </w:rPr>
        <w:tab/>
      </w:r>
      <w:r w:rsidRPr="00A54539">
        <w:rPr>
          <w:rFonts w:hint="cs"/>
        </w:rPr>
        <w:tab/>
        <w:t xml:space="preserve"> e = </w:t>
      </w:r>
      <w:r w:rsidRPr="00A54539">
        <w:rPr>
          <w:rFonts w:hint="cs"/>
          <w:cs/>
          <w:lang w:val="th-TH"/>
        </w:rPr>
        <w:t>ความคลาดเคลื่อนที่ยอมรับได้</w:t>
      </w:r>
      <w:r w:rsidRPr="00A54539">
        <w:rPr>
          <w:rFonts w:hint="cs"/>
        </w:rPr>
        <w:t xml:space="preserve"> </w:t>
      </w:r>
      <w:r w:rsidRPr="00A54539">
        <w:rPr>
          <w:rFonts w:hint="cs"/>
          <w:cs/>
          <w:lang w:val="th-TH"/>
        </w:rPr>
        <w:t>เท่ากับ ๐</w:t>
      </w:r>
      <w:r w:rsidRPr="00A54539">
        <w:rPr>
          <w:rFonts w:hint="cs"/>
          <w:cs/>
        </w:rPr>
        <w:t>.</w:t>
      </w:r>
      <w:r w:rsidRPr="00A54539">
        <w:rPr>
          <w:rFonts w:hint="cs"/>
          <w:cs/>
          <w:lang w:val="th-TH"/>
        </w:rPr>
        <w:t>๐๕</w:t>
      </w:r>
    </w:p>
    <w:p w14:paraId="77EBCA07" w14:textId="77777777" w:rsidR="000721CF" w:rsidRPr="00A54539" w:rsidRDefault="000721CF" w:rsidP="00FF7390">
      <w:pPr>
        <w:pStyle w:val="011"/>
      </w:pPr>
      <w:r w:rsidRPr="00A54539">
        <w:rPr>
          <w:rFonts w:hint="cs"/>
        </w:rPr>
        <w:t xml:space="preserve"> n = </w:t>
      </w:r>
      <w:r w:rsidRPr="00A54539">
        <w:rPr>
          <w:rFonts w:hint="cs"/>
          <w:cs/>
          <w:lang w:val="th-TH"/>
        </w:rPr>
        <w:t>จำนวนกลุ่มตัวอย่าง</w:t>
      </w:r>
    </w:p>
    <w:p w14:paraId="2BB276D7" w14:textId="77777777" w:rsidR="000721CF" w:rsidRPr="00A54539" w:rsidRDefault="000721CF" w:rsidP="00AA427E">
      <w:pPr>
        <w:pStyle w:val="011"/>
      </w:pPr>
      <w:r w:rsidRPr="00A54539">
        <w:rPr>
          <w:rFonts w:hint="cs"/>
          <w:cs/>
          <w:lang w:val="th-TH"/>
        </w:rPr>
        <w:tab/>
        <w:t xml:space="preserve">ประชากรทั้งหมด </w:t>
      </w:r>
      <w:r w:rsidRPr="00A54539">
        <w:rPr>
          <w:rFonts w:hint="cs"/>
          <w:cs/>
        </w:rPr>
        <w:t xml:space="preserve">๑๖,๖๐๓ </w:t>
      </w:r>
      <w:r w:rsidRPr="00A54539">
        <w:rPr>
          <w:rFonts w:hint="cs"/>
          <w:cs/>
          <w:lang w:val="th-TH"/>
        </w:rPr>
        <w:t>คน เมื่อแทนค่าในสูตรจะได้ ดังนี้</w:t>
      </w:r>
    </w:p>
    <w:p w14:paraId="7885D92A" w14:textId="77777777" w:rsidR="000721CF" w:rsidRPr="00A54539" w:rsidRDefault="000721CF" w:rsidP="0042475C">
      <w:pPr>
        <w:tabs>
          <w:tab w:val="left" w:pos="0"/>
        </w:tabs>
        <w:spacing w:after="0" w:line="240" w:lineRule="auto"/>
        <w:ind w:firstLine="1080"/>
        <w:rPr>
          <w:rFonts w:ascii="TH SarabunPSK" w:eastAsia="Times New Roman" w:hAnsi="TH SarabunPSK" w:cs="TH SarabunPSK"/>
          <w:sz w:val="32"/>
          <w:szCs w:val="32"/>
        </w:rPr>
      </w:pPr>
    </w:p>
    <w:p w14:paraId="41E90FE7" w14:textId="77777777" w:rsidR="000721CF" w:rsidRPr="00A54539" w:rsidRDefault="000721CF" w:rsidP="0042475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54539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9C31384" wp14:editId="7BD098F9">
                <wp:simplePos x="0" y="0"/>
                <wp:positionH relativeFrom="column">
                  <wp:posOffset>1576388</wp:posOffset>
                </wp:positionH>
                <wp:positionV relativeFrom="paragraph">
                  <wp:posOffset>9525</wp:posOffset>
                </wp:positionV>
                <wp:extent cx="1704699" cy="669007"/>
                <wp:effectExtent l="0" t="0" r="0" b="0"/>
                <wp:wrapNone/>
                <wp:docPr id="9" name="กลุ่ม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4699" cy="669007"/>
                          <a:chOff x="0" y="0"/>
                          <a:chExt cx="1704699" cy="669007"/>
                        </a:xfrm>
                      </wpg:grpSpPr>
                      <wps:wsp>
                        <wps:cNvPr id="10" name="Text Box 10"/>
                        <wps:cNvSpPr txBox="1"/>
                        <wps:spPr>
                          <a:xfrm>
                            <a:off x="0" y="0"/>
                            <a:ext cx="1408436" cy="56770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8FADDC6" w14:textId="77777777" w:rsidR="000721CF" w:rsidRPr="005D6081" w:rsidRDefault="000721CF" w:rsidP="00B5392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16603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347662" y="266417"/>
                            <a:ext cx="1357037" cy="4025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97EBF2" w14:textId="77777777" w:rsidR="000721CF" w:rsidRPr="005D6081" w:rsidRDefault="000721CF" w:rsidP="0042475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5D608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1 +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16603 </w:t>
                              </w:r>
                              <w:r w:rsidRPr="005D608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(</w:t>
                              </w:r>
                              <w:r w:rsidRPr="005D608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0.05</w:t>
                              </w:r>
                              <w:r w:rsidRPr="005D608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)</w:t>
                              </w:r>
                              <w:r w:rsidRPr="005D608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vertAlign w:val="superscript"/>
                                  <w:cs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8668" y="108341"/>
                            <a:ext cx="433365" cy="2946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8974F79" w14:textId="77777777" w:rsidR="000721CF" w:rsidRDefault="000721CF" w:rsidP="0042475C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n 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C31384" id="กลุ่ม 9" o:spid="_x0000_s1041" style="position:absolute;margin-left:124.15pt;margin-top:.75pt;width:134.25pt;height:52.7pt;z-index:251670528" coordsize="17046,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">
                <v:shape id="Text Box 10" o:spid="_x0000_s1042" type="#_x0000_t202" style="position:absolute;width:14084;height:5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" fillcolor="white [3201]" stroked="f" strokeweight=".5pt">
                  <v:textbox>
                    <w:txbxContent>
                      <w:p w14:paraId="48FADDC6" w14:textId="77777777" w:rsidR="000721CF" w:rsidRPr="005D6081" w:rsidRDefault="000721CF" w:rsidP="00B53922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16603</w:t>
                        </w:r>
                      </w:p>
                    </w:txbxContent>
                  </v:textbox>
                </v:shape>
                <v:shape id="Text Box 11" o:spid="_x0000_s1043" type="#_x0000_t202" style="position:absolute;left:3476;top:2664;width:13570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2E97EBF2" w14:textId="77777777" w:rsidR="000721CF" w:rsidRPr="005D6081" w:rsidRDefault="000721CF" w:rsidP="0042475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5D6081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 xml:space="preserve">1 +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 xml:space="preserve">16603 </w:t>
                        </w:r>
                        <w:r w:rsidRPr="005D6081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(</w:t>
                        </w:r>
                        <w:r w:rsidRPr="005D6081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0.05</w:t>
                        </w:r>
                        <w:r w:rsidRPr="005D6081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)</w:t>
                        </w:r>
                        <w:r w:rsidRPr="005D6081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vertAlign w:val="superscript"/>
                            <w:cs/>
                          </w:rPr>
                          <w:t>2</w:t>
                        </w:r>
                      </w:p>
                    </w:txbxContent>
                  </v:textbox>
                </v:shape>
                <v:shape id="Text Box 12" o:spid="_x0000_s1044" type="#_x0000_t202" style="position:absolute;left:86;top:1083;width:4334;height:2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" fillcolor="white [3201]" stroked="f" strokeweight=".5pt">
                  <v:textbox>
                    <w:txbxContent>
                      <w:p w14:paraId="58974F79" w14:textId="77777777" w:rsidR="000721CF" w:rsidRDefault="000721CF" w:rsidP="0042475C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n =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13DD46" w14:textId="77777777" w:rsidR="000721CF" w:rsidRPr="00A54539" w:rsidRDefault="000721CF" w:rsidP="0042475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54539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89897D" wp14:editId="136C2BCC">
                <wp:simplePos x="0" y="0"/>
                <wp:positionH relativeFrom="column">
                  <wp:posOffset>2022475</wp:posOffset>
                </wp:positionH>
                <wp:positionV relativeFrom="paragraph">
                  <wp:posOffset>68580</wp:posOffset>
                </wp:positionV>
                <wp:extent cx="1096645" cy="0"/>
                <wp:effectExtent l="0" t="0" r="0" b="0"/>
                <wp:wrapNone/>
                <wp:docPr id="20003732" name="ตัวเชื่อมต่อตรง 20003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664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B3F55A" id="ตัวเชื่อมต่อตรง 20003732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25pt,5.4pt" to="245.6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" strokecolor="black [3200]">
                <v:stroke joinstyle="miter"/>
              </v:line>
            </w:pict>
          </mc:Fallback>
        </mc:AlternateContent>
      </w:r>
    </w:p>
    <w:p w14:paraId="061C7D6E" w14:textId="77777777" w:rsidR="000721CF" w:rsidRPr="00A54539" w:rsidRDefault="000721CF" w:rsidP="0042475C">
      <w:pPr>
        <w:tabs>
          <w:tab w:val="left" w:pos="2694"/>
        </w:tabs>
        <w:spacing w:after="0" w:line="240" w:lineRule="auto"/>
        <w:ind w:firstLine="450"/>
        <w:rPr>
          <w:rFonts w:ascii="TH SarabunPSK" w:hAnsi="TH SarabunPSK" w:cs="TH SarabunPSK"/>
          <w:b/>
          <w:bCs/>
          <w:sz w:val="32"/>
          <w:szCs w:val="32"/>
        </w:rPr>
      </w:pPr>
      <w:r w:rsidRPr="00A54539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7D8EB1B" wp14:editId="17C034EA">
                <wp:simplePos x="0" y="0"/>
                <wp:positionH relativeFrom="column">
                  <wp:posOffset>1610995</wp:posOffset>
                </wp:positionH>
                <wp:positionV relativeFrom="paragraph">
                  <wp:posOffset>37465</wp:posOffset>
                </wp:positionV>
                <wp:extent cx="1985010" cy="632460"/>
                <wp:effectExtent l="0" t="0" r="0" b="0"/>
                <wp:wrapNone/>
                <wp:docPr id="139511368" name="กลุ่ม 139511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4826" cy="632460"/>
                          <a:chOff x="0" y="0"/>
                          <a:chExt cx="1985194" cy="632240"/>
                        </a:xfrm>
                      </wpg:grpSpPr>
                      <wps:wsp>
                        <wps:cNvPr id="1182224140" name="Text Box 1182224140"/>
                        <wps:cNvSpPr txBox="1"/>
                        <wps:spPr>
                          <a:xfrm>
                            <a:off x="0" y="0"/>
                            <a:ext cx="1408436" cy="56770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7EAAA73" w14:textId="77777777" w:rsidR="000721CF" w:rsidRDefault="000721CF" w:rsidP="00B5392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16603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918289367" name="Text Box 1918289367"/>
                        <wps:cNvSpPr txBox="1"/>
                        <wps:spPr>
                          <a:xfrm>
                            <a:off x="411598" y="229650"/>
                            <a:ext cx="1573596" cy="4025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0EAFCB" w14:textId="77777777" w:rsidR="000721CF" w:rsidRPr="005D6081" w:rsidRDefault="000721CF" w:rsidP="0042475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5D608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1 +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16603 </w:t>
                              </w:r>
                              <w:r w:rsidRPr="005D608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(</w:t>
                              </w:r>
                              <w:r w:rsidRPr="005D608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0.0025</w:t>
                              </w:r>
                              <w:r w:rsidRPr="005D608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87681006" name="Text Box 587681006"/>
                        <wps:cNvSpPr txBox="1"/>
                        <wps:spPr>
                          <a:xfrm>
                            <a:off x="8668" y="108341"/>
                            <a:ext cx="433365" cy="2946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EC73FB2" w14:textId="77777777" w:rsidR="000721CF" w:rsidRDefault="000721CF" w:rsidP="0042475C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n 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D8EB1B" id="กลุ่ม 139511368" o:spid="_x0000_s1045" style="position:absolute;left:0;text-align:left;margin-left:126.85pt;margin-top:2.95pt;width:156.3pt;height:49.8pt;z-index:251666432" coordsize="19851,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">
                <v:shape id="Text Box 1182224140" o:spid="_x0000_s1046" type="#_x0000_t202" style="position:absolute;width:14084;height:5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" fillcolor="white [3201]" stroked="f" strokeweight=".5pt">
                  <v:textbox>
                    <w:txbxContent>
                      <w:p w14:paraId="47EAAA73" w14:textId="77777777" w:rsidR="000721CF" w:rsidRDefault="000721CF" w:rsidP="00B53922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16603</w:t>
                        </w:r>
                      </w:p>
                    </w:txbxContent>
                  </v:textbox>
                </v:shape>
                <v:shape id="Text Box 1918289367" o:spid="_x0000_s1047" type="#_x0000_t202" style="position:absolute;left:4115;top:2296;width:15736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" filled="f" stroked="f" strokeweight=".5pt">
                  <v:textbox>
                    <w:txbxContent>
                      <w:p w14:paraId="770EAFCB" w14:textId="77777777" w:rsidR="000721CF" w:rsidRPr="005D6081" w:rsidRDefault="000721CF" w:rsidP="0042475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5D6081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 xml:space="preserve">1 +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 xml:space="preserve">16603 </w:t>
                        </w:r>
                        <w:r w:rsidRPr="005D6081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(</w:t>
                        </w:r>
                        <w:r w:rsidRPr="005D6081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0.0025</w:t>
                        </w:r>
                        <w:r w:rsidRPr="005D6081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)</w:t>
                        </w:r>
                      </w:p>
                    </w:txbxContent>
                  </v:textbox>
                </v:shape>
                <v:shape id="Text Box 587681006" o:spid="_x0000_s1048" type="#_x0000_t202" style="position:absolute;left:86;top:1083;width:4334;height:2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" fillcolor="white [3201]" stroked="f" strokeweight=".5pt">
                  <v:textbox>
                    <w:txbxContent>
                      <w:p w14:paraId="4EC73FB2" w14:textId="77777777" w:rsidR="000721CF" w:rsidRDefault="000721CF" w:rsidP="0042475C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n =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54539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0E04A4E1" w14:textId="77777777" w:rsidR="000721CF" w:rsidRPr="00A54539" w:rsidRDefault="000721CF" w:rsidP="0042475C">
      <w:pPr>
        <w:tabs>
          <w:tab w:val="left" w:pos="2694"/>
        </w:tabs>
        <w:spacing w:after="0" w:line="240" w:lineRule="auto"/>
        <w:ind w:firstLine="450"/>
        <w:rPr>
          <w:rFonts w:ascii="TH SarabunPSK" w:hAnsi="TH SarabunPSK" w:cs="TH SarabunPSK"/>
          <w:b/>
          <w:bCs/>
          <w:sz w:val="32"/>
          <w:szCs w:val="32"/>
        </w:rPr>
      </w:pPr>
      <w:r w:rsidRPr="00A54539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BAC123" wp14:editId="6E90242B">
                <wp:simplePos x="0" y="0"/>
                <wp:positionH relativeFrom="column">
                  <wp:posOffset>2042795</wp:posOffset>
                </wp:positionH>
                <wp:positionV relativeFrom="paragraph">
                  <wp:posOffset>67945</wp:posOffset>
                </wp:positionV>
                <wp:extent cx="1096645" cy="0"/>
                <wp:effectExtent l="0" t="0" r="0" b="0"/>
                <wp:wrapNone/>
                <wp:docPr id="2017971115" name="ตัวเชื่อมต่อตรง 201797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664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42FE44" id="ตัวเชื่อมต่อตรง 2017971115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85pt,5.35pt" to="247.2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" strokecolor="black [3200]">
                <v:stroke joinstyle="miter"/>
              </v:line>
            </w:pict>
          </mc:Fallback>
        </mc:AlternateContent>
      </w:r>
    </w:p>
    <w:p w14:paraId="6335FCE4" w14:textId="77777777" w:rsidR="000721CF" w:rsidRPr="00A54539" w:rsidRDefault="000721CF" w:rsidP="0042475C">
      <w:pPr>
        <w:tabs>
          <w:tab w:val="left" w:pos="2694"/>
        </w:tabs>
        <w:spacing w:after="0" w:line="240" w:lineRule="auto"/>
        <w:ind w:firstLine="450"/>
        <w:rPr>
          <w:rFonts w:ascii="TH SarabunPSK" w:hAnsi="TH SarabunPSK" w:cs="TH SarabunPSK"/>
          <w:b/>
          <w:bCs/>
          <w:sz w:val="32"/>
          <w:szCs w:val="32"/>
        </w:rPr>
      </w:pPr>
      <w:r w:rsidRPr="00A54539"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AC87843" wp14:editId="67BA78E1">
                <wp:simplePos x="0" y="0"/>
                <wp:positionH relativeFrom="column">
                  <wp:posOffset>1610995</wp:posOffset>
                </wp:positionH>
                <wp:positionV relativeFrom="paragraph">
                  <wp:posOffset>118110</wp:posOffset>
                </wp:positionV>
                <wp:extent cx="1985010" cy="632460"/>
                <wp:effectExtent l="0" t="0" r="0" b="0"/>
                <wp:wrapNone/>
                <wp:docPr id="739161128" name="กลุ่ม 739161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4826" cy="632460"/>
                          <a:chOff x="0" y="0"/>
                          <a:chExt cx="1985194" cy="632240"/>
                        </a:xfrm>
                      </wpg:grpSpPr>
                      <wps:wsp>
                        <wps:cNvPr id="132233060" name="Text Box 132233060"/>
                        <wps:cNvSpPr txBox="1"/>
                        <wps:spPr>
                          <a:xfrm>
                            <a:off x="0" y="0"/>
                            <a:ext cx="1408436" cy="56770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CAF1BE3" w14:textId="77777777" w:rsidR="000721CF" w:rsidRPr="005D6081" w:rsidRDefault="000721CF" w:rsidP="00B5392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16603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0187503" name="Text Box 70187503"/>
                        <wps:cNvSpPr txBox="1"/>
                        <wps:spPr>
                          <a:xfrm>
                            <a:off x="411598" y="229650"/>
                            <a:ext cx="1573596" cy="4025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6FFBA8" w14:textId="77777777" w:rsidR="000721CF" w:rsidRPr="005D6081" w:rsidRDefault="000721CF" w:rsidP="0042475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5D608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1 +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41.5075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586547857" name="Text Box 1586547857"/>
                        <wps:cNvSpPr txBox="1"/>
                        <wps:spPr>
                          <a:xfrm>
                            <a:off x="8668" y="108341"/>
                            <a:ext cx="433365" cy="2946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C65DCFB" w14:textId="77777777" w:rsidR="000721CF" w:rsidRDefault="000721CF" w:rsidP="0042475C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n 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C87843" id="กลุ่ม 739161128" o:spid="_x0000_s1049" style="position:absolute;left:0;text-align:left;margin-left:126.85pt;margin-top:9.3pt;width:156.3pt;height:49.8pt;z-index:251668480" coordsize="19851,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">
                <v:shape id="Text Box 132233060" o:spid="_x0000_s1050" type="#_x0000_t202" style="position:absolute;width:14084;height:5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" fillcolor="white [3201]" stroked="f" strokeweight=".5pt">
                  <v:textbox>
                    <w:txbxContent>
                      <w:p w14:paraId="4CAF1BE3" w14:textId="77777777" w:rsidR="000721CF" w:rsidRPr="005D6081" w:rsidRDefault="000721CF" w:rsidP="00B53922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16603</w:t>
                        </w:r>
                      </w:p>
                    </w:txbxContent>
                  </v:textbox>
                </v:shape>
                <v:shape id="Text Box 70187503" o:spid="_x0000_s1051" type="#_x0000_t202" style="position:absolute;left:4115;top:2296;width:15736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" filled="f" stroked="f" strokeweight=".5pt">
                  <v:textbox>
                    <w:txbxContent>
                      <w:p w14:paraId="116FFBA8" w14:textId="77777777" w:rsidR="000721CF" w:rsidRPr="005D6081" w:rsidRDefault="000721CF" w:rsidP="0042475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 xml:space="preserve"> </w:t>
                        </w:r>
                        <w:r w:rsidRPr="005D6081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 xml:space="preserve">1 +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41.5075</w:t>
                        </w:r>
                      </w:p>
                    </w:txbxContent>
                  </v:textbox>
                </v:shape>
                <v:shape id="Text Box 1586547857" o:spid="_x0000_s1052" type="#_x0000_t202" style="position:absolute;left:86;top:1083;width:4334;height:2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" fillcolor="white [3201]" stroked="f" strokeweight=".5pt">
                  <v:textbox>
                    <w:txbxContent>
                      <w:p w14:paraId="3C65DCFB" w14:textId="77777777" w:rsidR="000721CF" w:rsidRDefault="000721CF" w:rsidP="0042475C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n =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54539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A54539">
        <w:rPr>
          <w:rFonts w:ascii="TH SarabunPSK" w:hAnsi="TH SarabunPSK" w:cs="TH SarabunPSK" w:hint="cs"/>
          <w:b/>
          <w:bCs/>
          <w:sz w:val="32"/>
          <w:szCs w:val="32"/>
        </w:rPr>
        <w:tab/>
      </w:r>
    </w:p>
    <w:p w14:paraId="293396AA" w14:textId="77777777" w:rsidR="000721CF" w:rsidRPr="00A54539" w:rsidRDefault="000721CF" w:rsidP="0042475C">
      <w:pPr>
        <w:tabs>
          <w:tab w:val="left" w:pos="2694"/>
        </w:tabs>
        <w:spacing w:after="0" w:line="240" w:lineRule="auto"/>
        <w:ind w:firstLine="450"/>
        <w:rPr>
          <w:rFonts w:ascii="TH SarabunPSK" w:hAnsi="TH SarabunPSK" w:cs="TH SarabunPSK"/>
          <w:b/>
          <w:bCs/>
          <w:sz w:val="32"/>
          <w:szCs w:val="32"/>
        </w:rPr>
      </w:pPr>
      <w:r w:rsidRPr="00A54539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BC4812" wp14:editId="0D25CFCE">
                <wp:simplePos x="0" y="0"/>
                <wp:positionH relativeFrom="column">
                  <wp:posOffset>2078990</wp:posOffset>
                </wp:positionH>
                <wp:positionV relativeFrom="paragraph">
                  <wp:posOffset>152400</wp:posOffset>
                </wp:positionV>
                <wp:extent cx="1096645" cy="0"/>
                <wp:effectExtent l="0" t="0" r="0" b="0"/>
                <wp:wrapNone/>
                <wp:docPr id="1400512668" name="ตัวเชื่อมต่อตรง 1400512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664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A084DC" id="ตัวเชื่อมต่อตรง 140051266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7pt,12pt" to="250.0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" strokecolor="black [3200]">
                <v:stroke joinstyle="miter"/>
              </v:line>
            </w:pict>
          </mc:Fallback>
        </mc:AlternateContent>
      </w:r>
    </w:p>
    <w:p w14:paraId="3B27B773" w14:textId="77777777" w:rsidR="000721CF" w:rsidRPr="00A54539" w:rsidRDefault="000721CF" w:rsidP="0042475C">
      <w:pPr>
        <w:tabs>
          <w:tab w:val="left" w:pos="269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54539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EA1CFA6" wp14:editId="20A80DE4">
                <wp:simplePos x="0" y="0"/>
                <wp:positionH relativeFrom="column">
                  <wp:posOffset>1610995</wp:posOffset>
                </wp:positionH>
                <wp:positionV relativeFrom="paragraph">
                  <wp:posOffset>149225</wp:posOffset>
                </wp:positionV>
                <wp:extent cx="1985010" cy="632460"/>
                <wp:effectExtent l="0" t="0" r="0" b="0"/>
                <wp:wrapNone/>
                <wp:docPr id="1350494241" name="กลุ่ม 1350494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5010" cy="632460"/>
                          <a:chOff x="0" y="0"/>
                          <a:chExt cx="1985194" cy="632240"/>
                        </a:xfrm>
                      </wpg:grpSpPr>
                      <wps:wsp>
                        <wps:cNvPr id="1844288984" name="Text Box 1844288984"/>
                        <wps:cNvSpPr txBox="1"/>
                        <wps:spPr>
                          <a:xfrm>
                            <a:off x="0" y="0"/>
                            <a:ext cx="1408436" cy="56770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D5BAFE3" w14:textId="77777777" w:rsidR="000721CF" w:rsidRPr="005D6081" w:rsidRDefault="000721CF" w:rsidP="00B5392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16603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437296996" name="Text Box 1437296996"/>
                        <wps:cNvSpPr txBox="1"/>
                        <wps:spPr>
                          <a:xfrm>
                            <a:off x="411598" y="229650"/>
                            <a:ext cx="1573596" cy="4025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625918" w14:textId="77777777" w:rsidR="000721CF" w:rsidRDefault="000721CF" w:rsidP="0042475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42.5075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111271090" name="Text Box 1111271090"/>
                        <wps:cNvSpPr txBox="1"/>
                        <wps:spPr>
                          <a:xfrm>
                            <a:off x="8668" y="108341"/>
                            <a:ext cx="433365" cy="2946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810FDC6" w14:textId="77777777" w:rsidR="000721CF" w:rsidRDefault="000721CF" w:rsidP="0042475C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n 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A1CFA6" id="กลุ่ม 1350494241" o:spid="_x0000_s1053" style="position:absolute;margin-left:126.85pt;margin-top:11.75pt;width:156.3pt;height:49.8pt;z-index:251671552" coordsize="19851,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">
                <v:shape id="Text Box 1844288984" o:spid="_x0000_s1054" type="#_x0000_t202" style="position:absolute;width:14084;height:5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" fillcolor="white [3201]" stroked="f" strokeweight=".5pt">
                  <v:textbox>
                    <w:txbxContent>
                      <w:p w14:paraId="3D5BAFE3" w14:textId="77777777" w:rsidR="000721CF" w:rsidRPr="005D6081" w:rsidRDefault="000721CF" w:rsidP="00B53922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16603</w:t>
                        </w:r>
                      </w:p>
                    </w:txbxContent>
                  </v:textbox>
                </v:shape>
                <v:shape id="Text Box 1437296996" o:spid="_x0000_s1055" type="#_x0000_t202" style="position:absolute;left:4115;top:2296;width:15736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" filled="f" stroked="f" strokeweight=".5pt">
                  <v:textbox>
                    <w:txbxContent>
                      <w:p w14:paraId="5D625918" w14:textId="77777777" w:rsidR="000721CF" w:rsidRDefault="000721CF" w:rsidP="0042475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42.5075</w:t>
                        </w:r>
                      </w:p>
                    </w:txbxContent>
                  </v:textbox>
                </v:shape>
                <v:shape id="Text Box 1111271090" o:spid="_x0000_s1056" type="#_x0000_t202" style="position:absolute;left:86;top:1083;width:4334;height:2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" fillcolor="white [3201]" stroked="f" strokeweight=".5pt">
                  <v:textbox>
                    <w:txbxContent>
                      <w:p w14:paraId="3810FDC6" w14:textId="77777777" w:rsidR="000721CF" w:rsidRDefault="000721CF" w:rsidP="0042475C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n =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B57963" w14:textId="77777777" w:rsidR="000721CF" w:rsidRPr="00A54539" w:rsidRDefault="000721CF" w:rsidP="0042475C">
      <w:pPr>
        <w:tabs>
          <w:tab w:val="left" w:pos="2694"/>
        </w:tabs>
        <w:spacing w:after="0" w:line="240" w:lineRule="auto"/>
        <w:ind w:firstLine="450"/>
        <w:rPr>
          <w:rFonts w:ascii="TH SarabunPSK" w:hAnsi="TH SarabunPSK" w:cs="TH SarabunPSK"/>
          <w:b/>
          <w:bCs/>
          <w:sz w:val="32"/>
          <w:szCs w:val="32"/>
        </w:rPr>
      </w:pPr>
      <w:r w:rsidRPr="00A54539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299D98" wp14:editId="598FD225">
                <wp:simplePos x="0" y="0"/>
                <wp:positionH relativeFrom="column">
                  <wp:posOffset>2094230</wp:posOffset>
                </wp:positionH>
                <wp:positionV relativeFrom="paragraph">
                  <wp:posOffset>185420</wp:posOffset>
                </wp:positionV>
                <wp:extent cx="1096645" cy="0"/>
                <wp:effectExtent l="0" t="0" r="0" b="0"/>
                <wp:wrapNone/>
                <wp:docPr id="1501677094" name="ตัวเชื่อมต่อตรง 1501677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664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3BE3C9" id="ตัวเชื่อมต่อตรง 1501677094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9pt,14.6pt" to="251.2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" strokecolor="black [3200]">
                <v:stroke joinstyle="miter"/>
              </v:line>
            </w:pict>
          </mc:Fallback>
        </mc:AlternateContent>
      </w:r>
    </w:p>
    <w:p w14:paraId="35FEB72A" w14:textId="77777777" w:rsidR="000721CF" w:rsidRPr="00A54539" w:rsidRDefault="000721CF" w:rsidP="0042475C">
      <w:pPr>
        <w:tabs>
          <w:tab w:val="left" w:pos="2694"/>
        </w:tabs>
        <w:spacing w:after="0" w:line="240" w:lineRule="auto"/>
        <w:ind w:firstLine="450"/>
        <w:rPr>
          <w:rFonts w:ascii="TH SarabunPSK" w:hAnsi="TH SarabunPSK" w:cs="TH SarabunPSK"/>
          <w:b/>
          <w:bCs/>
          <w:sz w:val="32"/>
          <w:szCs w:val="32"/>
        </w:rPr>
      </w:pPr>
    </w:p>
    <w:p w14:paraId="07C584D4" w14:textId="77777777" w:rsidR="000721CF" w:rsidRPr="00A54539" w:rsidRDefault="000721CF" w:rsidP="00D06010">
      <w:pPr>
        <w:tabs>
          <w:tab w:val="left" w:pos="2694"/>
        </w:tabs>
        <w:spacing w:after="0" w:line="240" w:lineRule="auto"/>
        <w:ind w:left="2160"/>
        <w:rPr>
          <w:rFonts w:ascii="TH SarabunPSK" w:hAnsi="TH SarabunPSK" w:cs="TH SarabunPSK"/>
          <w:b/>
          <w:bCs/>
          <w:sz w:val="32"/>
          <w:szCs w:val="32"/>
        </w:rPr>
      </w:pPr>
      <w:r w:rsidRPr="00A54539">
        <w:rPr>
          <w:rFonts w:ascii="TH SarabunPSK" w:hAnsi="TH SarabunPSK" w:cs="TH SarabunPSK" w:hint="cs"/>
          <w:b/>
          <w:bCs/>
          <w:sz w:val="32"/>
          <w:szCs w:val="32"/>
        </w:rPr>
        <w:tab/>
        <w:t xml:space="preserve">n = </w:t>
      </w:r>
      <w:r w:rsidRPr="00A54539">
        <w:rPr>
          <w:rFonts w:ascii="TH SarabunPSK" w:hAnsi="TH SarabunPSK" w:cs="TH SarabunPSK" w:hint="cs"/>
          <w:b/>
          <w:bCs/>
          <w:sz w:val="32"/>
          <w:szCs w:val="32"/>
          <w:cs/>
        </w:rPr>
        <w:t>390</w:t>
      </w:r>
      <w:r w:rsidRPr="00A54539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Pr="00A54539">
        <w:rPr>
          <w:rFonts w:ascii="TH SarabunPSK" w:hAnsi="TH SarabunPSK" w:cs="TH SarabunPSK" w:hint="cs"/>
          <w:b/>
          <w:bCs/>
          <w:sz w:val="32"/>
          <w:szCs w:val="32"/>
          <w:cs/>
        </w:rPr>
        <w:t>489</w:t>
      </w:r>
      <w:r w:rsidRPr="00A54539">
        <w:rPr>
          <w:rFonts w:ascii="TH SarabunPSK" w:hAnsi="TH SarabunPSK" w:cs="TH SarabunPSK" w:hint="cs"/>
          <w:b/>
          <w:bCs/>
          <w:sz w:val="32"/>
          <w:szCs w:val="32"/>
        </w:rPr>
        <w:br/>
      </w:r>
      <w:r w:rsidRPr="00A5453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54539">
        <w:rPr>
          <w:rFonts w:ascii="TH SarabunPSK" w:hAnsi="TH SarabunPSK" w:cs="TH SarabunPSK" w:hint="cs"/>
          <w:b/>
          <w:bCs/>
          <w:sz w:val="32"/>
          <w:szCs w:val="32"/>
        </w:rPr>
        <w:t xml:space="preserve">n = </w:t>
      </w:r>
      <w:r w:rsidRPr="00A54539">
        <w:rPr>
          <w:rFonts w:ascii="TH SarabunPSK" w:hAnsi="TH SarabunPSK" w:cs="TH SarabunPSK" w:hint="cs"/>
          <w:b/>
          <w:bCs/>
          <w:sz w:val="32"/>
          <w:szCs w:val="32"/>
          <w:cs/>
        </w:rPr>
        <w:t>391</w:t>
      </w:r>
    </w:p>
    <w:p w14:paraId="3F855FD4" w14:textId="77777777" w:rsidR="000721CF" w:rsidRPr="00A54539" w:rsidRDefault="000721CF" w:rsidP="009528F1">
      <w:pPr>
        <w:pStyle w:val="011"/>
      </w:pPr>
      <w:r w:rsidRPr="00A54539">
        <w:rPr>
          <w:rFonts w:hint="cs"/>
          <w:cs/>
          <w:lang w:val="th-TH"/>
        </w:rPr>
        <w:tab/>
        <w:t>จากสูตร จะได้กลุ่มตัวอย่าง จำนวน ๓๙๑ คน</w:t>
      </w:r>
      <w:r w:rsidRPr="00A54539">
        <w:rPr>
          <w:rFonts w:hint="cs"/>
        </w:rPr>
        <w:t xml:space="preserve"> </w:t>
      </w:r>
      <w:r w:rsidRPr="00A54539">
        <w:rPr>
          <w:rFonts w:hint="cs"/>
          <w:cs/>
        </w:rPr>
        <w:t>ดังแสดงในตาราง ดังนี้</w:t>
      </w:r>
    </w:p>
    <w:p w14:paraId="7ABA254C" w14:textId="77777777" w:rsidR="000721CF" w:rsidRPr="00A54539" w:rsidRDefault="000721CF" w:rsidP="002B03C4">
      <w:pPr>
        <w:pStyle w:val="1-"/>
      </w:pPr>
      <w:r w:rsidRPr="00A54539">
        <w:rPr>
          <w:rFonts w:hint="cs"/>
          <w:b/>
          <w:bCs/>
          <w:cs/>
        </w:rPr>
        <w:t>ตารางที่ ๓.๑</w:t>
      </w:r>
      <w:r w:rsidRPr="00A54539">
        <w:rPr>
          <w:rFonts w:hint="cs"/>
          <w:cs/>
        </w:rPr>
        <w:t xml:space="preserve"> สัดส่วนประชากรและกลุ่มตัวอย่าง</w:t>
      </w:r>
    </w:p>
    <w:tbl>
      <w:tblPr>
        <w:tblStyle w:val="afa"/>
        <w:tblW w:w="5000" w:type="pct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8"/>
        <w:gridCol w:w="2052"/>
        <w:gridCol w:w="1846"/>
      </w:tblGrid>
      <w:tr w:rsidR="000721CF" w:rsidRPr="00A54539" w14:paraId="17AFC29E" w14:textId="77777777" w:rsidTr="00EA62A4">
        <w:tc>
          <w:tcPr>
            <w:tcW w:w="2654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5235DA48" w14:textId="77777777" w:rsidR="000721CF" w:rsidRPr="00A54539" w:rsidRDefault="000721CF" w:rsidP="003C5F7D">
            <w:pPr>
              <w:pStyle w:val="1-"/>
              <w:jc w:val="center"/>
              <w:rPr>
                <w:b/>
                <w:bCs/>
              </w:rPr>
            </w:pPr>
            <w:r w:rsidRPr="00A54539">
              <w:rPr>
                <w:rFonts w:hint="cs"/>
                <w:b/>
                <w:bCs/>
                <w:cs/>
                <w:lang w:bidi="th-TH"/>
              </w:rPr>
              <w:t>กลุ่มประชากร</w:t>
            </w:r>
          </w:p>
        </w:tc>
        <w:tc>
          <w:tcPr>
            <w:tcW w:w="1235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7703D7CA" w14:textId="77777777" w:rsidR="000721CF" w:rsidRPr="00A54539" w:rsidRDefault="000721CF" w:rsidP="003C5F7D">
            <w:pPr>
              <w:pStyle w:val="1-"/>
              <w:jc w:val="center"/>
              <w:rPr>
                <w:b/>
                <w:bCs/>
              </w:rPr>
            </w:pPr>
            <w:r w:rsidRPr="00A54539">
              <w:rPr>
                <w:rFonts w:hint="cs"/>
                <w:b/>
                <w:bCs/>
                <w:cs/>
              </w:rPr>
              <w:t>จำนวนประชากร</w:t>
            </w:r>
          </w:p>
        </w:tc>
        <w:tc>
          <w:tcPr>
            <w:tcW w:w="1111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697A6634" w14:textId="77777777" w:rsidR="000721CF" w:rsidRPr="00A54539" w:rsidRDefault="000721CF" w:rsidP="003C5F7D">
            <w:pPr>
              <w:pStyle w:val="1-"/>
              <w:jc w:val="center"/>
              <w:rPr>
                <w:b/>
                <w:bCs/>
              </w:rPr>
            </w:pPr>
            <w:r w:rsidRPr="00A54539">
              <w:rPr>
                <w:rFonts w:hint="cs"/>
                <w:b/>
                <w:bCs/>
                <w:cs/>
              </w:rPr>
              <w:t>กลุ่มตัวอย่าง</w:t>
            </w:r>
          </w:p>
        </w:tc>
      </w:tr>
      <w:tr w:rsidR="000721CF" w:rsidRPr="00A54539" w14:paraId="61C0D097" w14:textId="77777777" w:rsidTr="00EA62A4">
        <w:tc>
          <w:tcPr>
            <w:tcW w:w="2654" w:type="pct"/>
            <w:tcBorders>
              <w:top w:val="single" w:sz="4" w:space="0" w:color="auto"/>
            </w:tcBorders>
          </w:tcPr>
          <w:p w14:paraId="4CC9E630" w14:textId="77777777" w:rsidR="000721CF" w:rsidRPr="00A54539" w:rsidRDefault="000721CF" w:rsidP="00EA62A4">
            <w:pPr>
              <w:pStyle w:val="1-"/>
              <w:jc w:val="left"/>
            </w:pPr>
            <w:r w:rsidRPr="00A54539">
              <w:rPr>
                <w:rFonts w:hint="cs"/>
                <w:cs/>
              </w:rPr>
              <w:t>ประชาชนทั่วไป</w:t>
            </w:r>
          </w:p>
        </w:tc>
        <w:tc>
          <w:tcPr>
            <w:tcW w:w="1235" w:type="pct"/>
            <w:tcBorders>
              <w:top w:val="single" w:sz="4" w:space="0" w:color="auto"/>
            </w:tcBorders>
          </w:tcPr>
          <w:p w14:paraId="7890A184" w14:textId="77777777" w:rsidR="000721CF" w:rsidRPr="00A54539" w:rsidRDefault="000721CF" w:rsidP="00EA62A4">
            <w:pPr>
              <w:pStyle w:val="1-"/>
              <w:jc w:val="center"/>
              <w:rPr>
                <w:lang w:bidi="th-TH"/>
              </w:rPr>
            </w:pPr>
            <w:r w:rsidRPr="00A54539">
              <w:rPr>
                <w:rFonts w:hint="cs"/>
                <w:cs/>
              </w:rPr>
              <w:t>๘</w:t>
            </w:r>
            <w:r w:rsidRPr="00A54539">
              <w:rPr>
                <w:rFonts w:hint="cs"/>
                <w:cs/>
                <w:lang w:bidi="th-TH"/>
              </w:rPr>
              <w:t>,</w:t>
            </w:r>
            <w:r w:rsidRPr="00A54539">
              <w:rPr>
                <w:rFonts w:hint="cs"/>
                <w:cs/>
              </w:rPr>
              <w:t>๖๕๔</w:t>
            </w:r>
          </w:p>
        </w:tc>
        <w:tc>
          <w:tcPr>
            <w:tcW w:w="1111" w:type="pct"/>
            <w:tcBorders>
              <w:top w:val="single" w:sz="4" w:space="0" w:color="auto"/>
            </w:tcBorders>
          </w:tcPr>
          <w:p w14:paraId="5F913C3D" w14:textId="77777777" w:rsidR="000721CF" w:rsidRPr="00A54539" w:rsidRDefault="000721CF" w:rsidP="00EA62A4">
            <w:pPr>
              <w:pStyle w:val="1-"/>
              <w:jc w:val="center"/>
              <w:rPr>
                <w:rtl/>
              </w:rPr>
            </w:pPr>
            <w:r w:rsidRPr="00A54539">
              <w:rPr>
                <w:rFonts w:hint="cs"/>
                <w:cs/>
              </w:rPr>
              <w:t>๒๐๔</w:t>
            </w:r>
          </w:p>
        </w:tc>
      </w:tr>
      <w:tr w:rsidR="000721CF" w:rsidRPr="00A54539" w14:paraId="0749412C" w14:textId="77777777" w:rsidTr="00013286">
        <w:tc>
          <w:tcPr>
            <w:tcW w:w="2654" w:type="pct"/>
            <w:tcBorders>
              <w:bottom w:val="nil"/>
            </w:tcBorders>
          </w:tcPr>
          <w:p w14:paraId="3D0F284B" w14:textId="77777777" w:rsidR="000721CF" w:rsidRPr="00A54539" w:rsidRDefault="000721CF" w:rsidP="00C04EF8">
            <w:pPr>
              <w:pStyle w:val="1-"/>
              <w:jc w:val="left"/>
              <w:rPr>
                <w:cs/>
                <w:lang w:bidi="th-TH"/>
              </w:rPr>
            </w:pPr>
            <w:r w:rsidRPr="00A54539">
              <w:rPr>
                <w:rFonts w:hint="cs"/>
                <w:cs/>
                <w:lang w:bidi="th-TH"/>
              </w:rPr>
              <w:t>ข้าราชการ/พนักงานรัฐ</w:t>
            </w:r>
          </w:p>
        </w:tc>
        <w:tc>
          <w:tcPr>
            <w:tcW w:w="1235" w:type="pct"/>
            <w:tcBorders>
              <w:bottom w:val="nil"/>
            </w:tcBorders>
          </w:tcPr>
          <w:p w14:paraId="09898D41" w14:textId="77777777" w:rsidR="000721CF" w:rsidRPr="00A54539" w:rsidRDefault="000721CF" w:rsidP="00C04EF8">
            <w:pPr>
              <w:pStyle w:val="1-"/>
              <w:jc w:val="center"/>
              <w:rPr>
                <w:cs/>
                <w:lang w:bidi="th-TH"/>
              </w:rPr>
            </w:pPr>
            <w:r w:rsidRPr="00A54539">
              <w:rPr>
                <w:rFonts w:hint="cs"/>
                <w:cs/>
                <w:lang w:val="en-US" w:bidi="th-TH"/>
              </w:rPr>
              <w:t>๑,๙๕๘</w:t>
            </w:r>
          </w:p>
        </w:tc>
        <w:tc>
          <w:tcPr>
            <w:tcW w:w="1111" w:type="pct"/>
            <w:tcBorders>
              <w:bottom w:val="nil"/>
            </w:tcBorders>
          </w:tcPr>
          <w:p w14:paraId="7CFCBF71" w14:textId="77777777" w:rsidR="000721CF" w:rsidRPr="00A54539" w:rsidRDefault="000721CF" w:rsidP="00C04EF8">
            <w:pPr>
              <w:pStyle w:val="1-"/>
              <w:jc w:val="center"/>
              <w:rPr>
                <w:rtl/>
              </w:rPr>
            </w:pPr>
            <w:r w:rsidRPr="00A54539">
              <w:rPr>
                <w:rFonts w:hint="cs"/>
                <w:cs/>
                <w:lang w:val="en-US" w:bidi="th-TH"/>
              </w:rPr>
              <w:t>๔๖</w:t>
            </w:r>
          </w:p>
        </w:tc>
      </w:tr>
      <w:tr w:rsidR="000721CF" w:rsidRPr="00A54539" w14:paraId="2FF51CD6" w14:textId="77777777" w:rsidTr="005A20E5">
        <w:tc>
          <w:tcPr>
            <w:tcW w:w="2654" w:type="pct"/>
          </w:tcPr>
          <w:p w14:paraId="2055F6D9" w14:textId="77777777" w:rsidR="000721CF" w:rsidRPr="00A54539" w:rsidRDefault="000721CF" w:rsidP="00C04EF8">
            <w:pPr>
              <w:pStyle w:val="1-"/>
              <w:jc w:val="left"/>
            </w:pPr>
            <w:r w:rsidRPr="00A54539">
              <w:rPr>
                <w:rFonts w:hint="cs"/>
                <w:cs/>
              </w:rPr>
              <w:t>ผู้ประกอบการ</w:t>
            </w:r>
          </w:p>
        </w:tc>
        <w:tc>
          <w:tcPr>
            <w:tcW w:w="1235" w:type="pct"/>
          </w:tcPr>
          <w:p w14:paraId="1CEBAFB6" w14:textId="77777777" w:rsidR="000721CF" w:rsidRPr="00A54539" w:rsidRDefault="000721CF" w:rsidP="00C04EF8">
            <w:pPr>
              <w:pStyle w:val="1-"/>
              <w:jc w:val="center"/>
              <w:rPr>
                <w:rtl/>
              </w:rPr>
            </w:pPr>
            <w:r w:rsidRPr="00A54539">
              <w:rPr>
                <w:rFonts w:hint="cs"/>
                <w:cs/>
              </w:rPr>
              <w:t>๓๒๖</w:t>
            </w:r>
          </w:p>
        </w:tc>
        <w:tc>
          <w:tcPr>
            <w:tcW w:w="1111" w:type="pct"/>
          </w:tcPr>
          <w:p w14:paraId="18C09A88" w14:textId="77777777" w:rsidR="000721CF" w:rsidRPr="00A54539" w:rsidRDefault="000721CF" w:rsidP="00C04EF8">
            <w:pPr>
              <w:pStyle w:val="1-"/>
              <w:jc w:val="center"/>
              <w:rPr>
                <w:rtl/>
              </w:rPr>
            </w:pPr>
            <w:r w:rsidRPr="00A54539">
              <w:rPr>
                <w:rFonts w:hint="cs"/>
                <w:cs/>
              </w:rPr>
              <w:t>๘</w:t>
            </w:r>
          </w:p>
        </w:tc>
      </w:tr>
      <w:tr w:rsidR="000721CF" w:rsidRPr="00A54539" w14:paraId="707A5A52" w14:textId="77777777" w:rsidTr="00EA62A4">
        <w:tc>
          <w:tcPr>
            <w:tcW w:w="2654" w:type="pct"/>
          </w:tcPr>
          <w:p w14:paraId="696017E1" w14:textId="77777777" w:rsidR="000721CF" w:rsidRPr="00A54539" w:rsidRDefault="000721CF" w:rsidP="00C04EF8">
            <w:pPr>
              <w:pStyle w:val="1-"/>
              <w:jc w:val="left"/>
              <w:rPr>
                <w:lang w:bidi="th-TH"/>
              </w:rPr>
            </w:pPr>
            <w:r w:rsidRPr="00A54539">
              <w:rPr>
                <w:rFonts w:hint="cs"/>
                <w:cs/>
                <w:lang w:bidi="th-TH"/>
              </w:rPr>
              <w:t>พนักงานบริษัทเอกชน</w:t>
            </w:r>
          </w:p>
        </w:tc>
        <w:tc>
          <w:tcPr>
            <w:tcW w:w="1235" w:type="pct"/>
          </w:tcPr>
          <w:p w14:paraId="26810049" w14:textId="77777777" w:rsidR="000721CF" w:rsidRPr="00A54539" w:rsidRDefault="000721CF" w:rsidP="00C04EF8">
            <w:pPr>
              <w:pStyle w:val="1-"/>
              <w:jc w:val="center"/>
              <w:rPr>
                <w:rtl/>
                <w:cs/>
                <w:lang w:val="en-US" w:bidi="th-TH"/>
              </w:rPr>
            </w:pPr>
            <w:r w:rsidRPr="00A54539">
              <w:rPr>
                <w:rFonts w:hint="cs"/>
                <w:cs/>
              </w:rPr>
              <w:t>๒</w:t>
            </w:r>
            <w:r w:rsidRPr="00A54539">
              <w:rPr>
                <w:rFonts w:hint="cs"/>
                <w:cs/>
                <w:lang w:bidi="th-TH"/>
              </w:rPr>
              <w:t>,</w:t>
            </w:r>
            <w:r w:rsidRPr="00A54539">
              <w:rPr>
                <w:rFonts w:hint="cs"/>
                <w:cs/>
              </w:rPr>
              <w:t>๓๘๙</w:t>
            </w:r>
          </w:p>
        </w:tc>
        <w:tc>
          <w:tcPr>
            <w:tcW w:w="1111" w:type="pct"/>
          </w:tcPr>
          <w:p w14:paraId="3DF4B96D" w14:textId="77777777" w:rsidR="000721CF" w:rsidRPr="00A54539" w:rsidRDefault="000721CF" w:rsidP="00C04EF8">
            <w:pPr>
              <w:pStyle w:val="1-"/>
              <w:jc w:val="center"/>
              <w:rPr>
                <w:rtl/>
                <w:cs/>
                <w:lang w:val="en-US" w:bidi="th-TH"/>
              </w:rPr>
            </w:pPr>
            <w:r w:rsidRPr="00A54539">
              <w:rPr>
                <w:rFonts w:hint="cs"/>
                <w:cs/>
              </w:rPr>
              <w:t>๕๖</w:t>
            </w:r>
          </w:p>
        </w:tc>
      </w:tr>
      <w:tr w:rsidR="000721CF" w:rsidRPr="00A54539" w14:paraId="681E355C" w14:textId="77777777" w:rsidTr="00EA62A4">
        <w:tc>
          <w:tcPr>
            <w:tcW w:w="2654" w:type="pct"/>
          </w:tcPr>
          <w:p w14:paraId="20E7DFD2" w14:textId="77777777" w:rsidR="000721CF" w:rsidRPr="00A54539" w:rsidRDefault="000721CF" w:rsidP="00C04EF8">
            <w:pPr>
              <w:pStyle w:val="1-"/>
              <w:jc w:val="left"/>
            </w:pPr>
            <w:r w:rsidRPr="00A54539">
              <w:rPr>
                <w:rFonts w:hint="cs"/>
                <w:cs/>
              </w:rPr>
              <w:t>เกษตรกร</w:t>
            </w:r>
          </w:p>
        </w:tc>
        <w:tc>
          <w:tcPr>
            <w:tcW w:w="1235" w:type="pct"/>
          </w:tcPr>
          <w:p w14:paraId="7A8241A5" w14:textId="77777777" w:rsidR="000721CF" w:rsidRPr="00A54539" w:rsidRDefault="000721CF" w:rsidP="00C04EF8">
            <w:pPr>
              <w:pStyle w:val="1-"/>
              <w:jc w:val="center"/>
              <w:rPr>
                <w:rtl/>
                <w:lang w:bidi="th-TH"/>
              </w:rPr>
            </w:pPr>
            <w:r w:rsidRPr="00A54539">
              <w:rPr>
                <w:rFonts w:hint="cs"/>
                <w:cs/>
                <w:lang w:bidi="th-TH"/>
              </w:rPr>
              <w:t>๓,๒๗๖</w:t>
            </w:r>
          </w:p>
        </w:tc>
        <w:tc>
          <w:tcPr>
            <w:tcW w:w="1111" w:type="pct"/>
          </w:tcPr>
          <w:p w14:paraId="721D4648" w14:textId="77777777" w:rsidR="000721CF" w:rsidRPr="00A54539" w:rsidRDefault="000721CF" w:rsidP="00C04EF8">
            <w:pPr>
              <w:pStyle w:val="1-"/>
              <w:jc w:val="center"/>
              <w:rPr>
                <w:rtl/>
                <w:lang w:bidi="th-TH"/>
              </w:rPr>
            </w:pPr>
            <w:r w:rsidRPr="00A54539">
              <w:rPr>
                <w:rFonts w:hint="cs"/>
                <w:cs/>
                <w:lang w:bidi="th-TH"/>
              </w:rPr>
              <w:t>๗๗</w:t>
            </w:r>
          </w:p>
        </w:tc>
      </w:tr>
      <w:tr w:rsidR="000721CF" w:rsidRPr="00A54539" w14:paraId="1D57FF41" w14:textId="77777777" w:rsidTr="00EA62A4">
        <w:tc>
          <w:tcPr>
            <w:tcW w:w="2654" w:type="pct"/>
            <w:tcBorders>
              <w:top w:val="single" w:sz="4" w:space="0" w:color="auto"/>
              <w:bottom w:val="double" w:sz="4" w:space="0" w:color="auto"/>
            </w:tcBorders>
          </w:tcPr>
          <w:p w14:paraId="69F1F857" w14:textId="77777777" w:rsidR="000721CF" w:rsidRPr="00A54539" w:rsidRDefault="000721CF" w:rsidP="00C04EF8">
            <w:pPr>
              <w:pStyle w:val="1-"/>
              <w:jc w:val="left"/>
              <w:rPr>
                <w:b/>
                <w:bCs/>
                <w:cs/>
              </w:rPr>
            </w:pPr>
            <w:r w:rsidRPr="00A54539">
              <w:rPr>
                <w:rFonts w:hint="cs"/>
                <w:b/>
                <w:bCs/>
                <w:cs/>
              </w:rPr>
              <w:t>รวม</w:t>
            </w:r>
          </w:p>
        </w:tc>
        <w:tc>
          <w:tcPr>
            <w:tcW w:w="1235" w:type="pct"/>
            <w:tcBorders>
              <w:top w:val="single" w:sz="4" w:space="0" w:color="auto"/>
              <w:bottom w:val="double" w:sz="4" w:space="0" w:color="auto"/>
            </w:tcBorders>
          </w:tcPr>
          <w:p w14:paraId="02D10D5B" w14:textId="77777777" w:rsidR="000721CF" w:rsidRPr="00A54539" w:rsidRDefault="000721CF" w:rsidP="00C04EF8">
            <w:pPr>
              <w:pStyle w:val="1-"/>
              <w:jc w:val="center"/>
              <w:rPr>
                <w:b/>
                <w:bCs/>
                <w:cs/>
                <w:lang w:bidi="th-TH"/>
              </w:rPr>
            </w:pPr>
            <w:r w:rsidRPr="00A54539">
              <w:rPr>
                <w:rFonts w:hint="cs"/>
                <w:b/>
                <w:bCs/>
                <w:cs/>
              </w:rPr>
              <w:t>๑๖</w:t>
            </w:r>
            <w:r w:rsidRPr="00A54539">
              <w:rPr>
                <w:rFonts w:hint="cs"/>
                <w:b/>
                <w:bCs/>
              </w:rPr>
              <w:t>,</w:t>
            </w:r>
            <w:r w:rsidRPr="00A54539">
              <w:rPr>
                <w:rFonts w:hint="cs"/>
                <w:b/>
                <w:bCs/>
                <w:cs/>
              </w:rPr>
              <w:t>๖๐๓</w:t>
            </w:r>
          </w:p>
        </w:tc>
        <w:tc>
          <w:tcPr>
            <w:tcW w:w="1111" w:type="pct"/>
            <w:tcBorders>
              <w:top w:val="single" w:sz="4" w:space="0" w:color="auto"/>
              <w:bottom w:val="double" w:sz="4" w:space="0" w:color="auto"/>
            </w:tcBorders>
          </w:tcPr>
          <w:p w14:paraId="28FA172E" w14:textId="77777777" w:rsidR="000721CF" w:rsidRPr="00A54539" w:rsidRDefault="000721CF" w:rsidP="00C04EF8">
            <w:pPr>
              <w:pStyle w:val="1-"/>
              <w:jc w:val="center"/>
              <w:rPr>
                <w:b/>
                <w:bCs/>
                <w:rtl/>
              </w:rPr>
            </w:pPr>
            <w:r w:rsidRPr="00A54539">
              <w:rPr>
                <w:rFonts w:hint="cs"/>
                <w:b/>
                <w:bCs/>
                <w:cs/>
              </w:rPr>
              <w:t>๓๙๑</w:t>
            </w:r>
          </w:p>
        </w:tc>
      </w:tr>
    </w:tbl>
    <w:p w14:paraId="53E82C4A" w14:textId="77777777" w:rsidR="000721CF" w:rsidRPr="00A54539" w:rsidRDefault="000721CF" w:rsidP="002B03C4">
      <w:pPr>
        <w:pStyle w:val="1-"/>
        <w:rPr>
          <w:cs/>
        </w:rPr>
      </w:pPr>
    </w:p>
    <w:p w14:paraId="0CF7FE42" w14:textId="77777777" w:rsidR="000721CF" w:rsidRPr="00A54539" w:rsidRDefault="000721CF" w:rsidP="00EA62A4">
      <w:pPr>
        <w:pStyle w:val="022"/>
      </w:pPr>
      <w:r w:rsidRPr="00A54539">
        <w:rPr>
          <w:rFonts w:hint="cs"/>
          <w:cs/>
        </w:rPr>
        <w:tab/>
        <w:t>๓.๒.๒ เครื่องมือที่ใช้ในการวิจัย</w:t>
      </w:r>
    </w:p>
    <w:p w14:paraId="20E1E89E" w14:textId="77777777" w:rsidR="000721CF" w:rsidRPr="00A54539" w:rsidRDefault="000721CF" w:rsidP="00EA62A4">
      <w:pPr>
        <w:pStyle w:val="011"/>
      </w:pPr>
      <w:r w:rsidRPr="00A54539">
        <w:rPr>
          <w:rFonts w:hint="cs"/>
          <w:cs/>
        </w:rPr>
        <w:tab/>
        <w:t>เครื่องมือที่ใช้ในการวิจัยครั้งนี้ ได้แก่ แบบสอบถาม (</w:t>
      </w:r>
      <w:r w:rsidRPr="00A54539">
        <w:rPr>
          <w:rFonts w:hint="cs"/>
        </w:rPr>
        <w:t>Questionnaires</w:t>
      </w:r>
      <w:r w:rsidRPr="00A54539">
        <w:rPr>
          <w:rFonts w:hint="cs"/>
          <w:cs/>
        </w:rPr>
        <w:t>) เป็นเครื่องมือที่ใช้ ในการศึกษาการพัฒนาระบบดิจิทัลที่มีผลต่อคุณภาพการให้บริการประชาชนโดยการประยุกต์ตาม หลักพุทธธรรมของศูนย์ดำรงธรรมจังหวัดสุพรรณบุรี แบ่งเป็น ๔ ตอน ดังนี้</w:t>
      </w:r>
    </w:p>
    <w:p w14:paraId="15A5C98C" w14:textId="77777777" w:rsidR="000721CF" w:rsidRPr="00A54539" w:rsidRDefault="000721CF" w:rsidP="00EA62A4">
      <w:pPr>
        <w:pStyle w:val="011"/>
        <w:rPr>
          <w:cs/>
        </w:rPr>
      </w:pPr>
      <w:r w:rsidRPr="00A54539">
        <w:rPr>
          <w:rFonts w:hint="cs"/>
          <w:cs/>
        </w:rPr>
        <w:tab/>
        <w:t>ตอนที่ ๑ แบบสอบถามเกี่ยวกับข้อมูลทั่วไปของผู้ตอบแบบสอบถาม</w:t>
      </w:r>
      <w:r w:rsidRPr="00A54539">
        <w:rPr>
          <w:rFonts w:hint="cs"/>
        </w:rPr>
        <w:t xml:space="preserve"> </w:t>
      </w:r>
      <w:r w:rsidRPr="00A54539">
        <w:rPr>
          <w:rFonts w:hint="cs"/>
          <w:cs/>
        </w:rPr>
        <w:t>ประกอบด้วย เพศ อายุ ระดับการศึกษา อาชีพ และประสบการณ์ในการใช้บริการระบบดิจิทัลของศูนย์ดำรงธรรม เป็นแบบเลือกตอบจำนวน ๕ ข้อ</w:t>
      </w:r>
    </w:p>
    <w:p w14:paraId="1431B2AA" w14:textId="77777777" w:rsidR="000721CF" w:rsidRPr="00A54539" w:rsidRDefault="000721CF" w:rsidP="00EA62A4">
      <w:pPr>
        <w:pStyle w:val="011"/>
      </w:pPr>
      <w:r w:rsidRPr="00A54539">
        <w:rPr>
          <w:rFonts w:hint="cs"/>
          <w:cs/>
        </w:rPr>
        <w:tab/>
        <w:t>ตอนที่ ๒ การพัฒนาระบบดิจิทัล</w:t>
      </w:r>
      <w:r w:rsidRPr="00A54539">
        <w:rPr>
          <w:rFonts w:hint="cs"/>
        </w:rPr>
        <w:t xml:space="preserve"> </w:t>
      </w:r>
      <w:r w:rsidRPr="00A54539">
        <w:rPr>
          <w:rFonts w:hint="cs"/>
          <w:cs/>
        </w:rPr>
        <w:t>ประกอบด้วย ด้านเทคโนโลยีดิจิทัล</w:t>
      </w:r>
      <w:r w:rsidRPr="00A54539">
        <w:rPr>
          <w:rFonts w:hint="cs"/>
        </w:rPr>
        <w:t xml:space="preserve"> </w:t>
      </w:r>
      <w:r w:rsidRPr="00A54539">
        <w:rPr>
          <w:rFonts w:hint="cs"/>
          <w:cs/>
        </w:rPr>
        <w:t>ด้านความพร้อม ของบุคลากร</w:t>
      </w:r>
      <w:r w:rsidRPr="00A54539">
        <w:rPr>
          <w:rFonts w:hint="cs"/>
        </w:rPr>
        <w:t xml:space="preserve"> </w:t>
      </w:r>
      <w:r w:rsidRPr="00A54539">
        <w:rPr>
          <w:rFonts w:hint="cs"/>
          <w:cs/>
        </w:rPr>
        <w:t>ด้านความสะดวกในการใช้งาน</w:t>
      </w:r>
      <w:r w:rsidRPr="00A54539">
        <w:rPr>
          <w:rFonts w:hint="cs"/>
        </w:rPr>
        <w:t xml:space="preserve"> </w:t>
      </w:r>
      <w:r w:rsidRPr="00A54539">
        <w:rPr>
          <w:rFonts w:hint="cs"/>
          <w:cs/>
        </w:rPr>
        <w:t>ด้านความปลอดภัยของข้อมูล มีลักษณะเป็นแบบมาตราส่วนประมาณค่า (</w:t>
      </w:r>
      <w:r w:rsidRPr="00A54539">
        <w:rPr>
          <w:rFonts w:hint="cs"/>
        </w:rPr>
        <w:t>Rating Scale</w:t>
      </w:r>
      <w:r w:rsidRPr="00A54539">
        <w:rPr>
          <w:rFonts w:hint="cs"/>
          <w:cs/>
        </w:rPr>
        <w:t>) ๕ ระดับ คือ น้อยที่สุด น้อย ปานกลาง มาก มากที่สุด โดยแยกตามตัวแปร ดังนี้</w:t>
      </w:r>
    </w:p>
    <w:p w14:paraId="519FDD14" w14:textId="77777777" w:rsidR="000721CF" w:rsidRPr="00A54539" w:rsidRDefault="000721CF" w:rsidP="00EA62A4">
      <w:pPr>
        <w:pStyle w:val="011"/>
      </w:pPr>
      <w:r w:rsidRPr="00A54539">
        <w:rPr>
          <w:rFonts w:hint="cs"/>
          <w:cs/>
        </w:rPr>
        <w:tab/>
      </w:r>
      <w:r w:rsidRPr="00A54539">
        <w:rPr>
          <w:rFonts w:hint="cs"/>
          <w:cs/>
        </w:rPr>
        <w:tab/>
        <w:t>ด้านเทคโนโลยีดิจิทัล</w:t>
      </w:r>
      <w:r w:rsidRPr="00A54539">
        <w:rPr>
          <w:rFonts w:hint="cs"/>
          <w:cs/>
        </w:rPr>
        <w:tab/>
      </w:r>
      <w:r w:rsidRPr="00A54539">
        <w:rPr>
          <w:rFonts w:hint="cs"/>
          <w:cs/>
        </w:rPr>
        <w:tab/>
      </w:r>
      <w:r w:rsidRPr="00A54539">
        <w:rPr>
          <w:rFonts w:hint="cs"/>
          <w:cs/>
        </w:rPr>
        <w:tab/>
        <w:t>จำนวน ๕ ข้อ</w:t>
      </w:r>
    </w:p>
    <w:p w14:paraId="7CF12061" w14:textId="77777777" w:rsidR="000721CF" w:rsidRPr="00A54539" w:rsidRDefault="000721CF" w:rsidP="00EA62A4">
      <w:pPr>
        <w:pStyle w:val="011"/>
      </w:pPr>
      <w:r w:rsidRPr="00A54539">
        <w:rPr>
          <w:rFonts w:hint="cs"/>
          <w:cs/>
        </w:rPr>
        <w:tab/>
      </w:r>
      <w:r w:rsidRPr="00A54539">
        <w:rPr>
          <w:rFonts w:hint="cs"/>
          <w:cs/>
        </w:rPr>
        <w:tab/>
        <w:t>ด้านความพร้อมของบุคลากร</w:t>
      </w:r>
      <w:r w:rsidRPr="00A54539">
        <w:rPr>
          <w:rFonts w:hint="cs"/>
          <w:cs/>
        </w:rPr>
        <w:tab/>
      </w:r>
      <w:r w:rsidRPr="00A54539">
        <w:rPr>
          <w:rFonts w:hint="cs"/>
          <w:cs/>
        </w:rPr>
        <w:tab/>
        <w:t>จำนวน ๕ ข้อ</w:t>
      </w:r>
    </w:p>
    <w:p w14:paraId="49741A74" w14:textId="77777777" w:rsidR="000721CF" w:rsidRPr="00A54539" w:rsidRDefault="000721CF" w:rsidP="00EA62A4">
      <w:pPr>
        <w:pStyle w:val="011"/>
      </w:pPr>
      <w:r w:rsidRPr="00A54539">
        <w:rPr>
          <w:rFonts w:hint="cs"/>
          <w:cs/>
        </w:rPr>
        <w:tab/>
      </w:r>
      <w:r w:rsidRPr="00A54539">
        <w:rPr>
          <w:rFonts w:hint="cs"/>
          <w:cs/>
        </w:rPr>
        <w:tab/>
        <w:t>ด้านความสะดวกในการใช้งาน</w:t>
      </w:r>
      <w:r w:rsidRPr="00A54539">
        <w:rPr>
          <w:rFonts w:hint="cs"/>
          <w:cs/>
        </w:rPr>
        <w:tab/>
      </w:r>
      <w:r w:rsidRPr="00A54539">
        <w:rPr>
          <w:rFonts w:hint="cs"/>
          <w:cs/>
        </w:rPr>
        <w:tab/>
        <w:t>จำนวน ๕ ข้อ</w:t>
      </w:r>
    </w:p>
    <w:p w14:paraId="0627BFAB" w14:textId="77777777" w:rsidR="000721CF" w:rsidRPr="00A54539" w:rsidRDefault="000721CF" w:rsidP="00EA62A4">
      <w:pPr>
        <w:pStyle w:val="011"/>
      </w:pPr>
      <w:r w:rsidRPr="00A54539">
        <w:rPr>
          <w:rFonts w:hint="cs"/>
          <w:cs/>
        </w:rPr>
        <w:lastRenderedPageBreak/>
        <w:tab/>
      </w:r>
      <w:r w:rsidRPr="00A54539">
        <w:rPr>
          <w:rFonts w:hint="cs"/>
          <w:cs/>
        </w:rPr>
        <w:tab/>
        <w:t>ด้านความปลอดภัยของข้อมูล</w:t>
      </w:r>
      <w:r w:rsidRPr="00A54539">
        <w:rPr>
          <w:rFonts w:hint="cs"/>
          <w:cs/>
        </w:rPr>
        <w:tab/>
      </w:r>
      <w:r w:rsidRPr="00A54539">
        <w:rPr>
          <w:rFonts w:hint="cs"/>
          <w:cs/>
        </w:rPr>
        <w:tab/>
        <w:t>จำนวน ๕ ข้อ</w:t>
      </w:r>
    </w:p>
    <w:p w14:paraId="3DF0A956" w14:textId="77777777" w:rsidR="000721CF" w:rsidRPr="00A54539" w:rsidRDefault="000721CF" w:rsidP="00EA62A4">
      <w:pPr>
        <w:pStyle w:val="011"/>
      </w:pPr>
      <w:r w:rsidRPr="00A54539">
        <w:rPr>
          <w:rFonts w:hint="cs"/>
          <w:cs/>
        </w:rPr>
        <w:tab/>
        <w:t>ตอนที่ ๓ การการประยุกต์ตามหลักสังคหวัตถุ ๔ ได้แก่ ด้านทาน ด้านปิยวาจา ด้านอัตถจริยา ด้านสมานัตตตา</w:t>
      </w:r>
      <w:r w:rsidRPr="00A54539">
        <w:rPr>
          <w:rFonts w:hint="cs"/>
        </w:rPr>
        <w:t xml:space="preserve"> </w:t>
      </w:r>
      <w:r w:rsidRPr="00A54539">
        <w:rPr>
          <w:rFonts w:hint="cs"/>
          <w:cs/>
        </w:rPr>
        <w:t>มีลักษณะเป็นแบบมาตราส่วนประมาณค่า (</w:t>
      </w:r>
      <w:r w:rsidRPr="00A54539">
        <w:rPr>
          <w:rFonts w:hint="cs"/>
        </w:rPr>
        <w:t>Rating Scale</w:t>
      </w:r>
      <w:r w:rsidRPr="00A54539">
        <w:rPr>
          <w:rFonts w:hint="cs"/>
          <w:cs/>
        </w:rPr>
        <w:t>) ๕ ระดับ คือ น้อยที่สุด น้อย ปานกลาง มาก มากที่สุด โดยแยกตามตัวแปร ดังนี้</w:t>
      </w:r>
    </w:p>
    <w:p w14:paraId="549D1425" w14:textId="77777777" w:rsidR="000721CF" w:rsidRPr="00A54539" w:rsidRDefault="000721CF" w:rsidP="00EA62A4">
      <w:pPr>
        <w:pStyle w:val="011"/>
      </w:pPr>
      <w:r w:rsidRPr="00A54539">
        <w:rPr>
          <w:rFonts w:hint="cs"/>
        </w:rPr>
        <w:tab/>
      </w:r>
      <w:r w:rsidRPr="00A54539">
        <w:rPr>
          <w:rFonts w:hint="cs"/>
          <w:cs/>
        </w:rPr>
        <w:tab/>
        <w:t>ด้านทาน</w:t>
      </w:r>
      <w:r w:rsidRPr="00A54539">
        <w:rPr>
          <w:rFonts w:hint="cs"/>
          <w:cs/>
        </w:rPr>
        <w:tab/>
      </w:r>
      <w:r w:rsidRPr="00A54539">
        <w:rPr>
          <w:rFonts w:hint="cs"/>
          <w:cs/>
        </w:rPr>
        <w:tab/>
      </w:r>
      <w:r w:rsidRPr="00A54539">
        <w:rPr>
          <w:rFonts w:hint="cs"/>
          <w:cs/>
        </w:rPr>
        <w:tab/>
      </w:r>
      <w:r w:rsidRPr="00A54539">
        <w:rPr>
          <w:rFonts w:hint="cs"/>
          <w:cs/>
        </w:rPr>
        <w:tab/>
        <w:t>จำนวน ๕ ข้อ</w:t>
      </w:r>
    </w:p>
    <w:p w14:paraId="291AA95B" w14:textId="77777777" w:rsidR="000721CF" w:rsidRPr="00A54539" w:rsidRDefault="000721CF" w:rsidP="00EA62A4">
      <w:pPr>
        <w:pStyle w:val="011"/>
      </w:pPr>
      <w:r w:rsidRPr="00A54539">
        <w:rPr>
          <w:rFonts w:hint="cs"/>
          <w:cs/>
        </w:rPr>
        <w:tab/>
      </w:r>
      <w:r w:rsidRPr="00A54539">
        <w:rPr>
          <w:rFonts w:hint="cs"/>
          <w:cs/>
        </w:rPr>
        <w:tab/>
        <w:t>ด้านปิยวาจา</w:t>
      </w:r>
      <w:r w:rsidRPr="00A54539">
        <w:rPr>
          <w:rFonts w:hint="cs"/>
          <w:cs/>
        </w:rPr>
        <w:tab/>
      </w:r>
      <w:r w:rsidRPr="00A54539">
        <w:rPr>
          <w:rFonts w:hint="cs"/>
          <w:cs/>
        </w:rPr>
        <w:tab/>
      </w:r>
      <w:r w:rsidRPr="00A54539">
        <w:rPr>
          <w:rFonts w:hint="cs"/>
          <w:cs/>
        </w:rPr>
        <w:tab/>
      </w:r>
      <w:r w:rsidRPr="00A54539">
        <w:rPr>
          <w:rFonts w:hint="cs"/>
          <w:cs/>
        </w:rPr>
        <w:tab/>
        <w:t>จำนวน ๕ ข้อ</w:t>
      </w:r>
    </w:p>
    <w:p w14:paraId="7EDFE0B2" w14:textId="77777777" w:rsidR="000721CF" w:rsidRPr="00A54539" w:rsidRDefault="000721CF" w:rsidP="00EA62A4">
      <w:pPr>
        <w:pStyle w:val="011"/>
      </w:pPr>
      <w:r w:rsidRPr="00A54539">
        <w:rPr>
          <w:rFonts w:hint="cs"/>
          <w:cs/>
        </w:rPr>
        <w:tab/>
      </w:r>
      <w:r w:rsidRPr="00A54539">
        <w:rPr>
          <w:rFonts w:hint="cs"/>
          <w:cs/>
        </w:rPr>
        <w:tab/>
        <w:t>ด้านอัตถจริยา</w:t>
      </w:r>
      <w:r w:rsidRPr="00A54539">
        <w:rPr>
          <w:rFonts w:hint="cs"/>
          <w:cs/>
        </w:rPr>
        <w:tab/>
      </w:r>
      <w:r w:rsidRPr="00A54539">
        <w:rPr>
          <w:rFonts w:hint="cs"/>
          <w:cs/>
        </w:rPr>
        <w:tab/>
      </w:r>
      <w:r w:rsidRPr="00A54539">
        <w:rPr>
          <w:rFonts w:hint="cs"/>
          <w:cs/>
        </w:rPr>
        <w:tab/>
      </w:r>
      <w:r w:rsidRPr="00A54539">
        <w:rPr>
          <w:rFonts w:hint="cs"/>
          <w:cs/>
        </w:rPr>
        <w:tab/>
        <w:t>จำนวน ๕ ข้อ</w:t>
      </w:r>
    </w:p>
    <w:p w14:paraId="6DBC084B" w14:textId="77777777" w:rsidR="000721CF" w:rsidRPr="00A54539" w:rsidRDefault="000721CF" w:rsidP="00EA62A4">
      <w:pPr>
        <w:pStyle w:val="011"/>
        <w:rPr>
          <w:cs/>
        </w:rPr>
      </w:pPr>
      <w:r w:rsidRPr="00A54539">
        <w:rPr>
          <w:rFonts w:hint="cs"/>
          <w:cs/>
        </w:rPr>
        <w:tab/>
      </w:r>
      <w:r w:rsidRPr="00A54539">
        <w:rPr>
          <w:rFonts w:hint="cs"/>
          <w:cs/>
        </w:rPr>
        <w:tab/>
        <w:t>ด้านสมานัตตตา</w:t>
      </w:r>
      <w:r w:rsidRPr="00A54539">
        <w:rPr>
          <w:rFonts w:hint="cs"/>
          <w:cs/>
        </w:rPr>
        <w:tab/>
      </w:r>
      <w:r w:rsidRPr="00A54539">
        <w:rPr>
          <w:rFonts w:hint="cs"/>
          <w:cs/>
        </w:rPr>
        <w:tab/>
      </w:r>
      <w:r w:rsidRPr="00A54539">
        <w:rPr>
          <w:rFonts w:hint="cs"/>
          <w:cs/>
        </w:rPr>
        <w:tab/>
      </w:r>
      <w:r w:rsidRPr="00A54539">
        <w:rPr>
          <w:rFonts w:hint="cs"/>
          <w:cs/>
        </w:rPr>
        <w:tab/>
        <w:t>จำนวน ๕ ข้อ</w:t>
      </w:r>
    </w:p>
    <w:p w14:paraId="61971A5B" w14:textId="77777777" w:rsidR="000721CF" w:rsidRPr="00A54539" w:rsidRDefault="000721CF" w:rsidP="00EA62A4">
      <w:pPr>
        <w:pStyle w:val="011"/>
      </w:pPr>
      <w:r w:rsidRPr="00A54539">
        <w:rPr>
          <w:rFonts w:hint="cs"/>
          <w:cs/>
        </w:rPr>
        <w:tab/>
        <w:t>ตอนที่ ๔ คุณภาพการให้บริการประชาชนของศูนย์ดำรงธรรมจังหวัดสุพรรณบุรี</w:t>
      </w:r>
      <w:r w:rsidRPr="00A54539">
        <w:rPr>
          <w:rFonts w:hint="cs"/>
        </w:rPr>
        <w:t xml:space="preserve"> </w:t>
      </w:r>
      <w:r w:rsidRPr="00A54539">
        <w:rPr>
          <w:rFonts w:hint="cs"/>
          <w:cs/>
        </w:rPr>
        <w:t>ประกอบด้วย ด้านความพึงพอใจของผู้ใช้บริการ ด้านความสะดวกสบายในการเข้าถึงบริการ ด้านประสิทธิภาพในการให้บริการ และด้านความไว้วางใจและความโปร่งใส มีลักษณะเป็นแบบ มาตราส่วนประมาณค่า (</w:t>
      </w:r>
      <w:r w:rsidRPr="00A54539">
        <w:rPr>
          <w:rFonts w:hint="cs"/>
        </w:rPr>
        <w:t>Rating Scale</w:t>
      </w:r>
      <w:r w:rsidRPr="00A54539">
        <w:rPr>
          <w:rFonts w:hint="cs"/>
          <w:cs/>
        </w:rPr>
        <w:t>) ๕ ระดับ คือ น้อยที่สุด น้อย ปานกลาง มาก มากที่สุด โดยแยกตามตัวแปร ดังนี้</w:t>
      </w:r>
    </w:p>
    <w:p w14:paraId="7CDB11A9" w14:textId="77777777" w:rsidR="000721CF" w:rsidRPr="00A54539" w:rsidRDefault="000721CF" w:rsidP="00EA62A4">
      <w:pPr>
        <w:pStyle w:val="011"/>
      </w:pPr>
      <w:r w:rsidRPr="00A54539">
        <w:rPr>
          <w:rFonts w:hint="cs"/>
          <w:cs/>
        </w:rPr>
        <w:tab/>
      </w:r>
      <w:r w:rsidRPr="00A54539">
        <w:rPr>
          <w:rFonts w:hint="cs"/>
          <w:cs/>
        </w:rPr>
        <w:tab/>
        <w:t>ด้านการให้บริการอย่างเสมอภาค</w:t>
      </w:r>
      <w:r w:rsidRPr="00A54539">
        <w:rPr>
          <w:rFonts w:hint="cs"/>
          <w:cs/>
        </w:rPr>
        <w:tab/>
      </w:r>
      <w:r w:rsidRPr="00A54539">
        <w:rPr>
          <w:rFonts w:hint="cs"/>
          <w:cs/>
        </w:rPr>
        <w:tab/>
        <w:t>จำนวน ๕ ข้อ</w:t>
      </w:r>
    </w:p>
    <w:p w14:paraId="7B418337" w14:textId="77777777" w:rsidR="000721CF" w:rsidRPr="00A54539" w:rsidRDefault="000721CF" w:rsidP="00EA62A4">
      <w:pPr>
        <w:pStyle w:val="011"/>
      </w:pPr>
      <w:r w:rsidRPr="00A54539">
        <w:rPr>
          <w:rFonts w:hint="cs"/>
          <w:cs/>
        </w:rPr>
        <w:tab/>
      </w:r>
      <w:r w:rsidRPr="00A54539">
        <w:rPr>
          <w:rFonts w:hint="cs"/>
          <w:cs/>
        </w:rPr>
        <w:tab/>
        <w:t>ด้านการให้บริการอย่างทันเวลา</w:t>
      </w:r>
      <w:r w:rsidRPr="00A54539">
        <w:rPr>
          <w:rFonts w:hint="cs"/>
          <w:cs/>
        </w:rPr>
        <w:tab/>
      </w:r>
      <w:r w:rsidRPr="00A54539">
        <w:rPr>
          <w:rFonts w:hint="cs"/>
          <w:cs/>
        </w:rPr>
        <w:tab/>
        <w:t>จำนวน ๕ ข้อ</w:t>
      </w:r>
    </w:p>
    <w:p w14:paraId="1B53DAE1" w14:textId="77777777" w:rsidR="000721CF" w:rsidRPr="00A54539" w:rsidRDefault="000721CF" w:rsidP="00EA62A4">
      <w:pPr>
        <w:pStyle w:val="011"/>
      </w:pPr>
      <w:r w:rsidRPr="00A54539">
        <w:rPr>
          <w:rFonts w:hint="cs"/>
          <w:cs/>
        </w:rPr>
        <w:tab/>
      </w:r>
      <w:r w:rsidRPr="00A54539">
        <w:rPr>
          <w:rFonts w:hint="cs"/>
          <w:cs/>
        </w:rPr>
        <w:tab/>
        <w:t>ด้านการให้บริการอย่างพอเพียง</w:t>
      </w:r>
      <w:r w:rsidRPr="00A54539">
        <w:rPr>
          <w:rFonts w:hint="cs"/>
          <w:cs/>
        </w:rPr>
        <w:tab/>
      </w:r>
      <w:r w:rsidRPr="00A54539">
        <w:rPr>
          <w:rFonts w:hint="cs"/>
          <w:cs/>
        </w:rPr>
        <w:tab/>
        <w:t>จำนวน ๕ ข้อ</w:t>
      </w:r>
    </w:p>
    <w:p w14:paraId="7B00B3FD" w14:textId="77777777" w:rsidR="000721CF" w:rsidRPr="00A54539" w:rsidRDefault="000721CF" w:rsidP="00EA62A4">
      <w:pPr>
        <w:pStyle w:val="011"/>
      </w:pPr>
      <w:r w:rsidRPr="00A54539">
        <w:rPr>
          <w:rFonts w:hint="cs"/>
          <w:cs/>
        </w:rPr>
        <w:tab/>
      </w:r>
      <w:r w:rsidRPr="00A54539">
        <w:rPr>
          <w:rFonts w:hint="cs"/>
          <w:cs/>
        </w:rPr>
        <w:tab/>
        <w:t>ด้านการให้บริการอย่างต่อเนื่อง</w:t>
      </w:r>
      <w:r w:rsidRPr="00A54539">
        <w:rPr>
          <w:rFonts w:hint="cs"/>
          <w:cs/>
        </w:rPr>
        <w:tab/>
      </w:r>
      <w:r w:rsidRPr="00A54539">
        <w:rPr>
          <w:rFonts w:hint="cs"/>
          <w:cs/>
        </w:rPr>
        <w:tab/>
        <w:t>จำนวน ๕ ข้อ</w:t>
      </w:r>
    </w:p>
    <w:p w14:paraId="6505F156" w14:textId="77777777" w:rsidR="000721CF" w:rsidRPr="00A54539" w:rsidRDefault="000721CF" w:rsidP="00EA62A4">
      <w:pPr>
        <w:pStyle w:val="011"/>
        <w:rPr>
          <w:cs/>
        </w:rPr>
      </w:pPr>
      <w:r w:rsidRPr="00A54539">
        <w:rPr>
          <w:rFonts w:hint="cs"/>
          <w:cs/>
        </w:rPr>
        <w:tab/>
      </w:r>
      <w:r w:rsidRPr="00A54539">
        <w:rPr>
          <w:rFonts w:hint="cs"/>
          <w:cs/>
        </w:rPr>
        <w:tab/>
        <w:t>ด้านการให้บริการอย่างก้าวหน้า</w:t>
      </w:r>
      <w:r w:rsidRPr="00A54539">
        <w:rPr>
          <w:rFonts w:hint="cs"/>
          <w:cs/>
        </w:rPr>
        <w:tab/>
      </w:r>
      <w:r w:rsidRPr="00A54539">
        <w:rPr>
          <w:rFonts w:hint="cs"/>
          <w:cs/>
        </w:rPr>
        <w:tab/>
        <w:t>จำนวน ๕ ข้อ</w:t>
      </w:r>
    </w:p>
    <w:p w14:paraId="300856F8" w14:textId="77777777" w:rsidR="000721CF" w:rsidRPr="00A54539" w:rsidRDefault="000721CF" w:rsidP="00EA62A4">
      <w:pPr>
        <w:pStyle w:val="011"/>
      </w:pPr>
      <w:r w:rsidRPr="00A54539">
        <w:rPr>
          <w:rFonts w:hint="cs"/>
          <w:cs/>
        </w:rPr>
        <w:tab/>
        <w:t xml:space="preserve">ผู้วิจัยได้สร้างแบบสอบถามโดยใช้มาตราวัดแบบ </w:t>
      </w:r>
      <w:r w:rsidRPr="00A54539">
        <w:rPr>
          <w:rFonts w:hint="cs"/>
        </w:rPr>
        <w:t>Likert Scale</w:t>
      </w:r>
      <w:r w:rsidRPr="00A54539">
        <w:rPr>
          <w:rStyle w:val="ab"/>
          <w:rFonts w:hint="cs"/>
        </w:rPr>
        <w:footnoteReference w:id="128"/>
      </w:r>
      <w:r w:rsidRPr="00A54539">
        <w:rPr>
          <w:rFonts w:hint="cs"/>
        </w:rPr>
        <w:t xml:space="preserve"> </w:t>
      </w:r>
      <w:r w:rsidRPr="00A54539">
        <w:rPr>
          <w:rFonts w:hint="cs"/>
          <w:cs/>
        </w:rPr>
        <w:t>ซึ่งจะมีข้อคำถามแบบประมาณค่าที่ใช้วัด ๕ ระดับ (</w:t>
      </w:r>
      <w:r w:rsidRPr="00A54539">
        <w:rPr>
          <w:rFonts w:hint="cs"/>
        </w:rPr>
        <w:t>Rating Scale</w:t>
      </w:r>
      <w:r w:rsidRPr="00A54539">
        <w:rPr>
          <w:rFonts w:hint="cs"/>
          <w:cs/>
        </w:rPr>
        <w:t>) และมีเกณฑ์การให้คะแนน ดังนี้</w:t>
      </w:r>
    </w:p>
    <w:p w14:paraId="4AFD430E" w14:textId="77777777" w:rsidR="000721CF" w:rsidRPr="00A54539" w:rsidRDefault="000721CF" w:rsidP="0042475C">
      <w:pPr>
        <w:spacing w:after="0"/>
        <w:rPr>
          <w:rFonts w:ascii="TH SarabunPSK" w:hAnsi="TH SarabunPSK" w:cs="TH SarabunPSK"/>
          <w:sz w:val="32"/>
          <w:szCs w:val="32"/>
        </w:rPr>
      </w:pPr>
      <w:r w:rsidRPr="00A54539">
        <w:rPr>
          <w:rFonts w:ascii="TH SarabunPSK" w:hAnsi="TH SarabunPSK" w:cs="TH SarabunPSK" w:hint="cs"/>
          <w:sz w:val="32"/>
          <w:szCs w:val="32"/>
          <w:cs/>
        </w:rPr>
        <w:tab/>
      </w:r>
      <w:r w:rsidRPr="00A54539">
        <w:rPr>
          <w:rFonts w:ascii="TH SarabunPSK" w:hAnsi="TH SarabunPSK" w:cs="TH SarabunPSK" w:hint="cs"/>
          <w:sz w:val="32"/>
          <w:szCs w:val="32"/>
          <w:cs/>
        </w:rPr>
        <w:tab/>
        <w:t>น้อยที่สุด</w:t>
      </w:r>
      <w:r w:rsidRPr="00A54539">
        <w:rPr>
          <w:rFonts w:ascii="TH SarabunPSK" w:hAnsi="TH SarabunPSK" w:cs="TH SarabunPSK" w:hint="cs"/>
          <w:sz w:val="32"/>
          <w:szCs w:val="32"/>
          <w:cs/>
        </w:rPr>
        <w:tab/>
        <w:t>ให้คะแนน</w:t>
      </w:r>
      <w:r w:rsidRPr="00A54539">
        <w:rPr>
          <w:rFonts w:ascii="TH SarabunPSK" w:hAnsi="TH SarabunPSK" w:cs="TH SarabunPSK" w:hint="cs"/>
          <w:sz w:val="32"/>
          <w:szCs w:val="32"/>
          <w:cs/>
        </w:rPr>
        <w:tab/>
        <w:t xml:space="preserve">๑ </w:t>
      </w:r>
      <w:r w:rsidRPr="00A54539">
        <w:rPr>
          <w:rFonts w:ascii="TH SarabunPSK" w:hAnsi="TH SarabunPSK" w:cs="TH SarabunPSK" w:hint="cs"/>
          <w:sz w:val="32"/>
          <w:szCs w:val="32"/>
          <w:cs/>
        </w:rPr>
        <w:tab/>
        <w:t>คะแนน</w:t>
      </w:r>
    </w:p>
    <w:p w14:paraId="71025D8E" w14:textId="77777777" w:rsidR="000721CF" w:rsidRPr="00A54539" w:rsidRDefault="000721CF" w:rsidP="0042475C">
      <w:pPr>
        <w:spacing w:after="0"/>
        <w:rPr>
          <w:rFonts w:ascii="TH SarabunPSK" w:hAnsi="TH SarabunPSK" w:cs="TH SarabunPSK"/>
          <w:sz w:val="32"/>
          <w:szCs w:val="32"/>
        </w:rPr>
      </w:pPr>
      <w:r w:rsidRPr="00A54539">
        <w:rPr>
          <w:rFonts w:ascii="TH SarabunPSK" w:hAnsi="TH SarabunPSK" w:cs="TH SarabunPSK" w:hint="cs"/>
          <w:sz w:val="32"/>
          <w:szCs w:val="32"/>
          <w:cs/>
        </w:rPr>
        <w:tab/>
      </w:r>
      <w:r w:rsidRPr="00A54539">
        <w:rPr>
          <w:rFonts w:ascii="TH SarabunPSK" w:hAnsi="TH SarabunPSK" w:cs="TH SarabunPSK" w:hint="cs"/>
          <w:sz w:val="32"/>
          <w:szCs w:val="32"/>
          <w:cs/>
        </w:rPr>
        <w:tab/>
        <w:t>น้อย</w:t>
      </w:r>
      <w:r w:rsidRPr="00A54539">
        <w:rPr>
          <w:rFonts w:ascii="TH SarabunPSK" w:hAnsi="TH SarabunPSK" w:cs="TH SarabunPSK" w:hint="cs"/>
          <w:sz w:val="32"/>
          <w:szCs w:val="32"/>
          <w:cs/>
        </w:rPr>
        <w:tab/>
      </w:r>
      <w:r w:rsidRPr="00A54539">
        <w:rPr>
          <w:rFonts w:ascii="TH SarabunPSK" w:hAnsi="TH SarabunPSK" w:cs="TH SarabunPSK" w:hint="cs"/>
          <w:sz w:val="32"/>
          <w:szCs w:val="32"/>
          <w:cs/>
        </w:rPr>
        <w:tab/>
        <w:t>ให้คะแนน</w:t>
      </w:r>
      <w:r w:rsidRPr="00A54539">
        <w:rPr>
          <w:rFonts w:ascii="TH SarabunPSK" w:hAnsi="TH SarabunPSK" w:cs="TH SarabunPSK" w:hint="cs"/>
          <w:sz w:val="32"/>
          <w:szCs w:val="32"/>
          <w:cs/>
        </w:rPr>
        <w:tab/>
        <w:t xml:space="preserve">๒ </w:t>
      </w:r>
      <w:r w:rsidRPr="00A54539">
        <w:rPr>
          <w:rFonts w:ascii="TH SarabunPSK" w:hAnsi="TH SarabunPSK" w:cs="TH SarabunPSK" w:hint="cs"/>
          <w:sz w:val="32"/>
          <w:szCs w:val="32"/>
          <w:cs/>
        </w:rPr>
        <w:tab/>
        <w:t>คะแนน</w:t>
      </w:r>
    </w:p>
    <w:p w14:paraId="02CBF8E4" w14:textId="77777777" w:rsidR="000721CF" w:rsidRPr="00A54539" w:rsidRDefault="000721CF" w:rsidP="0042475C">
      <w:pPr>
        <w:spacing w:after="0"/>
        <w:rPr>
          <w:rFonts w:ascii="TH SarabunPSK" w:hAnsi="TH SarabunPSK" w:cs="TH SarabunPSK"/>
          <w:sz w:val="32"/>
          <w:szCs w:val="32"/>
        </w:rPr>
      </w:pPr>
      <w:r w:rsidRPr="00A54539">
        <w:rPr>
          <w:rFonts w:ascii="TH SarabunPSK" w:hAnsi="TH SarabunPSK" w:cs="TH SarabunPSK" w:hint="cs"/>
          <w:sz w:val="32"/>
          <w:szCs w:val="32"/>
          <w:cs/>
        </w:rPr>
        <w:tab/>
      </w:r>
      <w:r w:rsidRPr="00A54539">
        <w:rPr>
          <w:rFonts w:ascii="TH SarabunPSK" w:hAnsi="TH SarabunPSK" w:cs="TH SarabunPSK" w:hint="cs"/>
          <w:sz w:val="32"/>
          <w:szCs w:val="32"/>
          <w:cs/>
        </w:rPr>
        <w:tab/>
        <w:t>ปานกลาง</w:t>
      </w:r>
      <w:r w:rsidRPr="00A54539">
        <w:rPr>
          <w:rFonts w:ascii="TH SarabunPSK" w:hAnsi="TH SarabunPSK" w:cs="TH SarabunPSK" w:hint="cs"/>
          <w:sz w:val="32"/>
          <w:szCs w:val="32"/>
          <w:cs/>
        </w:rPr>
        <w:tab/>
        <w:t>ให้คะแนน</w:t>
      </w:r>
      <w:r w:rsidRPr="00A54539">
        <w:rPr>
          <w:rFonts w:ascii="TH SarabunPSK" w:hAnsi="TH SarabunPSK" w:cs="TH SarabunPSK" w:hint="cs"/>
          <w:sz w:val="32"/>
          <w:szCs w:val="32"/>
          <w:cs/>
        </w:rPr>
        <w:tab/>
        <w:t xml:space="preserve">๓ </w:t>
      </w:r>
      <w:r w:rsidRPr="00A54539">
        <w:rPr>
          <w:rFonts w:ascii="TH SarabunPSK" w:hAnsi="TH SarabunPSK" w:cs="TH SarabunPSK" w:hint="cs"/>
          <w:sz w:val="32"/>
          <w:szCs w:val="32"/>
          <w:cs/>
        </w:rPr>
        <w:tab/>
        <w:t>คะแนน</w:t>
      </w:r>
    </w:p>
    <w:p w14:paraId="6617F04F" w14:textId="77777777" w:rsidR="000721CF" w:rsidRPr="00A54539" w:rsidRDefault="000721CF" w:rsidP="0042475C">
      <w:pPr>
        <w:spacing w:after="0"/>
        <w:rPr>
          <w:rFonts w:ascii="TH SarabunPSK" w:hAnsi="TH SarabunPSK" w:cs="TH SarabunPSK"/>
          <w:sz w:val="32"/>
          <w:szCs w:val="32"/>
        </w:rPr>
      </w:pPr>
      <w:r w:rsidRPr="00A54539">
        <w:rPr>
          <w:rFonts w:ascii="TH SarabunPSK" w:hAnsi="TH SarabunPSK" w:cs="TH SarabunPSK" w:hint="cs"/>
          <w:sz w:val="32"/>
          <w:szCs w:val="32"/>
          <w:cs/>
        </w:rPr>
        <w:tab/>
      </w:r>
      <w:r w:rsidRPr="00A54539">
        <w:rPr>
          <w:rFonts w:ascii="TH SarabunPSK" w:hAnsi="TH SarabunPSK" w:cs="TH SarabunPSK" w:hint="cs"/>
          <w:sz w:val="32"/>
          <w:szCs w:val="32"/>
          <w:cs/>
        </w:rPr>
        <w:tab/>
        <w:t>มาก</w:t>
      </w:r>
      <w:r w:rsidRPr="00A54539">
        <w:rPr>
          <w:rFonts w:ascii="TH SarabunPSK" w:hAnsi="TH SarabunPSK" w:cs="TH SarabunPSK" w:hint="cs"/>
          <w:sz w:val="32"/>
          <w:szCs w:val="32"/>
          <w:cs/>
        </w:rPr>
        <w:tab/>
      </w:r>
      <w:r w:rsidRPr="00A54539">
        <w:rPr>
          <w:rFonts w:ascii="TH SarabunPSK" w:hAnsi="TH SarabunPSK" w:cs="TH SarabunPSK" w:hint="cs"/>
          <w:sz w:val="32"/>
          <w:szCs w:val="32"/>
          <w:cs/>
        </w:rPr>
        <w:tab/>
        <w:t>ให้คะแนน</w:t>
      </w:r>
      <w:r w:rsidRPr="00A54539">
        <w:rPr>
          <w:rFonts w:ascii="TH SarabunPSK" w:hAnsi="TH SarabunPSK" w:cs="TH SarabunPSK" w:hint="cs"/>
          <w:sz w:val="32"/>
          <w:szCs w:val="32"/>
          <w:cs/>
        </w:rPr>
        <w:tab/>
        <w:t xml:space="preserve">๔ </w:t>
      </w:r>
      <w:r w:rsidRPr="00A54539">
        <w:rPr>
          <w:rFonts w:ascii="TH SarabunPSK" w:hAnsi="TH SarabunPSK" w:cs="TH SarabunPSK" w:hint="cs"/>
          <w:sz w:val="32"/>
          <w:szCs w:val="32"/>
          <w:cs/>
        </w:rPr>
        <w:tab/>
        <w:t>คะแนน</w:t>
      </w:r>
    </w:p>
    <w:p w14:paraId="3F6AEA5B" w14:textId="77777777" w:rsidR="000721CF" w:rsidRPr="00A54539" w:rsidRDefault="000721CF" w:rsidP="0042475C">
      <w:pPr>
        <w:spacing w:after="0"/>
        <w:rPr>
          <w:rFonts w:ascii="TH SarabunPSK" w:hAnsi="TH SarabunPSK" w:cs="TH SarabunPSK"/>
          <w:sz w:val="32"/>
          <w:szCs w:val="32"/>
        </w:rPr>
      </w:pPr>
      <w:r w:rsidRPr="00A54539">
        <w:rPr>
          <w:rFonts w:ascii="TH SarabunPSK" w:hAnsi="TH SarabunPSK" w:cs="TH SarabunPSK" w:hint="cs"/>
          <w:sz w:val="32"/>
          <w:szCs w:val="32"/>
          <w:cs/>
        </w:rPr>
        <w:tab/>
      </w:r>
      <w:r w:rsidRPr="00A54539">
        <w:rPr>
          <w:rFonts w:ascii="TH SarabunPSK" w:hAnsi="TH SarabunPSK" w:cs="TH SarabunPSK" w:hint="cs"/>
          <w:sz w:val="32"/>
          <w:szCs w:val="32"/>
          <w:cs/>
        </w:rPr>
        <w:tab/>
        <w:t xml:space="preserve">มากที่สุด </w:t>
      </w:r>
      <w:r w:rsidRPr="00A54539">
        <w:rPr>
          <w:rFonts w:ascii="TH SarabunPSK" w:hAnsi="TH SarabunPSK" w:cs="TH SarabunPSK" w:hint="cs"/>
          <w:sz w:val="32"/>
          <w:szCs w:val="32"/>
          <w:cs/>
        </w:rPr>
        <w:tab/>
        <w:t xml:space="preserve">ให้คะแนน </w:t>
      </w:r>
      <w:r w:rsidRPr="00A54539">
        <w:rPr>
          <w:rFonts w:ascii="TH SarabunPSK" w:hAnsi="TH SarabunPSK" w:cs="TH SarabunPSK" w:hint="cs"/>
          <w:sz w:val="32"/>
          <w:szCs w:val="32"/>
          <w:cs/>
        </w:rPr>
        <w:tab/>
        <w:t xml:space="preserve">๕ </w:t>
      </w:r>
      <w:r w:rsidRPr="00A54539">
        <w:rPr>
          <w:rFonts w:ascii="TH SarabunPSK" w:hAnsi="TH SarabunPSK" w:cs="TH SarabunPSK" w:hint="cs"/>
          <w:sz w:val="32"/>
          <w:szCs w:val="32"/>
          <w:cs/>
        </w:rPr>
        <w:tab/>
        <w:t>คะแนน</w:t>
      </w:r>
    </w:p>
    <w:p w14:paraId="03AD85DF" w14:textId="77777777" w:rsidR="000721CF" w:rsidRPr="00A54539" w:rsidRDefault="000721CF" w:rsidP="00EA62A4">
      <w:pPr>
        <w:pStyle w:val="011"/>
      </w:pPr>
      <w:r w:rsidRPr="00A54539">
        <w:rPr>
          <w:rFonts w:hint="cs"/>
          <w:cs/>
        </w:rPr>
        <w:tab/>
        <w:t>จากเกณฑ์ดังกล่าว ผู้วิจัยใช้เกณฑ์ค่าเฉลี่ยในการอภิปรายผล ดังนี้</w:t>
      </w:r>
    </w:p>
    <w:p w14:paraId="32F56333" w14:textId="77777777" w:rsidR="000721CF" w:rsidRPr="00A54539" w:rsidRDefault="000721CF" w:rsidP="00EA62A4">
      <w:pPr>
        <w:pStyle w:val="011"/>
      </w:pPr>
      <w:r w:rsidRPr="00A54539">
        <w:rPr>
          <w:rFonts w:hint="cs"/>
          <w:cs/>
        </w:rPr>
        <w:tab/>
        <w:t>จะได้เกณฑ์การแปลผล ๕ ระดับ ดังนี้</w:t>
      </w:r>
    </w:p>
    <w:p w14:paraId="0AEB754C" w14:textId="77777777" w:rsidR="000721CF" w:rsidRPr="00A54539" w:rsidRDefault="000721CF" w:rsidP="0042475C">
      <w:pPr>
        <w:spacing w:after="0"/>
        <w:rPr>
          <w:rFonts w:ascii="TH SarabunPSK" w:hAnsi="TH SarabunPSK" w:cs="TH SarabunPSK"/>
          <w:sz w:val="32"/>
          <w:szCs w:val="32"/>
        </w:rPr>
      </w:pPr>
      <w:r w:rsidRPr="00A54539">
        <w:rPr>
          <w:rFonts w:ascii="TH SarabunPSK" w:hAnsi="TH SarabunPSK" w:cs="TH SarabunPSK" w:hint="cs"/>
          <w:sz w:val="32"/>
          <w:szCs w:val="32"/>
          <w:cs/>
        </w:rPr>
        <w:tab/>
      </w:r>
      <w:r w:rsidRPr="00A54539">
        <w:rPr>
          <w:rFonts w:ascii="TH SarabunPSK" w:hAnsi="TH SarabunPSK" w:cs="TH SarabunPSK" w:hint="cs"/>
          <w:sz w:val="32"/>
          <w:szCs w:val="32"/>
          <w:cs/>
        </w:rPr>
        <w:tab/>
        <w:t>คะแนนเฉลี่ย</w:t>
      </w:r>
      <w:r w:rsidRPr="00A54539">
        <w:rPr>
          <w:rFonts w:ascii="TH SarabunPSK" w:hAnsi="TH SarabunPSK" w:cs="TH SarabunPSK" w:hint="cs"/>
          <w:sz w:val="32"/>
          <w:szCs w:val="32"/>
          <w:cs/>
        </w:rPr>
        <w:tab/>
        <w:t xml:space="preserve">๑.๐๐ - ๑.๕๐ </w:t>
      </w:r>
      <w:r w:rsidRPr="00A54539">
        <w:rPr>
          <w:rFonts w:ascii="TH SarabunPSK" w:hAnsi="TH SarabunPSK" w:cs="TH SarabunPSK" w:hint="cs"/>
          <w:sz w:val="32"/>
          <w:szCs w:val="32"/>
          <w:cs/>
        </w:rPr>
        <w:tab/>
        <w:t>หมายถึง น้อยที่สุด</w:t>
      </w:r>
    </w:p>
    <w:p w14:paraId="05FF88F4" w14:textId="77777777" w:rsidR="000721CF" w:rsidRPr="00A54539" w:rsidRDefault="000721CF" w:rsidP="0042475C">
      <w:pPr>
        <w:spacing w:after="0"/>
        <w:rPr>
          <w:rFonts w:ascii="TH SarabunPSK" w:hAnsi="TH SarabunPSK" w:cs="TH SarabunPSK"/>
          <w:sz w:val="32"/>
          <w:szCs w:val="32"/>
        </w:rPr>
      </w:pPr>
      <w:r w:rsidRPr="00A54539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A54539">
        <w:rPr>
          <w:rFonts w:ascii="TH SarabunPSK" w:hAnsi="TH SarabunPSK" w:cs="TH SarabunPSK" w:hint="cs"/>
          <w:sz w:val="32"/>
          <w:szCs w:val="32"/>
          <w:cs/>
        </w:rPr>
        <w:tab/>
        <w:t>คะแนนเฉลี่ย</w:t>
      </w:r>
      <w:r w:rsidRPr="00A54539">
        <w:rPr>
          <w:rFonts w:ascii="TH SarabunPSK" w:hAnsi="TH SarabunPSK" w:cs="TH SarabunPSK" w:hint="cs"/>
          <w:sz w:val="32"/>
          <w:szCs w:val="32"/>
          <w:cs/>
        </w:rPr>
        <w:tab/>
        <w:t xml:space="preserve">๑.๕๑ - ๒.๕๐ </w:t>
      </w:r>
      <w:r w:rsidRPr="00A54539">
        <w:rPr>
          <w:rFonts w:ascii="TH SarabunPSK" w:hAnsi="TH SarabunPSK" w:cs="TH SarabunPSK" w:hint="cs"/>
          <w:sz w:val="32"/>
          <w:szCs w:val="32"/>
          <w:cs/>
        </w:rPr>
        <w:tab/>
        <w:t>หมายถึง น้อย</w:t>
      </w:r>
    </w:p>
    <w:p w14:paraId="3735AFCA" w14:textId="77777777" w:rsidR="000721CF" w:rsidRPr="00A54539" w:rsidRDefault="000721CF" w:rsidP="0042475C">
      <w:pPr>
        <w:spacing w:after="0"/>
        <w:rPr>
          <w:rFonts w:ascii="TH SarabunPSK" w:hAnsi="TH SarabunPSK" w:cs="TH SarabunPSK"/>
          <w:sz w:val="32"/>
          <w:szCs w:val="32"/>
        </w:rPr>
      </w:pPr>
      <w:r w:rsidRPr="00A54539">
        <w:rPr>
          <w:rFonts w:ascii="TH SarabunPSK" w:hAnsi="TH SarabunPSK" w:cs="TH SarabunPSK" w:hint="cs"/>
          <w:sz w:val="32"/>
          <w:szCs w:val="32"/>
          <w:cs/>
        </w:rPr>
        <w:tab/>
      </w:r>
      <w:r w:rsidRPr="00A54539">
        <w:rPr>
          <w:rFonts w:ascii="TH SarabunPSK" w:hAnsi="TH SarabunPSK" w:cs="TH SarabunPSK" w:hint="cs"/>
          <w:sz w:val="32"/>
          <w:szCs w:val="32"/>
          <w:cs/>
        </w:rPr>
        <w:tab/>
        <w:t>คะแนนเฉลี่ย</w:t>
      </w:r>
      <w:r w:rsidRPr="00A54539">
        <w:rPr>
          <w:rFonts w:ascii="TH SarabunPSK" w:hAnsi="TH SarabunPSK" w:cs="TH SarabunPSK" w:hint="cs"/>
          <w:sz w:val="32"/>
          <w:szCs w:val="32"/>
          <w:cs/>
        </w:rPr>
        <w:tab/>
        <w:t xml:space="preserve">๒.๕๑ - ๓.๕๐ </w:t>
      </w:r>
      <w:r w:rsidRPr="00A54539">
        <w:rPr>
          <w:rFonts w:ascii="TH SarabunPSK" w:hAnsi="TH SarabunPSK" w:cs="TH SarabunPSK" w:hint="cs"/>
          <w:sz w:val="32"/>
          <w:szCs w:val="32"/>
          <w:cs/>
        </w:rPr>
        <w:tab/>
        <w:t>หมายถึง ปานกลาง</w:t>
      </w:r>
    </w:p>
    <w:p w14:paraId="21A5A63C" w14:textId="77777777" w:rsidR="000721CF" w:rsidRPr="00A54539" w:rsidRDefault="000721CF" w:rsidP="0042475C">
      <w:pPr>
        <w:spacing w:after="0"/>
        <w:rPr>
          <w:rFonts w:ascii="TH SarabunPSK" w:hAnsi="TH SarabunPSK" w:cs="TH SarabunPSK"/>
          <w:sz w:val="32"/>
          <w:szCs w:val="32"/>
        </w:rPr>
      </w:pPr>
      <w:r w:rsidRPr="00A54539">
        <w:rPr>
          <w:rFonts w:ascii="TH SarabunPSK" w:hAnsi="TH SarabunPSK" w:cs="TH SarabunPSK" w:hint="cs"/>
          <w:sz w:val="32"/>
          <w:szCs w:val="32"/>
          <w:cs/>
        </w:rPr>
        <w:tab/>
      </w:r>
      <w:r w:rsidRPr="00A54539">
        <w:rPr>
          <w:rFonts w:ascii="TH SarabunPSK" w:hAnsi="TH SarabunPSK" w:cs="TH SarabunPSK" w:hint="cs"/>
          <w:sz w:val="32"/>
          <w:szCs w:val="32"/>
          <w:cs/>
        </w:rPr>
        <w:tab/>
        <w:t>คะแนนเฉลี่ย</w:t>
      </w:r>
      <w:r w:rsidRPr="00A54539">
        <w:rPr>
          <w:rFonts w:ascii="TH SarabunPSK" w:hAnsi="TH SarabunPSK" w:cs="TH SarabunPSK" w:hint="cs"/>
          <w:sz w:val="32"/>
          <w:szCs w:val="32"/>
          <w:cs/>
        </w:rPr>
        <w:tab/>
        <w:t xml:space="preserve">๓.๕๑ - ๔.๕๐ </w:t>
      </w:r>
      <w:r w:rsidRPr="00A54539">
        <w:rPr>
          <w:rFonts w:ascii="TH SarabunPSK" w:hAnsi="TH SarabunPSK" w:cs="TH SarabunPSK" w:hint="cs"/>
          <w:sz w:val="32"/>
          <w:szCs w:val="32"/>
          <w:cs/>
        </w:rPr>
        <w:tab/>
        <w:t>หมายถึง มาก</w:t>
      </w:r>
    </w:p>
    <w:p w14:paraId="6AE71B12" w14:textId="77777777" w:rsidR="000721CF" w:rsidRPr="00A54539" w:rsidRDefault="000721CF" w:rsidP="0042475C">
      <w:pPr>
        <w:spacing w:after="0"/>
        <w:rPr>
          <w:rFonts w:ascii="TH SarabunPSK" w:hAnsi="TH SarabunPSK" w:cs="TH SarabunPSK"/>
          <w:sz w:val="32"/>
          <w:szCs w:val="32"/>
        </w:rPr>
      </w:pPr>
      <w:r w:rsidRPr="00A54539">
        <w:rPr>
          <w:rFonts w:ascii="TH SarabunPSK" w:hAnsi="TH SarabunPSK" w:cs="TH SarabunPSK" w:hint="cs"/>
          <w:sz w:val="32"/>
          <w:szCs w:val="32"/>
        </w:rPr>
        <w:tab/>
      </w:r>
      <w:r w:rsidRPr="00A54539">
        <w:rPr>
          <w:rFonts w:ascii="TH SarabunPSK" w:hAnsi="TH SarabunPSK" w:cs="TH SarabunPSK" w:hint="cs"/>
          <w:sz w:val="32"/>
          <w:szCs w:val="32"/>
        </w:rPr>
        <w:tab/>
      </w:r>
      <w:r w:rsidRPr="00A54539">
        <w:rPr>
          <w:rFonts w:ascii="TH SarabunPSK" w:hAnsi="TH SarabunPSK" w:cs="TH SarabunPSK" w:hint="cs"/>
          <w:sz w:val="32"/>
          <w:szCs w:val="32"/>
          <w:cs/>
        </w:rPr>
        <w:t>คะแนนเฉลี่ย</w:t>
      </w:r>
      <w:r w:rsidRPr="00A54539">
        <w:rPr>
          <w:rFonts w:ascii="TH SarabunPSK" w:hAnsi="TH SarabunPSK" w:cs="TH SarabunPSK" w:hint="cs"/>
          <w:sz w:val="32"/>
          <w:szCs w:val="32"/>
          <w:cs/>
        </w:rPr>
        <w:tab/>
        <w:t xml:space="preserve">๔.๕๑ - ๕.๐๐ </w:t>
      </w:r>
      <w:r w:rsidRPr="00A54539">
        <w:rPr>
          <w:rFonts w:ascii="TH SarabunPSK" w:hAnsi="TH SarabunPSK" w:cs="TH SarabunPSK" w:hint="cs"/>
          <w:sz w:val="32"/>
          <w:szCs w:val="32"/>
          <w:cs/>
        </w:rPr>
        <w:tab/>
        <w:t>หมายถึง มากที่สุด</w:t>
      </w:r>
    </w:p>
    <w:p w14:paraId="3F06621F" w14:textId="77777777" w:rsidR="000721CF" w:rsidRPr="00A54539" w:rsidRDefault="000721CF" w:rsidP="00EA62A4">
      <w:pPr>
        <w:pStyle w:val="011"/>
      </w:pPr>
      <w:r w:rsidRPr="00A54539">
        <w:rPr>
          <w:rFonts w:hint="cs"/>
          <w:cs/>
        </w:rPr>
        <w:tab/>
        <w:t>การสร้างเครื่องมือที่ใช้ในการวิจัย ผู้วิจัยใช้การตรวจสอบคุณภาพเครื่องมือที่ใช้ในการวิจัย ตามขั้นตอน ดังต่อไปนี้</w:t>
      </w:r>
    </w:p>
    <w:p w14:paraId="72EF1E58" w14:textId="77777777" w:rsidR="000721CF" w:rsidRPr="00A54539" w:rsidRDefault="000721CF" w:rsidP="00EA62A4">
      <w:pPr>
        <w:pStyle w:val="011"/>
      </w:pPr>
      <w:r w:rsidRPr="00A54539">
        <w:rPr>
          <w:rFonts w:hint="cs"/>
          <w:cs/>
        </w:rPr>
        <w:tab/>
        <w:t>๑) ศึกษาวรรณกรรมที่เกี่ยวข้อง หลักการ แนวคิด ทฤษฎีและงานวิจัยที่เกี่ยวข้องจากเอกสาร ตำรา ภายใต้คำแนะนำของอาจารย์ที่ปรึกษา และสร้างเครื่องมือเป็นแบบบันทึกเอกสาร เพื่อใช้ในการเก็บรวบรวมข้อมูลและนำมาวิเคราะห์ เก็บผลการวิเคราะห์ไว้ในแบบบันทึกเอกสาร</w:t>
      </w:r>
    </w:p>
    <w:p w14:paraId="5A6C0310" w14:textId="77777777" w:rsidR="000721CF" w:rsidRPr="00A54539" w:rsidRDefault="000721CF" w:rsidP="00EA62A4">
      <w:pPr>
        <w:pStyle w:val="011"/>
      </w:pPr>
      <w:r w:rsidRPr="00A54539">
        <w:rPr>
          <w:rFonts w:hint="cs"/>
          <w:cs/>
        </w:rPr>
        <w:tab/>
        <w:t>๒) นำความรู้และแนวคิดที่ได้จากการศึกษาค้นคว้ามาประมวลเพื่อกำหนดโครงสร้างของเครื่องมือและขอบเขตเนื้อหา โดยการสร้างแบบสอบถามเพื่อใช้สอบถามเกี่ยวกับการพัฒนาระบบดิจิทัลที่มีผลต่อคุณภาพการให้บริการประชาชนโดยการประยุกต์ตามหลักพุทธธรรมของศูนย์ดำรงธรรมจังหวัดสุพรรณบุรี โดยจะดำเนินการนำข้อมูลสรุปประเด็นจากการวิเคราะห์ สังเคราะห์มาจัดทำเป็นข้อคำถามในแบบสอบถาม จำแนกตามตัวแปรรูปแบบการส่งเสริมบูรณาการเพื่อพัฒนาแนวทางการพัฒนาระบบดิจิทัลที่มีผลต่อคุณภาพการให้บริการประชาชนโดยการประยุกต์ตามหลักพุทธธรรมของศูนย์ดำรงธรรม จังหวัดสุพรรณบุรีและการหาค่าความเที่ยงตรงของเครื่องมือ</w:t>
      </w:r>
    </w:p>
    <w:p w14:paraId="7CBE68A2" w14:textId="77777777" w:rsidR="000721CF" w:rsidRPr="00A54539" w:rsidRDefault="000721CF" w:rsidP="0068116B">
      <w:pPr>
        <w:pStyle w:val="011"/>
      </w:pPr>
      <w:r w:rsidRPr="00A54539">
        <w:rPr>
          <w:rFonts w:hint="cs"/>
          <w:cs/>
        </w:rPr>
        <w:tab/>
        <w:t>๓) การหาค่าความเที่ยงตรงของเครื่องมือที่ใช้ในการวิจัย ผู้วิจัยได้ดำเนินการตามขั้นตอน ของการวิจัย ดังต่อไปนี้</w:t>
      </w:r>
    </w:p>
    <w:p w14:paraId="2FC0F74E" w14:textId="77777777" w:rsidR="000721CF" w:rsidRPr="00A54539" w:rsidRDefault="000721CF" w:rsidP="0068116B">
      <w:pPr>
        <w:pStyle w:val="011"/>
      </w:pPr>
      <w:r w:rsidRPr="00A54539">
        <w:rPr>
          <w:rFonts w:hint="cs"/>
          <w:cs/>
        </w:rPr>
        <w:tab/>
        <w:t>การตรวจสอบความตรง (</w:t>
      </w:r>
      <w:r w:rsidRPr="00A54539">
        <w:rPr>
          <w:rFonts w:hint="cs"/>
        </w:rPr>
        <w:t>Validity</w:t>
      </w:r>
      <w:r w:rsidRPr="00A54539">
        <w:rPr>
          <w:rFonts w:hint="cs"/>
          <w:cs/>
        </w:rPr>
        <w:t>) ของเครื่องมือ โดยนำแบบสอบถามให้อาจารย์ที่ปรึกษาตรวจ จากนั้นเสนอผู้เชี่ยวชาญ จำนวน ๕ คน ประกอบด้วย</w:t>
      </w:r>
    </w:p>
    <w:p w14:paraId="18DC26E8" w14:textId="77777777" w:rsidR="000721CF" w:rsidRPr="00A54539" w:rsidRDefault="000721CF" w:rsidP="0068116B">
      <w:pPr>
        <w:pStyle w:val="011"/>
      </w:pPr>
      <w:r w:rsidRPr="00A54539">
        <w:rPr>
          <w:rFonts w:hint="cs"/>
        </w:rPr>
        <w:tab/>
      </w:r>
      <w:r w:rsidRPr="00A54539">
        <w:rPr>
          <w:rFonts w:hint="cs"/>
          <w:cs/>
        </w:rPr>
        <w:t>๑) รองศาสตราจารย์ ดร.เติมศักดิ์ ทองอินทร์ อาจารย์ประจำหลักสูตรบัณฑิตศึกษา ภาควิชารัฐศาสตร์ คณะสังคมศาสตร์</w:t>
      </w:r>
    </w:p>
    <w:p w14:paraId="50CD5544" w14:textId="77777777" w:rsidR="000721CF" w:rsidRPr="00A54539" w:rsidRDefault="000721CF" w:rsidP="0068116B">
      <w:pPr>
        <w:pStyle w:val="011"/>
      </w:pPr>
      <w:r w:rsidRPr="00A54539">
        <w:rPr>
          <w:rFonts w:hint="cs"/>
        </w:rPr>
        <w:tab/>
      </w:r>
      <w:r w:rsidRPr="00A54539">
        <w:rPr>
          <w:rFonts w:hint="cs"/>
          <w:cs/>
        </w:rPr>
        <w:t>๒) ผู้ช่วยศาสตราจารย์ ดร.ธิติวุฒิ หมั่นมี รองหัวหน้าภาควิชารัฐศาสตร์ คณะสังคมศาสตร์</w:t>
      </w:r>
    </w:p>
    <w:p w14:paraId="704CFA60" w14:textId="77777777" w:rsidR="000721CF" w:rsidRPr="00A54539" w:rsidRDefault="000721CF" w:rsidP="0068116B">
      <w:pPr>
        <w:pStyle w:val="011"/>
      </w:pPr>
      <w:r w:rsidRPr="00A54539">
        <w:rPr>
          <w:rFonts w:hint="cs"/>
        </w:rPr>
        <w:tab/>
      </w:r>
      <w:r w:rsidRPr="00A54539">
        <w:rPr>
          <w:rFonts w:hint="cs"/>
          <w:cs/>
        </w:rPr>
        <w:t>๓) ผู้ช่วยศาสตราจารย์ ดร.สมบัติ นามบุรี อาจารย์ประจำภาควิชารัฐศาสาตร์ คณะสังคมศาสตร์</w:t>
      </w:r>
    </w:p>
    <w:p w14:paraId="542E2B8F" w14:textId="77777777" w:rsidR="000721CF" w:rsidRPr="00A54539" w:rsidRDefault="000721CF" w:rsidP="0068116B">
      <w:pPr>
        <w:pStyle w:val="011"/>
      </w:pPr>
      <w:r w:rsidRPr="00A54539">
        <w:rPr>
          <w:rFonts w:hint="cs"/>
          <w:cs/>
        </w:rPr>
        <w:tab/>
        <w:t>๔) ผู้ช่วยศาสตราจารย์ ดร.เอนก ใยอินทร์ อาจารย์ประจำภาควิชารัฐศาสตร์ คณะสังคมศาสตร์</w:t>
      </w:r>
    </w:p>
    <w:p w14:paraId="0A4A025E" w14:textId="77777777" w:rsidR="000721CF" w:rsidRPr="00A54539" w:rsidRDefault="000721CF" w:rsidP="0068116B">
      <w:pPr>
        <w:pStyle w:val="011"/>
        <w:rPr>
          <w:cs/>
        </w:rPr>
      </w:pPr>
      <w:r w:rsidRPr="00A54539">
        <w:rPr>
          <w:rFonts w:hint="cs"/>
          <w:cs/>
        </w:rPr>
        <w:tab/>
        <w:t>๕) อาจารย์ ดร.กำพล ศรีโท อาจารย์ประจำภาควิชารัฐศาสตร์ คณะสังคมศาสตร์</w:t>
      </w:r>
    </w:p>
    <w:p w14:paraId="54497576" w14:textId="77777777" w:rsidR="000721CF" w:rsidRPr="00A54539" w:rsidRDefault="000721CF" w:rsidP="0068116B">
      <w:pPr>
        <w:pStyle w:val="011"/>
      </w:pPr>
      <w:r w:rsidRPr="00A54539">
        <w:rPr>
          <w:rFonts w:hint="cs"/>
        </w:rPr>
        <w:lastRenderedPageBreak/>
        <w:tab/>
      </w:r>
      <w:r w:rsidRPr="00A54539">
        <w:rPr>
          <w:rFonts w:hint="cs"/>
          <w:cs/>
        </w:rPr>
        <w:t>เพื่อตรวจสอบความตรงเชิงเนื้อหา (</w:t>
      </w:r>
      <w:r w:rsidRPr="00A54539">
        <w:rPr>
          <w:rFonts w:hint="cs"/>
        </w:rPr>
        <w:t>Content Validity</w:t>
      </w:r>
      <w:r w:rsidRPr="00A54539">
        <w:rPr>
          <w:rFonts w:hint="cs"/>
          <w:cs/>
        </w:rPr>
        <w:t xml:space="preserve">) </w:t>
      </w:r>
      <w:r w:rsidRPr="00A54539">
        <w:rPr>
          <w:rFonts w:hint="cs"/>
          <w:spacing w:val="-6"/>
          <w:cs/>
        </w:rPr>
        <w:t>ความชัดเจนของภาษา ความครอบคลุมของโครงสร้างและความสอดคล้องระหว่างข้อความกับวัตถุประสงค์</w:t>
      </w:r>
      <w:r w:rsidRPr="00A54539">
        <w:rPr>
          <w:rFonts w:hint="cs"/>
          <w:cs/>
        </w:rPr>
        <w:t xml:space="preserve">ของการวิจัย โดยใช้เทคนิค </w:t>
      </w:r>
      <w:r w:rsidRPr="00A54539">
        <w:rPr>
          <w:rFonts w:hint="cs"/>
        </w:rPr>
        <w:t xml:space="preserve">IOC </w:t>
      </w:r>
      <w:r w:rsidRPr="00A54539">
        <w:rPr>
          <w:rFonts w:hint="cs"/>
          <w:cs/>
        </w:rPr>
        <w:t>(</w:t>
      </w:r>
      <w:r w:rsidRPr="00A54539">
        <w:rPr>
          <w:rFonts w:hint="cs"/>
        </w:rPr>
        <w:t>Index of Item-Objective Congruence</w:t>
      </w:r>
      <w:r w:rsidRPr="00A54539">
        <w:rPr>
          <w:rFonts w:hint="cs"/>
          <w:cs/>
        </w:rPr>
        <w:t>) ตามสูตรดังนี้</w:t>
      </w:r>
    </w:p>
    <w:p w14:paraId="212C1B3E" w14:textId="77777777" w:rsidR="000721CF" w:rsidRPr="00A54539" w:rsidRDefault="000721CF" w:rsidP="0042475C">
      <w:pPr>
        <w:tabs>
          <w:tab w:val="left" w:pos="993"/>
          <w:tab w:val="left" w:pos="1134"/>
          <w:tab w:val="left" w:pos="1418"/>
          <w:tab w:val="left" w:pos="1560"/>
          <w:tab w:val="left" w:pos="1701"/>
          <w:tab w:val="left" w:pos="1843"/>
          <w:tab w:val="left" w:pos="1985"/>
          <w:tab w:val="left" w:pos="2145"/>
          <w:tab w:val="left" w:pos="2268"/>
          <w:tab w:val="left" w:pos="2410"/>
          <w:tab w:val="left" w:pos="2694"/>
          <w:tab w:val="left" w:pos="2835"/>
          <w:tab w:val="left" w:pos="3119"/>
          <w:tab w:val="left" w:pos="3261"/>
          <w:tab w:val="left" w:pos="3544"/>
          <w:tab w:val="left" w:pos="3969"/>
          <w:tab w:val="left" w:pos="4395"/>
        </w:tabs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54539">
        <w:rPr>
          <w:rFonts w:ascii="TH SarabunPSK" w:eastAsia="Calibri" w:hAnsi="TH SarabunPSK" w:cs="TH SarabunPSK" w:hint="cs"/>
          <w:sz w:val="32"/>
          <w:szCs w:val="32"/>
        </w:rPr>
        <w:tab/>
      </w:r>
      <w:r w:rsidRPr="00A54539">
        <w:rPr>
          <w:rFonts w:ascii="TH SarabunPSK" w:eastAsia="Calibri" w:hAnsi="TH SarabunPSK" w:cs="TH SarabunPSK" w:hint="cs"/>
          <w:sz w:val="32"/>
          <w:szCs w:val="32"/>
        </w:rPr>
        <w:tab/>
      </w:r>
      <w:r w:rsidRPr="00A54539">
        <w:rPr>
          <w:rFonts w:ascii="TH SarabunPSK" w:eastAsia="Calibri" w:hAnsi="TH SarabunPSK" w:cs="TH SarabunPSK" w:hint="cs"/>
          <w:sz w:val="32"/>
          <w:szCs w:val="32"/>
        </w:rPr>
        <w:tab/>
      </w:r>
      <w:r w:rsidRPr="00A54539">
        <w:rPr>
          <w:rFonts w:ascii="TH SarabunPSK" w:eastAsia="Calibri" w:hAnsi="TH SarabunPSK" w:cs="TH SarabunPSK" w:hint="cs"/>
          <w:sz w:val="32"/>
          <w:szCs w:val="32"/>
        </w:rPr>
        <w:tab/>
      </w:r>
      <w:r w:rsidRPr="00A54539">
        <w:rPr>
          <w:rFonts w:ascii="TH SarabunPSK" w:eastAsia="Calibri" w:hAnsi="TH SarabunPSK" w:cs="TH SarabunPSK" w:hint="cs"/>
          <w:sz w:val="32"/>
          <w:szCs w:val="32"/>
        </w:rPr>
        <w:tab/>
      </w:r>
      <w:r w:rsidRPr="00A54539">
        <w:rPr>
          <w:rFonts w:ascii="TH SarabunPSK" w:eastAsia="Calibri" w:hAnsi="TH SarabunPSK" w:cs="TH SarabunPSK" w:hint="cs"/>
          <w:sz w:val="32"/>
          <w:szCs w:val="32"/>
        </w:rPr>
        <w:tab/>
      </w:r>
      <w:r w:rsidRPr="00A54539">
        <w:rPr>
          <w:rFonts w:ascii="TH SarabunPSK" w:eastAsia="Calibri" w:hAnsi="TH SarabunPSK" w:cs="TH SarabunPSK" w:hint="cs"/>
          <w:sz w:val="32"/>
          <w:szCs w:val="32"/>
        </w:rPr>
        <w:tab/>
      </w:r>
      <w:r w:rsidRPr="00A54539">
        <w:rPr>
          <w:rFonts w:ascii="TH SarabunPSK" w:eastAsia="Calibri" w:hAnsi="TH SarabunPSK" w:cs="TH SarabunPSK" w:hint="cs"/>
          <w:sz w:val="32"/>
          <w:szCs w:val="32"/>
        </w:rPr>
        <w:tab/>
      </w:r>
      <w:r w:rsidRPr="00A54539">
        <w:rPr>
          <w:rFonts w:ascii="TH SarabunPSK" w:eastAsia="Calibri" w:hAnsi="TH SarabunPSK" w:cs="TH SarabunPSK" w:hint="cs"/>
          <w:noProof/>
          <w:position w:val="-24"/>
          <w:sz w:val="32"/>
          <w:szCs w:val="32"/>
        </w:rPr>
        <w:drawing>
          <wp:inline distT="0" distB="0" distL="0" distR="0" wp14:anchorId="7D7DADEE" wp14:editId="59867128">
            <wp:extent cx="1028700" cy="425450"/>
            <wp:effectExtent l="0" t="0" r="0" b="0"/>
            <wp:docPr id="6437963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DD82A" w14:textId="77777777" w:rsidR="000721CF" w:rsidRPr="00A54539" w:rsidRDefault="000721CF" w:rsidP="0042475C">
      <w:pPr>
        <w:tabs>
          <w:tab w:val="left" w:pos="993"/>
          <w:tab w:val="left" w:pos="1134"/>
          <w:tab w:val="left" w:pos="1418"/>
          <w:tab w:val="left" w:pos="1560"/>
          <w:tab w:val="left" w:pos="1701"/>
          <w:tab w:val="left" w:pos="1843"/>
          <w:tab w:val="left" w:pos="1985"/>
          <w:tab w:val="left" w:pos="2145"/>
          <w:tab w:val="left" w:pos="2268"/>
          <w:tab w:val="left" w:pos="2410"/>
          <w:tab w:val="left" w:pos="2694"/>
          <w:tab w:val="left" w:pos="2835"/>
          <w:tab w:val="left" w:pos="3119"/>
          <w:tab w:val="left" w:pos="3261"/>
          <w:tab w:val="left" w:pos="3544"/>
          <w:tab w:val="left" w:pos="3969"/>
          <w:tab w:val="left" w:pos="4395"/>
        </w:tabs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54539">
        <w:rPr>
          <w:rFonts w:ascii="TH SarabunPSK" w:eastAsia="Calibri" w:hAnsi="TH SarabunPSK" w:cs="TH SarabunPSK" w:hint="cs"/>
          <w:sz w:val="32"/>
          <w:szCs w:val="32"/>
        </w:rPr>
        <w:tab/>
      </w:r>
      <w:r w:rsidRPr="00A54539">
        <w:rPr>
          <w:rFonts w:ascii="TH SarabunPSK" w:eastAsia="Calibri" w:hAnsi="TH SarabunPSK" w:cs="TH SarabunPSK" w:hint="cs"/>
          <w:sz w:val="32"/>
          <w:szCs w:val="32"/>
        </w:rPr>
        <w:tab/>
      </w:r>
      <w:r w:rsidRPr="00A54539">
        <w:rPr>
          <w:rFonts w:ascii="TH SarabunPSK" w:eastAsia="Calibri" w:hAnsi="TH SarabunPSK" w:cs="TH SarabunPSK" w:hint="cs"/>
          <w:sz w:val="32"/>
          <w:szCs w:val="32"/>
        </w:rPr>
        <w:tab/>
      </w:r>
      <w:r w:rsidRPr="00A54539">
        <w:rPr>
          <w:rFonts w:ascii="TH SarabunPSK" w:eastAsia="Calibri" w:hAnsi="TH SarabunPSK" w:cs="TH SarabunPSK" w:hint="cs"/>
          <w:sz w:val="32"/>
          <w:szCs w:val="32"/>
        </w:rPr>
        <w:tab/>
      </w:r>
      <w:r w:rsidRPr="00A54539">
        <w:rPr>
          <w:rFonts w:ascii="TH SarabunPSK" w:eastAsia="Calibri" w:hAnsi="TH SarabunPSK" w:cs="TH SarabunPSK" w:hint="cs"/>
          <w:sz w:val="32"/>
          <w:szCs w:val="32"/>
          <w:cs/>
        </w:rPr>
        <w:t>เมื่อ</w:t>
      </w:r>
    </w:p>
    <w:p w14:paraId="77FA9766" w14:textId="77777777" w:rsidR="000721CF" w:rsidRPr="00A54539" w:rsidRDefault="000721CF" w:rsidP="0042475C">
      <w:pPr>
        <w:tabs>
          <w:tab w:val="left" w:pos="993"/>
          <w:tab w:val="left" w:pos="1134"/>
          <w:tab w:val="left" w:pos="1418"/>
          <w:tab w:val="left" w:pos="1560"/>
          <w:tab w:val="left" w:pos="1701"/>
          <w:tab w:val="left" w:pos="1843"/>
          <w:tab w:val="left" w:pos="1985"/>
          <w:tab w:val="left" w:pos="2268"/>
          <w:tab w:val="left" w:pos="2410"/>
          <w:tab w:val="left" w:pos="2694"/>
          <w:tab w:val="left" w:pos="2835"/>
          <w:tab w:val="left" w:pos="3119"/>
          <w:tab w:val="left" w:pos="3261"/>
          <w:tab w:val="left" w:pos="3544"/>
          <w:tab w:val="left" w:pos="3969"/>
          <w:tab w:val="left" w:pos="4395"/>
        </w:tabs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54539">
        <w:rPr>
          <w:rFonts w:ascii="TH SarabunPSK" w:eastAsia="Calibri" w:hAnsi="TH SarabunPSK" w:cs="TH SarabunPSK" w:hint="cs"/>
          <w:sz w:val="32"/>
          <w:szCs w:val="32"/>
        </w:rPr>
        <w:tab/>
      </w:r>
      <w:r w:rsidRPr="00A54539">
        <w:rPr>
          <w:rFonts w:ascii="TH SarabunPSK" w:eastAsia="Calibri" w:hAnsi="TH SarabunPSK" w:cs="TH SarabunPSK" w:hint="cs"/>
          <w:sz w:val="32"/>
          <w:szCs w:val="32"/>
        </w:rPr>
        <w:tab/>
      </w:r>
      <w:r w:rsidRPr="00A54539">
        <w:rPr>
          <w:rFonts w:ascii="TH SarabunPSK" w:eastAsia="Calibri" w:hAnsi="TH SarabunPSK" w:cs="TH SarabunPSK" w:hint="cs"/>
          <w:sz w:val="32"/>
          <w:szCs w:val="32"/>
        </w:rPr>
        <w:tab/>
      </w:r>
      <w:r w:rsidRPr="00A54539">
        <w:rPr>
          <w:rFonts w:ascii="TH SarabunPSK" w:eastAsia="Calibri" w:hAnsi="TH SarabunPSK" w:cs="TH SarabunPSK" w:hint="cs"/>
          <w:sz w:val="32"/>
          <w:szCs w:val="32"/>
        </w:rPr>
        <w:tab/>
        <w:t>IOC</w:t>
      </w:r>
      <w:r w:rsidRPr="00A54539">
        <w:rPr>
          <w:rFonts w:ascii="TH SarabunPSK" w:eastAsia="Calibri" w:hAnsi="TH SarabunPSK" w:cs="TH SarabunPSK" w:hint="cs"/>
          <w:sz w:val="32"/>
          <w:szCs w:val="32"/>
        </w:rPr>
        <w:tab/>
        <w:t xml:space="preserve"> </w:t>
      </w:r>
      <w:r w:rsidRPr="00A54539">
        <w:rPr>
          <w:rFonts w:ascii="TH SarabunPSK" w:eastAsia="Calibri" w:hAnsi="TH SarabunPSK" w:cs="TH SarabunPSK" w:hint="cs"/>
          <w:sz w:val="32"/>
          <w:szCs w:val="32"/>
        </w:rPr>
        <w:tab/>
      </w:r>
      <w:r w:rsidRPr="00A54539">
        <w:rPr>
          <w:rFonts w:ascii="TH SarabunPSK" w:eastAsia="Calibri" w:hAnsi="TH SarabunPSK" w:cs="TH SarabunPSK" w:hint="cs"/>
          <w:sz w:val="32"/>
          <w:szCs w:val="32"/>
        </w:rPr>
        <w:tab/>
      </w:r>
      <w:r w:rsidRPr="00A54539">
        <w:rPr>
          <w:rFonts w:ascii="TH SarabunPSK" w:eastAsia="Calibri" w:hAnsi="TH SarabunPSK" w:cs="TH SarabunPSK" w:hint="cs"/>
          <w:sz w:val="32"/>
          <w:szCs w:val="32"/>
          <w:cs/>
        </w:rPr>
        <w:t>แทน</w:t>
      </w:r>
      <w:r w:rsidRPr="00A54539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</w:t>
      </w:r>
      <w:r w:rsidRPr="00A5453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A54539">
        <w:rPr>
          <w:rFonts w:ascii="TH SarabunPSK" w:eastAsia="Calibri" w:hAnsi="TH SarabunPSK" w:cs="TH SarabunPSK" w:hint="cs"/>
          <w:sz w:val="32"/>
          <w:szCs w:val="32"/>
          <w:cs/>
        </w:rPr>
        <w:tab/>
        <w:t>ดัชนีความสอดคล้อง</w:t>
      </w:r>
    </w:p>
    <w:p w14:paraId="638F2395" w14:textId="77777777" w:rsidR="000721CF" w:rsidRPr="00A54539" w:rsidRDefault="000721CF" w:rsidP="0042475C">
      <w:pPr>
        <w:tabs>
          <w:tab w:val="left" w:pos="993"/>
          <w:tab w:val="left" w:pos="1134"/>
          <w:tab w:val="left" w:pos="1418"/>
          <w:tab w:val="left" w:pos="1560"/>
          <w:tab w:val="left" w:pos="1701"/>
          <w:tab w:val="left" w:pos="1843"/>
          <w:tab w:val="left" w:pos="1985"/>
          <w:tab w:val="left" w:pos="2268"/>
          <w:tab w:val="left" w:pos="2410"/>
          <w:tab w:val="left" w:pos="2694"/>
          <w:tab w:val="left" w:pos="2835"/>
          <w:tab w:val="left" w:pos="3119"/>
          <w:tab w:val="left" w:pos="3261"/>
          <w:tab w:val="left" w:pos="3544"/>
          <w:tab w:val="left" w:pos="3969"/>
          <w:tab w:val="left" w:pos="4395"/>
        </w:tabs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5453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A5453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A5453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A5453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A54539">
        <w:rPr>
          <w:rFonts w:ascii="TH SarabunPSK" w:eastAsia="Calibri" w:hAnsi="TH SarabunPSK" w:cs="TH SarabunPSK" w:hint="cs"/>
          <w:noProof/>
          <w:position w:val="-14"/>
          <w:sz w:val="32"/>
          <w:szCs w:val="32"/>
        </w:rPr>
        <w:drawing>
          <wp:inline distT="0" distB="0" distL="0" distR="0" wp14:anchorId="15AFE260" wp14:editId="178C445C">
            <wp:extent cx="330200" cy="234950"/>
            <wp:effectExtent l="0" t="0" r="0" b="0"/>
            <wp:docPr id="13672478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53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A54539">
        <w:rPr>
          <w:rFonts w:ascii="TH SarabunPSK" w:eastAsia="Calibri" w:hAnsi="TH SarabunPSK" w:cs="TH SarabunPSK" w:hint="cs"/>
          <w:sz w:val="32"/>
          <w:szCs w:val="32"/>
          <w:cs/>
        </w:rPr>
        <w:tab/>
        <w:t>แทน</w:t>
      </w:r>
      <w:r w:rsidRPr="00A54539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</w:t>
      </w:r>
      <w:r w:rsidRPr="00A5453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A54539">
        <w:rPr>
          <w:rFonts w:ascii="TH SarabunPSK" w:eastAsia="Calibri" w:hAnsi="TH SarabunPSK" w:cs="TH SarabunPSK" w:hint="cs"/>
          <w:sz w:val="32"/>
          <w:szCs w:val="32"/>
          <w:cs/>
        </w:rPr>
        <w:tab/>
        <w:t>ผลรวมของการพิจารณาข้อความแต่ละข้อของแบบวัดจาก</w:t>
      </w:r>
      <w:r w:rsidRPr="00A5453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A5453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A5453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A5453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A5453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A5453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A5453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A5453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A5453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A5453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A5453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A5453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A54539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ผู้เชี่ยวชาญ</w:t>
      </w:r>
    </w:p>
    <w:p w14:paraId="0554EAF7" w14:textId="77777777" w:rsidR="000721CF" w:rsidRPr="00A54539" w:rsidRDefault="000721CF" w:rsidP="0042475C">
      <w:pPr>
        <w:tabs>
          <w:tab w:val="left" w:pos="993"/>
          <w:tab w:val="left" w:pos="1134"/>
          <w:tab w:val="left" w:pos="1418"/>
          <w:tab w:val="left" w:pos="1560"/>
          <w:tab w:val="left" w:pos="1701"/>
          <w:tab w:val="left" w:pos="1843"/>
          <w:tab w:val="left" w:pos="1985"/>
          <w:tab w:val="left" w:pos="2268"/>
          <w:tab w:val="left" w:pos="2410"/>
          <w:tab w:val="left" w:pos="2694"/>
          <w:tab w:val="left" w:pos="2835"/>
          <w:tab w:val="left" w:pos="3119"/>
          <w:tab w:val="left" w:pos="3261"/>
          <w:tab w:val="left" w:pos="3544"/>
          <w:tab w:val="left" w:pos="3969"/>
          <w:tab w:val="left" w:pos="4395"/>
        </w:tabs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54539">
        <w:rPr>
          <w:rFonts w:ascii="TH SarabunPSK" w:eastAsia="Calibri" w:hAnsi="TH SarabunPSK" w:cs="TH SarabunPSK" w:hint="cs"/>
          <w:sz w:val="32"/>
          <w:szCs w:val="32"/>
        </w:rPr>
        <w:tab/>
      </w:r>
      <w:r w:rsidRPr="00A54539">
        <w:rPr>
          <w:rFonts w:ascii="TH SarabunPSK" w:eastAsia="Calibri" w:hAnsi="TH SarabunPSK" w:cs="TH SarabunPSK" w:hint="cs"/>
          <w:sz w:val="32"/>
          <w:szCs w:val="32"/>
        </w:rPr>
        <w:tab/>
      </w:r>
      <w:r w:rsidRPr="00A54539">
        <w:rPr>
          <w:rFonts w:ascii="TH SarabunPSK" w:eastAsia="Calibri" w:hAnsi="TH SarabunPSK" w:cs="TH SarabunPSK" w:hint="cs"/>
          <w:sz w:val="32"/>
          <w:szCs w:val="32"/>
        </w:rPr>
        <w:tab/>
        <w:t xml:space="preserve"> </w:t>
      </w:r>
      <w:r w:rsidRPr="00A54539">
        <w:rPr>
          <w:rFonts w:ascii="TH SarabunPSK" w:eastAsia="Calibri" w:hAnsi="TH SarabunPSK" w:cs="TH SarabunPSK" w:hint="cs"/>
          <w:sz w:val="32"/>
          <w:szCs w:val="32"/>
        </w:rPr>
        <w:tab/>
        <w:t xml:space="preserve">N </w:t>
      </w:r>
      <w:r w:rsidRPr="00A5453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A5453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A54539">
        <w:rPr>
          <w:rFonts w:ascii="TH SarabunPSK" w:eastAsia="Calibri" w:hAnsi="TH SarabunPSK" w:cs="TH SarabunPSK" w:hint="cs"/>
          <w:sz w:val="32"/>
          <w:szCs w:val="32"/>
          <w:cs/>
        </w:rPr>
        <w:tab/>
        <w:t>แทน</w:t>
      </w:r>
      <w:r w:rsidRPr="00A5453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A5453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A54539">
        <w:rPr>
          <w:rFonts w:ascii="TH SarabunPSK" w:eastAsia="Calibri" w:hAnsi="TH SarabunPSK" w:cs="TH SarabunPSK" w:hint="cs"/>
          <w:sz w:val="32"/>
          <w:szCs w:val="32"/>
          <w:cs/>
        </w:rPr>
        <w:tab/>
        <w:t>จำนวนผู้เชี่ยวชาญ</w:t>
      </w:r>
    </w:p>
    <w:p w14:paraId="25C6C56C" w14:textId="77777777" w:rsidR="000721CF" w:rsidRPr="00A54539" w:rsidRDefault="000721CF" w:rsidP="0042475C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54539">
        <w:rPr>
          <w:rFonts w:ascii="TH SarabunPSK" w:hAnsi="TH SarabunPSK" w:cs="TH SarabunPSK" w:hint="cs"/>
          <w:sz w:val="32"/>
          <w:szCs w:val="32"/>
          <w:cs/>
        </w:rPr>
        <w:t xml:space="preserve">โดยผู้ทรงคุณวุฒิแต่ละท่านจะประเมินให้คะแนน ๓ ระดับ คือ </w:t>
      </w:r>
    </w:p>
    <w:p w14:paraId="559082D8" w14:textId="77777777" w:rsidR="000721CF" w:rsidRPr="00A54539" w:rsidRDefault="000721CF" w:rsidP="00D555DF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 w:rsidRPr="00A54539">
        <w:rPr>
          <w:rFonts w:ascii="TH SarabunPSK" w:hAnsi="TH SarabunPSK" w:cs="TH SarabunPSK" w:hint="cs"/>
          <w:sz w:val="32"/>
          <w:szCs w:val="32"/>
          <w:cs/>
        </w:rPr>
        <w:t xml:space="preserve">+๑ </w:t>
      </w:r>
      <w:r w:rsidRPr="00A54539">
        <w:rPr>
          <w:rFonts w:ascii="TH SarabunPSK" w:hAnsi="TH SarabunPSK" w:cs="TH SarabunPSK" w:hint="cs"/>
          <w:sz w:val="32"/>
          <w:szCs w:val="32"/>
        </w:rPr>
        <w:tab/>
        <w:t xml:space="preserve">= </w:t>
      </w:r>
      <w:r w:rsidRPr="00A54539">
        <w:rPr>
          <w:rFonts w:ascii="TH SarabunPSK" w:hAnsi="TH SarabunPSK" w:cs="TH SarabunPSK" w:hint="cs"/>
          <w:sz w:val="32"/>
          <w:szCs w:val="32"/>
          <w:cs/>
        </w:rPr>
        <w:t>มีความสอดคล้อง</w:t>
      </w:r>
    </w:p>
    <w:p w14:paraId="23F884AB" w14:textId="77777777" w:rsidR="000721CF" w:rsidRPr="00A54539" w:rsidRDefault="000721CF" w:rsidP="0042475C">
      <w:pPr>
        <w:tabs>
          <w:tab w:val="left" w:pos="1080"/>
        </w:tabs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A54539">
        <w:rPr>
          <w:rFonts w:ascii="TH SarabunPSK" w:hAnsi="TH SarabunPSK" w:cs="TH SarabunPSK" w:hint="cs"/>
          <w:sz w:val="32"/>
          <w:szCs w:val="32"/>
          <w:cs/>
        </w:rPr>
        <w:tab/>
      </w:r>
      <w:r w:rsidRPr="00A54539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A54539">
        <w:rPr>
          <w:rFonts w:ascii="TH SarabunPSK" w:hAnsi="TH SarabunPSK" w:cs="TH SarabunPSK" w:hint="cs"/>
          <w:sz w:val="32"/>
          <w:szCs w:val="32"/>
          <w:cs/>
        </w:rPr>
        <w:tab/>
        <w:t xml:space="preserve"> ๐</w:t>
      </w:r>
      <w:r w:rsidRPr="00A54539">
        <w:rPr>
          <w:rFonts w:ascii="TH SarabunPSK" w:hAnsi="TH SarabunPSK" w:cs="TH SarabunPSK" w:hint="cs"/>
          <w:sz w:val="32"/>
          <w:szCs w:val="32"/>
          <w:cs/>
        </w:rPr>
        <w:tab/>
      </w:r>
      <w:r w:rsidRPr="00A54539">
        <w:rPr>
          <w:rFonts w:ascii="TH SarabunPSK" w:hAnsi="TH SarabunPSK" w:cs="TH SarabunPSK" w:hint="cs"/>
          <w:sz w:val="32"/>
          <w:szCs w:val="32"/>
        </w:rPr>
        <w:t xml:space="preserve">= </w:t>
      </w:r>
      <w:r w:rsidRPr="00A54539">
        <w:rPr>
          <w:rFonts w:ascii="TH SarabunPSK" w:hAnsi="TH SarabunPSK" w:cs="TH SarabunPSK" w:hint="cs"/>
          <w:sz w:val="32"/>
          <w:szCs w:val="32"/>
          <w:cs/>
        </w:rPr>
        <w:t>ไม่แน่ใจ</w:t>
      </w:r>
    </w:p>
    <w:p w14:paraId="100652B1" w14:textId="77777777" w:rsidR="000721CF" w:rsidRPr="00A54539" w:rsidRDefault="000721CF" w:rsidP="0042475C">
      <w:pPr>
        <w:tabs>
          <w:tab w:val="left" w:pos="1080"/>
        </w:tabs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A54539">
        <w:rPr>
          <w:rFonts w:ascii="TH SarabunPSK" w:hAnsi="TH SarabunPSK" w:cs="TH SarabunPSK" w:hint="cs"/>
          <w:sz w:val="32"/>
          <w:szCs w:val="32"/>
          <w:cs/>
        </w:rPr>
        <w:tab/>
      </w:r>
      <w:r w:rsidRPr="00A54539">
        <w:rPr>
          <w:rFonts w:ascii="TH SarabunPSK" w:hAnsi="TH SarabunPSK" w:cs="TH SarabunPSK" w:hint="cs"/>
          <w:sz w:val="32"/>
          <w:szCs w:val="32"/>
          <w:cs/>
        </w:rPr>
        <w:tab/>
      </w:r>
      <w:r w:rsidRPr="00A54539">
        <w:rPr>
          <w:rFonts w:ascii="TH SarabunPSK" w:hAnsi="TH SarabunPSK" w:cs="TH SarabunPSK" w:hint="cs"/>
          <w:sz w:val="32"/>
          <w:szCs w:val="32"/>
          <w:cs/>
        </w:rPr>
        <w:tab/>
        <w:t xml:space="preserve"> -๑</w:t>
      </w:r>
      <w:r w:rsidRPr="00A54539">
        <w:rPr>
          <w:rFonts w:ascii="TH SarabunPSK" w:hAnsi="TH SarabunPSK" w:cs="TH SarabunPSK" w:hint="cs"/>
          <w:sz w:val="32"/>
          <w:szCs w:val="32"/>
          <w:cs/>
        </w:rPr>
        <w:tab/>
      </w:r>
      <w:r w:rsidRPr="00A54539">
        <w:rPr>
          <w:rFonts w:ascii="TH SarabunPSK" w:hAnsi="TH SarabunPSK" w:cs="TH SarabunPSK" w:hint="cs"/>
          <w:sz w:val="32"/>
          <w:szCs w:val="32"/>
        </w:rPr>
        <w:t xml:space="preserve">= </w:t>
      </w:r>
      <w:r w:rsidRPr="00A54539">
        <w:rPr>
          <w:rFonts w:ascii="TH SarabunPSK" w:hAnsi="TH SarabunPSK" w:cs="TH SarabunPSK" w:hint="cs"/>
          <w:sz w:val="32"/>
          <w:szCs w:val="32"/>
          <w:cs/>
        </w:rPr>
        <w:t>ไม่สอดคล้อง</w:t>
      </w:r>
    </w:p>
    <w:p w14:paraId="5D9EF71D" w14:textId="77777777" w:rsidR="000721CF" w:rsidRPr="00A54539" w:rsidRDefault="000721CF" w:rsidP="0068116B">
      <w:pPr>
        <w:pStyle w:val="011"/>
        <w:rPr>
          <w:cs/>
        </w:rPr>
      </w:pPr>
      <w:r w:rsidRPr="00A54539">
        <w:rPr>
          <w:rFonts w:hint="cs"/>
        </w:rPr>
        <w:tab/>
      </w:r>
      <w:r w:rsidRPr="00A54539">
        <w:rPr>
          <w:rFonts w:hint="cs"/>
          <w:cs/>
        </w:rPr>
        <w:t xml:space="preserve">จากนั้นคำนวณค่าและคัดเลือกข้อคำถามที่มีค่าดัชนีความสอดคล้องที่มีค่าดัชนีความสอดคล้องจากผลการประเมิน พบว่า มีค่า </w:t>
      </w:r>
      <w:r w:rsidRPr="00A54539">
        <w:rPr>
          <w:rFonts w:hint="cs"/>
        </w:rPr>
        <w:t xml:space="preserve">IOC </w:t>
      </w:r>
      <w:r w:rsidRPr="00A54539">
        <w:rPr>
          <w:rFonts w:hint="cs"/>
          <w:cs/>
        </w:rPr>
        <w:t>อยู่ระหว่าง ๐.๘๐-๑.๐๐ โดยผ่านเกณฑ์ทุกข้อ</w:t>
      </w:r>
    </w:p>
    <w:p w14:paraId="367AF0D2" w14:textId="77777777" w:rsidR="000721CF" w:rsidRPr="00A54539" w:rsidRDefault="000721CF" w:rsidP="0068116B">
      <w:pPr>
        <w:pStyle w:val="011"/>
      </w:pPr>
      <w:r w:rsidRPr="00A54539">
        <w:rPr>
          <w:rFonts w:hint="cs"/>
        </w:rPr>
        <w:tab/>
      </w:r>
      <w:r w:rsidRPr="00A54539">
        <w:rPr>
          <w:rFonts w:hint="cs"/>
          <w:cs/>
        </w:rPr>
        <w:t>๔) การตรวจสอบความเชื่อมั่น (</w:t>
      </w:r>
      <w:r w:rsidRPr="00A54539">
        <w:rPr>
          <w:rFonts w:hint="cs"/>
        </w:rPr>
        <w:t>Reliability</w:t>
      </w:r>
      <w:r w:rsidRPr="00A54539">
        <w:rPr>
          <w:rFonts w:hint="cs"/>
          <w:cs/>
        </w:rPr>
        <w:t>) ของเครื่องมือ โดยการนำแบบสอบถาม ที่ปรับปรุงแล้วไปทดลองใช้ (</w:t>
      </w:r>
      <w:r w:rsidRPr="00A54539">
        <w:rPr>
          <w:rFonts w:hint="cs"/>
        </w:rPr>
        <w:t>Try Out</w:t>
      </w:r>
      <w:r w:rsidRPr="00A54539">
        <w:rPr>
          <w:rFonts w:hint="cs"/>
          <w:cs/>
        </w:rPr>
        <w:t xml:space="preserve">) กับประชากรที่ไม่ใช่กลุ่มตัวอย่างจริง </w:t>
      </w:r>
      <w:r w:rsidRPr="00A54539">
        <w:rPr>
          <w:rFonts w:eastAsia="Times New Roman" w:hint="cs"/>
          <w:spacing w:val="-4"/>
          <w:cs/>
        </w:rPr>
        <w:t>จำนวน ๓๐ คน และนำแบบสอบถามที่ได้มาคำนวณหาค่าความเชื่อมั่น (</w:t>
      </w:r>
      <w:r w:rsidRPr="00A54539">
        <w:rPr>
          <w:rFonts w:eastAsia="Times New Roman" w:hint="cs"/>
          <w:spacing w:val="-4"/>
        </w:rPr>
        <w:t>Reliability</w:t>
      </w:r>
      <w:r w:rsidRPr="00A54539">
        <w:rPr>
          <w:rFonts w:eastAsia="Times New Roman" w:hint="cs"/>
          <w:spacing w:val="-4"/>
          <w:cs/>
        </w:rPr>
        <w:t>) ตามวิธีของครอนบาค (</w:t>
      </w:r>
      <w:r w:rsidRPr="00A54539">
        <w:rPr>
          <w:rFonts w:eastAsia="Times New Roman" w:hint="cs"/>
          <w:spacing w:val="-4"/>
        </w:rPr>
        <w:t>Cronbach</w:t>
      </w:r>
      <w:r w:rsidRPr="00A54539">
        <w:rPr>
          <w:rFonts w:eastAsia="Times New Roman" w:hint="cs"/>
          <w:spacing w:val="-4"/>
          <w:cs/>
        </w:rPr>
        <w:t xml:space="preserve">) โดยใช้สัมประสิทธิ์แอลฟา </w:t>
      </w:r>
      <w:r w:rsidRPr="00A54539">
        <w:rPr>
          <w:rFonts w:hint="cs"/>
          <w:cs/>
        </w:rPr>
        <w:t>(</w:t>
      </w:r>
      <w:r w:rsidRPr="00A54539">
        <w:rPr>
          <w:rFonts w:hint="cs"/>
          <w:position w:val="-6"/>
          <w:cs/>
        </w:rPr>
        <w:object w:dxaOrig="279" w:dyaOrig="260" w14:anchorId="6A82BF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65pt;height:13.65pt" o:ole="">
            <v:imagedata r:id="rId41" o:title=""/>
          </v:shape>
          <o:OLEObject Type="Embed" ProgID="Equation.3" ShapeID="_x0000_i1025" DrawAspect="Content" ObjectID="_1819928856" r:id="rId42"/>
        </w:object>
      </w:r>
      <w:r w:rsidRPr="00A54539">
        <w:rPr>
          <w:rFonts w:hint="cs"/>
          <w:cs/>
        </w:rPr>
        <w:t xml:space="preserve">- </w:t>
      </w:r>
      <w:r w:rsidRPr="00A54539">
        <w:rPr>
          <w:rFonts w:hint="cs"/>
        </w:rPr>
        <w:t>Coefficient)</w:t>
      </w:r>
      <w:r w:rsidRPr="00A54539">
        <w:rPr>
          <w:rStyle w:val="ab"/>
          <w:rFonts w:hint="cs"/>
        </w:rPr>
        <w:footnoteReference w:id="129"/>
      </w:r>
      <w:r w:rsidRPr="00A54539">
        <w:rPr>
          <w:rFonts w:hint="cs"/>
        </w:rPr>
        <w:t xml:space="preserve"> </w:t>
      </w:r>
      <w:r w:rsidRPr="00A54539">
        <w:rPr>
          <w:rFonts w:hint="cs"/>
          <w:cs/>
        </w:rPr>
        <w:t xml:space="preserve">โดยได้ค่าความเชื่อมั่นเท่ากับ </w:t>
      </w:r>
      <w:r>
        <w:rPr>
          <w:rFonts w:hint="cs"/>
          <w:cs/>
        </w:rPr>
        <w:t>๐</w:t>
      </w:r>
      <w:r w:rsidRPr="00A54539">
        <w:rPr>
          <w:rFonts w:hint="cs"/>
          <w:cs/>
        </w:rPr>
        <w:t xml:space="preserve">.๙๗๐ </w:t>
      </w:r>
    </w:p>
    <w:p w14:paraId="2575879A" w14:textId="77777777" w:rsidR="000721CF" w:rsidRPr="00A54539" w:rsidRDefault="000721CF" w:rsidP="0068116B">
      <w:pPr>
        <w:pStyle w:val="011"/>
      </w:pPr>
      <w:r w:rsidRPr="00A54539">
        <w:rPr>
          <w:rFonts w:hint="cs"/>
        </w:rPr>
        <w:tab/>
      </w:r>
      <w:r w:rsidRPr="00A54539">
        <w:rPr>
          <w:rFonts w:hint="cs"/>
          <w:cs/>
        </w:rPr>
        <w:t>๕) แก้ไขปรับปรุงแบบสอบถาม โดยนำข้อมูลจากการทดลองใช้ในขั้นตอนที่ผ่านมา ทำการปรับปรุงแก้ไขโดยผ่านอาจารย์ที่ปรึกษาตรวจสอบอีกครั้งหนึ่ง หลังจากนั้นจึงนำมาสร้างเป็นแบบสอบถามฉบับสมบูรณ์เพื่อใช้ในการเก็บรวบรวมข้อมูลกับกลุ่มตัวอย่างต่อไป</w:t>
      </w:r>
    </w:p>
    <w:p w14:paraId="28DFD439" w14:textId="77777777" w:rsidR="000721CF" w:rsidRPr="00A54539" w:rsidRDefault="000721CF" w:rsidP="0068116B">
      <w:pPr>
        <w:pStyle w:val="022"/>
      </w:pPr>
      <w:r w:rsidRPr="00A54539">
        <w:rPr>
          <w:rFonts w:hint="cs"/>
          <w:cs/>
        </w:rPr>
        <w:tab/>
        <w:t>๓.๒.๓ การเก็บรวบรวมข้อมูล</w:t>
      </w:r>
    </w:p>
    <w:p w14:paraId="2DDD47CE" w14:textId="77777777" w:rsidR="000721CF" w:rsidRPr="00A54539" w:rsidRDefault="000721CF" w:rsidP="0068116B">
      <w:pPr>
        <w:pStyle w:val="011"/>
      </w:pPr>
      <w:r w:rsidRPr="00A54539">
        <w:rPr>
          <w:rFonts w:hint="cs"/>
          <w:cs/>
        </w:rPr>
        <w:tab/>
        <w:t>ผู้วิจัยดำเนินการเก็บรวบรวมข้อมูล ดังต่อไปนี้</w:t>
      </w:r>
    </w:p>
    <w:p w14:paraId="1D186D0D" w14:textId="77777777" w:rsidR="000721CF" w:rsidRPr="00A54539" w:rsidRDefault="000721CF" w:rsidP="0068116B">
      <w:pPr>
        <w:pStyle w:val="011"/>
      </w:pPr>
      <w:r w:rsidRPr="00A54539">
        <w:rPr>
          <w:rFonts w:hint="cs"/>
          <w:cs/>
        </w:rPr>
        <w:tab/>
        <w:t>๑) ขอหนังสือจากมหาวิทยาลัยมหาจุฬาลงกรณราชวิทยาลัยถึงจังหวัดสุพรรณบุรี เพื่อขอความอนุเคราะห์อนุญาตให้ผู้วิจัยเก็บรวบรวมข้อมูล</w:t>
      </w:r>
    </w:p>
    <w:p w14:paraId="4D1C3C93" w14:textId="77777777" w:rsidR="000721CF" w:rsidRPr="00A54539" w:rsidRDefault="000721CF" w:rsidP="0068116B">
      <w:pPr>
        <w:pStyle w:val="011"/>
        <w:rPr>
          <w:rFonts w:eastAsia="Times New Roman"/>
          <w:spacing w:val="-4"/>
        </w:rPr>
      </w:pPr>
      <w:r w:rsidRPr="00A54539">
        <w:rPr>
          <w:rFonts w:hint="cs"/>
          <w:cs/>
        </w:rPr>
        <w:lastRenderedPageBreak/>
        <w:tab/>
        <w:t>๒) นำหนังสือขออนุญาตเก็บข้อมูลที่ได้รับจากมหาวิทยาลัยมหาจุฬาลงกรณราชวิทยาลัยเสนอต่อผู้ที่เกี่ยวข้อง</w:t>
      </w:r>
      <w:r w:rsidRPr="00A54539">
        <w:rPr>
          <w:rFonts w:eastAsia="Times New Roman" w:hint="cs"/>
          <w:spacing w:val="-4"/>
          <w:cs/>
        </w:rPr>
        <w:t xml:space="preserve"> เพื่อขออนุญาตเก็บข้อมูลการศึกษาวิจัย</w:t>
      </w:r>
    </w:p>
    <w:p w14:paraId="4F4CBDBA" w14:textId="77777777" w:rsidR="000721CF" w:rsidRPr="00A54539" w:rsidRDefault="000721CF" w:rsidP="0068116B">
      <w:pPr>
        <w:pStyle w:val="011"/>
      </w:pPr>
      <w:r w:rsidRPr="00A54539">
        <w:rPr>
          <w:rFonts w:hint="cs"/>
          <w:cs/>
        </w:rPr>
        <w:tab/>
        <w:t>๓) นำแบบสอบถามฉบับสมบูรณ์ไปเก็บข้อมูลกับประชาชน จำนวน ๓๙๑ ฉบับ และเก็บแบบสอบถามด้วยตัวเอง แล้วนำมาตรวจสอบความถูกต้อง</w:t>
      </w:r>
    </w:p>
    <w:p w14:paraId="4E1758BE" w14:textId="77777777" w:rsidR="000721CF" w:rsidRPr="00A54539" w:rsidRDefault="000721CF" w:rsidP="0068116B">
      <w:pPr>
        <w:pStyle w:val="022"/>
      </w:pPr>
      <w:r w:rsidRPr="00A54539">
        <w:rPr>
          <w:rFonts w:hint="cs"/>
          <w:cs/>
        </w:rPr>
        <w:t xml:space="preserve"> </w:t>
      </w:r>
      <w:r w:rsidRPr="00A54539">
        <w:rPr>
          <w:rFonts w:hint="cs"/>
        </w:rPr>
        <w:tab/>
      </w:r>
      <w:r w:rsidRPr="00A54539">
        <w:rPr>
          <w:rFonts w:hint="cs"/>
          <w:cs/>
        </w:rPr>
        <w:t>๓.๒.๔ การวิเคราะห์ข้อมูล</w:t>
      </w:r>
    </w:p>
    <w:p w14:paraId="70B4587F" w14:textId="77777777" w:rsidR="000721CF" w:rsidRPr="00A54539" w:rsidRDefault="000721CF" w:rsidP="0068116B">
      <w:pPr>
        <w:pStyle w:val="011"/>
      </w:pPr>
      <w:r w:rsidRPr="00A54539">
        <w:rPr>
          <w:rFonts w:hint="cs"/>
          <w:cs/>
        </w:rPr>
        <w:tab/>
        <w:t>การวิจัยเชิงปริมาณ (</w:t>
      </w:r>
      <w:r w:rsidRPr="00A54539">
        <w:rPr>
          <w:rFonts w:hint="cs"/>
        </w:rPr>
        <w:t>Quantitative Research</w:t>
      </w:r>
      <w:r w:rsidRPr="00A54539">
        <w:rPr>
          <w:rFonts w:hint="cs"/>
          <w:cs/>
        </w:rPr>
        <w:t>) ใช้วิธีการวิเคราะห์ข้อมูล ดังต่อไปนี้</w:t>
      </w:r>
    </w:p>
    <w:p w14:paraId="51B3FA6B" w14:textId="77777777" w:rsidR="000721CF" w:rsidRPr="00A54539" w:rsidRDefault="000721CF" w:rsidP="0068116B">
      <w:pPr>
        <w:pStyle w:val="011"/>
      </w:pPr>
      <w:r w:rsidRPr="00A54539">
        <w:rPr>
          <w:rFonts w:hint="cs"/>
          <w:cs/>
        </w:rPr>
        <w:tab/>
        <w:t>๑) นำแบบสอบถามทั้งหมดมาตรวจสอบความสมบูรณ์ความถูกต้องในการตอบแบบสอบถาม แล้วนำมาคัดเลือกฉบับที่สมบูรณ์เพื่อนำมาวิเคราะห์ข้อมูล โดยการบันทึกคะแนนแต่ละข้อของแต่ละคน ลงในแบบลงรหัส (</w:t>
      </w:r>
      <w:r w:rsidRPr="00A54539">
        <w:rPr>
          <w:rFonts w:hint="cs"/>
        </w:rPr>
        <w:t>Coding Form</w:t>
      </w:r>
      <w:r w:rsidRPr="00A54539">
        <w:rPr>
          <w:rFonts w:hint="cs"/>
          <w:cs/>
        </w:rPr>
        <w:t>)</w:t>
      </w:r>
    </w:p>
    <w:p w14:paraId="009AC580" w14:textId="77777777" w:rsidR="000721CF" w:rsidRPr="00A54539" w:rsidRDefault="000721CF" w:rsidP="0068116B">
      <w:pPr>
        <w:pStyle w:val="011"/>
      </w:pPr>
      <w:r w:rsidRPr="00A54539">
        <w:rPr>
          <w:rFonts w:hint="cs"/>
          <w:cs/>
        </w:rPr>
        <w:tab/>
        <w:t>๒) ทำการวิเคราะห์ข้อมูลโดยใช้โปรแกรมสำเร็จรูปเพื่อการวิจัยทางสังคมศาสตร์</w:t>
      </w:r>
    </w:p>
    <w:p w14:paraId="4C975ED2" w14:textId="77777777" w:rsidR="000721CF" w:rsidRPr="00A54539" w:rsidRDefault="000721CF" w:rsidP="0068116B">
      <w:pPr>
        <w:pStyle w:val="011"/>
      </w:pPr>
      <w:r w:rsidRPr="00A54539">
        <w:rPr>
          <w:rFonts w:hint="cs"/>
          <w:cs/>
        </w:rPr>
        <w:tab/>
        <w:t>๓) การวิเคราะห์ข้อมูล สถิติเชิงบรรยาย (</w:t>
      </w:r>
      <w:r w:rsidRPr="00A54539">
        <w:rPr>
          <w:rFonts w:hint="cs"/>
        </w:rPr>
        <w:t>Descriptive Statistics</w:t>
      </w:r>
      <w:r w:rsidRPr="00A54539">
        <w:rPr>
          <w:rFonts w:hint="cs"/>
          <w:cs/>
        </w:rPr>
        <w:t>) และใช้ค่าความถี่ (</w:t>
      </w:r>
      <w:r w:rsidRPr="00A54539">
        <w:rPr>
          <w:rFonts w:hint="cs"/>
        </w:rPr>
        <w:t>Frequency</w:t>
      </w:r>
      <w:r w:rsidRPr="00A54539">
        <w:rPr>
          <w:rFonts w:hint="cs"/>
          <w:cs/>
        </w:rPr>
        <w:t>) และค่าร้อยละ (</w:t>
      </w:r>
      <w:r w:rsidRPr="00A54539">
        <w:rPr>
          <w:rFonts w:hint="cs"/>
        </w:rPr>
        <w:t>Percentage</w:t>
      </w:r>
      <w:r w:rsidRPr="00A54539">
        <w:rPr>
          <w:rFonts w:hint="cs"/>
          <w:cs/>
        </w:rPr>
        <w:t>) ค่าเฉลี่ย (</w:t>
      </w:r>
      <w:r w:rsidRPr="00A54539">
        <w:rPr>
          <w:rFonts w:hint="cs"/>
        </w:rPr>
        <w:t>Mean</w:t>
      </w:r>
      <w:r w:rsidRPr="00A54539">
        <w:rPr>
          <w:rFonts w:hint="cs"/>
          <w:cs/>
        </w:rPr>
        <w:t>) ค่าส่วนเบี่ยงเบนมาตรฐาน (</w:t>
      </w:r>
      <w:r w:rsidRPr="00A54539">
        <w:rPr>
          <w:rFonts w:hint="cs"/>
        </w:rPr>
        <w:t>Standard Deviation</w:t>
      </w:r>
      <w:r w:rsidRPr="00A54539">
        <w:rPr>
          <w:rFonts w:hint="cs"/>
          <w:cs/>
        </w:rPr>
        <w:t xml:space="preserve">) </w:t>
      </w:r>
    </w:p>
    <w:p w14:paraId="661D7548" w14:textId="77777777" w:rsidR="000721CF" w:rsidRPr="00A54539" w:rsidRDefault="000721CF" w:rsidP="0068116B">
      <w:pPr>
        <w:pStyle w:val="011"/>
      </w:pPr>
      <w:r w:rsidRPr="00A54539">
        <w:rPr>
          <w:rFonts w:hint="cs"/>
          <w:cs/>
        </w:rPr>
        <w:tab/>
      </w:r>
      <w:r w:rsidRPr="00A54539">
        <w:rPr>
          <w:rFonts w:hint="cs"/>
        </w:rPr>
        <w:tab/>
      </w:r>
      <w:r w:rsidRPr="00A54539">
        <w:rPr>
          <w:rFonts w:hint="cs"/>
          <w:cs/>
        </w:rPr>
        <w:t>๓.๑) วิเคราะห์ข้อมูลเกี่ยวกับสถานะของผู้ตอบแบบสอบถาม ประกอบด้วย เพศ อายุ และระดับการศึกษา รายได้ และสถานภาพ วิเคราะห์โดยใช้ค่าความถี่ (</w:t>
      </w:r>
      <w:r w:rsidRPr="00A54539">
        <w:rPr>
          <w:rFonts w:hint="cs"/>
        </w:rPr>
        <w:t>Frequency</w:t>
      </w:r>
      <w:r w:rsidRPr="00A54539">
        <w:rPr>
          <w:rFonts w:hint="cs"/>
          <w:cs/>
        </w:rPr>
        <w:t>) และค่าร้อยละ (</w:t>
      </w:r>
      <w:r w:rsidRPr="00A54539">
        <w:rPr>
          <w:rFonts w:hint="cs"/>
        </w:rPr>
        <w:t>Percentage</w:t>
      </w:r>
      <w:r w:rsidRPr="00A54539">
        <w:rPr>
          <w:rFonts w:hint="cs"/>
          <w:cs/>
        </w:rPr>
        <w:t>)</w:t>
      </w:r>
    </w:p>
    <w:p w14:paraId="13292C0B" w14:textId="77777777" w:rsidR="000721CF" w:rsidRPr="00A54539" w:rsidRDefault="000721CF" w:rsidP="0068116B">
      <w:pPr>
        <w:pStyle w:val="011"/>
      </w:pPr>
      <w:r w:rsidRPr="00A54539">
        <w:rPr>
          <w:rFonts w:hint="cs"/>
          <w:cs/>
        </w:rPr>
        <w:tab/>
      </w:r>
      <w:r w:rsidRPr="00A54539">
        <w:rPr>
          <w:rFonts w:hint="cs"/>
        </w:rPr>
        <w:tab/>
      </w:r>
      <w:r w:rsidRPr="00A54539">
        <w:rPr>
          <w:rFonts w:hint="cs"/>
          <w:cs/>
        </w:rPr>
        <w:t xml:space="preserve">๓.๒) วิเคราะห์แนวทางการพัฒนาระบบดิจิทัลที่มีผลต่อคุณภาพการให้บริการประชาชนโดยการประยุกต์ตามหลักพุทธธรรมของศูนย์ดำรงธรรมจังหวัดสุพรรณบุรี ได้แก่ </w:t>
      </w:r>
      <w:r w:rsidRPr="00A54539">
        <w:rPr>
          <w:rFonts w:eastAsia="Times New Roman" w:hint="cs"/>
          <w:cs/>
        </w:rPr>
        <w:t>การพัฒนาระบบดิจิทัล</w:t>
      </w:r>
      <w:r w:rsidRPr="00A54539">
        <w:rPr>
          <w:rFonts w:eastAsia="Times New Roman" w:hint="cs"/>
        </w:rPr>
        <w:t xml:space="preserve"> </w:t>
      </w:r>
      <w:r w:rsidRPr="00A54539">
        <w:rPr>
          <w:rFonts w:eastAsia="Times New Roman" w:hint="cs"/>
          <w:cs/>
        </w:rPr>
        <w:t>ประกอบด้วย ด้านเทคโนโลยีดิจิทัล</w:t>
      </w:r>
      <w:r w:rsidRPr="00A54539">
        <w:rPr>
          <w:rFonts w:eastAsia="Times New Roman" w:hint="cs"/>
        </w:rPr>
        <w:t xml:space="preserve"> </w:t>
      </w:r>
      <w:r w:rsidRPr="00A54539">
        <w:rPr>
          <w:rFonts w:eastAsia="Times New Roman" w:hint="cs"/>
          <w:cs/>
        </w:rPr>
        <w:t>ด้านความพร้อมของบุคลากร</w:t>
      </w:r>
      <w:r w:rsidRPr="00A54539">
        <w:rPr>
          <w:rFonts w:eastAsia="Times New Roman" w:hint="cs"/>
        </w:rPr>
        <w:t xml:space="preserve"> </w:t>
      </w:r>
      <w:r w:rsidRPr="00A54539">
        <w:rPr>
          <w:rFonts w:eastAsia="Times New Roman" w:hint="cs"/>
          <w:cs/>
        </w:rPr>
        <w:t>ด้านความสะดวกในการใช้งาน</w:t>
      </w:r>
      <w:r w:rsidRPr="00A54539">
        <w:rPr>
          <w:rFonts w:eastAsia="Times New Roman" w:hint="cs"/>
        </w:rPr>
        <w:t xml:space="preserve"> </w:t>
      </w:r>
      <w:r w:rsidRPr="00A54539">
        <w:rPr>
          <w:rFonts w:eastAsia="Times New Roman" w:hint="cs"/>
          <w:cs/>
        </w:rPr>
        <w:t>ด้านความปลอดภัยของข้อมูล และการประยุกต์ตามหลักสังคหวัตถุ ๔ ได้แก่ ด้านทาน ด้านปิยวาจา ด้านอัตถจริยา ด้านสมานัตตตา</w:t>
      </w:r>
      <w:r w:rsidRPr="00A54539">
        <w:rPr>
          <w:rFonts w:hint="cs"/>
          <w:cs/>
        </w:rPr>
        <w:t xml:space="preserve"> วิเคราะห์โดยใช้ค่าเฉลี่ย (</w:t>
      </w:r>
      <w:r w:rsidRPr="00A54539">
        <w:rPr>
          <w:rFonts w:hint="cs"/>
        </w:rPr>
        <w:t>Mean</w:t>
      </w:r>
      <w:r w:rsidRPr="00A54539">
        <w:rPr>
          <w:rFonts w:hint="cs"/>
          <w:cs/>
        </w:rPr>
        <w:t>) ค่าเบี่ยงเบนมาตรฐาน (</w:t>
      </w:r>
      <w:r w:rsidRPr="00A54539">
        <w:rPr>
          <w:rFonts w:hint="cs"/>
        </w:rPr>
        <w:t>Standard Deviation</w:t>
      </w:r>
      <w:r w:rsidRPr="00A54539">
        <w:rPr>
          <w:rFonts w:hint="cs"/>
          <w:cs/>
        </w:rPr>
        <w:t xml:space="preserve">) </w:t>
      </w:r>
      <w:r w:rsidRPr="00A54539">
        <w:rPr>
          <w:rFonts w:hint="cs"/>
          <w:cs/>
        </w:rPr>
        <w:tab/>
      </w:r>
    </w:p>
    <w:p w14:paraId="2D8B5027" w14:textId="77777777" w:rsidR="000721CF" w:rsidRPr="00A54539" w:rsidRDefault="000721CF" w:rsidP="0068116B">
      <w:pPr>
        <w:pStyle w:val="011"/>
        <w:rPr>
          <w:cs/>
        </w:rPr>
      </w:pPr>
      <w:r w:rsidRPr="00A54539">
        <w:rPr>
          <w:rFonts w:hint="cs"/>
          <w:cs/>
        </w:rPr>
        <w:tab/>
      </w:r>
      <w:r w:rsidRPr="00A54539">
        <w:rPr>
          <w:rFonts w:hint="cs"/>
        </w:rPr>
        <w:tab/>
      </w:r>
      <w:r w:rsidRPr="00A54539">
        <w:rPr>
          <w:rFonts w:hint="cs"/>
          <w:cs/>
        </w:rPr>
        <w:t>๓.๓) วิเคราะห์ปัญหา อุปสรรค และข้อเสนอแนะแนวทางการพัฒนาระบบดิจิทัลที่มีผลต่อคุณภาพการให้บริการประชาชนโดยการประยุกต์ตามหลักพุทธธรรมของศูนย์ดำรงธรรม จังหวัดสุพรรณบุรีวิเคราะห์โดยใช้ค่าสถิติความถี่ (</w:t>
      </w:r>
      <w:r w:rsidRPr="00A54539">
        <w:rPr>
          <w:rFonts w:hint="cs"/>
        </w:rPr>
        <w:t>Frequency</w:t>
      </w:r>
      <w:r w:rsidRPr="00A54539">
        <w:rPr>
          <w:rFonts w:hint="cs"/>
          <w:cs/>
        </w:rPr>
        <w:t>) ร้อยละ และนำเสนอในรูปแบบตารางประกอบคำบรรยาย</w:t>
      </w:r>
    </w:p>
    <w:p w14:paraId="548EBDCF" w14:textId="77777777" w:rsidR="000721CF" w:rsidRPr="00A54539" w:rsidRDefault="000721CF" w:rsidP="0068116B">
      <w:pPr>
        <w:pStyle w:val="011"/>
      </w:pPr>
      <w:r w:rsidRPr="00A54539">
        <w:rPr>
          <w:rFonts w:hint="cs"/>
          <w:cs/>
        </w:rPr>
        <w:tab/>
        <w:t>๔) นำผลการวิเคราะห์ข้อมูลที่ได้ทั้งหมด มาเปรียบเทียบกับเกณฑ์โดยการแปลความหมายของคะแนนที่เป็นตัวเลข ให้อยู่ในลักษณะของการอธิบาย ดังนี้</w:t>
      </w:r>
      <w:r w:rsidRPr="00A54539">
        <w:rPr>
          <w:rStyle w:val="ab"/>
          <w:rFonts w:hint="cs"/>
          <w:cs/>
        </w:rPr>
        <w:footnoteReference w:id="130"/>
      </w:r>
    </w:p>
    <w:p w14:paraId="03149FA5" w14:textId="77777777" w:rsidR="000721CF" w:rsidRPr="00A54539" w:rsidRDefault="000721CF" w:rsidP="0042475C">
      <w:pPr>
        <w:tabs>
          <w:tab w:val="left" w:pos="990"/>
        </w:tabs>
        <w:spacing w:after="0"/>
        <w:rPr>
          <w:rFonts w:ascii="TH SarabunPSK" w:hAnsi="TH SarabunPSK" w:cs="TH SarabunPSK"/>
          <w:sz w:val="32"/>
          <w:szCs w:val="32"/>
        </w:rPr>
      </w:pPr>
      <w:r w:rsidRPr="00A54539">
        <w:rPr>
          <w:rFonts w:ascii="TH SarabunPSK" w:hAnsi="TH SarabunPSK" w:cs="TH SarabunPSK" w:hint="cs"/>
          <w:sz w:val="32"/>
          <w:szCs w:val="32"/>
          <w:cs/>
        </w:rPr>
        <w:tab/>
      </w:r>
      <w:r w:rsidRPr="00A54539">
        <w:rPr>
          <w:rFonts w:ascii="TH SarabunPSK" w:hAnsi="TH SarabunPSK" w:cs="TH SarabunPSK" w:hint="cs"/>
          <w:sz w:val="32"/>
          <w:szCs w:val="32"/>
          <w:cs/>
        </w:rPr>
        <w:tab/>
        <w:t>๑.๐๐ - ๑.๕๐ หมายถึง มีการปฏิบัติอยู่ในระดับน้อยที่สุด</w:t>
      </w:r>
    </w:p>
    <w:p w14:paraId="493D3091" w14:textId="77777777" w:rsidR="000721CF" w:rsidRPr="00A54539" w:rsidRDefault="000721CF" w:rsidP="0042475C">
      <w:pPr>
        <w:tabs>
          <w:tab w:val="left" w:pos="990"/>
        </w:tabs>
        <w:spacing w:after="0"/>
        <w:rPr>
          <w:rFonts w:ascii="TH SarabunPSK" w:hAnsi="TH SarabunPSK" w:cs="TH SarabunPSK"/>
          <w:sz w:val="32"/>
          <w:szCs w:val="32"/>
        </w:rPr>
      </w:pPr>
      <w:r w:rsidRPr="00A54539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A54539">
        <w:rPr>
          <w:rFonts w:ascii="TH SarabunPSK" w:hAnsi="TH SarabunPSK" w:cs="TH SarabunPSK" w:hint="cs"/>
          <w:sz w:val="32"/>
          <w:szCs w:val="32"/>
          <w:cs/>
        </w:rPr>
        <w:tab/>
        <w:t>๑.๕๑ - ๒.๕๐ หมายถึง มีการปฏิบัติอยู่ในระดับน้อย</w:t>
      </w:r>
    </w:p>
    <w:p w14:paraId="4B7D0A49" w14:textId="77777777" w:rsidR="000721CF" w:rsidRPr="00A54539" w:rsidRDefault="000721CF" w:rsidP="0042475C">
      <w:pPr>
        <w:tabs>
          <w:tab w:val="left" w:pos="990"/>
        </w:tabs>
        <w:spacing w:after="0"/>
        <w:rPr>
          <w:rFonts w:ascii="TH SarabunPSK" w:hAnsi="TH SarabunPSK" w:cs="TH SarabunPSK"/>
          <w:sz w:val="32"/>
          <w:szCs w:val="32"/>
        </w:rPr>
      </w:pPr>
      <w:r w:rsidRPr="00A54539">
        <w:rPr>
          <w:rFonts w:ascii="TH SarabunPSK" w:hAnsi="TH SarabunPSK" w:cs="TH SarabunPSK" w:hint="cs"/>
          <w:sz w:val="32"/>
          <w:szCs w:val="32"/>
          <w:cs/>
        </w:rPr>
        <w:tab/>
      </w:r>
      <w:r w:rsidRPr="00A54539">
        <w:rPr>
          <w:rFonts w:ascii="TH SarabunPSK" w:hAnsi="TH SarabunPSK" w:cs="TH SarabunPSK" w:hint="cs"/>
          <w:sz w:val="32"/>
          <w:szCs w:val="32"/>
          <w:cs/>
        </w:rPr>
        <w:tab/>
        <w:t>๒.๕๑ - ๓.๕๐ หมายถึง มีการปฏิบัติอยู่ในระดับปานกลาง</w:t>
      </w:r>
    </w:p>
    <w:p w14:paraId="17007AAC" w14:textId="77777777" w:rsidR="000721CF" w:rsidRPr="00A54539" w:rsidRDefault="000721CF" w:rsidP="0042475C">
      <w:pPr>
        <w:tabs>
          <w:tab w:val="left" w:pos="990"/>
        </w:tabs>
        <w:spacing w:after="0"/>
        <w:rPr>
          <w:rFonts w:ascii="TH SarabunPSK" w:hAnsi="TH SarabunPSK" w:cs="TH SarabunPSK"/>
          <w:sz w:val="32"/>
          <w:szCs w:val="32"/>
        </w:rPr>
      </w:pPr>
      <w:r w:rsidRPr="00A54539">
        <w:rPr>
          <w:rFonts w:ascii="TH SarabunPSK" w:hAnsi="TH SarabunPSK" w:cs="TH SarabunPSK" w:hint="cs"/>
          <w:sz w:val="32"/>
          <w:szCs w:val="32"/>
          <w:cs/>
        </w:rPr>
        <w:tab/>
      </w:r>
      <w:r w:rsidRPr="00A54539">
        <w:rPr>
          <w:rFonts w:ascii="TH SarabunPSK" w:hAnsi="TH SarabunPSK" w:cs="TH SarabunPSK" w:hint="cs"/>
          <w:sz w:val="32"/>
          <w:szCs w:val="32"/>
          <w:cs/>
        </w:rPr>
        <w:tab/>
        <w:t>๓.๕๑ - ๔.๕๐ หมายถึง มีการปฏิบัติอยู่ในระดับมาก</w:t>
      </w:r>
    </w:p>
    <w:p w14:paraId="086EDE65" w14:textId="77777777" w:rsidR="000721CF" w:rsidRPr="00A54539" w:rsidRDefault="000721CF" w:rsidP="0042475C">
      <w:pPr>
        <w:tabs>
          <w:tab w:val="left" w:pos="990"/>
        </w:tabs>
        <w:spacing w:after="0"/>
        <w:rPr>
          <w:rFonts w:ascii="TH SarabunPSK" w:hAnsi="TH SarabunPSK" w:cs="TH SarabunPSK"/>
          <w:sz w:val="32"/>
          <w:szCs w:val="32"/>
        </w:rPr>
      </w:pPr>
      <w:r w:rsidRPr="00A54539">
        <w:rPr>
          <w:rFonts w:ascii="TH SarabunPSK" w:hAnsi="TH SarabunPSK" w:cs="TH SarabunPSK" w:hint="cs"/>
          <w:sz w:val="32"/>
          <w:szCs w:val="32"/>
          <w:cs/>
        </w:rPr>
        <w:tab/>
      </w:r>
      <w:r w:rsidRPr="00A54539">
        <w:rPr>
          <w:rFonts w:ascii="TH SarabunPSK" w:hAnsi="TH SarabunPSK" w:cs="TH SarabunPSK" w:hint="cs"/>
          <w:sz w:val="32"/>
          <w:szCs w:val="32"/>
          <w:cs/>
        </w:rPr>
        <w:tab/>
        <w:t>๔.๕๑ - ๕.๐๐ หมายถึง มีการปฏิบัติอยู่ในระดับมากที่สุด</w:t>
      </w:r>
    </w:p>
    <w:p w14:paraId="20568E3A" w14:textId="77777777" w:rsidR="000721CF" w:rsidRPr="00A54539" w:rsidRDefault="000721CF" w:rsidP="0068116B">
      <w:pPr>
        <w:pStyle w:val="011"/>
      </w:pPr>
      <w:r w:rsidRPr="00A54539">
        <w:rPr>
          <w:rFonts w:hint="cs"/>
          <w:cs/>
        </w:rPr>
        <w:tab/>
        <w:t xml:space="preserve">๕) การทดสอบสมมติฐาน </w:t>
      </w:r>
    </w:p>
    <w:p w14:paraId="339B1020" w14:textId="77777777" w:rsidR="000721CF" w:rsidRPr="00A54539" w:rsidRDefault="000721CF" w:rsidP="0068116B">
      <w:pPr>
        <w:pStyle w:val="011"/>
      </w:pPr>
      <w:r w:rsidRPr="00A54539">
        <w:rPr>
          <w:rFonts w:hint="cs"/>
          <w:cs/>
        </w:rPr>
        <w:tab/>
        <w:t>การทดสอบสมมติฐาน ผู้วิจัยพิจารณาสถิติอ้างอิงตามสมมติฐาน ดังนี้</w:t>
      </w:r>
    </w:p>
    <w:p w14:paraId="5EC67949" w14:textId="77777777" w:rsidR="000721CF" w:rsidRPr="00A54539" w:rsidRDefault="000721CF" w:rsidP="0068116B">
      <w:pPr>
        <w:pStyle w:val="011"/>
        <w:rPr>
          <w:cs/>
        </w:rPr>
      </w:pPr>
      <w:r w:rsidRPr="00A54539">
        <w:rPr>
          <w:rFonts w:hint="cs"/>
          <w:cs/>
        </w:rPr>
        <w:tab/>
        <w:t>ศึกษาปัจจัยที่ส่งผลต่อคุณภาพการให้บริการประชาชนของศูนย์ดำรงธรรมจังหวัดสุพรรณบุรี โดยใช้สถิติการวิเคราะห์ถดถอยเชิงพหุคุณ (</w:t>
      </w:r>
      <w:r w:rsidRPr="00A54539">
        <w:rPr>
          <w:rFonts w:hint="cs"/>
        </w:rPr>
        <w:t>Stepwise Multiple Regression Analysis</w:t>
      </w:r>
      <w:r w:rsidRPr="00A54539">
        <w:rPr>
          <w:rFonts w:hint="cs"/>
          <w:cs/>
        </w:rPr>
        <w:t>)</w:t>
      </w:r>
      <w:r w:rsidRPr="00A54539">
        <w:rPr>
          <w:rFonts w:hint="cs"/>
        </w:rPr>
        <w:t xml:space="preserve"> </w:t>
      </w:r>
      <w:r w:rsidRPr="00A54539">
        <w:rPr>
          <w:rFonts w:hint="cs"/>
          <w:cs/>
        </w:rPr>
        <w:t>แบบขั้นตอน (</w:t>
      </w:r>
      <w:r w:rsidRPr="00A54539">
        <w:rPr>
          <w:rFonts w:hint="cs"/>
        </w:rPr>
        <w:t>Stepwise</w:t>
      </w:r>
      <w:r w:rsidRPr="00A54539">
        <w:rPr>
          <w:rFonts w:hint="cs"/>
          <w:cs/>
        </w:rPr>
        <w:t>)</w:t>
      </w:r>
    </w:p>
    <w:p w14:paraId="7F27C14E" w14:textId="77777777" w:rsidR="000721CF" w:rsidRPr="00A54539" w:rsidRDefault="000721CF" w:rsidP="0068116B">
      <w:pPr>
        <w:pStyle w:val="031"/>
      </w:pPr>
      <w:r w:rsidRPr="00A54539">
        <w:rPr>
          <w:rFonts w:hint="cs"/>
          <w:cs/>
        </w:rPr>
        <w:t>๓.๓ การวิจัยเชิงคุณภาพ</w:t>
      </w:r>
    </w:p>
    <w:p w14:paraId="332FBABB" w14:textId="77777777" w:rsidR="000721CF" w:rsidRPr="00A54539" w:rsidRDefault="000721CF" w:rsidP="0068116B">
      <w:pPr>
        <w:pStyle w:val="011"/>
        <w:rPr>
          <w:cs/>
        </w:rPr>
      </w:pPr>
      <w:r w:rsidRPr="00A54539">
        <w:rPr>
          <w:rFonts w:hint="cs"/>
          <w:cs/>
        </w:rPr>
        <w:tab/>
        <w:t>รูปแบบการวิจัยเชิงคุณภาพในครั้งนี้ ผู้วิจัยใช้วิธีดำเนินการวิจัยที่เรียกว่าวิธีอุปนัย</w:t>
      </w:r>
      <w:r w:rsidRPr="00A54539">
        <w:rPr>
          <w:rStyle w:val="ab"/>
          <w:rFonts w:hint="cs"/>
          <w:cs/>
        </w:rPr>
        <w:footnoteReference w:id="131"/>
      </w:r>
      <w:r w:rsidRPr="00A54539">
        <w:rPr>
          <w:rFonts w:hint="cs"/>
          <w:cs/>
        </w:rPr>
        <w:t xml:space="preserve"> (</w:t>
      </w:r>
      <w:r w:rsidRPr="00A54539">
        <w:rPr>
          <w:rFonts w:hint="cs"/>
        </w:rPr>
        <w:t>Inductive Approach</w:t>
      </w:r>
      <w:r w:rsidRPr="00A54539">
        <w:rPr>
          <w:rFonts w:hint="cs"/>
          <w:cs/>
        </w:rPr>
        <w:t xml:space="preserve">) โดยเริ่มจากข้อมูลกลุ่มตัวอย่างที่เจาะจงเลือกมาจำนวนหนึ่งแล้ววิเคราะห์ หาข้อสรุป หรือคำอธิบายเชิงทฤษฎีที่มีลักษณะทั่วไปของข้อมูลนั้น </w:t>
      </w:r>
    </w:p>
    <w:p w14:paraId="491B7944" w14:textId="77777777" w:rsidR="000721CF" w:rsidRPr="00A54539" w:rsidRDefault="000721CF" w:rsidP="00F64F82">
      <w:pPr>
        <w:pStyle w:val="022"/>
      </w:pPr>
      <w:r w:rsidRPr="00A54539">
        <w:rPr>
          <w:rFonts w:hint="cs"/>
          <w:cs/>
        </w:rPr>
        <w:t xml:space="preserve"> </w:t>
      </w:r>
      <w:r w:rsidRPr="00A54539">
        <w:rPr>
          <w:rFonts w:hint="cs"/>
          <w:cs/>
        </w:rPr>
        <w:tab/>
        <w:t>๓.๓.๑ ผู้ให้ข้อมูลสำคัญ</w:t>
      </w:r>
    </w:p>
    <w:p w14:paraId="3E07FDAB" w14:textId="77777777" w:rsidR="000721CF" w:rsidRPr="00A54539" w:rsidRDefault="000721CF" w:rsidP="00F64F82">
      <w:pPr>
        <w:pStyle w:val="011"/>
      </w:pPr>
      <w:r w:rsidRPr="00A54539">
        <w:rPr>
          <w:rFonts w:hint="cs"/>
          <w:cs/>
        </w:rPr>
        <w:t xml:space="preserve"> </w:t>
      </w:r>
      <w:r w:rsidRPr="00A54539">
        <w:rPr>
          <w:rFonts w:hint="cs"/>
          <w:cs/>
        </w:rPr>
        <w:tab/>
        <w:t>ผู้ให้ข้อมูลสำคัญที่ใช้ในการวิจัยเชิงคุณภาพ (</w:t>
      </w:r>
      <w:r w:rsidRPr="00A54539">
        <w:rPr>
          <w:rFonts w:hint="cs"/>
        </w:rPr>
        <w:t>Qualitative Research</w:t>
      </w:r>
      <w:r w:rsidRPr="00A54539">
        <w:rPr>
          <w:rFonts w:hint="cs"/>
          <w:cs/>
        </w:rPr>
        <w:t>) ผู้วิจัยทำการสัมภาษณ์เชิงลึก (</w:t>
      </w:r>
      <w:r w:rsidRPr="00A54539">
        <w:rPr>
          <w:rFonts w:hint="cs"/>
        </w:rPr>
        <w:t>In-depth Interview</w:t>
      </w:r>
      <w:r w:rsidRPr="00A54539">
        <w:rPr>
          <w:rFonts w:hint="cs"/>
          <w:cs/>
        </w:rPr>
        <w:t>) ผู้ให้ข้อมูลสำคัญ จำนวน ๑๘ รูปหรือคน ดังนี้</w:t>
      </w:r>
    </w:p>
    <w:p w14:paraId="539B6C66" w14:textId="77777777" w:rsidR="000721CF" w:rsidRPr="00A54539" w:rsidRDefault="000721CF" w:rsidP="00F64F82">
      <w:pPr>
        <w:pStyle w:val="022"/>
        <w:rPr>
          <w:cs/>
        </w:rPr>
      </w:pPr>
      <w:r w:rsidRPr="00A54539">
        <w:rPr>
          <w:rFonts w:hint="cs"/>
          <w:cs/>
        </w:rPr>
        <w:tab/>
        <w:t>๑) กลุ่มผู้มีส่วนได้เสีย (ภายนอก) ประกอบด้วย อดีตผู้ว่าราชการจังหวัด อดีตรองผู้ว่าราชการจังหวัด และอัยการฯ จำนวน ๓ คน</w:t>
      </w:r>
    </w:p>
    <w:p w14:paraId="0C9A78BF" w14:textId="77777777" w:rsidR="000721CF" w:rsidRPr="00A54539" w:rsidRDefault="000721CF" w:rsidP="003F0E0A">
      <w:pPr>
        <w:tabs>
          <w:tab w:val="left" w:pos="851"/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A5453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ลำดับที่</w:t>
      </w:r>
      <w:bookmarkStart w:id="46" w:name="_Hlk197369765"/>
      <w:r w:rsidRPr="00A5453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A5453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  <w:t xml:space="preserve">ชื่อ-นามสกุล </w:t>
      </w:r>
      <w:bookmarkEnd w:id="46"/>
      <w:r w:rsidRPr="00A54539">
        <w:rPr>
          <w:rFonts w:ascii="TH SarabunPSK" w:eastAsia="Times New Roman" w:hAnsi="TH SarabunPSK" w:cs="TH SarabunPSK" w:hint="cs"/>
          <w:b/>
          <w:bCs/>
          <w:sz w:val="32"/>
          <w:szCs w:val="32"/>
        </w:rPr>
        <w:tab/>
      </w:r>
      <w:r w:rsidRPr="00A54539">
        <w:rPr>
          <w:rFonts w:ascii="TH SarabunPSK" w:eastAsia="Times New Roman" w:hAnsi="TH SarabunPSK" w:cs="TH SarabunPSK" w:hint="cs"/>
          <w:b/>
          <w:bCs/>
          <w:sz w:val="32"/>
          <w:szCs w:val="32"/>
        </w:rPr>
        <w:tab/>
      </w:r>
      <w:r w:rsidRPr="00A5453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  <w:t>ตำแหน่ง</w:t>
      </w:r>
    </w:p>
    <w:p w14:paraId="1D16FC40" w14:textId="77777777" w:rsidR="000721CF" w:rsidRPr="00A54539" w:rsidRDefault="000721CF" w:rsidP="006B6D61">
      <w:pPr>
        <w:pStyle w:val="affff0"/>
        <w:rPr>
          <w:rFonts w:ascii="TH SarabunPSK" w:hAnsi="TH SarabunPSK" w:cs="TH SarabunPSK"/>
          <w:cs/>
        </w:rPr>
      </w:pPr>
      <w:r w:rsidRPr="00A54539">
        <w:rPr>
          <w:rFonts w:ascii="TH SarabunPSK" w:hAnsi="TH SarabunPSK" w:cs="TH SarabunPSK" w:hint="cs"/>
          <w:cs/>
        </w:rPr>
        <w:tab/>
        <w:t>๑.</w:t>
      </w:r>
      <w:r w:rsidRPr="00A54539">
        <w:rPr>
          <w:rFonts w:ascii="TH SarabunPSK" w:hAnsi="TH SarabunPSK" w:cs="TH SarabunPSK" w:hint="cs"/>
          <w:cs/>
        </w:rPr>
        <w:tab/>
        <w:t xml:space="preserve">นายนิมิต วันไชยธนวงศ์ </w:t>
      </w:r>
      <w:r w:rsidRPr="00A54539">
        <w:rPr>
          <w:rFonts w:ascii="TH SarabunPSK" w:hAnsi="TH SarabunPSK" w:cs="TH SarabunPSK" w:hint="cs"/>
          <w:cs/>
        </w:rPr>
        <w:tab/>
        <w:t>อดีตผู้ว่าราชการจังหวัดสุพรรณบุรี</w:t>
      </w:r>
    </w:p>
    <w:p w14:paraId="15D7D3F5" w14:textId="77777777" w:rsidR="000721CF" w:rsidRPr="00A54539" w:rsidRDefault="000721CF" w:rsidP="00F64F82">
      <w:pPr>
        <w:tabs>
          <w:tab w:val="left" w:pos="180"/>
          <w:tab w:val="left" w:pos="720"/>
          <w:tab w:val="left" w:pos="993"/>
          <w:tab w:val="left" w:pos="351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54539">
        <w:rPr>
          <w:rFonts w:ascii="TH SarabunPSK" w:eastAsia="Times New Roman" w:hAnsi="TH SarabunPSK" w:cs="TH SarabunPSK" w:hint="cs"/>
          <w:sz w:val="32"/>
          <w:szCs w:val="32"/>
          <w:cs/>
        </w:rPr>
        <w:tab/>
        <w:t>๒.</w:t>
      </w:r>
      <w:r w:rsidRPr="00A54539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นายพิภพ บุญธรรม </w:t>
      </w:r>
      <w:r w:rsidRPr="00A54539">
        <w:rPr>
          <w:rFonts w:ascii="TH SarabunPSK" w:eastAsia="Times New Roman" w:hAnsi="TH SarabunPSK" w:cs="TH SarabunPSK" w:hint="cs"/>
          <w:sz w:val="32"/>
          <w:szCs w:val="32"/>
          <w:cs/>
        </w:rPr>
        <w:tab/>
        <w:t>อดีตรองผู้ว่าราชการจังหวัดสุพรรณบุรี</w:t>
      </w:r>
    </w:p>
    <w:p w14:paraId="13EB1408" w14:textId="77777777" w:rsidR="000721CF" w:rsidRPr="00A54539" w:rsidRDefault="000721CF" w:rsidP="00F64F82">
      <w:pPr>
        <w:tabs>
          <w:tab w:val="left" w:pos="180"/>
          <w:tab w:val="left" w:pos="720"/>
          <w:tab w:val="left" w:pos="993"/>
          <w:tab w:val="left" w:pos="351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54539">
        <w:rPr>
          <w:rFonts w:ascii="TH SarabunPSK" w:eastAsia="Times New Roman" w:hAnsi="TH SarabunPSK" w:cs="TH SarabunPSK" w:hint="cs"/>
          <w:sz w:val="32"/>
          <w:szCs w:val="32"/>
          <w:cs/>
        </w:rPr>
        <w:tab/>
        <w:t>๓.</w:t>
      </w:r>
      <w:r w:rsidRPr="00A54539">
        <w:rPr>
          <w:rFonts w:ascii="TH SarabunPSK" w:eastAsia="Times New Roman" w:hAnsi="TH SarabunPSK" w:cs="TH SarabunPSK" w:hint="cs"/>
          <w:sz w:val="32"/>
          <w:szCs w:val="32"/>
          <w:cs/>
        </w:rPr>
        <w:tab/>
        <w:t>นายณรงค์ฤทธิ์ จิตรารัชต์</w:t>
      </w:r>
      <w:r w:rsidRPr="00A54539">
        <w:rPr>
          <w:rFonts w:ascii="TH SarabunPSK" w:eastAsia="Times New Roman" w:hAnsi="TH SarabunPSK" w:cs="TH SarabunPSK" w:hint="cs"/>
          <w:sz w:val="32"/>
          <w:szCs w:val="32"/>
          <w:cs/>
        </w:rPr>
        <w:tab/>
        <w:t>อัยการศาลจังหวัดสุพรรณบุรี</w:t>
      </w:r>
    </w:p>
    <w:p w14:paraId="3C6C28F5" w14:textId="77777777" w:rsidR="000721CF" w:rsidRPr="00A54539" w:rsidRDefault="000721CF" w:rsidP="00293BAB">
      <w:pPr>
        <w:pStyle w:val="022"/>
        <w:rPr>
          <w:cs/>
        </w:rPr>
      </w:pPr>
      <w:bookmarkStart w:id="47" w:name="_Hlk197369817"/>
      <w:bookmarkStart w:id="48" w:name="_Hlk197370459"/>
      <w:r w:rsidRPr="00A54539">
        <w:rPr>
          <w:rFonts w:hint="cs"/>
          <w:cs/>
        </w:rPr>
        <w:tab/>
        <w:t>๒) กลุ่มผู้บริหารศูนย์ดำรงธรรม จำนวน ๓ คน</w:t>
      </w:r>
    </w:p>
    <w:p w14:paraId="1C6C25BC" w14:textId="77777777" w:rsidR="000721CF" w:rsidRPr="00A54539" w:rsidRDefault="000721CF" w:rsidP="00293BAB">
      <w:pPr>
        <w:tabs>
          <w:tab w:val="left" w:pos="851"/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A5453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ลำดับที่</w:t>
      </w:r>
      <w:r w:rsidRPr="00A5453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A5453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  <w:t xml:space="preserve">ชื่อ-นามสกุล </w:t>
      </w:r>
      <w:r w:rsidRPr="00A54539">
        <w:rPr>
          <w:rFonts w:ascii="TH SarabunPSK" w:eastAsia="Times New Roman" w:hAnsi="TH SarabunPSK" w:cs="TH SarabunPSK" w:hint="cs"/>
          <w:b/>
          <w:bCs/>
          <w:sz w:val="32"/>
          <w:szCs w:val="32"/>
        </w:rPr>
        <w:tab/>
      </w:r>
      <w:r w:rsidRPr="00A54539">
        <w:rPr>
          <w:rFonts w:ascii="TH SarabunPSK" w:eastAsia="Times New Roman" w:hAnsi="TH SarabunPSK" w:cs="TH SarabunPSK" w:hint="cs"/>
          <w:b/>
          <w:bCs/>
          <w:sz w:val="32"/>
          <w:szCs w:val="32"/>
        </w:rPr>
        <w:tab/>
      </w:r>
      <w:r w:rsidRPr="00A5453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  <w:t>ตำแหน่ง</w:t>
      </w:r>
    </w:p>
    <w:bookmarkEnd w:id="47"/>
    <w:p w14:paraId="7BF051E5" w14:textId="77777777" w:rsidR="000721CF" w:rsidRPr="00A54539" w:rsidRDefault="000721CF" w:rsidP="006B6D61">
      <w:pPr>
        <w:pStyle w:val="affff0"/>
        <w:rPr>
          <w:rFonts w:ascii="TH SarabunPSK" w:hAnsi="TH SarabunPSK" w:cs="TH SarabunPSK"/>
        </w:rPr>
      </w:pPr>
      <w:r w:rsidRPr="00A54539">
        <w:rPr>
          <w:rFonts w:ascii="TH SarabunPSK" w:hAnsi="TH SarabunPSK" w:cs="TH SarabunPSK" w:hint="cs"/>
          <w:cs/>
        </w:rPr>
        <w:tab/>
        <w:t>๔.</w:t>
      </w:r>
      <w:r w:rsidRPr="00A54539">
        <w:rPr>
          <w:rFonts w:ascii="TH SarabunPSK" w:hAnsi="TH SarabunPSK" w:cs="TH SarabunPSK" w:hint="cs"/>
          <w:cs/>
        </w:rPr>
        <w:tab/>
        <w:t xml:space="preserve">นายพิริยะ ฉันทดิลก </w:t>
      </w:r>
      <w:r w:rsidRPr="00A54539">
        <w:rPr>
          <w:rFonts w:ascii="TH SarabunPSK" w:hAnsi="TH SarabunPSK" w:cs="TH SarabunPSK" w:hint="cs"/>
          <w:cs/>
        </w:rPr>
        <w:tab/>
      </w:r>
      <w:r w:rsidRPr="00A54539">
        <w:rPr>
          <w:rFonts w:ascii="TH SarabunPSK" w:hAnsi="TH SarabunPSK" w:cs="TH SarabunPSK" w:hint="cs"/>
          <w:cs/>
        </w:rPr>
        <w:tab/>
        <w:t>ผู้ว่าราชการจังหวัดสุพรรณบุรี</w:t>
      </w:r>
    </w:p>
    <w:p w14:paraId="4D82ABA9" w14:textId="77777777" w:rsidR="000721CF" w:rsidRPr="00A54539" w:rsidRDefault="000721CF" w:rsidP="006B6D61">
      <w:pPr>
        <w:pStyle w:val="affff0"/>
        <w:rPr>
          <w:rFonts w:ascii="TH SarabunPSK" w:hAnsi="TH SarabunPSK" w:cs="TH SarabunPSK"/>
        </w:rPr>
      </w:pPr>
      <w:r w:rsidRPr="00A54539">
        <w:rPr>
          <w:rFonts w:ascii="TH SarabunPSK" w:hAnsi="TH SarabunPSK" w:cs="TH SarabunPSK" w:hint="cs"/>
          <w:cs/>
        </w:rPr>
        <w:tab/>
        <w:t>๕.</w:t>
      </w:r>
      <w:r w:rsidRPr="00A54539">
        <w:rPr>
          <w:rFonts w:ascii="TH SarabunPSK" w:hAnsi="TH SarabunPSK" w:cs="TH SarabunPSK" w:hint="cs"/>
          <w:cs/>
        </w:rPr>
        <w:tab/>
        <w:t>นายกองเอกเชษฐา ขาวประเสริฐ</w:t>
      </w:r>
      <w:r w:rsidRPr="00A54539">
        <w:rPr>
          <w:rFonts w:ascii="TH SarabunPSK" w:hAnsi="TH SarabunPSK" w:cs="TH SarabunPSK" w:hint="cs"/>
          <w:cs/>
        </w:rPr>
        <w:tab/>
        <w:t xml:space="preserve"> </w:t>
      </w:r>
      <w:r w:rsidRPr="00A54539">
        <w:rPr>
          <w:rFonts w:ascii="TH SarabunPSK" w:hAnsi="TH SarabunPSK" w:cs="TH SarabunPSK" w:hint="cs"/>
          <w:cs/>
        </w:rPr>
        <w:tab/>
        <w:t>รองผู้ว่าราชการจังหวัดสุพรรณบุรี</w:t>
      </w:r>
    </w:p>
    <w:p w14:paraId="29005AC5" w14:textId="77777777" w:rsidR="000721CF" w:rsidRPr="00A54539" w:rsidRDefault="000721CF" w:rsidP="006B6D61">
      <w:pPr>
        <w:pStyle w:val="affff0"/>
        <w:rPr>
          <w:rFonts w:ascii="TH SarabunPSK" w:hAnsi="TH SarabunPSK" w:cs="TH SarabunPSK"/>
        </w:rPr>
      </w:pPr>
      <w:r w:rsidRPr="00A54539">
        <w:rPr>
          <w:rFonts w:ascii="TH SarabunPSK" w:hAnsi="TH SarabunPSK" w:cs="TH SarabunPSK" w:hint="cs"/>
          <w:cs/>
        </w:rPr>
        <w:tab/>
        <w:t>๖.</w:t>
      </w:r>
      <w:r w:rsidRPr="00A54539">
        <w:rPr>
          <w:rFonts w:ascii="TH SarabunPSK" w:hAnsi="TH SarabunPSK" w:cs="TH SarabunPSK" w:hint="cs"/>
          <w:cs/>
        </w:rPr>
        <w:tab/>
        <w:t xml:space="preserve">นายธนพล จรัลวณิชวงศ์ </w:t>
      </w:r>
      <w:r w:rsidRPr="00A54539">
        <w:rPr>
          <w:rFonts w:ascii="TH SarabunPSK" w:hAnsi="TH SarabunPSK" w:cs="TH SarabunPSK" w:hint="cs"/>
          <w:cs/>
        </w:rPr>
        <w:tab/>
      </w:r>
      <w:r w:rsidRPr="00A54539">
        <w:rPr>
          <w:rFonts w:ascii="TH SarabunPSK" w:hAnsi="TH SarabunPSK" w:cs="TH SarabunPSK" w:hint="cs"/>
          <w:cs/>
        </w:rPr>
        <w:tab/>
        <w:t>ผู้อำนวยการศูนย์ดำรงธรมจังหวัดสุพรรณบุรี</w:t>
      </w:r>
    </w:p>
    <w:p w14:paraId="0DA71262" w14:textId="77777777" w:rsidR="000721CF" w:rsidRPr="00A54539" w:rsidRDefault="000721CF" w:rsidP="002751FD">
      <w:pPr>
        <w:pStyle w:val="022"/>
        <w:rPr>
          <w:cs/>
        </w:rPr>
      </w:pPr>
      <w:r w:rsidRPr="00A54539">
        <w:rPr>
          <w:rFonts w:hint="cs"/>
          <w:cs/>
        </w:rPr>
        <w:lastRenderedPageBreak/>
        <w:tab/>
        <w:t>๓) กลุ่มเจ้าหน้าที่ศูนย์ดำรงธรรม จำนวน ๓ คน</w:t>
      </w:r>
    </w:p>
    <w:p w14:paraId="5D78F2C5" w14:textId="77777777" w:rsidR="000721CF" w:rsidRPr="00A54539" w:rsidRDefault="000721CF" w:rsidP="002751FD">
      <w:pPr>
        <w:tabs>
          <w:tab w:val="left" w:pos="851"/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A5453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ลำดับที่</w:t>
      </w:r>
      <w:r w:rsidRPr="00A5453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A5453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  <w:t xml:space="preserve">ชื่อ-นามสกุล </w:t>
      </w:r>
      <w:r w:rsidRPr="00A54539">
        <w:rPr>
          <w:rFonts w:ascii="TH SarabunPSK" w:eastAsia="Times New Roman" w:hAnsi="TH SarabunPSK" w:cs="TH SarabunPSK" w:hint="cs"/>
          <w:b/>
          <w:bCs/>
          <w:sz w:val="32"/>
          <w:szCs w:val="32"/>
        </w:rPr>
        <w:tab/>
      </w:r>
      <w:r w:rsidRPr="00A54539">
        <w:rPr>
          <w:rFonts w:ascii="TH SarabunPSK" w:eastAsia="Times New Roman" w:hAnsi="TH SarabunPSK" w:cs="TH SarabunPSK" w:hint="cs"/>
          <w:b/>
          <w:bCs/>
          <w:sz w:val="32"/>
          <w:szCs w:val="32"/>
        </w:rPr>
        <w:tab/>
      </w:r>
      <w:r w:rsidRPr="00A5453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  <w:t>ตำแหน่ง</w:t>
      </w:r>
    </w:p>
    <w:p w14:paraId="0406601D" w14:textId="77777777" w:rsidR="000721CF" w:rsidRPr="00A54539" w:rsidRDefault="000721CF" w:rsidP="006B6D61">
      <w:pPr>
        <w:pStyle w:val="affff0"/>
        <w:rPr>
          <w:rFonts w:ascii="TH SarabunPSK" w:hAnsi="TH SarabunPSK" w:cs="TH SarabunPSK"/>
        </w:rPr>
      </w:pPr>
      <w:r w:rsidRPr="00A54539">
        <w:rPr>
          <w:rFonts w:ascii="TH SarabunPSK" w:hAnsi="TH SarabunPSK" w:cs="TH SarabunPSK" w:hint="cs"/>
          <w:cs/>
        </w:rPr>
        <w:tab/>
        <w:t>๗.</w:t>
      </w:r>
      <w:r w:rsidRPr="00A54539">
        <w:rPr>
          <w:rFonts w:ascii="TH SarabunPSK" w:hAnsi="TH SarabunPSK" w:cs="TH SarabunPSK" w:hint="cs"/>
          <w:cs/>
        </w:rPr>
        <w:tab/>
        <w:t xml:space="preserve">นายจักรี สุระขันธ์ </w:t>
      </w:r>
      <w:r w:rsidRPr="00A54539">
        <w:rPr>
          <w:rFonts w:ascii="TH SarabunPSK" w:hAnsi="TH SarabunPSK" w:cs="TH SarabunPSK" w:hint="cs"/>
          <w:cs/>
        </w:rPr>
        <w:tab/>
        <w:t>ปลัดอำเภอหัวหน้ากลุ่มงานบริการงานปกครอง</w:t>
      </w:r>
    </w:p>
    <w:p w14:paraId="03A1E545" w14:textId="77777777" w:rsidR="000721CF" w:rsidRPr="00A54539" w:rsidRDefault="000721CF" w:rsidP="006B6D61">
      <w:pPr>
        <w:pStyle w:val="affff0"/>
        <w:rPr>
          <w:rFonts w:ascii="TH SarabunPSK" w:hAnsi="TH SarabunPSK" w:cs="TH SarabunPSK"/>
        </w:rPr>
      </w:pPr>
      <w:r w:rsidRPr="00A54539">
        <w:rPr>
          <w:rFonts w:ascii="TH SarabunPSK" w:hAnsi="TH SarabunPSK" w:cs="TH SarabunPSK" w:hint="cs"/>
          <w:cs/>
        </w:rPr>
        <w:tab/>
        <w:t>๘.</w:t>
      </w:r>
      <w:r w:rsidRPr="00A54539">
        <w:rPr>
          <w:rFonts w:ascii="TH SarabunPSK" w:hAnsi="TH SarabunPSK" w:cs="TH SarabunPSK" w:hint="cs"/>
          <w:cs/>
        </w:rPr>
        <w:tab/>
        <w:t xml:space="preserve">ว่าที่ร้อยตรี รวิชญ์ พูลกำลัง </w:t>
      </w:r>
      <w:r w:rsidRPr="00A54539">
        <w:rPr>
          <w:rFonts w:ascii="TH SarabunPSK" w:hAnsi="TH SarabunPSK" w:cs="TH SarabunPSK" w:hint="cs"/>
          <w:cs/>
        </w:rPr>
        <w:tab/>
        <w:t>เจ้าหน้าที่ศูนย์ดำรงธรรม</w:t>
      </w:r>
    </w:p>
    <w:p w14:paraId="74E54C66" w14:textId="77777777" w:rsidR="000721CF" w:rsidRPr="00A54539" w:rsidRDefault="000721CF" w:rsidP="006B6D61">
      <w:pPr>
        <w:pStyle w:val="affff0"/>
        <w:rPr>
          <w:rFonts w:ascii="TH SarabunPSK" w:hAnsi="TH SarabunPSK" w:cs="TH SarabunPSK"/>
        </w:rPr>
      </w:pPr>
      <w:r w:rsidRPr="00A54539">
        <w:rPr>
          <w:rFonts w:ascii="TH SarabunPSK" w:hAnsi="TH SarabunPSK" w:cs="TH SarabunPSK" w:hint="cs"/>
          <w:cs/>
        </w:rPr>
        <w:tab/>
        <w:t>๙.</w:t>
      </w:r>
      <w:r w:rsidRPr="00A54539">
        <w:rPr>
          <w:rFonts w:ascii="TH SarabunPSK" w:hAnsi="TH SarabunPSK" w:cs="TH SarabunPSK" w:hint="cs"/>
          <w:cs/>
        </w:rPr>
        <w:tab/>
        <w:t xml:space="preserve">นาวสาววรติมา แสดงวุธ </w:t>
      </w:r>
      <w:r w:rsidRPr="00A54539">
        <w:rPr>
          <w:rFonts w:ascii="TH SarabunPSK" w:hAnsi="TH SarabunPSK" w:cs="TH SarabunPSK" w:hint="cs"/>
          <w:cs/>
        </w:rPr>
        <w:tab/>
        <w:t>เจ้าหน้าที่ศูนย์ดำรงธรรม</w:t>
      </w:r>
    </w:p>
    <w:p w14:paraId="1BB0D812" w14:textId="77777777" w:rsidR="000721CF" w:rsidRPr="00A54539" w:rsidRDefault="000721CF" w:rsidP="007864BE">
      <w:pPr>
        <w:pStyle w:val="022"/>
        <w:rPr>
          <w:cs/>
        </w:rPr>
      </w:pPr>
      <w:r w:rsidRPr="00A54539">
        <w:rPr>
          <w:rFonts w:hint="cs"/>
          <w:cs/>
        </w:rPr>
        <w:tab/>
        <w:t>๔) กลุ่มนักวิชาการหรือผู้ปฏิบัติงานด้านรัฐประศาสนศาสตร์ จำนวน ๓ คน</w:t>
      </w:r>
    </w:p>
    <w:p w14:paraId="6A5DFD7C" w14:textId="77777777" w:rsidR="000721CF" w:rsidRPr="00A54539" w:rsidRDefault="000721CF" w:rsidP="007864BE">
      <w:pPr>
        <w:tabs>
          <w:tab w:val="left" w:pos="851"/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A5453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ลำดับที่</w:t>
      </w:r>
      <w:r w:rsidRPr="00A5453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A5453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  <w:t xml:space="preserve">ชื่อ-นามสกุล </w:t>
      </w:r>
      <w:r w:rsidRPr="00A54539">
        <w:rPr>
          <w:rFonts w:ascii="TH SarabunPSK" w:eastAsia="Times New Roman" w:hAnsi="TH SarabunPSK" w:cs="TH SarabunPSK" w:hint="cs"/>
          <w:b/>
          <w:bCs/>
          <w:sz w:val="32"/>
          <w:szCs w:val="32"/>
        </w:rPr>
        <w:tab/>
      </w:r>
      <w:r w:rsidRPr="00A54539">
        <w:rPr>
          <w:rFonts w:ascii="TH SarabunPSK" w:eastAsia="Times New Roman" w:hAnsi="TH SarabunPSK" w:cs="TH SarabunPSK" w:hint="cs"/>
          <w:b/>
          <w:bCs/>
          <w:sz w:val="32"/>
          <w:szCs w:val="32"/>
        </w:rPr>
        <w:tab/>
      </w:r>
      <w:r w:rsidRPr="00A5453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  <w:t>ตำแหน่ง</w:t>
      </w:r>
    </w:p>
    <w:p w14:paraId="32D25ACF" w14:textId="77777777" w:rsidR="000721CF" w:rsidRPr="00A54539" w:rsidRDefault="000721CF" w:rsidP="006B6D61">
      <w:pPr>
        <w:pStyle w:val="affff0"/>
        <w:rPr>
          <w:rFonts w:ascii="TH SarabunPSK" w:hAnsi="TH SarabunPSK" w:cs="TH SarabunPSK"/>
        </w:rPr>
      </w:pPr>
      <w:r w:rsidRPr="00A54539">
        <w:rPr>
          <w:rFonts w:ascii="TH SarabunPSK" w:hAnsi="TH SarabunPSK" w:cs="TH SarabunPSK" w:hint="cs"/>
          <w:cs/>
        </w:rPr>
        <w:tab/>
        <w:t>๑๐.</w:t>
      </w:r>
      <w:r w:rsidRPr="00A54539">
        <w:rPr>
          <w:rFonts w:ascii="TH SarabunPSK" w:hAnsi="TH SarabunPSK" w:cs="TH SarabunPSK" w:hint="cs"/>
          <w:cs/>
        </w:rPr>
        <w:tab/>
        <w:t xml:space="preserve">ผศ.ดร.วิชชุกร นาคธน </w:t>
      </w:r>
      <w:r w:rsidRPr="00A54539">
        <w:rPr>
          <w:rFonts w:ascii="TH SarabunPSK" w:hAnsi="TH SarabunPSK" w:cs="TH SarabunPSK" w:hint="cs"/>
          <w:cs/>
        </w:rPr>
        <w:tab/>
        <w:t>ผู้อำนวยการหลักสูตรรัฐประศาสนศาสตรมหาบัณฑิต วิทยาลัยสงฆ์สุพรรณบุรีศรีสุวรรณภูมิ</w:t>
      </w:r>
    </w:p>
    <w:p w14:paraId="4AF28C18" w14:textId="77777777" w:rsidR="000721CF" w:rsidRPr="00A54539" w:rsidRDefault="000721CF" w:rsidP="006B6D61">
      <w:pPr>
        <w:pStyle w:val="affff0"/>
        <w:rPr>
          <w:rFonts w:ascii="TH SarabunPSK" w:hAnsi="TH SarabunPSK" w:cs="TH SarabunPSK"/>
        </w:rPr>
      </w:pPr>
      <w:r w:rsidRPr="00A54539">
        <w:rPr>
          <w:rFonts w:ascii="TH SarabunPSK" w:hAnsi="TH SarabunPSK" w:cs="TH SarabunPSK" w:hint="cs"/>
          <w:cs/>
        </w:rPr>
        <w:tab/>
        <w:t>๑๑.</w:t>
      </w:r>
      <w:r w:rsidRPr="00A54539">
        <w:rPr>
          <w:rFonts w:ascii="TH SarabunPSK" w:hAnsi="TH SarabunPSK" w:cs="TH SarabunPSK" w:hint="cs"/>
          <w:cs/>
        </w:rPr>
        <w:tab/>
        <w:t xml:space="preserve">ผศ.ดร.นพดล ดีไทยสงค์ </w:t>
      </w:r>
      <w:r w:rsidRPr="00A54539">
        <w:rPr>
          <w:rFonts w:ascii="TH SarabunPSK" w:hAnsi="TH SarabunPSK" w:cs="TH SarabunPSK" w:hint="cs"/>
          <w:cs/>
        </w:rPr>
        <w:tab/>
        <w:t>อาจารย์ผู้รับผิดชอบหลักสูตรรัฐประศาสนศาสตรมหาบัณฑิต วิทยาลัยสงฆ์สุพรรณบุรีศรีสุวรรณภูมิ</w:t>
      </w:r>
    </w:p>
    <w:p w14:paraId="55F546D7" w14:textId="77777777" w:rsidR="000721CF" w:rsidRPr="00A54539" w:rsidRDefault="000721CF" w:rsidP="006B6D61">
      <w:pPr>
        <w:pStyle w:val="affff0"/>
        <w:rPr>
          <w:rFonts w:ascii="TH SarabunPSK" w:hAnsi="TH SarabunPSK" w:cs="TH SarabunPSK"/>
        </w:rPr>
      </w:pPr>
      <w:r w:rsidRPr="00A54539">
        <w:rPr>
          <w:rFonts w:ascii="TH SarabunPSK" w:hAnsi="TH SarabunPSK" w:cs="TH SarabunPSK" w:hint="cs"/>
          <w:cs/>
        </w:rPr>
        <w:tab/>
        <w:t>๑๒.</w:t>
      </w:r>
      <w:r w:rsidRPr="00A54539">
        <w:rPr>
          <w:rFonts w:ascii="TH SarabunPSK" w:hAnsi="TH SarabunPSK" w:cs="TH SarabunPSK" w:hint="cs"/>
          <w:cs/>
        </w:rPr>
        <w:tab/>
        <w:t xml:space="preserve">นายชาตรี ฉิมพรัตน์ </w:t>
      </w:r>
      <w:r w:rsidRPr="00A54539">
        <w:rPr>
          <w:rFonts w:ascii="TH SarabunPSK" w:hAnsi="TH SarabunPSK" w:cs="TH SarabunPSK" w:hint="cs"/>
          <w:cs/>
        </w:rPr>
        <w:tab/>
        <w:t>นายอำเภอเดิมบางนางบวช</w:t>
      </w:r>
    </w:p>
    <w:p w14:paraId="3DAB82F1" w14:textId="77777777" w:rsidR="000721CF" w:rsidRPr="00A54539" w:rsidRDefault="000721CF" w:rsidP="00293A73">
      <w:pPr>
        <w:pStyle w:val="022"/>
        <w:rPr>
          <w:cs/>
        </w:rPr>
      </w:pPr>
      <w:r w:rsidRPr="00A54539">
        <w:rPr>
          <w:rFonts w:hint="cs"/>
          <w:cs/>
        </w:rPr>
        <w:tab/>
        <w:t>๕) กลุ่มนักวิชาการหรือผู้ปฏิบัติงานด้านพระพุทธศาสนา จำนวน ๒ รูป</w:t>
      </w:r>
    </w:p>
    <w:p w14:paraId="77CB3369" w14:textId="77777777" w:rsidR="000721CF" w:rsidRPr="00A54539" w:rsidRDefault="000721CF" w:rsidP="00293A73">
      <w:pPr>
        <w:tabs>
          <w:tab w:val="left" w:pos="851"/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A5453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ลำดับที่</w:t>
      </w:r>
      <w:r w:rsidRPr="00A5453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A5453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  <w:t xml:space="preserve">ชื่อ-นามสกุล </w:t>
      </w:r>
      <w:r w:rsidRPr="00A54539">
        <w:rPr>
          <w:rFonts w:ascii="TH SarabunPSK" w:eastAsia="Times New Roman" w:hAnsi="TH SarabunPSK" w:cs="TH SarabunPSK" w:hint="cs"/>
          <w:b/>
          <w:bCs/>
          <w:sz w:val="32"/>
          <w:szCs w:val="32"/>
        </w:rPr>
        <w:tab/>
      </w:r>
      <w:r w:rsidRPr="00A54539">
        <w:rPr>
          <w:rFonts w:ascii="TH SarabunPSK" w:eastAsia="Times New Roman" w:hAnsi="TH SarabunPSK" w:cs="TH SarabunPSK" w:hint="cs"/>
          <w:b/>
          <w:bCs/>
          <w:sz w:val="32"/>
          <w:szCs w:val="32"/>
        </w:rPr>
        <w:tab/>
      </w:r>
      <w:r w:rsidRPr="00A5453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  <w:t>ตำแหน่ง</w:t>
      </w:r>
    </w:p>
    <w:p w14:paraId="49803782" w14:textId="77777777" w:rsidR="000721CF" w:rsidRPr="00A54539" w:rsidRDefault="000721CF" w:rsidP="00D073CF">
      <w:pPr>
        <w:pStyle w:val="affff0"/>
        <w:rPr>
          <w:rFonts w:ascii="TH SarabunPSK" w:hAnsi="TH SarabunPSK" w:cs="TH SarabunPSK"/>
        </w:rPr>
      </w:pPr>
      <w:r w:rsidRPr="00A54539">
        <w:rPr>
          <w:rFonts w:ascii="TH SarabunPSK" w:hAnsi="TH SarabunPSK" w:cs="TH SarabunPSK" w:hint="cs"/>
          <w:cs/>
        </w:rPr>
        <w:tab/>
        <w:t>๑๓.</w:t>
      </w:r>
      <w:r w:rsidRPr="00A54539">
        <w:rPr>
          <w:rFonts w:ascii="TH SarabunPSK" w:hAnsi="TH SarabunPSK" w:cs="TH SarabunPSK" w:hint="cs"/>
          <w:cs/>
        </w:rPr>
        <w:tab/>
        <w:t>พระครูโสภณวีรานุวัตร, ผศ.ดร.</w:t>
      </w:r>
      <w:r w:rsidRPr="00A54539">
        <w:rPr>
          <w:rFonts w:ascii="TH SarabunPSK" w:hAnsi="TH SarabunPSK" w:cs="TH SarabunPSK" w:hint="cs"/>
          <w:cs/>
        </w:rPr>
        <w:tab/>
        <w:t>รักษาการผู้อำนวยการวิทยาลัยสงฆ์สุพรรณบุรีศรีสุวรรณภูมิ</w:t>
      </w:r>
    </w:p>
    <w:p w14:paraId="56DE5383" w14:textId="77777777" w:rsidR="000721CF" w:rsidRPr="00A54539" w:rsidRDefault="000721CF" w:rsidP="00D073CF">
      <w:pPr>
        <w:pStyle w:val="affff0"/>
        <w:rPr>
          <w:rFonts w:ascii="TH SarabunPSK" w:hAnsi="TH SarabunPSK" w:cs="TH SarabunPSK"/>
        </w:rPr>
      </w:pPr>
      <w:r w:rsidRPr="00A54539">
        <w:rPr>
          <w:rFonts w:ascii="TH SarabunPSK" w:hAnsi="TH SarabunPSK" w:cs="TH SarabunPSK" w:hint="cs"/>
          <w:cs/>
        </w:rPr>
        <w:tab/>
        <w:t xml:space="preserve">๑๔. </w:t>
      </w:r>
      <w:r w:rsidRPr="00A54539">
        <w:rPr>
          <w:rFonts w:ascii="TH SarabunPSK" w:hAnsi="TH SarabunPSK" w:cs="TH SarabunPSK" w:hint="cs"/>
          <w:cs/>
        </w:rPr>
        <w:tab/>
        <w:t>พระปลัดสามารถ จตฺตมโล, ดร.</w:t>
      </w:r>
      <w:r w:rsidRPr="00A54539">
        <w:rPr>
          <w:rFonts w:ascii="TH SarabunPSK" w:hAnsi="TH SarabunPSK" w:cs="TH SarabunPSK" w:hint="cs"/>
          <w:cs/>
        </w:rPr>
        <w:tab/>
        <w:t xml:space="preserve">เจ้าคณะตำบลดอนกำยาน, ประธานหลักสูตรครุศาสตรบัณฑิต วิทยาลัยสงฆ์สุพรรณบุรีศรีสุวรรณภูมิ </w:t>
      </w:r>
    </w:p>
    <w:p w14:paraId="2A36A7E6" w14:textId="77777777" w:rsidR="000721CF" w:rsidRPr="00A54539" w:rsidRDefault="000721CF" w:rsidP="00D073CF">
      <w:pPr>
        <w:pStyle w:val="022"/>
        <w:rPr>
          <w:cs/>
        </w:rPr>
      </w:pPr>
      <w:r w:rsidRPr="00A54539">
        <w:rPr>
          <w:rFonts w:eastAsia="Times New Roman" w:hint="cs"/>
        </w:rPr>
        <w:t xml:space="preserve"> </w:t>
      </w:r>
      <w:r w:rsidRPr="00A54539">
        <w:rPr>
          <w:rFonts w:hint="cs"/>
          <w:cs/>
        </w:rPr>
        <w:tab/>
        <w:t>๖) กลุ่มประชาชนผู้มาใช้บริการ จำนวน ๒ คน</w:t>
      </w:r>
    </w:p>
    <w:p w14:paraId="0DD3FE32" w14:textId="77777777" w:rsidR="000721CF" w:rsidRPr="00A54539" w:rsidRDefault="000721CF" w:rsidP="00D073CF">
      <w:pPr>
        <w:tabs>
          <w:tab w:val="left" w:pos="851"/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A5453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ลำดับที่</w:t>
      </w:r>
      <w:r w:rsidRPr="00A5453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A5453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  <w:t xml:space="preserve">ชื่อ-นามสกุล </w:t>
      </w:r>
      <w:r w:rsidRPr="00A54539">
        <w:rPr>
          <w:rFonts w:ascii="TH SarabunPSK" w:eastAsia="Times New Roman" w:hAnsi="TH SarabunPSK" w:cs="TH SarabunPSK" w:hint="cs"/>
          <w:b/>
          <w:bCs/>
          <w:sz w:val="32"/>
          <w:szCs w:val="32"/>
        </w:rPr>
        <w:tab/>
      </w:r>
      <w:r w:rsidRPr="00A54539">
        <w:rPr>
          <w:rFonts w:ascii="TH SarabunPSK" w:eastAsia="Times New Roman" w:hAnsi="TH SarabunPSK" w:cs="TH SarabunPSK" w:hint="cs"/>
          <w:b/>
          <w:bCs/>
          <w:sz w:val="32"/>
          <w:szCs w:val="32"/>
        </w:rPr>
        <w:tab/>
      </w:r>
      <w:r w:rsidRPr="00A5453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  <w:t>ตำแหน่ง</w:t>
      </w:r>
    </w:p>
    <w:p w14:paraId="18CB7D43" w14:textId="77777777" w:rsidR="000721CF" w:rsidRPr="00A54539" w:rsidRDefault="000721CF" w:rsidP="00FE7D89">
      <w:pPr>
        <w:pStyle w:val="affff0"/>
        <w:rPr>
          <w:rFonts w:ascii="TH SarabunPSK" w:hAnsi="TH SarabunPSK" w:cs="TH SarabunPSK"/>
        </w:rPr>
      </w:pPr>
      <w:r w:rsidRPr="00A54539">
        <w:rPr>
          <w:rFonts w:ascii="TH SarabunPSK" w:hAnsi="TH SarabunPSK" w:cs="TH SarabunPSK" w:hint="cs"/>
          <w:cs/>
        </w:rPr>
        <w:tab/>
        <w:t xml:space="preserve">๑๕. </w:t>
      </w:r>
      <w:r w:rsidRPr="00A54539">
        <w:rPr>
          <w:rFonts w:ascii="TH SarabunPSK" w:hAnsi="TH SarabunPSK" w:cs="TH SarabunPSK" w:hint="cs"/>
          <w:cs/>
        </w:rPr>
        <w:tab/>
        <w:t>นางสาวพิมกิตติ กิจพิทยาฤทธิ์</w:t>
      </w:r>
      <w:r w:rsidRPr="00A54539">
        <w:rPr>
          <w:rFonts w:ascii="TH SarabunPSK" w:hAnsi="TH SarabunPSK" w:cs="TH SarabunPSK" w:hint="cs"/>
          <w:cs/>
        </w:rPr>
        <w:tab/>
        <w:t>ประชาชนผู้มาใช้บริการ</w:t>
      </w:r>
    </w:p>
    <w:p w14:paraId="5191368D" w14:textId="77777777" w:rsidR="000721CF" w:rsidRPr="00A54539" w:rsidRDefault="000721CF" w:rsidP="00FE7D89">
      <w:pPr>
        <w:pStyle w:val="affff0"/>
        <w:rPr>
          <w:rFonts w:ascii="TH SarabunPSK" w:hAnsi="TH SarabunPSK" w:cs="TH SarabunPSK"/>
        </w:rPr>
      </w:pPr>
      <w:r w:rsidRPr="00A54539">
        <w:rPr>
          <w:rFonts w:ascii="TH SarabunPSK" w:hAnsi="TH SarabunPSK" w:cs="TH SarabunPSK" w:hint="cs"/>
          <w:cs/>
        </w:rPr>
        <w:tab/>
        <w:t>๑๖.</w:t>
      </w:r>
      <w:r w:rsidRPr="00A54539">
        <w:rPr>
          <w:rFonts w:ascii="TH SarabunPSK" w:hAnsi="TH SarabunPSK" w:cs="TH SarabunPSK" w:hint="cs"/>
          <w:cs/>
        </w:rPr>
        <w:tab/>
        <w:t>นายภูวดล ใจรอบคอบ</w:t>
      </w:r>
      <w:r w:rsidRPr="00A54539">
        <w:rPr>
          <w:rFonts w:ascii="TH SarabunPSK" w:hAnsi="TH SarabunPSK" w:cs="TH SarabunPSK" w:hint="cs"/>
          <w:cs/>
        </w:rPr>
        <w:tab/>
        <w:t>ประชาชนผู้มาใช้บริการ</w:t>
      </w:r>
    </w:p>
    <w:p w14:paraId="4AE69670" w14:textId="77777777" w:rsidR="000721CF" w:rsidRPr="00A54539" w:rsidRDefault="000721CF" w:rsidP="00FD47AF">
      <w:pPr>
        <w:pStyle w:val="022"/>
        <w:rPr>
          <w:cs/>
        </w:rPr>
      </w:pPr>
      <w:r w:rsidRPr="00A54539">
        <w:rPr>
          <w:rFonts w:hint="cs"/>
          <w:cs/>
        </w:rPr>
        <w:tab/>
        <w:t>๗) กลุ่มผู้มีส่วนได้เสีย จำนวน ๒ คน</w:t>
      </w:r>
    </w:p>
    <w:p w14:paraId="0B263104" w14:textId="77777777" w:rsidR="000721CF" w:rsidRPr="00A54539" w:rsidRDefault="000721CF" w:rsidP="00FD47AF">
      <w:pPr>
        <w:tabs>
          <w:tab w:val="left" w:pos="851"/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A5453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ลำดับที่</w:t>
      </w:r>
      <w:r w:rsidRPr="00A5453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A5453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  <w:t xml:space="preserve">ชื่อ-นามสกุล </w:t>
      </w:r>
      <w:r w:rsidRPr="00A54539">
        <w:rPr>
          <w:rFonts w:ascii="TH SarabunPSK" w:eastAsia="Times New Roman" w:hAnsi="TH SarabunPSK" w:cs="TH SarabunPSK" w:hint="cs"/>
          <w:b/>
          <w:bCs/>
          <w:sz w:val="32"/>
          <w:szCs w:val="32"/>
        </w:rPr>
        <w:tab/>
      </w:r>
      <w:r w:rsidRPr="00A54539">
        <w:rPr>
          <w:rFonts w:ascii="TH SarabunPSK" w:eastAsia="Times New Roman" w:hAnsi="TH SarabunPSK" w:cs="TH SarabunPSK" w:hint="cs"/>
          <w:b/>
          <w:bCs/>
          <w:sz w:val="32"/>
          <w:szCs w:val="32"/>
        </w:rPr>
        <w:tab/>
      </w:r>
      <w:r w:rsidRPr="00A5453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  <w:t>ตำแหน่ง</w:t>
      </w:r>
    </w:p>
    <w:bookmarkEnd w:id="48"/>
    <w:p w14:paraId="53331043" w14:textId="77777777" w:rsidR="000721CF" w:rsidRPr="00A54539" w:rsidRDefault="000721CF" w:rsidP="00FD47AF">
      <w:pPr>
        <w:pStyle w:val="affff0"/>
        <w:rPr>
          <w:rFonts w:ascii="TH SarabunPSK" w:hAnsi="TH SarabunPSK" w:cs="TH SarabunPSK"/>
        </w:rPr>
      </w:pPr>
      <w:r w:rsidRPr="00A54539">
        <w:rPr>
          <w:rFonts w:ascii="TH SarabunPSK" w:hAnsi="TH SarabunPSK" w:cs="TH SarabunPSK" w:hint="cs"/>
          <w:cs/>
        </w:rPr>
        <w:tab/>
        <w:t xml:space="preserve">๑๗. </w:t>
      </w:r>
      <w:r w:rsidRPr="00A54539">
        <w:rPr>
          <w:rFonts w:ascii="TH SarabunPSK" w:hAnsi="TH SarabunPSK" w:cs="TH SarabunPSK" w:hint="cs"/>
          <w:cs/>
        </w:rPr>
        <w:tab/>
        <w:t xml:space="preserve">นายเสรี ขำสุวรรณ </w:t>
      </w:r>
      <w:r w:rsidRPr="00A54539">
        <w:rPr>
          <w:rFonts w:ascii="TH SarabunPSK" w:hAnsi="TH SarabunPSK" w:cs="TH SarabunPSK" w:hint="cs"/>
          <w:cs/>
        </w:rPr>
        <w:tab/>
        <w:t>นายกองค์การบริหารส่วนตำบลป่าสะแก</w:t>
      </w:r>
    </w:p>
    <w:p w14:paraId="6903C1D0" w14:textId="77777777" w:rsidR="000721CF" w:rsidRPr="00A54539" w:rsidRDefault="000721CF" w:rsidP="00FD47AF">
      <w:pPr>
        <w:pStyle w:val="affff0"/>
        <w:rPr>
          <w:rFonts w:ascii="TH SarabunPSK" w:hAnsi="TH SarabunPSK" w:cs="TH SarabunPSK"/>
          <w:cs/>
        </w:rPr>
      </w:pPr>
      <w:r w:rsidRPr="00A54539">
        <w:rPr>
          <w:rFonts w:ascii="TH SarabunPSK" w:hAnsi="TH SarabunPSK" w:cs="TH SarabunPSK" w:hint="cs"/>
          <w:cs/>
        </w:rPr>
        <w:tab/>
        <w:t xml:space="preserve">๑๘. </w:t>
      </w:r>
      <w:r w:rsidRPr="00A54539">
        <w:rPr>
          <w:rFonts w:ascii="TH SarabunPSK" w:hAnsi="TH SarabunPSK" w:cs="TH SarabunPSK" w:hint="cs"/>
          <w:cs/>
        </w:rPr>
        <w:tab/>
        <w:t>นายพิกุลทอง สิทธิรัตน์</w:t>
      </w:r>
      <w:r w:rsidRPr="00A54539">
        <w:rPr>
          <w:rFonts w:ascii="TH SarabunPSK" w:hAnsi="TH SarabunPSK" w:cs="TH SarabunPSK" w:hint="cs"/>
          <w:cs/>
        </w:rPr>
        <w:tab/>
        <w:t>กำนันตำบลเขาพระ</w:t>
      </w:r>
    </w:p>
    <w:p w14:paraId="502F42D8" w14:textId="77777777" w:rsidR="000721CF" w:rsidRPr="00A54539" w:rsidRDefault="000721CF" w:rsidP="005E6F1B">
      <w:pPr>
        <w:pStyle w:val="022"/>
      </w:pPr>
      <w:r w:rsidRPr="00A54539">
        <w:rPr>
          <w:rFonts w:hint="cs"/>
          <w:cs/>
        </w:rPr>
        <w:tab/>
        <w:t>๓.๓.๒ เครื่องมือที่ใช้ในการวิจัย</w:t>
      </w:r>
    </w:p>
    <w:p w14:paraId="40244318" w14:textId="77777777" w:rsidR="000721CF" w:rsidRPr="00A54539" w:rsidRDefault="000721CF" w:rsidP="005E6F1B">
      <w:pPr>
        <w:pStyle w:val="011"/>
      </w:pPr>
      <w:r w:rsidRPr="00A54539">
        <w:rPr>
          <w:rFonts w:hint="cs"/>
          <w:cs/>
        </w:rPr>
        <w:tab/>
        <w:t>เครื่องมือที่ใช้ในการวิจัยเชิงคุณภาพ ได้แก่ แบบสัมภาษณ์แบบมีโครงสร้างตามวัตถุประสงค์ในการวิจัย ดังนี้</w:t>
      </w:r>
    </w:p>
    <w:p w14:paraId="4A2EB567" w14:textId="77777777" w:rsidR="000721CF" w:rsidRPr="00A54539" w:rsidRDefault="000721CF" w:rsidP="005E6F1B">
      <w:pPr>
        <w:pStyle w:val="011"/>
        <w:rPr>
          <w:cs/>
        </w:rPr>
      </w:pPr>
      <w:r w:rsidRPr="00A54539">
        <w:rPr>
          <w:rFonts w:hint="cs"/>
          <w:cs/>
        </w:rPr>
        <w:lastRenderedPageBreak/>
        <w:tab/>
        <w:t>๑) การศึกษาสภาพทั่วไปและปัญหาอุปสรรคของการพัฒนาระบบดิจิทัลที่มีผลต่อคุณภาพการให้บริหารประชาชนโดยการประยุกต์ตามหลักพุทธธรรมของศูนย์ดำรงธรรมจังหวัดสุพรรณบุรี</w:t>
      </w:r>
    </w:p>
    <w:p w14:paraId="7CF20768" w14:textId="77777777" w:rsidR="000721CF" w:rsidRPr="00A54539" w:rsidRDefault="000721CF" w:rsidP="005E6F1B">
      <w:pPr>
        <w:pStyle w:val="011"/>
      </w:pPr>
      <w:r w:rsidRPr="00A54539">
        <w:rPr>
          <w:rFonts w:hint="cs"/>
          <w:cs/>
        </w:rPr>
        <w:tab/>
        <w:t>๒) ระบบดิจิทัลที่มีผลต่อคุณภาพการให้บริการประชาชนโดยการประยุกต์ตามหลักพุทธธรรมของศูนย์ดำรงธรรมจังหวัดสุพรรณบุรี การพัฒนาระบบดิจิทัล</w:t>
      </w:r>
      <w:r w:rsidRPr="00A54539">
        <w:rPr>
          <w:rFonts w:hint="cs"/>
        </w:rPr>
        <w:t xml:space="preserve"> </w:t>
      </w:r>
      <w:r w:rsidRPr="00A54539">
        <w:rPr>
          <w:rFonts w:hint="cs"/>
          <w:cs/>
        </w:rPr>
        <w:t>ในที่นี้ประกอบด้วย ด้านเทคโนโลยีดิจิทัล ด้านความพร้อมของบุคลากร</w:t>
      </w:r>
      <w:r w:rsidRPr="00A54539">
        <w:rPr>
          <w:rFonts w:hint="cs"/>
        </w:rPr>
        <w:t xml:space="preserve"> </w:t>
      </w:r>
      <w:r w:rsidRPr="00A54539">
        <w:rPr>
          <w:rFonts w:hint="cs"/>
          <w:cs/>
        </w:rPr>
        <w:t>ด้านความสะดวกในการใช้งาน ด้านความปลอดภัยของข้อมูล</w:t>
      </w:r>
    </w:p>
    <w:p w14:paraId="6C131C8F" w14:textId="77777777" w:rsidR="000721CF" w:rsidRPr="00A54539" w:rsidRDefault="000721CF" w:rsidP="005E6F1B">
      <w:pPr>
        <w:pStyle w:val="011"/>
      </w:pPr>
      <w:r w:rsidRPr="00A54539">
        <w:rPr>
          <w:rFonts w:hint="cs"/>
          <w:cs/>
        </w:rPr>
        <w:tab/>
        <w:t>๓) การพัฒนาระบบดิจิทัลที่ประยุกต์ใช้หลักพุทธธรรมสังคหวัตถุ ๔</w:t>
      </w:r>
      <w:r w:rsidRPr="00A54539">
        <w:rPr>
          <w:rFonts w:hint="cs"/>
        </w:rPr>
        <w:t xml:space="preserve"> </w:t>
      </w:r>
      <w:r w:rsidRPr="00A54539">
        <w:rPr>
          <w:rFonts w:hint="cs"/>
          <w:cs/>
        </w:rPr>
        <w:t xml:space="preserve">ซึ่งประกอบด้วย ทาน การให้บริการ ปิยวาจา การให้บริการที่สุภาพ อัตถจริยา การทำงานหรือให้บริการด้วยความตั้งใจ สมานัตตตา การปฏิบัติต่อผู้ใช้บริการทุกคนด้วยความยุติธรรม </w:t>
      </w:r>
    </w:p>
    <w:p w14:paraId="343B9CDA" w14:textId="77777777" w:rsidR="000721CF" w:rsidRPr="00A54539" w:rsidRDefault="000721CF" w:rsidP="005E6F1B">
      <w:pPr>
        <w:pStyle w:val="022"/>
      </w:pPr>
      <w:r w:rsidRPr="00A54539">
        <w:rPr>
          <w:rFonts w:hint="cs"/>
        </w:rPr>
        <w:tab/>
      </w:r>
      <w:r w:rsidRPr="00A54539">
        <w:rPr>
          <w:rFonts w:hint="cs"/>
          <w:cs/>
        </w:rPr>
        <w:t>๓.๓.๓ การเก็บรวบรวมข้อมูล</w:t>
      </w:r>
    </w:p>
    <w:p w14:paraId="6DFD1742" w14:textId="77777777" w:rsidR="000721CF" w:rsidRPr="00A54539" w:rsidRDefault="000721CF" w:rsidP="005E6F1B">
      <w:pPr>
        <w:pStyle w:val="011"/>
      </w:pPr>
      <w:r w:rsidRPr="00A54539">
        <w:rPr>
          <w:rFonts w:hint="cs"/>
          <w:cs/>
        </w:rPr>
        <w:tab/>
        <w:t>การวิจัยครั้งนี้จะทำการเก็บรวบรวมข้อมูลจากผู้ให้ข้อมูลสำคัญทั้ง ๒ รูปแบบ ประกอบด้วย</w:t>
      </w:r>
    </w:p>
    <w:p w14:paraId="2172246F" w14:textId="77777777" w:rsidR="000721CF" w:rsidRPr="00A54539" w:rsidRDefault="000721CF" w:rsidP="00BD119C">
      <w:pPr>
        <w:pStyle w:val="011"/>
        <w:rPr>
          <w:rFonts w:eastAsia="Times New Roman"/>
        </w:rPr>
      </w:pPr>
      <w:r w:rsidRPr="00A54539">
        <w:rPr>
          <w:rFonts w:hint="cs"/>
          <w:cs/>
        </w:rPr>
        <w:tab/>
        <w:t xml:space="preserve">๑) เก็บข้อมูลเชิงคุณภาพโดยการสัมภาษณ์ เป็นการสัมภาษณ์อย่างเป็นทางการ </w:t>
      </w:r>
      <w:r w:rsidRPr="00A54539">
        <w:rPr>
          <w:rFonts w:eastAsia="Times New Roman" w:hint="cs"/>
          <w:spacing w:val="-2"/>
          <w:cs/>
        </w:rPr>
        <w:t>ผู้วิจัยทำการสัมภาษณ์เชิงลึก (</w:t>
      </w:r>
      <w:r w:rsidRPr="00A54539">
        <w:rPr>
          <w:rFonts w:eastAsia="Times New Roman" w:hint="cs"/>
          <w:spacing w:val="-2"/>
        </w:rPr>
        <w:t>In-depth Interview</w:t>
      </w:r>
      <w:r w:rsidRPr="00A54539">
        <w:rPr>
          <w:rFonts w:eastAsia="Times New Roman" w:hint="cs"/>
          <w:spacing w:val="-2"/>
          <w:cs/>
        </w:rPr>
        <w:t>) แบบตัวต่อตัวผู้ให้ข้อมูลสำคัญ จำนวน ๑๘ รูปหรือคน</w:t>
      </w:r>
      <w:r w:rsidRPr="00A54539">
        <w:rPr>
          <w:rFonts w:eastAsia="Times New Roman" w:hint="cs"/>
          <w:cs/>
        </w:rPr>
        <w:t xml:space="preserve"> </w:t>
      </w:r>
    </w:p>
    <w:p w14:paraId="32EC67B4" w14:textId="77777777" w:rsidR="000721CF" w:rsidRPr="00A54539" w:rsidRDefault="000721CF" w:rsidP="005E6F1B">
      <w:pPr>
        <w:pStyle w:val="011"/>
        <w:rPr>
          <w:rFonts w:eastAsia="Times New Roman"/>
        </w:rPr>
      </w:pPr>
      <w:r w:rsidRPr="00A54539">
        <w:rPr>
          <w:rFonts w:hint="cs"/>
          <w:cs/>
        </w:rPr>
        <w:tab/>
        <w:t>๒) การสนทนากลุ่มเฉพาะ (</w:t>
      </w:r>
      <w:r w:rsidRPr="00A54539">
        <w:rPr>
          <w:rFonts w:hint="cs"/>
        </w:rPr>
        <w:t>Focus Group Discussion</w:t>
      </w:r>
      <w:r w:rsidRPr="00A54539">
        <w:rPr>
          <w:rFonts w:hint="cs"/>
          <w:cs/>
        </w:rPr>
        <w:t>) ผู้วิจัยดำเนินการจัดประชุมสนทนากลุ่มเฉพาะกับกลุ่มผู้ให้ข้อมูลสำคัญ เพื่อเป็นการยืนยันการพัฒนาระบบดิจิทัลที่มีผลต่อคุณภาพ การให้บริการประชาชนโดยการประยุกต์ตามหลักพุทธธรรมของศูนย์ดำรงธรรมจังหวัดสุพรรณบุรี และเก็บข้อมูลเพิ่มเติมในประเด็นที่ยังไม่สมบูรณ์ โดยทำการสนทนากลุ่มเฉพาะจำนวน ๑๐</w:t>
      </w:r>
      <w:r w:rsidRPr="00A54539">
        <w:rPr>
          <w:rFonts w:eastAsia="Times New Roman" w:hint="cs"/>
          <w:cs/>
        </w:rPr>
        <w:t xml:space="preserve"> รูปหรือคน ดังนี้</w:t>
      </w:r>
    </w:p>
    <w:p w14:paraId="325332C4" w14:textId="77777777" w:rsidR="000721CF" w:rsidRPr="00A54539" w:rsidRDefault="000721CF" w:rsidP="00A54539">
      <w:pPr>
        <w:shd w:val="clear" w:color="auto" w:fill="FFFFFF"/>
        <w:tabs>
          <w:tab w:val="left" w:pos="900"/>
          <w:tab w:val="left" w:pos="3544"/>
        </w:tabs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54539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Pr="00A54539">
        <w:rPr>
          <w:rFonts w:ascii="TH SarabunPSK" w:eastAsia="Times New Roman" w:hAnsi="TH SarabunPSK" w:cs="TH SarabunPSK" w:hint="cs"/>
          <w:sz w:val="32"/>
          <w:szCs w:val="32"/>
        </w:rPr>
        <w:t>.</w:t>
      </w:r>
      <w:r w:rsidRPr="00A5453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รศ.ดร.สุรพล สุยะพรหม</w:t>
      </w:r>
      <w:r w:rsidRPr="00A54539">
        <w:rPr>
          <w:rFonts w:ascii="TH SarabunPSK" w:eastAsia="Times New Roman" w:hAnsi="TH SarabunPSK" w:cs="TH SarabunPSK" w:hint="cs"/>
          <w:sz w:val="32"/>
          <w:szCs w:val="32"/>
          <w:cs/>
        </w:rPr>
        <w:tab/>
        <w:t>รองอธิการบดีฝ่ายกิจการทั่วไป มจร.</w:t>
      </w:r>
    </w:p>
    <w:p w14:paraId="3CCF62E5" w14:textId="77777777" w:rsidR="000721CF" w:rsidRPr="00A54539" w:rsidRDefault="000721CF" w:rsidP="00A54539">
      <w:pPr>
        <w:shd w:val="clear" w:color="auto" w:fill="FFFFFF"/>
        <w:tabs>
          <w:tab w:val="left" w:pos="3544"/>
        </w:tabs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54539"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 w:rsidRPr="00A54539">
        <w:rPr>
          <w:rFonts w:ascii="TH SarabunPSK" w:eastAsia="Times New Roman" w:hAnsi="TH SarabunPSK" w:cs="TH SarabunPSK" w:hint="cs"/>
          <w:sz w:val="32"/>
          <w:szCs w:val="32"/>
        </w:rPr>
        <w:t>.</w:t>
      </w:r>
      <w:r w:rsidRPr="00A5453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พระครูสังฆวิริยกิจ, รศ.ดร. </w: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54539">
        <w:rPr>
          <w:rFonts w:ascii="TH SarabunPSK" w:eastAsia="Times New Roman" w:hAnsi="TH SarabunPSK" w:cs="TH SarabunPSK" w:hint="cs"/>
          <w:sz w:val="32"/>
          <w:szCs w:val="32"/>
          <w:cs/>
        </w:rPr>
        <w:t>รองคณบดีคณะสังคมศาสตร์ ฝ่ายวิชาการ</w:t>
      </w:r>
    </w:p>
    <w:p w14:paraId="7B11AEEC" w14:textId="77777777" w:rsidR="000721CF" w:rsidRPr="00A54539" w:rsidRDefault="000721CF" w:rsidP="00A54539">
      <w:pPr>
        <w:shd w:val="clear" w:color="auto" w:fill="FFFFFF"/>
        <w:tabs>
          <w:tab w:val="left" w:pos="900"/>
          <w:tab w:val="left" w:pos="3544"/>
        </w:tabs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54539"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 w:rsidRPr="00A54539">
        <w:rPr>
          <w:rFonts w:ascii="TH SarabunPSK" w:eastAsia="Times New Roman" w:hAnsi="TH SarabunPSK" w:cs="TH SarabunPSK" w:hint="cs"/>
          <w:sz w:val="32"/>
          <w:szCs w:val="32"/>
        </w:rPr>
        <w:t>.</w:t>
      </w:r>
      <w:r w:rsidRPr="00A5453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รศ.ดร.เกียรติศักดิ์ สุขเหลือง </w: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54539">
        <w:rPr>
          <w:rFonts w:ascii="TH SarabunPSK" w:eastAsia="Times New Roman" w:hAnsi="TH SarabunPSK" w:cs="TH SarabunPSK" w:hint="cs"/>
          <w:sz w:val="32"/>
          <w:szCs w:val="32"/>
          <w:cs/>
        </w:rPr>
        <w:t>ผู้ช่วยอธิการบดีฝ่ายวิชาการ</w:t>
      </w:r>
    </w:p>
    <w:p w14:paraId="70709BBA" w14:textId="77777777" w:rsidR="000721CF" w:rsidRPr="00A54539" w:rsidRDefault="000721CF" w:rsidP="00A54539">
      <w:pPr>
        <w:shd w:val="clear" w:color="auto" w:fill="FFFFFF"/>
        <w:tabs>
          <w:tab w:val="left" w:pos="900"/>
          <w:tab w:val="left" w:pos="3544"/>
        </w:tabs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54539">
        <w:rPr>
          <w:rFonts w:ascii="TH SarabunPSK" w:eastAsia="Times New Roman" w:hAnsi="TH SarabunPSK" w:cs="TH SarabunPSK" w:hint="cs"/>
          <w:sz w:val="32"/>
          <w:szCs w:val="32"/>
          <w:cs/>
        </w:rPr>
        <w:t>๔</w:t>
      </w:r>
      <w:r w:rsidRPr="00A54539">
        <w:rPr>
          <w:rFonts w:ascii="TH SarabunPSK" w:eastAsia="Times New Roman" w:hAnsi="TH SarabunPSK" w:cs="TH SarabunPSK" w:hint="cs"/>
          <w:sz w:val="32"/>
          <w:szCs w:val="32"/>
        </w:rPr>
        <w:t>.</w:t>
      </w:r>
      <w:r w:rsidRPr="00A5453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รศ.ดร.สมาน งามสนิท</w:t>
      </w:r>
      <w:r w:rsidRPr="00A54539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อาจารย์ประจำหลักสูตรบัณฑิตศึกษาฯ </w:t>
      </w:r>
    </w:p>
    <w:p w14:paraId="2B13227C" w14:textId="77777777" w:rsidR="000721CF" w:rsidRPr="00A54539" w:rsidRDefault="000721CF" w:rsidP="00A54539">
      <w:pPr>
        <w:shd w:val="clear" w:color="auto" w:fill="FFFFFF"/>
        <w:tabs>
          <w:tab w:val="left" w:pos="900"/>
          <w:tab w:val="left" w:pos="3544"/>
        </w:tabs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54539">
        <w:rPr>
          <w:rFonts w:ascii="TH SarabunPSK" w:eastAsia="Times New Roman" w:hAnsi="TH SarabunPSK" w:cs="TH SarabunPSK" w:hint="cs"/>
          <w:sz w:val="32"/>
          <w:szCs w:val="32"/>
          <w:cs/>
        </w:rPr>
        <w:t>๕</w:t>
      </w:r>
      <w:r w:rsidRPr="00A54539">
        <w:rPr>
          <w:rFonts w:ascii="TH SarabunPSK" w:eastAsia="Times New Roman" w:hAnsi="TH SarabunPSK" w:cs="TH SarabunPSK" w:hint="cs"/>
          <w:sz w:val="32"/>
          <w:szCs w:val="32"/>
        </w:rPr>
        <w:t>.</w:t>
      </w:r>
      <w:r w:rsidRPr="00A5453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รศ.ดร.ธิติวุฒิ หมั่นมี</w:t>
      </w:r>
      <w:r w:rsidRPr="00A54539">
        <w:rPr>
          <w:rFonts w:ascii="TH SarabunPSK" w:eastAsia="Times New Roman" w:hAnsi="TH SarabunPSK" w:cs="TH SarabunPSK" w:hint="cs"/>
          <w:sz w:val="32"/>
          <w:szCs w:val="32"/>
          <w:cs/>
        </w:rPr>
        <w:tab/>
        <w:t>รองหัวหน้าภาควิชารัฐศาสตร์</w:t>
      </w:r>
    </w:p>
    <w:p w14:paraId="181EC8E3" w14:textId="77777777" w:rsidR="000721CF" w:rsidRPr="00A54539" w:rsidRDefault="000721CF" w:rsidP="00A54539">
      <w:pPr>
        <w:shd w:val="clear" w:color="auto" w:fill="FFFFFF"/>
        <w:tabs>
          <w:tab w:val="left" w:pos="900"/>
          <w:tab w:val="left" w:pos="3544"/>
        </w:tabs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54539">
        <w:rPr>
          <w:rFonts w:ascii="TH SarabunPSK" w:eastAsia="Times New Roman" w:hAnsi="TH SarabunPSK" w:cs="TH SarabunPSK" w:hint="cs"/>
          <w:sz w:val="32"/>
          <w:szCs w:val="32"/>
          <w:cs/>
        </w:rPr>
        <w:t>๖</w:t>
      </w:r>
      <w:r w:rsidRPr="00A54539">
        <w:rPr>
          <w:rFonts w:ascii="TH SarabunPSK" w:eastAsia="Times New Roman" w:hAnsi="TH SarabunPSK" w:cs="TH SarabunPSK" w:hint="cs"/>
          <w:sz w:val="32"/>
          <w:szCs w:val="32"/>
        </w:rPr>
        <w:t>.</w:t>
      </w:r>
      <w:r w:rsidRPr="00A5453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ผศ.ดร.นิกร ศรีราช</w:t>
      </w:r>
      <w:r w:rsidRPr="00A54539">
        <w:rPr>
          <w:rFonts w:ascii="TH SarabunPSK" w:eastAsia="Times New Roman" w:hAnsi="TH SarabunPSK" w:cs="TH SarabunPSK" w:hint="cs"/>
          <w:sz w:val="32"/>
          <w:szCs w:val="32"/>
          <w:cs/>
        </w:rPr>
        <w:tab/>
        <w:t>อาจารย์ประจำหลักสูตรบัณฑิตศึกษาฯ</w:t>
      </w:r>
    </w:p>
    <w:p w14:paraId="700D7E22" w14:textId="77777777" w:rsidR="000721CF" w:rsidRPr="00A54539" w:rsidRDefault="000721CF" w:rsidP="00A54539">
      <w:pPr>
        <w:shd w:val="clear" w:color="auto" w:fill="FFFFFF"/>
        <w:tabs>
          <w:tab w:val="left" w:pos="900"/>
          <w:tab w:val="left" w:pos="3544"/>
        </w:tabs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54539">
        <w:rPr>
          <w:rFonts w:ascii="TH SarabunPSK" w:eastAsia="Times New Roman" w:hAnsi="TH SarabunPSK" w:cs="TH SarabunPSK" w:hint="cs"/>
          <w:sz w:val="32"/>
          <w:szCs w:val="32"/>
          <w:cs/>
        </w:rPr>
        <w:t>๗</w:t>
      </w:r>
      <w:r w:rsidRPr="00A54539">
        <w:rPr>
          <w:rFonts w:ascii="TH SarabunPSK" w:eastAsia="Times New Roman" w:hAnsi="TH SarabunPSK" w:cs="TH SarabunPSK" w:hint="cs"/>
          <w:sz w:val="32"/>
          <w:szCs w:val="32"/>
        </w:rPr>
        <w:t>.</w:t>
      </w:r>
      <w:r w:rsidRPr="00A5453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ผศ.ดร.สุริยา รักษาเมือง </w: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54539">
        <w:rPr>
          <w:rFonts w:ascii="TH SarabunPSK" w:eastAsia="Times New Roman" w:hAnsi="TH SarabunPSK" w:cs="TH SarabunPSK" w:hint="cs"/>
          <w:sz w:val="32"/>
          <w:szCs w:val="32"/>
          <w:cs/>
        </w:rPr>
        <w:t>เลขานุการหลักสูตรรัฐประศาสนศาสตรมหาบัณฑิตฯ</w:t>
      </w:r>
    </w:p>
    <w:p w14:paraId="50ACDE1B" w14:textId="77777777" w:rsidR="000721CF" w:rsidRPr="00A54539" w:rsidRDefault="000721CF" w:rsidP="00A54539">
      <w:pPr>
        <w:shd w:val="clear" w:color="auto" w:fill="FFFFFF"/>
        <w:tabs>
          <w:tab w:val="left" w:pos="900"/>
          <w:tab w:val="left" w:pos="3544"/>
        </w:tabs>
        <w:spacing w:after="0" w:line="240" w:lineRule="auto"/>
        <w:ind w:left="3544" w:hanging="282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54539">
        <w:rPr>
          <w:rFonts w:ascii="TH SarabunPSK" w:eastAsia="Times New Roman" w:hAnsi="TH SarabunPSK" w:cs="TH SarabunPSK" w:hint="cs"/>
          <w:sz w:val="32"/>
          <w:szCs w:val="32"/>
          <w:cs/>
        </w:rPr>
        <w:t>๘</w:t>
      </w:r>
      <w:r w:rsidRPr="00A54539">
        <w:rPr>
          <w:rFonts w:ascii="TH SarabunPSK" w:eastAsia="Times New Roman" w:hAnsi="TH SarabunPSK" w:cs="TH SarabunPSK" w:hint="cs"/>
          <w:sz w:val="32"/>
          <w:szCs w:val="32"/>
        </w:rPr>
        <w:t>.</w:t>
      </w:r>
      <w:r w:rsidRPr="00A5453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นายศุภชาติ บุตรดีขันธ์ </w:t>
      </w:r>
      <w:r w:rsidRPr="00A54539">
        <w:rPr>
          <w:rFonts w:ascii="TH SarabunPSK" w:eastAsia="Times New Roman" w:hAnsi="TH SarabunPSK" w:cs="TH SarabunPSK" w:hint="cs"/>
          <w:sz w:val="32"/>
          <w:szCs w:val="32"/>
          <w:cs/>
        </w:rPr>
        <w:tab/>
        <w:t>กรรมการและที่ปรึกษาผังเมืองจังหวัดเชียงใหม่ และที่ปรึกษา พิเศษศูนย์สารสนเทศเพื่อส่งเสริมการ พัฒนาเมือง คณะสถาปัตยกรรมศาสตร์และศิลปกรรมสร้างสรรค์ มหาวิทยาลัยเทคโนโลยีราชมงคลอีสาน</w:t>
      </w:r>
    </w:p>
    <w:p w14:paraId="12D1801D" w14:textId="77777777" w:rsidR="000721CF" w:rsidRPr="00A54539" w:rsidRDefault="000721CF" w:rsidP="00F006C7">
      <w:pPr>
        <w:shd w:val="clear" w:color="auto" w:fill="FFFFFF"/>
        <w:tabs>
          <w:tab w:val="left" w:pos="900"/>
        </w:tabs>
        <w:spacing w:after="0" w:line="240" w:lineRule="auto"/>
        <w:ind w:left="3544" w:hanging="282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54539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๙</w:t>
      </w:r>
      <w:r w:rsidRPr="00A54539">
        <w:rPr>
          <w:rFonts w:ascii="TH SarabunPSK" w:eastAsia="Times New Roman" w:hAnsi="TH SarabunPSK" w:cs="TH SarabunPSK" w:hint="cs"/>
          <w:sz w:val="32"/>
          <w:szCs w:val="32"/>
        </w:rPr>
        <w:t>.</w:t>
      </w:r>
      <w:r w:rsidRPr="00A5453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นายจิตร รามเนตร </w:t>
      </w:r>
      <w:r w:rsidRPr="00A54539">
        <w:rPr>
          <w:rFonts w:ascii="TH SarabunPSK" w:eastAsia="Times New Roman" w:hAnsi="TH SarabunPSK" w:cs="TH SarabunPSK" w:hint="cs"/>
          <w:sz w:val="32"/>
          <w:szCs w:val="32"/>
          <w:cs/>
        </w:rPr>
        <w:tab/>
        <w:t>ปลัดอำเภอ หัวหน้ากลุ่มงานบริหารงานปกครอง อำเภอเมือง สุพรรณบุรี จังหวัดสุพรรณบุรี</w:t>
      </w:r>
    </w:p>
    <w:p w14:paraId="0A2C84E5" w14:textId="77777777" w:rsidR="000721CF" w:rsidRPr="00A54539" w:rsidRDefault="000721CF" w:rsidP="00F006C7">
      <w:pPr>
        <w:shd w:val="clear" w:color="auto" w:fill="FFFFFF"/>
        <w:tabs>
          <w:tab w:val="left" w:pos="900"/>
        </w:tabs>
        <w:spacing w:after="0" w:line="240" w:lineRule="auto"/>
        <w:ind w:left="3544" w:hanging="282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54539">
        <w:rPr>
          <w:rFonts w:ascii="TH SarabunPSK" w:eastAsia="Times New Roman" w:hAnsi="TH SarabunPSK" w:cs="TH SarabunPSK" w:hint="cs"/>
          <w:sz w:val="32"/>
          <w:szCs w:val="32"/>
          <w:cs/>
        </w:rPr>
        <w:t>๑๐</w:t>
      </w:r>
      <w:r w:rsidRPr="00A54539">
        <w:rPr>
          <w:rFonts w:ascii="TH SarabunPSK" w:eastAsia="Times New Roman" w:hAnsi="TH SarabunPSK" w:cs="TH SarabunPSK" w:hint="cs"/>
          <w:sz w:val="32"/>
          <w:szCs w:val="32"/>
        </w:rPr>
        <w:t>.</w:t>
      </w:r>
      <w:r w:rsidRPr="00A5453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นายเมธรวิสร์ วรินภิรมย์ </w:t>
      </w:r>
      <w:r w:rsidRPr="00A54539">
        <w:rPr>
          <w:rFonts w:ascii="TH SarabunPSK" w:eastAsia="Times New Roman" w:hAnsi="TH SarabunPSK" w:cs="TH SarabunPSK" w:hint="cs"/>
          <w:sz w:val="32"/>
          <w:szCs w:val="32"/>
          <w:cs/>
        </w:rPr>
        <w:tab/>
        <w:t>ปลัดอำเภอ หัวหน้ากลุ่มงานบริหารงานปกครอง อำเภอหันคา จังหวัดชัยนาท และนักวิชาการประจำ คณะกรรมาธิการ บริหารราชการแผ่นดินวุฒิสภา</w:t>
      </w:r>
    </w:p>
    <w:p w14:paraId="68F30D0C" w14:textId="77777777" w:rsidR="000721CF" w:rsidRPr="00A54539" w:rsidRDefault="000721CF" w:rsidP="00250DB9">
      <w:pPr>
        <w:pStyle w:val="022"/>
      </w:pPr>
      <w:r w:rsidRPr="00A54539">
        <w:rPr>
          <w:rFonts w:hint="cs"/>
          <w:cs/>
        </w:rPr>
        <w:tab/>
        <w:t>๓.๓.๔ การวิเคราะห์ข้อมูล</w:t>
      </w:r>
    </w:p>
    <w:p w14:paraId="4F48669E" w14:textId="77777777" w:rsidR="000721CF" w:rsidRPr="00A54539" w:rsidRDefault="000721CF" w:rsidP="00250DB9">
      <w:pPr>
        <w:pStyle w:val="011"/>
      </w:pPr>
      <w:r w:rsidRPr="00A54539">
        <w:rPr>
          <w:rFonts w:hint="cs"/>
          <w:cs/>
        </w:rPr>
        <w:tab/>
        <w:t>การวิจัยเชิงคุณภาพ วิเคราะห์ข้อมูล โดยการวิเคราะห์เนื้อหาเชิงพรรณนา (</w:t>
      </w:r>
      <w:r w:rsidRPr="00A54539">
        <w:rPr>
          <w:rFonts w:hint="cs"/>
        </w:rPr>
        <w:t>Descriptive Content Analysis</w:t>
      </w:r>
      <w:r w:rsidRPr="00A54539">
        <w:rPr>
          <w:rFonts w:hint="cs"/>
          <w:cs/>
        </w:rPr>
        <w:t>) ตามเกณฑ์การวิเคราะห์เนื้อหา ดังนี้</w:t>
      </w:r>
    </w:p>
    <w:p w14:paraId="27958C66" w14:textId="77777777" w:rsidR="000721CF" w:rsidRPr="00A54539" w:rsidRDefault="000721CF" w:rsidP="00250DB9">
      <w:pPr>
        <w:pStyle w:val="011"/>
      </w:pPr>
      <w:r w:rsidRPr="00A54539">
        <w:rPr>
          <w:rFonts w:hint="cs"/>
          <w:cs/>
        </w:rPr>
        <w:tab/>
        <w:t>๑) วางเค้าโครงของข้อมูล โดยการทำรายชื่อคำหรือข้อความที่จะถูกนำมาวิเคราะห์แล้วแบ่งไว้เป็นประเภท (</w:t>
      </w:r>
      <w:r w:rsidRPr="00A54539">
        <w:rPr>
          <w:rFonts w:hint="cs"/>
        </w:rPr>
        <w:t>Categories</w:t>
      </w:r>
      <w:r w:rsidRPr="00A54539">
        <w:rPr>
          <w:rFonts w:hint="cs"/>
          <w:cs/>
        </w:rPr>
        <w:t>) เพื่อให้การวิเคราะห์มีความสม่ำเสมอและสามารถตัดสินใจได้ว่า จะดึงคำหรือข้อความใดออกมาจากเอกสารหรือตัวบท (</w:t>
      </w:r>
      <w:r w:rsidRPr="00A54539">
        <w:rPr>
          <w:rFonts w:hint="cs"/>
        </w:rPr>
        <w:t>Text</w:t>
      </w:r>
      <w:r w:rsidRPr="00A54539">
        <w:rPr>
          <w:rFonts w:hint="cs"/>
          <w:cs/>
        </w:rPr>
        <w:t>) และจะทิ้งคำหรือข้อความใดออกไป</w:t>
      </w:r>
    </w:p>
    <w:p w14:paraId="2F37E618" w14:textId="77777777" w:rsidR="000721CF" w:rsidRPr="00A54539" w:rsidRDefault="000721CF" w:rsidP="00250DB9">
      <w:pPr>
        <w:pStyle w:val="011"/>
      </w:pPr>
      <w:r w:rsidRPr="00A54539">
        <w:rPr>
          <w:rFonts w:hint="cs"/>
          <w:cs/>
        </w:rPr>
        <w:tab/>
        <w:t>๒) คำนึงถึงบริบท (</w:t>
      </w:r>
      <w:r w:rsidRPr="00A54539">
        <w:rPr>
          <w:rFonts w:hint="cs"/>
        </w:rPr>
        <w:t>Context</w:t>
      </w:r>
      <w:r w:rsidRPr="00A54539">
        <w:rPr>
          <w:rFonts w:hint="cs"/>
          <w:cs/>
        </w:rPr>
        <w:t>) หรือสภาพแวดล้อมประกอบของข้อมูลที่นำมาวิเคราะห์ โดยมีการโยงเข้ากับกรอบแนวคิดการวิจัย เพื่อการวิเคราะห์ข้อมูลให้มีความกว้างขึ้นและนำไปสู่การอ้างใช้กับข้อมูลอื่น ๆ ได้</w:t>
      </w:r>
    </w:p>
    <w:p w14:paraId="0E82F3AC" w14:textId="77777777" w:rsidR="000721CF" w:rsidRPr="00A54539" w:rsidRDefault="000721CF" w:rsidP="00600B0E">
      <w:pPr>
        <w:pStyle w:val="011"/>
      </w:pPr>
      <w:r w:rsidRPr="00A54539">
        <w:rPr>
          <w:rFonts w:hint="cs"/>
          <w:cs/>
        </w:rPr>
        <w:tab/>
        <w:t>๓) วิเคราะห์เนื้อหาตามที่ปรากฏ (</w:t>
      </w:r>
      <w:r w:rsidRPr="00A54539">
        <w:rPr>
          <w:rFonts w:hint="cs"/>
        </w:rPr>
        <w:t>Manifest Content</w:t>
      </w:r>
      <w:r w:rsidRPr="00A54539">
        <w:rPr>
          <w:rFonts w:hint="cs"/>
          <w:cs/>
        </w:rPr>
        <w:t>) ในเอกสารโดยวัดความถี่ของคำหรือข้อความในเอกสารเท่านั้น ไม่ใช่การตีความหมายของข้อความ</w:t>
      </w:r>
    </w:p>
    <w:p w14:paraId="0EDB46D4" w14:textId="77777777" w:rsidR="000721CF" w:rsidRPr="00654795" w:rsidRDefault="000721CF" w:rsidP="003D3806">
      <w:pPr>
        <w:pStyle w:val="011"/>
        <w:rPr>
          <w:cs/>
        </w:rPr>
      </w:pPr>
      <w:bookmarkStart w:id="49" w:name="_Hlk198313722"/>
    </w:p>
    <w:p w14:paraId="0D38DE67" w14:textId="77777777" w:rsidR="000721CF" w:rsidRPr="00654795" w:rsidRDefault="000721CF" w:rsidP="008051F4">
      <w:pPr>
        <w:pStyle w:val="a4"/>
        <w:tabs>
          <w:tab w:val="left" w:pos="993"/>
          <w:tab w:val="left" w:pos="1080"/>
          <w:tab w:val="left" w:pos="5292"/>
        </w:tabs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54795">
        <w:rPr>
          <w:rFonts w:ascii="TH SarabunPSK" w:hAnsi="TH SarabunPSK" w:cs="TH SarabunPSK" w:hint="cs"/>
          <w:b/>
          <w:bCs/>
          <w:sz w:val="40"/>
          <w:szCs w:val="40"/>
          <w:cs/>
        </w:rPr>
        <w:t>บทที่ ๔</w:t>
      </w:r>
    </w:p>
    <w:p w14:paraId="59B8CF69" w14:textId="77777777" w:rsidR="000721CF" w:rsidRPr="00654795" w:rsidRDefault="000721CF" w:rsidP="003D3806">
      <w:pPr>
        <w:pStyle w:val="011"/>
        <w:contextualSpacing/>
      </w:pPr>
    </w:p>
    <w:p w14:paraId="21F9DF9D" w14:textId="77777777" w:rsidR="000721CF" w:rsidRPr="00654795" w:rsidRDefault="000721CF" w:rsidP="008051F4">
      <w:pPr>
        <w:pStyle w:val="a4"/>
        <w:tabs>
          <w:tab w:val="left" w:pos="993"/>
          <w:tab w:val="left" w:pos="1080"/>
          <w:tab w:val="left" w:pos="5292"/>
        </w:tabs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14:paraId="0A04562A" w14:textId="77777777" w:rsidR="000721CF" w:rsidRPr="00654795" w:rsidRDefault="000721CF" w:rsidP="008051F4">
      <w:pPr>
        <w:pStyle w:val="a4"/>
        <w:tabs>
          <w:tab w:val="left" w:pos="993"/>
          <w:tab w:val="left" w:pos="1080"/>
          <w:tab w:val="left" w:pos="5292"/>
        </w:tabs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54795">
        <w:rPr>
          <w:rFonts w:ascii="TH SarabunPSK" w:hAnsi="TH SarabunPSK" w:cs="TH SarabunPSK" w:hint="cs"/>
          <w:b/>
          <w:bCs/>
          <w:sz w:val="40"/>
          <w:szCs w:val="40"/>
          <w:cs/>
        </w:rPr>
        <w:t>ผลการวิเคราะห์ข้อมูล</w:t>
      </w:r>
    </w:p>
    <w:p w14:paraId="636A51B6" w14:textId="77777777" w:rsidR="000721CF" w:rsidRPr="00654795" w:rsidRDefault="000721CF" w:rsidP="003D3806">
      <w:pPr>
        <w:pStyle w:val="011"/>
      </w:pPr>
    </w:p>
    <w:p w14:paraId="00CDA5C3" w14:textId="77777777" w:rsidR="000721CF" w:rsidRPr="00654795" w:rsidRDefault="000721CF" w:rsidP="003D3806">
      <w:pPr>
        <w:pStyle w:val="011"/>
        <w:rPr>
          <w:b/>
          <w:bCs/>
          <w:snapToGrid w:val="0"/>
          <w:sz w:val="40"/>
          <w:szCs w:val="40"/>
          <w:lang w:eastAsia="th-TH"/>
        </w:rPr>
      </w:pPr>
      <w:r w:rsidRPr="00654795">
        <w:rPr>
          <w:rFonts w:hint="cs"/>
          <w:cs/>
        </w:rPr>
        <w:tab/>
      </w:r>
      <w:bookmarkStart w:id="50" w:name="_Hlk198487462"/>
      <w:r w:rsidRPr="00654795">
        <w:rPr>
          <w:rFonts w:hint="cs"/>
          <w:cs/>
        </w:rPr>
        <w:t>การศึกษาเรื่อง “การพัฒนาระบบดิจิทัลที่มีผลต่อคุณภาพการให้บริการประชาชน</w:t>
      </w:r>
      <w:r>
        <w:rPr>
          <w:rFonts w:hint="cs"/>
          <w:cs/>
        </w:rPr>
        <w:t xml:space="preserve">                  </w:t>
      </w:r>
      <w:r w:rsidRPr="00654795">
        <w:rPr>
          <w:rFonts w:hint="cs"/>
          <w:cs/>
        </w:rPr>
        <w:t xml:space="preserve">โดยการประยุกต์ตามหลักพุทธธรรมของศูนย์ดำรงธรรมจังหวัดสุพรรณบุรี” มีวัตถุประสงค์เพื่อ </w:t>
      </w:r>
      <w:r w:rsidRPr="00654795">
        <w:rPr>
          <w:rFonts w:hint="cs"/>
          <w:cs/>
        </w:rPr>
        <w:br/>
        <w:t>๑) เพื่อศึกษาคุณภาพการให้บริการประชาชนของศูนย์ดำรงธรรมจังหวัดสุพรรณบุรี</w:t>
      </w:r>
      <w:r w:rsidRPr="00654795">
        <w:rPr>
          <w:rFonts w:hint="cs"/>
        </w:rPr>
        <w:t xml:space="preserve"> </w:t>
      </w:r>
      <w:r w:rsidRPr="00654795">
        <w:rPr>
          <w:rFonts w:hint="cs"/>
          <w:cs/>
        </w:rPr>
        <w:t xml:space="preserve">๒) เพื่อศึกษาปัจจัยที่ส่งผลต่อคุณภาพให้บริการประชาชนของศูนย์ดำรงธรรมจังหวัดสุพรรณบุรี </w:t>
      </w:r>
      <w:r w:rsidRPr="00654795">
        <w:rPr>
          <w:rFonts w:hint="cs"/>
        </w:rPr>
        <w:t xml:space="preserve"> </w:t>
      </w:r>
      <w:r w:rsidRPr="00654795">
        <w:rPr>
          <w:rFonts w:hint="cs"/>
          <w:cs/>
        </w:rPr>
        <w:t>และ ๓) เพื่อนำเสนอการพัฒนาระบบดิจิทัลที่มีผลต่อคุณภาพการให้บริการประชาชนโดยการประยุกต์ตาม</w:t>
      </w:r>
      <w:r>
        <w:rPr>
          <w:rFonts w:hint="cs"/>
          <w:cs/>
        </w:rPr>
        <w:t xml:space="preserve">            </w:t>
      </w:r>
      <w:r w:rsidRPr="00654795">
        <w:rPr>
          <w:rFonts w:hint="cs"/>
          <w:cs/>
        </w:rPr>
        <w:t>หลักพุทธธรรมของศูนย์ดำรงธรรมจังหวัดสุพรรณบุรี</w:t>
      </w:r>
      <w:r w:rsidRPr="00654795">
        <w:rPr>
          <w:rFonts w:hint="cs"/>
          <w:spacing w:val="-4"/>
        </w:rPr>
        <w:t xml:space="preserve"> </w:t>
      </w:r>
      <w:r w:rsidRPr="00654795">
        <w:rPr>
          <w:rFonts w:eastAsia="Times New Roman" w:hint="cs"/>
          <w:spacing w:val="-4"/>
          <w:cs/>
        </w:rPr>
        <w:t xml:space="preserve">ผู้วิจัยนำแบบสอบถามที่รวบรวมได้ </w:t>
      </w:r>
      <w:bookmarkStart w:id="51" w:name="_Hlk145866462"/>
      <w:r w:rsidRPr="00654795">
        <w:rPr>
          <w:rFonts w:hint="cs"/>
          <w:sz w:val="28"/>
          <w:cs/>
        </w:rPr>
        <w:t>ผู้วิจัยได้กำหนดระเบียบวิธีวิจัยครั้งนี้</w:t>
      </w:r>
      <w:r w:rsidRPr="00654795">
        <w:rPr>
          <w:rFonts w:hint="cs"/>
          <w:cs/>
        </w:rPr>
        <w:t>เป็นการวิจัยแบบผสานวิธี (</w:t>
      </w:r>
      <w:r w:rsidRPr="00654795">
        <w:rPr>
          <w:rFonts w:hint="cs"/>
        </w:rPr>
        <w:t>Mixed Methods Research</w:t>
      </w:r>
      <w:r w:rsidRPr="00654795">
        <w:rPr>
          <w:rFonts w:hint="cs"/>
          <w:cs/>
        </w:rPr>
        <w:t>) มีทั้งการวิจัยเชิงปริมาณ (</w:t>
      </w:r>
      <w:r w:rsidRPr="00654795">
        <w:rPr>
          <w:rFonts w:hint="cs"/>
        </w:rPr>
        <w:t>Quantitative Research</w:t>
      </w:r>
      <w:r w:rsidRPr="00654795">
        <w:rPr>
          <w:rFonts w:hint="cs"/>
          <w:cs/>
        </w:rPr>
        <w:t>) และการวิจัยเชิงคุณภาพ (</w:t>
      </w:r>
      <w:r w:rsidRPr="00654795">
        <w:rPr>
          <w:rFonts w:hint="cs"/>
        </w:rPr>
        <w:t>Qualitative Research</w:t>
      </w:r>
      <w:r w:rsidRPr="00654795">
        <w:rPr>
          <w:rFonts w:hint="cs"/>
          <w:cs/>
        </w:rPr>
        <w:t>) มุ่งเน้นการวิเคราะห์ในเชิงพรรณนา (</w:t>
      </w:r>
      <w:r w:rsidRPr="00654795">
        <w:rPr>
          <w:rFonts w:hint="cs"/>
        </w:rPr>
        <w:t>Descriptive Analysis</w:t>
      </w:r>
      <w:r w:rsidRPr="00654795">
        <w:rPr>
          <w:rFonts w:hint="cs"/>
          <w:cs/>
        </w:rPr>
        <w:t>)  เก็บข้อมูลการสัมภาษณ์เชิงลึก (</w:t>
      </w:r>
      <w:r w:rsidRPr="00654795">
        <w:rPr>
          <w:rFonts w:hint="cs"/>
        </w:rPr>
        <w:t xml:space="preserve">In-depth </w:t>
      </w:r>
      <w:r w:rsidRPr="00654795">
        <w:rPr>
          <w:rFonts w:hint="cs"/>
        </w:rPr>
        <w:lastRenderedPageBreak/>
        <w:t xml:space="preserve">Interview) </w:t>
      </w:r>
      <w:r w:rsidRPr="00654795">
        <w:rPr>
          <w:rFonts w:hint="cs"/>
          <w:cs/>
        </w:rPr>
        <w:t>จากผู้ให้ข้อมูลสำคัญ (</w:t>
      </w:r>
      <w:r w:rsidRPr="00654795">
        <w:rPr>
          <w:rFonts w:hint="cs"/>
        </w:rPr>
        <w:t xml:space="preserve">Key Informants) </w:t>
      </w:r>
      <w:r w:rsidRPr="00654795">
        <w:rPr>
          <w:rFonts w:hint="cs"/>
          <w:cs/>
        </w:rPr>
        <w:t xml:space="preserve">จำนวน ๑๘ รูปหรือคน เพื่ออธิบายผลการวิเคราะห์ข้อมูลแบบพรรณนาให้เกิดความสมบูรณ์มากยิ่งขึ้น </w:t>
      </w:r>
      <w:bookmarkEnd w:id="51"/>
      <w:r w:rsidRPr="00654795">
        <w:rPr>
          <w:rFonts w:eastAsia="Times New Roman" w:hint="cs"/>
          <w:spacing w:val="-4"/>
          <w:cs/>
        </w:rPr>
        <w:t>และทำการแจกแบบสอบถามกับ</w:t>
      </w:r>
      <w:r>
        <w:rPr>
          <w:rFonts w:eastAsia="Times New Roman" w:hint="cs"/>
          <w:spacing w:val="-4"/>
          <w:cs/>
        </w:rPr>
        <w:t xml:space="preserve">           </w:t>
      </w:r>
      <w:r w:rsidRPr="00654795">
        <w:rPr>
          <w:rFonts w:eastAsia="Times New Roman" w:hint="cs"/>
          <w:spacing w:val="-4"/>
          <w:cs/>
        </w:rPr>
        <w:t>กลุ่มตัวอย่าง</w:t>
      </w:r>
      <w:r>
        <w:rPr>
          <w:rFonts w:eastAsia="Times New Roman" w:hint="cs"/>
          <w:spacing w:val="-4"/>
          <w:cs/>
        </w:rPr>
        <w:t xml:space="preserve"> </w:t>
      </w:r>
      <w:r w:rsidRPr="00654795">
        <w:rPr>
          <w:rFonts w:eastAsia="Times New Roman" w:hint="cs"/>
          <w:spacing w:val="-4"/>
          <w:cs/>
        </w:rPr>
        <w:t>จำนวน ๓๙๑ คน</w:t>
      </w:r>
      <w:r w:rsidRPr="00654795">
        <w:rPr>
          <w:rFonts w:eastAsia="Times New Roman" w:hint="cs"/>
          <w:cs/>
        </w:rPr>
        <w:t xml:space="preserve"> มาวิเคราะห์โดยใช้โปรแกรมสำเร็จรูปการวิเคราะห์ข้อมูล</w:t>
      </w:r>
      <w:r>
        <w:rPr>
          <w:rFonts w:eastAsia="Times New Roman" w:hint="cs"/>
          <w:cs/>
        </w:rPr>
        <w:t xml:space="preserve">                      </w:t>
      </w:r>
      <w:r w:rsidRPr="00654795">
        <w:rPr>
          <w:rFonts w:eastAsia="Times New Roman" w:hint="cs"/>
          <w:cs/>
        </w:rPr>
        <w:t>ทางสังคมศาสตร์ ผลการวิเคราะห์</w:t>
      </w:r>
      <w:r w:rsidRPr="00654795">
        <w:rPr>
          <w:rFonts w:eastAsia="Times New Roman" w:hint="cs"/>
          <w:spacing w:val="-4"/>
          <w:cs/>
        </w:rPr>
        <w:t>ข้อมูลนำเสนอดังต่อไปนี้</w:t>
      </w:r>
      <w:bookmarkEnd w:id="50"/>
    </w:p>
    <w:p w14:paraId="6C5CD9DE" w14:textId="77777777" w:rsidR="000721CF" w:rsidRPr="00654795" w:rsidRDefault="000721CF" w:rsidP="003D3806">
      <w:pPr>
        <w:pStyle w:val="011"/>
      </w:pPr>
      <w:r w:rsidRPr="00654795">
        <w:rPr>
          <w:rFonts w:hint="cs"/>
          <w:cs/>
        </w:rPr>
        <w:tab/>
        <w:t>๔.๑ คุณภาพการให้บริการประชาชนของศูนย์ดำรงธรรมจังหวัดสุพรรณบุรี</w:t>
      </w:r>
    </w:p>
    <w:p w14:paraId="411F040C" w14:textId="77777777" w:rsidR="000721CF" w:rsidRPr="00654795" w:rsidRDefault="000721CF" w:rsidP="003D3806">
      <w:pPr>
        <w:pStyle w:val="011"/>
      </w:pPr>
      <w:r w:rsidRPr="00654795">
        <w:rPr>
          <w:rFonts w:hint="cs"/>
          <w:cs/>
        </w:rPr>
        <w:tab/>
        <w:t>๔.๒ ปัจจัยที่ส่งผลต่อคุณภาพให้บริการประชาชนของศูนย์ดำรงธรรมจังหวัดสุพรรณบุรี</w:t>
      </w:r>
    </w:p>
    <w:p w14:paraId="5DEB230A" w14:textId="77777777" w:rsidR="000721CF" w:rsidRPr="00654795" w:rsidRDefault="000721CF" w:rsidP="003D3806">
      <w:pPr>
        <w:pStyle w:val="011"/>
      </w:pPr>
      <w:r w:rsidRPr="00654795">
        <w:rPr>
          <w:rFonts w:hint="cs"/>
        </w:rPr>
        <w:tab/>
      </w:r>
      <w:r w:rsidRPr="00654795">
        <w:rPr>
          <w:rFonts w:hint="cs"/>
          <w:cs/>
        </w:rPr>
        <w:t>๔.๓ การพัฒนาระบบดิจิทัลที่มีผลต่อคุณภาพการให้บริการประชาชนโดยการประยุกต์ตามหลักพุทธธรรมของศูนย์ดำรงธรรมจังหวัดสุพรรณบุรี</w:t>
      </w:r>
    </w:p>
    <w:p w14:paraId="20AC18F1" w14:textId="77777777" w:rsidR="000721CF" w:rsidRPr="00654795" w:rsidRDefault="000721CF" w:rsidP="003D3806">
      <w:pPr>
        <w:pStyle w:val="011"/>
        <w:rPr>
          <w:rFonts w:eastAsia="Times New Roman"/>
        </w:rPr>
      </w:pPr>
      <w:r w:rsidRPr="00654795">
        <w:rPr>
          <w:rFonts w:eastAsia="Times New Roman" w:hint="cs"/>
          <w:cs/>
        </w:rPr>
        <w:tab/>
        <w:t xml:space="preserve">๔.๔ ผลการสนทนากลุ่มเฉพาะ </w:t>
      </w:r>
    </w:p>
    <w:p w14:paraId="05459505" w14:textId="77777777" w:rsidR="000721CF" w:rsidRPr="00654795" w:rsidRDefault="000721CF" w:rsidP="003D3806">
      <w:pPr>
        <w:pStyle w:val="011"/>
        <w:rPr>
          <w:rFonts w:eastAsia="Times New Roman"/>
          <w:cs/>
        </w:rPr>
      </w:pPr>
      <w:r w:rsidRPr="00654795">
        <w:rPr>
          <w:rFonts w:eastAsia="Times New Roman" w:hint="cs"/>
          <w:cs/>
        </w:rPr>
        <w:tab/>
        <w:t xml:space="preserve">๔.๕ </w:t>
      </w:r>
      <w:r>
        <w:rPr>
          <w:rFonts w:eastAsia="Times New Roman" w:hint="cs"/>
          <w:cs/>
        </w:rPr>
        <w:t xml:space="preserve">พุทธนวัตกรรม </w:t>
      </w:r>
      <w:r>
        <w:rPr>
          <w:rFonts w:eastAsia="Times New Roman"/>
        </w:rPr>
        <w:t xml:space="preserve">: </w:t>
      </w:r>
      <w:r w:rsidRPr="00654795">
        <w:rPr>
          <w:rFonts w:eastAsia="Times New Roman" w:hint="cs"/>
          <w:cs/>
        </w:rPr>
        <w:t>องค์ความรู้</w:t>
      </w:r>
      <w:r>
        <w:rPr>
          <w:rFonts w:eastAsia="Times New Roman" w:hint="cs"/>
          <w:cs/>
        </w:rPr>
        <w:t>ใหม่</w:t>
      </w:r>
    </w:p>
    <w:p w14:paraId="59728E85" w14:textId="77777777" w:rsidR="000721CF" w:rsidRPr="00654795" w:rsidRDefault="000721CF" w:rsidP="003D3806">
      <w:pPr>
        <w:pStyle w:val="011"/>
        <w:rPr>
          <w:rFonts w:eastAsia="Times New Roman"/>
        </w:rPr>
      </w:pPr>
      <w:r w:rsidRPr="00654795">
        <w:rPr>
          <w:rFonts w:eastAsia="Times New Roman" w:hint="cs"/>
          <w:cs/>
        </w:rPr>
        <w:tab/>
      </w:r>
      <w:r w:rsidRPr="00654795">
        <w:rPr>
          <w:rFonts w:eastAsia="Times New Roman" w:hint="cs"/>
          <w:cs/>
        </w:rPr>
        <w:tab/>
        <w:t>๔.๕.๑ องค์ความรู้ที่ได้รับจากการวิจัย</w:t>
      </w:r>
    </w:p>
    <w:p w14:paraId="1AD27CE1" w14:textId="77777777" w:rsidR="000721CF" w:rsidRPr="00654795" w:rsidRDefault="000721CF" w:rsidP="003D3806">
      <w:pPr>
        <w:pStyle w:val="011"/>
        <w:rPr>
          <w:rFonts w:eastAsia="Times New Roman"/>
        </w:rPr>
      </w:pPr>
      <w:r w:rsidRPr="00654795">
        <w:rPr>
          <w:rFonts w:eastAsia="Times New Roman" w:hint="cs"/>
          <w:cs/>
        </w:rPr>
        <w:tab/>
      </w:r>
      <w:r w:rsidRPr="00654795">
        <w:rPr>
          <w:rFonts w:eastAsia="Times New Roman" w:hint="cs"/>
          <w:cs/>
        </w:rPr>
        <w:tab/>
        <w:t>๔.๕.๒ องค์ความรู้ที่ได้สังเคราะห์จากการวิจัย</w:t>
      </w:r>
    </w:p>
    <w:p w14:paraId="180D812F" w14:textId="77777777" w:rsidR="000721CF" w:rsidRPr="00654795" w:rsidRDefault="000721CF" w:rsidP="003D3806">
      <w:pPr>
        <w:pStyle w:val="011"/>
        <w:rPr>
          <w:b/>
          <w:bCs/>
        </w:rPr>
      </w:pPr>
      <w:r w:rsidRPr="00654795">
        <w:rPr>
          <w:rFonts w:hint="cs"/>
          <w:cs/>
        </w:rPr>
        <w:br w:type="page"/>
      </w:r>
    </w:p>
    <w:p w14:paraId="59219973" w14:textId="77777777" w:rsidR="000721CF" w:rsidRPr="00654795" w:rsidRDefault="000721CF" w:rsidP="00FE59FF">
      <w:pPr>
        <w:pStyle w:val="031"/>
      </w:pPr>
      <w:r w:rsidRPr="00654795">
        <w:rPr>
          <w:rFonts w:hint="cs"/>
          <w:cs/>
        </w:rPr>
        <w:lastRenderedPageBreak/>
        <w:t>๔.๑ คุณภาพการให้บริการประชาชนของศูนย์ดำรงธรรมจังหวัดสุพรรณบุรี</w:t>
      </w:r>
    </w:p>
    <w:p w14:paraId="7908C583" w14:textId="77777777" w:rsidR="000721CF" w:rsidRPr="00654795" w:rsidRDefault="000721CF" w:rsidP="00FE59FF">
      <w:pPr>
        <w:pStyle w:val="022"/>
      </w:pPr>
      <w:r w:rsidRPr="00654795">
        <w:rPr>
          <w:rFonts w:hint="cs"/>
        </w:rPr>
        <w:tab/>
      </w:r>
      <w:r w:rsidRPr="00654795">
        <w:rPr>
          <w:rFonts w:hint="cs"/>
          <w:cs/>
        </w:rPr>
        <w:t>๔.๑.๑ ผลการวิเคราะห์ข้อมูลเกี่ยวกับ</w:t>
      </w:r>
      <w:r w:rsidRPr="00F165DF">
        <w:rPr>
          <w:cs/>
        </w:rPr>
        <w:t>ข้อมูลทั่วไปของผู้ตอบแบบสอบถาม</w:t>
      </w:r>
    </w:p>
    <w:p w14:paraId="608E32A4" w14:textId="77777777" w:rsidR="000721CF" w:rsidRPr="00654795" w:rsidRDefault="000721CF" w:rsidP="00FE59FF">
      <w:pPr>
        <w:pStyle w:val="011"/>
      </w:pPr>
      <w:bookmarkStart w:id="52" w:name="_Hlk198487964"/>
      <w:r w:rsidRPr="00654795">
        <w:rPr>
          <w:rFonts w:eastAsia="Times New Roman" w:hint="cs"/>
          <w:cs/>
        </w:rPr>
        <w:tab/>
        <w:t>การศึกษาข้อมูลเกี่ยวกับ</w:t>
      </w:r>
      <w:r w:rsidRPr="00C50772">
        <w:rPr>
          <w:rFonts w:eastAsia="Times New Roman"/>
          <w:cs/>
        </w:rPr>
        <w:t>ข้อมูลทั่วไปของผู้ตอบแบบสอบถาม</w:t>
      </w:r>
      <w:r w:rsidRPr="00654795">
        <w:rPr>
          <w:rFonts w:hint="cs"/>
          <w:cs/>
        </w:rPr>
        <w:t xml:space="preserve"> จำนวน ๓๙๑ คน </w:t>
      </w:r>
      <w:r>
        <w:rPr>
          <w:rFonts w:hint="cs"/>
          <w:cs/>
        </w:rPr>
        <w:t xml:space="preserve">                     </w:t>
      </w:r>
      <w:r w:rsidRPr="00654795">
        <w:rPr>
          <w:rFonts w:hint="cs"/>
          <w:cs/>
        </w:rPr>
        <w:t>จำแนกตาม</w:t>
      </w:r>
      <w:r>
        <w:rPr>
          <w:rFonts w:hint="cs"/>
          <w:cs/>
        </w:rPr>
        <w:t xml:space="preserve"> </w:t>
      </w:r>
      <w:r w:rsidRPr="00654795">
        <w:rPr>
          <w:rFonts w:hint="cs"/>
          <w:cs/>
        </w:rPr>
        <w:t>เพศ อายุ ระดับการศึกษา อาชีพ และประสบการณ์ในการใช้บริการระบบดิจิทัลของ</w:t>
      </w:r>
      <w:r>
        <w:rPr>
          <w:rFonts w:hint="cs"/>
          <w:cs/>
        </w:rPr>
        <w:t xml:space="preserve">           </w:t>
      </w:r>
      <w:r w:rsidRPr="00654795">
        <w:rPr>
          <w:rFonts w:hint="cs"/>
          <w:cs/>
        </w:rPr>
        <w:t>ศูนย์ดำรงธรรม ผลการวิเคราะห์ข้อมูลเกี่ยวกับ</w:t>
      </w:r>
      <w:bookmarkEnd w:id="52"/>
      <w:r w:rsidRPr="00C50772">
        <w:rPr>
          <w:cs/>
        </w:rPr>
        <w:t>ข้อมูลทั่วไปของผู้ตอบแบบสอบถาม</w:t>
      </w:r>
      <w:r>
        <w:rPr>
          <w:rFonts w:hint="cs"/>
          <w:cs/>
        </w:rPr>
        <w:t xml:space="preserve"> มีรายละเอียดดังนี้</w:t>
      </w:r>
    </w:p>
    <w:p w14:paraId="4A39A7C0" w14:textId="77777777" w:rsidR="000721CF" w:rsidRPr="00654795" w:rsidRDefault="000721CF" w:rsidP="008051F4">
      <w:pPr>
        <w:tabs>
          <w:tab w:val="left" w:pos="993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0E5595A" w14:textId="77777777" w:rsidR="000721CF" w:rsidRPr="00654795" w:rsidRDefault="000721CF" w:rsidP="008051F4">
      <w:pPr>
        <w:tabs>
          <w:tab w:val="left" w:pos="993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๔.๑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จำนวนและร้อยละของ</w:t>
      </w:r>
      <w:r w:rsidRPr="00F165DF">
        <w:rPr>
          <w:rFonts w:ascii="TH SarabunPSK" w:hAnsi="TH SarabunPSK" w:cs="TH SarabunPSK"/>
          <w:sz w:val="32"/>
          <w:szCs w:val="32"/>
          <w:cs/>
        </w:rPr>
        <w:t>ข้อมูลทั่วไปของผู้ตอบแบบสอบถาม</w:t>
      </w:r>
    </w:p>
    <w:p w14:paraId="19A19B0E" w14:textId="77777777" w:rsidR="000721CF" w:rsidRPr="00654795" w:rsidRDefault="000721CF" w:rsidP="008051F4">
      <w:pPr>
        <w:tabs>
          <w:tab w:val="left" w:pos="993"/>
          <w:tab w:val="left" w:pos="1080"/>
        </w:tabs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</w:pPr>
      <w:r w:rsidRPr="00654795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</w:rPr>
        <w:t>n=</w:t>
      </w:r>
      <w:r>
        <w:rPr>
          <w:rFonts w:ascii="TH SarabunPSK" w:hAnsi="TH SarabunPSK" w:cs="TH SarabunPSK" w:hint="cs"/>
          <w:sz w:val="32"/>
          <w:szCs w:val="32"/>
          <w:cs/>
        </w:rPr>
        <w:t>๓๙๑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41"/>
        <w:gridCol w:w="13"/>
        <w:gridCol w:w="4253"/>
        <w:gridCol w:w="2543"/>
        <w:gridCol w:w="1156"/>
      </w:tblGrid>
      <w:tr w:rsidR="000721CF" w:rsidRPr="00654795" w14:paraId="74BC635D" w14:textId="77777777" w:rsidTr="00225331">
        <w:trPr>
          <w:trHeight w:val="465"/>
          <w:tblHeader/>
        </w:trPr>
        <w:tc>
          <w:tcPr>
            <w:tcW w:w="2773" w:type="pct"/>
            <w:gridSpan w:val="3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67C614E4" w14:textId="77777777" w:rsidR="000721CF" w:rsidRPr="00654795" w:rsidRDefault="000721CF" w:rsidP="008051F4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bookmarkStart w:id="53" w:name="_Hlk207751027"/>
            <w:r w:rsidRPr="00F165D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ข้อมูลทั่วไปของผู้ตอบแบบสอบถาม</w:t>
            </w:r>
            <w:bookmarkEnd w:id="53"/>
          </w:p>
        </w:tc>
        <w:tc>
          <w:tcPr>
            <w:tcW w:w="1531" w:type="pct"/>
            <w:tcBorders>
              <w:top w:val="double" w:sz="4" w:space="0" w:color="auto"/>
              <w:bottom w:val="single" w:sz="4" w:space="0" w:color="auto"/>
            </w:tcBorders>
            <w:noWrap/>
            <w:vAlign w:val="bottom"/>
          </w:tcPr>
          <w:p w14:paraId="351C607F" w14:textId="77777777" w:rsidR="000721CF" w:rsidRPr="00654795" w:rsidRDefault="000721CF" w:rsidP="008051F4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696" w:type="pct"/>
            <w:tcBorders>
              <w:top w:val="double" w:sz="4" w:space="0" w:color="auto"/>
              <w:bottom w:val="single" w:sz="4" w:space="0" w:color="auto"/>
            </w:tcBorders>
            <w:noWrap/>
            <w:vAlign w:val="bottom"/>
          </w:tcPr>
          <w:p w14:paraId="1CAEB0AB" w14:textId="77777777" w:rsidR="000721CF" w:rsidRPr="00654795" w:rsidRDefault="000721CF" w:rsidP="008051F4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0721CF" w:rsidRPr="00654795" w14:paraId="1BCE75B7" w14:textId="77777777" w:rsidTr="00225331">
        <w:trPr>
          <w:trHeight w:val="20"/>
        </w:trPr>
        <w:tc>
          <w:tcPr>
            <w:tcW w:w="2773" w:type="pct"/>
            <w:gridSpan w:val="3"/>
            <w:tcBorders>
              <w:top w:val="single" w:sz="4" w:space="0" w:color="auto"/>
            </w:tcBorders>
            <w:vAlign w:val="center"/>
          </w:tcPr>
          <w:p w14:paraId="7A3CDF6B" w14:textId="77777777" w:rsidR="000721CF" w:rsidRPr="00654795" w:rsidRDefault="000721CF" w:rsidP="008051F4">
            <w:pPr>
              <w:tabs>
                <w:tab w:val="left" w:pos="993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1531" w:type="pct"/>
            <w:tcBorders>
              <w:top w:val="single" w:sz="4" w:space="0" w:color="auto"/>
            </w:tcBorders>
            <w:noWrap/>
            <w:vAlign w:val="bottom"/>
          </w:tcPr>
          <w:p w14:paraId="0C53F6CC" w14:textId="77777777" w:rsidR="000721CF" w:rsidRPr="00654795" w:rsidRDefault="000721CF" w:rsidP="008051F4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96" w:type="pct"/>
            <w:tcBorders>
              <w:top w:val="single" w:sz="4" w:space="0" w:color="auto"/>
            </w:tcBorders>
            <w:noWrap/>
            <w:vAlign w:val="bottom"/>
          </w:tcPr>
          <w:p w14:paraId="0C2FAB62" w14:textId="77777777" w:rsidR="000721CF" w:rsidRPr="00654795" w:rsidRDefault="000721CF" w:rsidP="008051F4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721CF" w:rsidRPr="00654795" w14:paraId="5117BD37" w14:textId="77777777" w:rsidTr="00225331">
        <w:trPr>
          <w:trHeight w:val="20"/>
        </w:trPr>
        <w:tc>
          <w:tcPr>
            <w:tcW w:w="2773" w:type="pct"/>
            <w:gridSpan w:val="3"/>
            <w:noWrap/>
            <w:vAlign w:val="bottom"/>
            <w:hideMark/>
          </w:tcPr>
          <w:p w14:paraId="5A86C046" w14:textId="77777777" w:rsidR="000721CF" w:rsidRPr="00654795" w:rsidRDefault="000721CF" w:rsidP="008051F4">
            <w:pPr>
              <w:tabs>
                <w:tab w:val="left" w:pos="993"/>
                <w:tab w:val="left" w:pos="1080"/>
              </w:tabs>
              <w:spacing w:after="0" w:line="240" w:lineRule="auto"/>
              <w:ind w:left="27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ชาย</w:t>
            </w:r>
          </w:p>
        </w:tc>
        <w:tc>
          <w:tcPr>
            <w:tcW w:w="1531" w:type="pct"/>
            <w:noWrap/>
            <w:vAlign w:val="bottom"/>
          </w:tcPr>
          <w:p w14:paraId="7E8B329D" w14:textId="77777777" w:rsidR="000721CF" w:rsidRPr="00654795" w:rsidRDefault="000721CF" w:rsidP="008051F4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๑๗๒</w:t>
            </w:r>
          </w:p>
        </w:tc>
        <w:tc>
          <w:tcPr>
            <w:tcW w:w="696" w:type="pct"/>
            <w:noWrap/>
            <w:vAlign w:val="bottom"/>
          </w:tcPr>
          <w:p w14:paraId="3D21B489" w14:textId="77777777" w:rsidR="000721CF" w:rsidRPr="00654795" w:rsidRDefault="000721CF" w:rsidP="002A4280">
            <w:pPr>
              <w:tabs>
                <w:tab w:val="left" w:pos="993"/>
                <w:tab w:val="left" w:pos="1080"/>
              </w:tabs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5479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๔๓.๙๙</w:t>
            </w:r>
          </w:p>
        </w:tc>
      </w:tr>
      <w:tr w:rsidR="000721CF" w:rsidRPr="00654795" w14:paraId="20602DBB" w14:textId="77777777" w:rsidTr="00225331">
        <w:trPr>
          <w:trHeight w:val="20"/>
        </w:trPr>
        <w:tc>
          <w:tcPr>
            <w:tcW w:w="2773" w:type="pct"/>
            <w:gridSpan w:val="3"/>
            <w:noWrap/>
            <w:vAlign w:val="bottom"/>
          </w:tcPr>
          <w:p w14:paraId="16C2D1D5" w14:textId="77777777" w:rsidR="000721CF" w:rsidRPr="00654795" w:rsidRDefault="000721CF" w:rsidP="008051F4">
            <w:pPr>
              <w:tabs>
                <w:tab w:val="left" w:pos="993"/>
                <w:tab w:val="left" w:pos="1080"/>
              </w:tabs>
              <w:spacing w:after="0" w:line="240" w:lineRule="auto"/>
              <w:ind w:left="27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หญิง</w:t>
            </w:r>
          </w:p>
        </w:tc>
        <w:tc>
          <w:tcPr>
            <w:tcW w:w="1531" w:type="pct"/>
            <w:noWrap/>
            <w:vAlign w:val="bottom"/>
          </w:tcPr>
          <w:p w14:paraId="4AF88C9B" w14:textId="77777777" w:rsidR="000721CF" w:rsidRPr="00654795" w:rsidRDefault="000721CF" w:rsidP="008051F4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5479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๒๑๙</w:t>
            </w:r>
          </w:p>
        </w:tc>
        <w:tc>
          <w:tcPr>
            <w:tcW w:w="696" w:type="pct"/>
            <w:noWrap/>
            <w:vAlign w:val="bottom"/>
          </w:tcPr>
          <w:p w14:paraId="3C36E0F0" w14:textId="77777777" w:rsidR="000721CF" w:rsidRPr="00654795" w:rsidRDefault="000721CF" w:rsidP="002A4280">
            <w:pPr>
              <w:tabs>
                <w:tab w:val="left" w:pos="993"/>
                <w:tab w:val="left" w:pos="1080"/>
              </w:tabs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5479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๕๖.๐๑</w:t>
            </w:r>
          </w:p>
        </w:tc>
      </w:tr>
      <w:tr w:rsidR="000721CF" w:rsidRPr="00654795" w14:paraId="6B51222D" w14:textId="77777777" w:rsidTr="00225331">
        <w:trPr>
          <w:trHeight w:val="20"/>
        </w:trPr>
        <w:tc>
          <w:tcPr>
            <w:tcW w:w="2773" w:type="pct"/>
            <w:gridSpan w:val="3"/>
            <w:noWrap/>
            <w:vAlign w:val="bottom"/>
            <w:hideMark/>
          </w:tcPr>
          <w:p w14:paraId="24C730E8" w14:textId="77777777" w:rsidR="000721CF" w:rsidRPr="00654795" w:rsidRDefault="000721CF" w:rsidP="0032229C">
            <w:pPr>
              <w:tabs>
                <w:tab w:val="left" w:pos="350"/>
                <w:tab w:val="left" w:pos="993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65479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31" w:type="pct"/>
            <w:noWrap/>
            <w:vAlign w:val="bottom"/>
          </w:tcPr>
          <w:p w14:paraId="08AC032F" w14:textId="77777777" w:rsidR="000721CF" w:rsidRPr="00654795" w:rsidRDefault="000721CF" w:rsidP="008051F4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๓๙๑</w:t>
            </w:r>
          </w:p>
        </w:tc>
        <w:tc>
          <w:tcPr>
            <w:tcW w:w="696" w:type="pct"/>
            <w:noWrap/>
            <w:vAlign w:val="bottom"/>
          </w:tcPr>
          <w:p w14:paraId="4A02DFD1" w14:textId="77777777" w:rsidR="000721CF" w:rsidRPr="00654795" w:rsidRDefault="000721CF" w:rsidP="002A4280">
            <w:pPr>
              <w:tabs>
                <w:tab w:val="left" w:pos="993"/>
                <w:tab w:val="left" w:pos="1080"/>
              </w:tabs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5479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๑๐๐</w:t>
            </w:r>
            <w:r w:rsidRPr="0065479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.</w:t>
            </w:r>
            <w:r w:rsidRPr="0065479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๐๐</w:t>
            </w:r>
          </w:p>
        </w:tc>
      </w:tr>
      <w:tr w:rsidR="000721CF" w:rsidRPr="00654795" w14:paraId="04EBD682" w14:textId="77777777" w:rsidTr="00225331">
        <w:trPr>
          <w:trHeight w:val="20"/>
        </w:trPr>
        <w:tc>
          <w:tcPr>
            <w:tcW w:w="2773" w:type="pct"/>
            <w:gridSpan w:val="3"/>
            <w:vAlign w:val="center"/>
          </w:tcPr>
          <w:p w14:paraId="2298FC9B" w14:textId="77777777" w:rsidR="000721CF" w:rsidRPr="00654795" w:rsidRDefault="000721CF" w:rsidP="008051F4">
            <w:pPr>
              <w:tabs>
                <w:tab w:val="left" w:pos="993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อายุ</w:t>
            </w:r>
          </w:p>
        </w:tc>
        <w:tc>
          <w:tcPr>
            <w:tcW w:w="1531" w:type="pct"/>
            <w:noWrap/>
            <w:vAlign w:val="bottom"/>
          </w:tcPr>
          <w:p w14:paraId="621F7B48" w14:textId="77777777" w:rsidR="000721CF" w:rsidRPr="00654795" w:rsidRDefault="000721CF" w:rsidP="008051F4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96" w:type="pct"/>
            <w:noWrap/>
            <w:vAlign w:val="bottom"/>
          </w:tcPr>
          <w:p w14:paraId="6CC9631A" w14:textId="77777777" w:rsidR="000721CF" w:rsidRPr="00654795" w:rsidRDefault="000721CF" w:rsidP="002A4280">
            <w:pPr>
              <w:tabs>
                <w:tab w:val="left" w:pos="993"/>
                <w:tab w:val="left" w:pos="1080"/>
              </w:tabs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0721CF" w:rsidRPr="00654795" w14:paraId="16748BBA" w14:textId="77777777" w:rsidTr="00225331">
        <w:trPr>
          <w:trHeight w:val="20"/>
        </w:trPr>
        <w:tc>
          <w:tcPr>
            <w:tcW w:w="213" w:type="pct"/>
            <w:gridSpan w:val="2"/>
            <w:vAlign w:val="center"/>
          </w:tcPr>
          <w:p w14:paraId="6690E8A7" w14:textId="77777777" w:rsidR="000721CF" w:rsidRPr="00654795" w:rsidRDefault="000721CF" w:rsidP="002E4888">
            <w:pPr>
              <w:tabs>
                <w:tab w:val="left" w:pos="993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60" w:type="pct"/>
            <w:vAlign w:val="center"/>
          </w:tcPr>
          <w:p w14:paraId="603A4E0B" w14:textId="77777777" w:rsidR="000721CF" w:rsidRPr="00654795" w:rsidRDefault="000721CF" w:rsidP="002E4888">
            <w:pPr>
              <w:tabs>
                <w:tab w:val="left" w:pos="993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ต่ำกว่า ๒๐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</w:p>
        </w:tc>
        <w:tc>
          <w:tcPr>
            <w:tcW w:w="1531" w:type="pct"/>
            <w:noWrap/>
            <w:vAlign w:val="bottom"/>
          </w:tcPr>
          <w:p w14:paraId="37D0F41B" w14:textId="77777777" w:rsidR="000721CF" w:rsidRPr="00654795" w:rsidRDefault="000721CF" w:rsidP="008051F4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๒๑</w:t>
            </w:r>
          </w:p>
        </w:tc>
        <w:tc>
          <w:tcPr>
            <w:tcW w:w="696" w:type="pct"/>
            <w:noWrap/>
            <w:vAlign w:val="bottom"/>
          </w:tcPr>
          <w:p w14:paraId="6631902A" w14:textId="77777777" w:rsidR="000721CF" w:rsidRPr="00654795" w:rsidRDefault="000721CF" w:rsidP="002A4280">
            <w:pPr>
              <w:tabs>
                <w:tab w:val="left" w:pos="993"/>
                <w:tab w:val="left" w:pos="1080"/>
              </w:tabs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๕.๓๗</w:t>
            </w:r>
          </w:p>
        </w:tc>
      </w:tr>
      <w:tr w:rsidR="000721CF" w:rsidRPr="00654795" w14:paraId="05CBA6E6" w14:textId="77777777" w:rsidTr="00225331">
        <w:trPr>
          <w:trHeight w:val="20"/>
        </w:trPr>
        <w:tc>
          <w:tcPr>
            <w:tcW w:w="213" w:type="pct"/>
            <w:gridSpan w:val="2"/>
            <w:vAlign w:val="center"/>
          </w:tcPr>
          <w:p w14:paraId="10212AB3" w14:textId="77777777" w:rsidR="000721CF" w:rsidRPr="00654795" w:rsidRDefault="000721CF" w:rsidP="002E4888">
            <w:pPr>
              <w:tabs>
                <w:tab w:val="left" w:pos="993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60" w:type="pct"/>
            <w:vAlign w:val="center"/>
          </w:tcPr>
          <w:p w14:paraId="636FDD7B" w14:textId="77777777" w:rsidR="000721CF" w:rsidRPr="00654795" w:rsidRDefault="000721CF" w:rsidP="002E4888">
            <w:pPr>
              <w:tabs>
                <w:tab w:val="left" w:pos="993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๒๐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๒๙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</w:p>
        </w:tc>
        <w:tc>
          <w:tcPr>
            <w:tcW w:w="1531" w:type="pct"/>
            <w:noWrap/>
            <w:vAlign w:val="bottom"/>
          </w:tcPr>
          <w:p w14:paraId="5590AA53" w14:textId="77777777" w:rsidR="000721CF" w:rsidRPr="00654795" w:rsidRDefault="000721CF" w:rsidP="008051F4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5479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๕๙</w:t>
            </w:r>
          </w:p>
        </w:tc>
        <w:tc>
          <w:tcPr>
            <w:tcW w:w="696" w:type="pct"/>
            <w:noWrap/>
            <w:vAlign w:val="bottom"/>
          </w:tcPr>
          <w:p w14:paraId="29E3088C" w14:textId="77777777" w:rsidR="000721CF" w:rsidRPr="00654795" w:rsidRDefault="000721CF" w:rsidP="002A4280">
            <w:pPr>
              <w:tabs>
                <w:tab w:val="left" w:pos="993"/>
                <w:tab w:val="left" w:pos="1080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๑๕.๐๘</w:t>
            </w:r>
          </w:p>
        </w:tc>
      </w:tr>
      <w:tr w:rsidR="000721CF" w:rsidRPr="00654795" w14:paraId="1E85E0BB" w14:textId="77777777" w:rsidTr="00225331">
        <w:trPr>
          <w:trHeight w:val="20"/>
        </w:trPr>
        <w:tc>
          <w:tcPr>
            <w:tcW w:w="213" w:type="pct"/>
            <w:gridSpan w:val="2"/>
            <w:vAlign w:val="center"/>
          </w:tcPr>
          <w:p w14:paraId="70CE7655" w14:textId="77777777" w:rsidR="000721CF" w:rsidRPr="00654795" w:rsidRDefault="000721CF" w:rsidP="002E4888">
            <w:pPr>
              <w:tabs>
                <w:tab w:val="left" w:pos="993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60" w:type="pct"/>
            <w:vAlign w:val="center"/>
          </w:tcPr>
          <w:p w14:paraId="3B9E7E3C" w14:textId="77777777" w:rsidR="000721CF" w:rsidRPr="00654795" w:rsidRDefault="000721CF" w:rsidP="002E4888">
            <w:pPr>
              <w:tabs>
                <w:tab w:val="left" w:pos="993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๓๐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๓๙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</w:p>
        </w:tc>
        <w:tc>
          <w:tcPr>
            <w:tcW w:w="1531" w:type="pct"/>
            <w:noWrap/>
            <w:vAlign w:val="bottom"/>
          </w:tcPr>
          <w:p w14:paraId="4A5D983E" w14:textId="77777777" w:rsidR="000721CF" w:rsidRPr="00654795" w:rsidRDefault="000721CF" w:rsidP="008051F4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๑๐๒</w:t>
            </w:r>
          </w:p>
        </w:tc>
        <w:tc>
          <w:tcPr>
            <w:tcW w:w="696" w:type="pct"/>
            <w:noWrap/>
            <w:vAlign w:val="bottom"/>
          </w:tcPr>
          <w:p w14:paraId="03A65134" w14:textId="77777777" w:rsidR="000721CF" w:rsidRPr="00654795" w:rsidRDefault="000721CF" w:rsidP="002A4280">
            <w:pPr>
              <w:tabs>
                <w:tab w:val="left" w:pos="993"/>
                <w:tab w:val="left" w:pos="1080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๒๖.๐๘</w:t>
            </w:r>
          </w:p>
        </w:tc>
      </w:tr>
      <w:tr w:rsidR="000721CF" w:rsidRPr="00654795" w14:paraId="2760860F" w14:textId="77777777" w:rsidTr="00225331">
        <w:trPr>
          <w:trHeight w:val="20"/>
        </w:trPr>
        <w:tc>
          <w:tcPr>
            <w:tcW w:w="213" w:type="pct"/>
            <w:gridSpan w:val="2"/>
            <w:vAlign w:val="center"/>
          </w:tcPr>
          <w:p w14:paraId="110B1930" w14:textId="77777777" w:rsidR="000721CF" w:rsidRPr="00654795" w:rsidRDefault="000721CF" w:rsidP="002E4888">
            <w:pPr>
              <w:tabs>
                <w:tab w:val="left" w:pos="993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60" w:type="pct"/>
            <w:vAlign w:val="center"/>
          </w:tcPr>
          <w:p w14:paraId="71D20334" w14:textId="77777777" w:rsidR="000721CF" w:rsidRPr="00654795" w:rsidRDefault="000721CF" w:rsidP="002E4888">
            <w:pPr>
              <w:tabs>
                <w:tab w:val="left" w:pos="993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๔๐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๔๙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</w:p>
        </w:tc>
        <w:tc>
          <w:tcPr>
            <w:tcW w:w="1531" w:type="pct"/>
            <w:noWrap/>
            <w:vAlign w:val="bottom"/>
          </w:tcPr>
          <w:p w14:paraId="20D1C7A5" w14:textId="77777777" w:rsidR="000721CF" w:rsidRPr="00654795" w:rsidRDefault="000721CF" w:rsidP="008051F4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๑๒๓</w:t>
            </w:r>
          </w:p>
        </w:tc>
        <w:tc>
          <w:tcPr>
            <w:tcW w:w="696" w:type="pct"/>
            <w:noWrap/>
            <w:vAlign w:val="bottom"/>
          </w:tcPr>
          <w:p w14:paraId="2AE4D232" w14:textId="77777777" w:rsidR="000721CF" w:rsidRPr="00654795" w:rsidRDefault="000721CF" w:rsidP="002A4280">
            <w:pPr>
              <w:tabs>
                <w:tab w:val="left" w:pos="993"/>
                <w:tab w:val="left" w:pos="1080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๓๑.๔๕</w:t>
            </w:r>
          </w:p>
        </w:tc>
      </w:tr>
      <w:tr w:rsidR="000721CF" w:rsidRPr="00654795" w14:paraId="29792FD4" w14:textId="77777777" w:rsidTr="00225331">
        <w:trPr>
          <w:trHeight w:val="20"/>
        </w:trPr>
        <w:tc>
          <w:tcPr>
            <w:tcW w:w="213" w:type="pct"/>
            <w:gridSpan w:val="2"/>
            <w:vAlign w:val="center"/>
          </w:tcPr>
          <w:p w14:paraId="3D03A246" w14:textId="77777777" w:rsidR="000721CF" w:rsidRPr="00654795" w:rsidRDefault="000721CF" w:rsidP="002E488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60" w:type="pct"/>
            <w:vAlign w:val="center"/>
          </w:tcPr>
          <w:p w14:paraId="4F753371" w14:textId="77777777" w:rsidR="000721CF" w:rsidRPr="00654795" w:rsidRDefault="000721CF" w:rsidP="002E488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๕๐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ปีขึ้นไป</w:t>
            </w:r>
          </w:p>
        </w:tc>
        <w:tc>
          <w:tcPr>
            <w:tcW w:w="1531" w:type="pct"/>
            <w:noWrap/>
            <w:vAlign w:val="bottom"/>
          </w:tcPr>
          <w:p w14:paraId="5E4351FC" w14:textId="77777777" w:rsidR="000721CF" w:rsidRPr="00654795" w:rsidRDefault="000721CF" w:rsidP="008051F4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๘๖</w:t>
            </w:r>
          </w:p>
        </w:tc>
        <w:tc>
          <w:tcPr>
            <w:tcW w:w="696" w:type="pct"/>
            <w:noWrap/>
            <w:vAlign w:val="bottom"/>
          </w:tcPr>
          <w:p w14:paraId="57AD2BE1" w14:textId="77777777" w:rsidR="000721CF" w:rsidRPr="00654795" w:rsidRDefault="000721CF" w:rsidP="002A4280">
            <w:pPr>
              <w:tabs>
                <w:tab w:val="left" w:pos="993"/>
                <w:tab w:val="left" w:pos="1080"/>
              </w:tabs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๒๑.๙๙</w:t>
            </w:r>
          </w:p>
        </w:tc>
      </w:tr>
      <w:tr w:rsidR="000721CF" w:rsidRPr="00654795" w14:paraId="06D400F6" w14:textId="77777777" w:rsidTr="00225331">
        <w:trPr>
          <w:trHeight w:val="20"/>
        </w:trPr>
        <w:tc>
          <w:tcPr>
            <w:tcW w:w="213" w:type="pct"/>
            <w:gridSpan w:val="2"/>
            <w:noWrap/>
            <w:vAlign w:val="bottom"/>
            <w:hideMark/>
          </w:tcPr>
          <w:p w14:paraId="292CB0BC" w14:textId="77777777" w:rsidR="000721CF" w:rsidRPr="00654795" w:rsidRDefault="000721CF" w:rsidP="002E4888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60" w:type="pct"/>
            <w:vAlign w:val="bottom"/>
          </w:tcPr>
          <w:p w14:paraId="3284D22C" w14:textId="77777777" w:rsidR="000721CF" w:rsidRPr="00654795" w:rsidRDefault="000721CF" w:rsidP="0032229C">
            <w:pPr>
              <w:tabs>
                <w:tab w:val="left" w:pos="993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5479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31" w:type="pct"/>
            <w:noWrap/>
            <w:vAlign w:val="bottom"/>
          </w:tcPr>
          <w:p w14:paraId="2C7FAC77" w14:textId="77777777" w:rsidR="000721CF" w:rsidRPr="00654795" w:rsidRDefault="000721CF" w:rsidP="008051F4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๓๙๑</w:t>
            </w:r>
          </w:p>
        </w:tc>
        <w:tc>
          <w:tcPr>
            <w:tcW w:w="696" w:type="pct"/>
            <w:noWrap/>
            <w:vAlign w:val="bottom"/>
          </w:tcPr>
          <w:p w14:paraId="390819D6" w14:textId="77777777" w:rsidR="000721CF" w:rsidRPr="00654795" w:rsidRDefault="000721CF" w:rsidP="002A4280">
            <w:pPr>
              <w:tabs>
                <w:tab w:val="left" w:pos="993"/>
                <w:tab w:val="left" w:pos="1080"/>
              </w:tabs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5479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๑๐๐</w:t>
            </w:r>
            <w:r w:rsidRPr="0065479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.</w:t>
            </w:r>
            <w:r w:rsidRPr="0065479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๐๐</w:t>
            </w:r>
          </w:p>
        </w:tc>
      </w:tr>
      <w:tr w:rsidR="000721CF" w:rsidRPr="00654795" w14:paraId="75E8F02F" w14:textId="77777777" w:rsidTr="00225331">
        <w:trPr>
          <w:trHeight w:val="20"/>
        </w:trPr>
        <w:tc>
          <w:tcPr>
            <w:tcW w:w="2773" w:type="pct"/>
            <w:gridSpan w:val="3"/>
            <w:vAlign w:val="center"/>
          </w:tcPr>
          <w:p w14:paraId="0E358528" w14:textId="77777777" w:rsidR="000721CF" w:rsidRPr="00654795" w:rsidRDefault="000721CF" w:rsidP="008051F4">
            <w:pPr>
              <w:tabs>
                <w:tab w:val="left" w:pos="993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5479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ระดับการศึกษา</w:t>
            </w:r>
          </w:p>
        </w:tc>
        <w:tc>
          <w:tcPr>
            <w:tcW w:w="1531" w:type="pct"/>
            <w:noWrap/>
            <w:vAlign w:val="bottom"/>
          </w:tcPr>
          <w:p w14:paraId="36421451" w14:textId="77777777" w:rsidR="000721CF" w:rsidRPr="00654795" w:rsidRDefault="000721CF" w:rsidP="008051F4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96" w:type="pct"/>
            <w:noWrap/>
            <w:vAlign w:val="bottom"/>
          </w:tcPr>
          <w:p w14:paraId="20123787" w14:textId="77777777" w:rsidR="000721CF" w:rsidRPr="00654795" w:rsidRDefault="000721CF" w:rsidP="002A4280">
            <w:pPr>
              <w:tabs>
                <w:tab w:val="left" w:pos="993"/>
                <w:tab w:val="left" w:pos="1080"/>
              </w:tabs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721CF" w:rsidRPr="00654795" w14:paraId="3DB96416" w14:textId="77777777" w:rsidTr="00225331">
        <w:trPr>
          <w:trHeight w:val="20"/>
        </w:trPr>
        <w:tc>
          <w:tcPr>
            <w:tcW w:w="205" w:type="pct"/>
            <w:vAlign w:val="center"/>
          </w:tcPr>
          <w:p w14:paraId="0453397B" w14:textId="77777777" w:rsidR="000721CF" w:rsidRPr="00654795" w:rsidRDefault="000721CF" w:rsidP="002E4888">
            <w:pPr>
              <w:tabs>
                <w:tab w:val="left" w:pos="993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68" w:type="pct"/>
            <w:gridSpan w:val="2"/>
            <w:vAlign w:val="center"/>
          </w:tcPr>
          <w:p w14:paraId="07D0E7A6" w14:textId="77777777" w:rsidR="000721CF" w:rsidRPr="00654795" w:rsidRDefault="000721CF" w:rsidP="00242552">
            <w:pPr>
              <w:tabs>
                <w:tab w:val="left" w:pos="993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ต่ำกว่าปริญญาตรี</w:t>
            </w:r>
          </w:p>
        </w:tc>
        <w:tc>
          <w:tcPr>
            <w:tcW w:w="1531" w:type="pct"/>
            <w:noWrap/>
            <w:vAlign w:val="bottom"/>
          </w:tcPr>
          <w:p w14:paraId="7453751D" w14:textId="77777777" w:rsidR="000721CF" w:rsidRPr="00654795" w:rsidRDefault="000721CF" w:rsidP="008051F4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๒๐๑</w:t>
            </w:r>
          </w:p>
        </w:tc>
        <w:tc>
          <w:tcPr>
            <w:tcW w:w="696" w:type="pct"/>
            <w:noWrap/>
            <w:vAlign w:val="bottom"/>
          </w:tcPr>
          <w:p w14:paraId="40C0C103" w14:textId="77777777" w:rsidR="000721CF" w:rsidRPr="00654795" w:rsidRDefault="000721CF" w:rsidP="002A4280">
            <w:pPr>
              <w:tabs>
                <w:tab w:val="left" w:pos="993"/>
                <w:tab w:val="left" w:pos="1080"/>
              </w:tabs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๕๑.๔๐</w:t>
            </w:r>
          </w:p>
        </w:tc>
      </w:tr>
      <w:tr w:rsidR="000721CF" w:rsidRPr="00654795" w14:paraId="0A696BA4" w14:textId="77777777" w:rsidTr="00225331">
        <w:trPr>
          <w:trHeight w:val="20"/>
        </w:trPr>
        <w:tc>
          <w:tcPr>
            <w:tcW w:w="205" w:type="pct"/>
            <w:vAlign w:val="center"/>
          </w:tcPr>
          <w:p w14:paraId="0C416B39" w14:textId="77777777" w:rsidR="000721CF" w:rsidRPr="00654795" w:rsidRDefault="000721CF" w:rsidP="00242552">
            <w:pPr>
              <w:tabs>
                <w:tab w:val="left" w:pos="993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68" w:type="pct"/>
            <w:gridSpan w:val="2"/>
            <w:vAlign w:val="center"/>
          </w:tcPr>
          <w:p w14:paraId="44BB2B45" w14:textId="77777777" w:rsidR="000721CF" w:rsidRPr="00654795" w:rsidRDefault="000721CF" w:rsidP="00242552">
            <w:pPr>
              <w:tabs>
                <w:tab w:val="left" w:pos="993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531" w:type="pct"/>
            <w:noWrap/>
            <w:vAlign w:val="bottom"/>
          </w:tcPr>
          <w:p w14:paraId="5B77CD6E" w14:textId="77777777" w:rsidR="000721CF" w:rsidRPr="00654795" w:rsidRDefault="000721CF" w:rsidP="008051F4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๑๓๑</w:t>
            </w:r>
          </w:p>
        </w:tc>
        <w:tc>
          <w:tcPr>
            <w:tcW w:w="696" w:type="pct"/>
            <w:noWrap/>
            <w:vAlign w:val="bottom"/>
          </w:tcPr>
          <w:p w14:paraId="1E10ED39" w14:textId="77777777" w:rsidR="000721CF" w:rsidRPr="00654795" w:rsidRDefault="000721CF" w:rsidP="002A4280">
            <w:pPr>
              <w:tabs>
                <w:tab w:val="left" w:pos="993"/>
                <w:tab w:val="left" w:pos="1080"/>
              </w:tabs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๓๓.๕๐</w:t>
            </w:r>
          </w:p>
        </w:tc>
      </w:tr>
      <w:tr w:rsidR="000721CF" w:rsidRPr="00654795" w14:paraId="42E788FA" w14:textId="77777777" w:rsidTr="00225331">
        <w:trPr>
          <w:trHeight w:val="20"/>
        </w:trPr>
        <w:tc>
          <w:tcPr>
            <w:tcW w:w="205" w:type="pct"/>
            <w:vAlign w:val="center"/>
          </w:tcPr>
          <w:p w14:paraId="09533472" w14:textId="77777777" w:rsidR="000721CF" w:rsidRPr="00654795" w:rsidRDefault="000721CF" w:rsidP="00242552">
            <w:pPr>
              <w:tabs>
                <w:tab w:val="left" w:pos="993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68" w:type="pct"/>
            <w:gridSpan w:val="2"/>
            <w:vAlign w:val="center"/>
          </w:tcPr>
          <w:p w14:paraId="580F9FED" w14:textId="77777777" w:rsidR="000721CF" w:rsidRPr="00654795" w:rsidRDefault="000721CF" w:rsidP="00242552">
            <w:pPr>
              <w:tabs>
                <w:tab w:val="left" w:pos="993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1531" w:type="pct"/>
            <w:noWrap/>
            <w:vAlign w:val="bottom"/>
          </w:tcPr>
          <w:p w14:paraId="6A772EDF" w14:textId="77777777" w:rsidR="000721CF" w:rsidRPr="00654795" w:rsidRDefault="000721CF" w:rsidP="008051F4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๔๗</w:t>
            </w:r>
          </w:p>
        </w:tc>
        <w:tc>
          <w:tcPr>
            <w:tcW w:w="696" w:type="pct"/>
            <w:noWrap/>
            <w:vAlign w:val="bottom"/>
          </w:tcPr>
          <w:p w14:paraId="794E10CD" w14:textId="77777777" w:rsidR="000721CF" w:rsidRPr="00654795" w:rsidRDefault="000721CF" w:rsidP="002A4280">
            <w:pPr>
              <w:tabs>
                <w:tab w:val="left" w:pos="993"/>
                <w:tab w:val="left" w:pos="1080"/>
              </w:tabs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๑๒.๐๒</w:t>
            </w:r>
          </w:p>
        </w:tc>
      </w:tr>
      <w:tr w:rsidR="000721CF" w:rsidRPr="00654795" w14:paraId="50E46C29" w14:textId="77777777" w:rsidTr="00225331">
        <w:trPr>
          <w:trHeight w:val="20"/>
        </w:trPr>
        <w:tc>
          <w:tcPr>
            <w:tcW w:w="205" w:type="pct"/>
            <w:vAlign w:val="center"/>
          </w:tcPr>
          <w:p w14:paraId="477EA614" w14:textId="77777777" w:rsidR="000721CF" w:rsidRPr="00654795" w:rsidRDefault="000721CF" w:rsidP="00242552">
            <w:pPr>
              <w:tabs>
                <w:tab w:val="left" w:pos="993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68" w:type="pct"/>
            <w:gridSpan w:val="2"/>
            <w:vAlign w:val="center"/>
          </w:tcPr>
          <w:p w14:paraId="60B61D23" w14:textId="77777777" w:rsidR="000721CF" w:rsidRPr="00654795" w:rsidRDefault="000721CF" w:rsidP="00242552">
            <w:pPr>
              <w:tabs>
                <w:tab w:val="left" w:pos="993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1531" w:type="pct"/>
            <w:noWrap/>
            <w:vAlign w:val="bottom"/>
          </w:tcPr>
          <w:p w14:paraId="4588B9AE" w14:textId="77777777" w:rsidR="000721CF" w:rsidRPr="00654795" w:rsidRDefault="000721CF" w:rsidP="008051F4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๑๒</w:t>
            </w:r>
          </w:p>
        </w:tc>
        <w:tc>
          <w:tcPr>
            <w:tcW w:w="696" w:type="pct"/>
            <w:noWrap/>
            <w:vAlign w:val="bottom"/>
          </w:tcPr>
          <w:p w14:paraId="29482C9E" w14:textId="77777777" w:rsidR="000721CF" w:rsidRPr="00654795" w:rsidRDefault="000721CF" w:rsidP="002A4280">
            <w:pPr>
              <w:tabs>
                <w:tab w:val="left" w:pos="993"/>
                <w:tab w:val="left" w:pos="1080"/>
              </w:tabs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๓.๐๗</w:t>
            </w:r>
          </w:p>
        </w:tc>
      </w:tr>
      <w:tr w:rsidR="000721CF" w:rsidRPr="00654795" w14:paraId="604DE0D9" w14:textId="77777777" w:rsidTr="00225331">
        <w:trPr>
          <w:trHeight w:val="467"/>
        </w:trPr>
        <w:tc>
          <w:tcPr>
            <w:tcW w:w="2773" w:type="pct"/>
            <w:gridSpan w:val="3"/>
            <w:tcBorders>
              <w:bottom w:val="single" w:sz="4" w:space="0" w:color="auto"/>
            </w:tcBorders>
            <w:vAlign w:val="center"/>
          </w:tcPr>
          <w:p w14:paraId="661634AA" w14:textId="77777777" w:rsidR="000721CF" w:rsidRPr="00654795" w:rsidRDefault="000721CF" w:rsidP="0032229C">
            <w:pPr>
              <w:tabs>
                <w:tab w:val="left" w:pos="993"/>
                <w:tab w:val="left" w:pos="1080"/>
              </w:tabs>
              <w:spacing w:after="0" w:line="240" w:lineRule="auto"/>
              <w:ind w:left="36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31" w:type="pct"/>
            <w:tcBorders>
              <w:bottom w:val="single" w:sz="4" w:space="0" w:color="auto"/>
            </w:tcBorders>
            <w:noWrap/>
            <w:vAlign w:val="bottom"/>
          </w:tcPr>
          <w:p w14:paraId="7CEF3A71" w14:textId="77777777" w:rsidR="000721CF" w:rsidRPr="00654795" w:rsidRDefault="000721CF" w:rsidP="008051F4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๓๙๑</w:t>
            </w:r>
          </w:p>
        </w:tc>
        <w:tc>
          <w:tcPr>
            <w:tcW w:w="696" w:type="pct"/>
            <w:tcBorders>
              <w:bottom w:val="single" w:sz="4" w:space="0" w:color="auto"/>
            </w:tcBorders>
            <w:noWrap/>
            <w:vAlign w:val="bottom"/>
          </w:tcPr>
          <w:p w14:paraId="00A1F558" w14:textId="77777777" w:rsidR="000721CF" w:rsidRPr="00654795" w:rsidRDefault="000721CF" w:rsidP="002A4280">
            <w:pPr>
              <w:tabs>
                <w:tab w:val="left" w:pos="993"/>
                <w:tab w:val="left" w:pos="1080"/>
              </w:tabs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๑๐๐</w:t>
            </w:r>
            <w:r w:rsidRPr="0065479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.</w:t>
            </w:r>
            <w:r w:rsidRPr="0065479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๐๐</w:t>
            </w:r>
          </w:p>
        </w:tc>
      </w:tr>
    </w:tbl>
    <w:p w14:paraId="26B7C14C" w14:textId="77777777" w:rsidR="000721CF" w:rsidRPr="00654795" w:rsidRDefault="000721CF" w:rsidP="008051F4">
      <w:pPr>
        <w:tabs>
          <w:tab w:val="left" w:pos="993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27F4517" w14:textId="77777777" w:rsidR="000721CF" w:rsidRPr="00654795" w:rsidRDefault="000721CF" w:rsidP="008051F4">
      <w:pPr>
        <w:tabs>
          <w:tab w:val="left" w:pos="993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  <w:cs/>
        </w:rPr>
        <w:tab/>
      </w:r>
    </w:p>
    <w:p w14:paraId="178A844F" w14:textId="77777777" w:rsidR="000721CF" w:rsidRPr="00654795" w:rsidRDefault="000721CF" w:rsidP="008051F4">
      <w:pPr>
        <w:tabs>
          <w:tab w:val="left" w:pos="993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8029567" w14:textId="77777777" w:rsidR="000721CF" w:rsidRPr="00654795" w:rsidRDefault="000721CF" w:rsidP="008051F4">
      <w:pPr>
        <w:tabs>
          <w:tab w:val="left" w:pos="993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62A6DED" w14:textId="77777777" w:rsidR="000721CF" w:rsidRPr="00654795" w:rsidRDefault="000721CF" w:rsidP="003E14B2">
      <w:pPr>
        <w:tabs>
          <w:tab w:val="left" w:pos="993"/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ตารางที่ ๔.๑ </w:t>
      </w:r>
      <w:r w:rsidRPr="000B2C38">
        <w:rPr>
          <w:rFonts w:ascii="TH SarabunPSK" w:hAnsi="TH SarabunPSK" w:cs="TH SarabunPSK"/>
          <w:sz w:val="32"/>
          <w:szCs w:val="32"/>
          <w:cs/>
        </w:rPr>
        <w:t>จำนวนและร้อยละของข้อมูลทั่วไปของผู้ตอบแบบสอบถาม</w:t>
      </w:r>
      <w:r w:rsidRPr="00654795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(ต่อ) </w:t>
      </w:r>
      <w:r w:rsidRPr="00654795">
        <w:rPr>
          <w:rFonts w:ascii="TH SarabunPSK" w:hAnsi="TH SarabunPSK" w:cs="TH SarabunPSK" w:hint="cs"/>
          <w:sz w:val="32"/>
          <w:szCs w:val="32"/>
          <w:cs/>
        </w:rPr>
        <w:br/>
        <w:t xml:space="preserve">                                                                                                            (</w:t>
      </w:r>
      <w:r>
        <w:rPr>
          <w:rFonts w:ascii="TH SarabunPSK" w:hAnsi="TH SarabunPSK" w:cs="TH SarabunPSK" w:hint="cs"/>
          <w:sz w:val="32"/>
          <w:szCs w:val="32"/>
        </w:rPr>
        <w:t>n=</w:t>
      </w:r>
      <w:r>
        <w:rPr>
          <w:rFonts w:ascii="TH SarabunPSK" w:hAnsi="TH SarabunPSK" w:cs="TH SarabunPSK" w:hint="cs"/>
          <w:sz w:val="32"/>
          <w:szCs w:val="32"/>
          <w:cs/>
        </w:rPr>
        <w:t>๓๙๑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)</w:t>
      </w:r>
    </w:p>
    <w:tbl>
      <w:tblPr>
        <w:tblW w:w="8437" w:type="dxa"/>
        <w:tblInd w:w="108" w:type="dxa"/>
        <w:tblLook w:val="04A0" w:firstRow="1" w:lastRow="0" w:firstColumn="1" w:lastColumn="0" w:noHBand="0" w:noVBand="1"/>
      </w:tblPr>
      <w:tblGrid>
        <w:gridCol w:w="720"/>
        <w:gridCol w:w="3960"/>
        <w:gridCol w:w="1980"/>
        <w:gridCol w:w="1777"/>
      </w:tblGrid>
      <w:tr w:rsidR="000721CF" w:rsidRPr="00654795" w14:paraId="67BED5BC" w14:textId="77777777" w:rsidTr="004B5898">
        <w:trPr>
          <w:trHeight w:val="465"/>
          <w:tblHeader/>
        </w:trPr>
        <w:tc>
          <w:tcPr>
            <w:tcW w:w="4680" w:type="dxa"/>
            <w:gridSpan w:val="2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34C81150" w14:textId="77777777" w:rsidR="000721CF" w:rsidRPr="00654795" w:rsidRDefault="000721CF" w:rsidP="00E53EE3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208C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ข้อมูลทั่วไปของผู้ตอบแบบสอบถาม</w:t>
            </w:r>
          </w:p>
        </w:tc>
        <w:tc>
          <w:tcPr>
            <w:tcW w:w="1980" w:type="dxa"/>
            <w:tcBorders>
              <w:top w:val="double" w:sz="4" w:space="0" w:color="auto"/>
              <w:bottom w:val="single" w:sz="4" w:space="0" w:color="auto"/>
            </w:tcBorders>
            <w:noWrap/>
            <w:vAlign w:val="bottom"/>
          </w:tcPr>
          <w:p w14:paraId="7A4CF955" w14:textId="77777777" w:rsidR="000721CF" w:rsidRPr="00654795" w:rsidRDefault="000721CF" w:rsidP="00E53EE3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777" w:type="dxa"/>
            <w:tcBorders>
              <w:top w:val="double" w:sz="4" w:space="0" w:color="auto"/>
              <w:bottom w:val="single" w:sz="4" w:space="0" w:color="auto"/>
            </w:tcBorders>
            <w:noWrap/>
            <w:vAlign w:val="bottom"/>
          </w:tcPr>
          <w:p w14:paraId="760638D2" w14:textId="77777777" w:rsidR="000721CF" w:rsidRPr="00654795" w:rsidRDefault="000721CF" w:rsidP="00E53EE3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0721CF" w:rsidRPr="00654795" w14:paraId="0B066B9A" w14:textId="77777777" w:rsidTr="004B5898">
        <w:trPr>
          <w:trHeight w:val="467"/>
        </w:trPr>
        <w:tc>
          <w:tcPr>
            <w:tcW w:w="4680" w:type="dxa"/>
            <w:gridSpan w:val="2"/>
            <w:tcBorders>
              <w:top w:val="single" w:sz="4" w:space="0" w:color="auto"/>
            </w:tcBorders>
            <w:vAlign w:val="center"/>
          </w:tcPr>
          <w:p w14:paraId="1F1A7A78" w14:textId="77777777" w:rsidR="000721CF" w:rsidRPr="00654795" w:rsidRDefault="000721CF" w:rsidP="00E53EE3">
            <w:pPr>
              <w:tabs>
                <w:tab w:val="left" w:pos="993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อาชีพ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noWrap/>
            <w:vAlign w:val="bottom"/>
          </w:tcPr>
          <w:p w14:paraId="55D91A05" w14:textId="77777777" w:rsidR="000721CF" w:rsidRPr="00654795" w:rsidRDefault="000721CF" w:rsidP="00E53EE3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77" w:type="dxa"/>
            <w:tcBorders>
              <w:top w:val="single" w:sz="4" w:space="0" w:color="auto"/>
            </w:tcBorders>
            <w:noWrap/>
            <w:vAlign w:val="bottom"/>
          </w:tcPr>
          <w:p w14:paraId="04C81626" w14:textId="77777777" w:rsidR="000721CF" w:rsidRPr="00654795" w:rsidRDefault="000721CF" w:rsidP="00E53EE3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721CF" w:rsidRPr="00654795" w14:paraId="6A75CFA9" w14:textId="77777777" w:rsidTr="004B5898">
        <w:trPr>
          <w:trHeight w:val="467"/>
        </w:trPr>
        <w:tc>
          <w:tcPr>
            <w:tcW w:w="720" w:type="dxa"/>
            <w:vAlign w:val="center"/>
          </w:tcPr>
          <w:p w14:paraId="105AA47A" w14:textId="77777777" w:rsidR="000721CF" w:rsidRPr="00654795" w:rsidRDefault="000721CF" w:rsidP="00E53EE3">
            <w:pPr>
              <w:tabs>
                <w:tab w:val="left" w:pos="993"/>
                <w:tab w:val="left" w:pos="1080"/>
              </w:tabs>
              <w:spacing w:after="0" w:line="240" w:lineRule="auto"/>
              <w:ind w:left="36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0" w:type="dxa"/>
            <w:vAlign w:val="center"/>
          </w:tcPr>
          <w:p w14:paraId="00649246" w14:textId="77777777" w:rsidR="000721CF" w:rsidRPr="00654795" w:rsidRDefault="000721CF" w:rsidP="00E53EE3">
            <w:pPr>
              <w:tabs>
                <w:tab w:val="left" w:pos="993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นักเรียน/นักศึกษา</w:t>
            </w:r>
          </w:p>
        </w:tc>
        <w:tc>
          <w:tcPr>
            <w:tcW w:w="1980" w:type="dxa"/>
            <w:noWrap/>
            <w:vAlign w:val="bottom"/>
          </w:tcPr>
          <w:p w14:paraId="2D4C3284" w14:textId="77777777" w:rsidR="000721CF" w:rsidRPr="00654795" w:rsidRDefault="000721CF" w:rsidP="00E53EE3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๗๙</w:t>
            </w:r>
          </w:p>
        </w:tc>
        <w:tc>
          <w:tcPr>
            <w:tcW w:w="1777" w:type="dxa"/>
            <w:noWrap/>
            <w:vAlign w:val="bottom"/>
          </w:tcPr>
          <w:p w14:paraId="5F3AB670" w14:textId="77777777" w:rsidR="000721CF" w:rsidRPr="00654795" w:rsidRDefault="000721CF" w:rsidP="002A4280">
            <w:pPr>
              <w:tabs>
                <w:tab w:val="left" w:pos="993"/>
                <w:tab w:val="left" w:pos="1080"/>
              </w:tabs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๒๐.๒๐</w:t>
            </w:r>
          </w:p>
        </w:tc>
      </w:tr>
      <w:tr w:rsidR="000721CF" w:rsidRPr="00654795" w14:paraId="29352116" w14:textId="77777777" w:rsidTr="004B5898">
        <w:trPr>
          <w:trHeight w:val="467"/>
        </w:trPr>
        <w:tc>
          <w:tcPr>
            <w:tcW w:w="720" w:type="dxa"/>
            <w:vAlign w:val="center"/>
          </w:tcPr>
          <w:p w14:paraId="44AC7297" w14:textId="77777777" w:rsidR="000721CF" w:rsidRPr="00654795" w:rsidRDefault="000721CF" w:rsidP="00E53EE3">
            <w:pPr>
              <w:tabs>
                <w:tab w:val="left" w:pos="993"/>
                <w:tab w:val="left" w:pos="1080"/>
              </w:tabs>
              <w:spacing w:after="0" w:line="240" w:lineRule="auto"/>
              <w:ind w:left="36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0" w:type="dxa"/>
            <w:vAlign w:val="center"/>
          </w:tcPr>
          <w:p w14:paraId="26B4EFC9" w14:textId="77777777" w:rsidR="000721CF" w:rsidRPr="00654795" w:rsidRDefault="000721CF" w:rsidP="00E53EE3">
            <w:pPr>
              <w:tabs>
                <w:tab w:val="left" w:pos="993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ข้าราชการ/พนักงานรัฐ</w:t>
            </w:r>
          </w:p>
        </w:tc>
        <w:tc>
          <w:tcPr>
            <w:tcW w:w="1980" w:type="dxa"/>
            <w:noWrap/>
            <w:vAlign w:val="bottom"/>
          </w:tcPr>
          <w:p w14:paraId="065FBF33" w14:textId="77777777" w:rsidR="000721CF" w:rsidRPr="00654795" w:rsidRDefault="000721CF" w:rsidP="00E53EE3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๔๖</w:t>
            </w:r>
          </w:p>
        </w:tc>
        <w:tc>
          <w:tcPr>
            <w:tcW w:w="1777" w:type="dxa"/>
            <w:noWrap/>
            <w:vAlign w:val="bottom"/>
          </w:tcPr>
          <w:p w14:paraId="2236BE74" w14:textId="77777777" w:rsidR="000721CF" w:rsidRPr="00654795" w:rsidRDefault="000721CF" w:rsidP="002A4280">
            <w:pPr>
              <w:tabs>
                <w:tab w:val="left" w:pos="993"/>
                <w:tab w:val="left" w:pos="1080"/>
              </w:tabs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</w:t>
            </w:r>
            <w:r w:rsidRPr="0065479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๗๖</w:t>
            </w:r>
          </w:p>
        </w:tc>
      </w:tr>
      <w:tr w:rsidR="000721CF" w:rsidRPr="00654795" w14:paraId="68E8763A" w14:textId="77777777" w:rsidTr="004B5898">
        <w:trPr>
          <w:trHeight w:val="467"/>
        </w:trPr>
        <w:tc>
          <w:tcPr>
            <w:tcW w:w="720" w:type="dxa"/>
            <w:vAlign w:val="center"/>
          </w:tcPr>
          <w:p w14:paraId="764324A0" w14:textId="77777777" w:rsidR="000721CF" w:rsidRPr="00654795" w:rsidRDefault="000721CF" w:rsidP="00092867">
            <w:pPr>
              <w:tabs>
                <w:tab w:val="left" w:pos="993"/>
                <w:tab w:val="left" w:pos="1080"/>
              </w:tabs>
              <w:spacing w:after="0" w:line="240" w:lineRule="auto"/>
              <w:ind w:left="36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0" w:type="dxa"/>
            <w:vAlign w:val="center"/>
          </w:tcPr>
          <w:p w14:paraId="08E113F3" w14:textId="77777777" w:rsidR="000721CF" w:rsidRPr="00654795" w:rsidRDefault="000721CF" w:rsidP="00092867">
            <w:pPr>
              <w:tabs>
                <w:tab w:val="left" w:pos="993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ผู้ประกอบการ/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ธุรกิจส่วนตัว</w:t>
            </w:r>
          </w:p>
        </w:tc>
        <w:tc>
          <w:tcPr>
            <w:tcW w:w="1980" w:type="dxa"/>
            <w:noWrap/>
            <w:vAlign w:val="bottom"/>
          </w:tcPr>
          <w:p w14:paraId="3DC714A3" w14:textId="77777777" w:rsidR="000721CF" w:rsidRPr="00654795" w:rsidRDefault="000721CF" w:rsidP="00092867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1777" w:type="dxa"/>
            <w:noWrap/>
            <w:vAlign w:val="bottom"/>
          </w:tcPr>
          <w:p w14:paraId="196F965F" w14:textId="77777777" w:rsidR="000721CF" w:rsidRPr="00654795" w:rsidRDefault="000721CF" w:rsidP="00092867">
            <w:pPr>
              <w:tabs>
                <w:tab w:val="left" w:pos="993"/>
                <w:tab w:val="left" w:pos="1080"/>
              </w:tabs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๒.๐๕</w:t>
            </w:r>
          </w:p>
        </w:tc>
      </w:tr>
      <w:tr w:rsidR="000721CF" w:rsidRPr="00654795" w14:paraId="483653F0" w14:textId="77777777" w:rsidTr="004B5898">
        <w:trPr>
          <w:trHeight w:val="467"/>
        </w:trPr>
        <w:tc>
          <w:tcPr>
            <w:tcW w:w="720" w:type="dxa"/>
            <w:vAlign w:val="center"/>
          </w:tcPr>
          <w:p w14:paraId="390C865B" w14:textId="77777777" w:rsidR="000721CF" w:rsidRPr="00654795" w:rsidRDefault="000721CF" w:rsidP="00E53EE3">
            <w:pPr>
              <w:tabs>
                <w:tab w:val="left" w:pos="993"/>
                <w:tab w:val="left" w:pos="1080"/>
              </w:tabs>
              <w:spacing w:after="0" w:line="240" w:lineRule="auto"/>
              <w:ind w:left="36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0" w:type="dxa"/>
            <w:vAlign w:val="center"/>
          </w:tcPr>
          <w:p w14:paraId="308B317E" w14:textId="77777777" w:rsidR="000721CF" w:rsidRPr="00654795" w:rsidRDefault="000721CF" w:rsidP="00E53EE3">
            <w:pPr>
              <w:tabs>
                <w:tab w:val="left" w:pos="993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พนักงานบริษัทเอกชน</w:t>
            </w:r>
          </w:p>
        </w:tc>
        <w:tc>
          <w:tcPr>
            <w:tcW w:w="1980" w:type="dxa"/>
            <w:noWrap/>
            <w:vAlign w:val="bottom"/>
          </w:tcPr>
          <w:p w14:paraId="66F67FD8" w14:textId="77777777" w:rsidR="000721CF" w:rsidRPr="00654795" w:rsidRDefault="000721CF" w:rsidP="00E53EE3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๕๖</w:t>
            </w:r>
          </w:p>
        </w:tc>
        <w:tc>
          <w:tcPr>
            <w:tcW w:w="1777" w:type="dxa"/>
            <w:noWrap/>
            <w:vAlign w:val="bottom"/>
          </w:tcPr>
          <w:p w14:paraId="19936FD7" w14:textId="77777777" w:rsidR="000721CF" w:rsidRPr="00654795" w:rsidRDefault="000721CF" w:rsidP="002A4280">
            <w:pPr>
              <w:tabs>
                <w:tab w:val="left" w:pos="993"/>
                <w:tab w:val="left" w:pos="1080"/>
              </w:tabs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๑๔.๓๒</w:t>
            </w:r>
          </w:p>
        </w:tc>
      </w:tr>
      <w:tr w:rsidR="000721CF" w:rsidRPr="00654795" w14:paraId="05AAAD28" w14:textId="77777777" w:rsidTr="004B5898">
        <w:trPr>
          <w:trHeight w:val="467"/>
        </w:trPr>
        <w:tc>
          <w:tcPr>
            <w:tcW w:w="720" w:type="dxa"/>
            <w:vAlign w:val="center"/>
          </w:tcPr>
          <w:p w14:paraId="673EE6F1" w14:textId="77777777" w:rsidR="000721CF" w:rsidRPr="00654795" w:rsidRDefault="000721CF" w:rsidP="005A20E5">
            <w:pPr>
              <w:tabs>
                <w:tab w:val="left" w:pos="993"/>
                <w:tab w:val="left" w:pos="1080"/>
              </w:tabs>
              <w:spacing w:after="0" w:line="240" w:lineRule="auto"/>
              <w:ind w:left="36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0" w:type="dxa"/>
            <w:vAlign w:val="center"/>
          </w:tcPr>
          <w:p w14:paraId="732E93B3" w14:textId="77777777" w:rsidR="000721CF" w:rsidRPr="00654795" w:rsidRDefault="000721CF" w:rsidP="005A20E5">
            <w:pPr>
              <w:tabs>
                <w:tab w:val="left" w:pos="993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เกษตรกร</w:t>
            </w:r>
          </w:p>
        </w:tc>
        <w:tc>
          <w:tcPr>
            <w:tcW w:w="1980" w:type="dxa"/>
            <w:noWrap/>
            <w:vAlign w:val="bottom"/>
          </w:tcPr>
          <w:p w14:paraId="5CE5264C" w14:textId="77777777" w:rsidR="000721CF" w:rsidRPr="00654795" w:rsidRDefault="000721CF" w:rsidP="005A20E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๗๗</w:t>
            </w:r>
          </w:p>
        </w:tc>
        <w:tc>
          <w:tcPr>
            <w:tcW w:w="1777" w:type="dxa"/>
            <w:noWrap/>
            <w:vAlign w:val="bottom"/>
          </w:tcPr>
          <w:p w14:paraId="5DFB1D94" w14:textId="77777777" w:rsidR="000721CF" w:rsidRPr="00654795" w:rsidRDefault="000721CF" w:rsidP="005A20E5">
            <w:pPr>
              <w:tabs>
                <w:tab w:val="left" w:pos="993"/>
                <w:tab w:val="left" w:pos="1080"/>
              </w:tabs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๑๙.๖๙</w:t>
            </w:r>
          </w:p>
        </w:tc>
      </w:tr>
      <w:tr w:rsidR="000721CF" w:rsidRPr="00654795" w14:paraId="1F8E0FA3" w14:textId="77777777" w:rsidTr="004B5898">
        <w:trPr>
          <w:trHeight w:val="467"/>
        </w:trPr>
        <w:tc>
          <w:tcPr>
            <w:tcW w:w="720" w:type="dxa"/>
            <w:vAlign w:val="center"/>
          </w:tcPr>
          <w:p w14:paraId="7FC18AB4" w14:textId="77777777" w:rsidR="000721CF" w:rsidRPr="00654795" w:rsidRDefault="000721CF" w:rsidP="00E53EE3">
            <w:pPr>
              <w:tabs>
                <w:tab w:val="left" w:pos="993"/>
                <w:tab w:val="left" w:pos="1080"/>
              </w:tabs>
              <w:spacing w:after="0" w:line="240" w:lineRule="auto"/>
              <w:ind w:left="36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0" w:type="dxa"/>
            <w:vAlign w:val="center"/>
          </w:tcPr>
          <w:p w14:paraId="3EF31DEB" w14:textId="77777777" w:rsidR="000721CF" w:rsidRPr="00654795" w:rsidRDefault="000721CF" w:rsidP="00E53EE3">
            <w:pPr>
              <w:tabs>
                <w:tab w:val="left" w:pos="993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รับจ้างทั่วไป</w:t>
            </w:r>
          </w:p>
        </w:tc>
        <w:tc>
          <w:tcPr>
            <w:tcW w:w="1980" w:type="dxa"/>
            <w:noWrap/>
            <w:vAlign w:val="bottom"/>
          </w:tcPr>
          <w:p w14:paraId="0FCF8409" w14:textId="77777777" w:rsidR="000721CF" w:rsidRPr="00654795" w:rsidRDefault="000721CF" w:rsidP="00E53EE3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๑๒๕</w:t>
            </w:r>
          </w:p>
        </w:tc>
        <w:tc>
          <w:tcPr>
            <w:tcW w:w="1777" w:type="dxa"/>
            <w:noWrap/>
            <w:vAlign w:val="bottom"/>
          </w:tcPr>
          <w:p w14:paraId="27090192" w14:textId="77777777" w:rsidR="000721CF" w:rsidRPr="00654795" w:rsidRDefault="000721CF" w:rsidP="002A4280">
            <w:pPr>
              <w:tabs>
                <w:tab w:val="left" w:pos="993"/>
                <w:tab w:val="left" w:pos="1080"/>
              </w:tabs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๓๑.๙๗</w:t>
            </w:r>
          </w:p>
        </w:tc>
      </w:tr>
      <w:tr w:rsidR="000721CF" w:rsidRPr="00654795" w14:paraId="3A74C9CD" w14:textId="77777777" w:rsidTr="004B5898">
        <w:trPr>
          <w:trHeight w:val="467"/>
        </w:trPr>
        <w:tc>
          <w:tcPr>
            <w:tcW w:w="4680" w:type="dxa"/>
            <w:gridSpan w:val="2"/>
            <w:vAlign w:val="center"/>
          </w:tcPr>
          <w:p w14:paraId="27FAB2A3" w14:textId="77777777" w:rsidR="000721CF" w:rsidRPr="00654795" w:rsidRDefault="000721CF" w:rsidP="0032229C">
            <w:pPr>
              <w:tabs>
                <w:tab w:val="left" w:pos="790"/>
                <w:tab w:val="left" w:pos="1080"/>
              </w:tabs>
              <w:spacing w:after="0" w:line="240" w:lineRule="auto"/>
              <w:ind w:left="36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</w:t>
            </w:r>
            <w:r w:rsidRPr="0065479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0" w:type="dxa"/>
            <w:noWrap/>
            <w:vAlign w:val="bottom"/>
          </w:tcPr>
          <w:p w14:paraId="57A3E98F" w14:textId="77777777" w:rsidR="000721CF" w:rsidRPr="00654795" w:rsidRDefault="000721CF" w:rsidP="005A20E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๓๙๑</w:t>
            </w:r>
          </w:p>
        </w:tc>
        <w:tc>
          <w:tcPr>
            <w:tcW w:w="1777" w:type="dxa"/>
            <w:noWrap/>
            <w:vAlign w:val="bottom"/>
          </w:tcPr>
          <w:p w14:paraId="464404B1" w14:textId="77777777" w:rsidR="000721CF" w:rsidRPr="00654795" w:rsidRDefault="000721CF" w:rsidP="004B5898">
            <w:pPr>
              <w:tabs>
                <w:tab w:val="left" w:pos="890"/>
                <w:tab w:val="left" w:pos="993"/>
                <w:tab w:val="left" w:pos="1080"/>
              </w:tabs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๑๐๐</w:t>
            </w:r>
            <w:r w:rsidRPr="0065479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.</w:t>
            </w:r>
            <w:r w:rsidRPr="0065479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๐๐</w:t>
            </w:r>
          </w:p>
        </w:tc>
      </w:tr>
      <w:tr w:rsidR="000721CF" w:rsidRPr="00654795" w14:paraId="02BA4453" w14:textId="77777777" w:rsidTr="00F87C83">
        <w:trPr>
          <w:trHeight w:val="467"/>
        </w:trPr>
        <w:tc>
          <w:tcPr>
            <w:tcW w:w="6660" w:type="dxa"/>
            <w:gridSpan w:val="3"/>
            <w:vAlign w:val="center"/>
          </w:tcPr>
          <w:p w14:paraId="2D6E8C99" w14:textId="77777777" w:rsidR="000721CF" w:rsidRPr="00654795" w:rsidRDefault="000721CF" w:rsidP="0042640D">
            <w:pPr>
              <w:tabs>
                <w:tab w:val="left" w:pos="993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42640D">
              <w:rPr>
                <w:rFonts w:ascii="TH SarabunPSK" w:hAnsi="TH SarabunPSK" w:cs="TH SarabunPSK"/>
                <w:b/>
                <w:bCs/>
                <w:sz w:val="26"/>
                <w:szCs w:val="32"/>
                <w:cs/>
              </w:rPr>
              <w:t>ประสบการณ์ในการใช้บริการระบบดิจิทัลของศูนย์ดำรงธรรม</w:t>
            </w:r>
          </w:p>
        </w:tc>
        <w:tc>
          <w:tcPr>
            <w:tcW w:w="1777" w:type="dxa"/>
            <w:noWrap/>
            <w:vAlign w:val="bottom"/>
          </w:tcPr>
          <w:p w14:paraId="05149C3B" w14:textId="77777777" w:rsidR="000721CF" w:rsidRPr="00654795" w:rsidRDefault="000721CF" w:rsidP="002A4280">
            <w:pPr>
              <w:tabs>
                <w:tab w:val="left" w:pos="993"/>
                <w:tab w:val="left" w:pos="1080"/>
              </w:tabs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0721CF" w:rsidRPr="00654795" w14:paraId="7D63AB65" w14:textId="77777777" w:rsidTr="004B5898">
        <w:trPr>
          <w:trHeight w:val="467"/>
        </w:trPr>
        <w:tc>
          <w:tcPr>
            <w:tcW w:w="720" w:type="dxa"/>
            <w:vAlign w:val="center"/>
          </w:tcPr>
          <w:p w14:paraId="3EDBE32B" w14:textId="77777777" w:rsidR="000721CF" w:rsidRPr="00654795" w:rsidRDefault="000721CF" w:rsidP="00E53EE3">
            <w:pPr>
              <w:tabs>
                <w:tab w:val="left" w:pos="993"/>
                <w:tab w:val="left" w:pos="1080"/>
              </w:tabs>
              <w:spacing w:after="0" w:line="240" w:lineRule="auto"/>
              <w:ind w:left="36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0" w:type="dxa"/>
            <w:vAlign w:val="center"/>
          </w:tcPr>
          <w:p w14:paraId="14A6B940" w14:textId="77777777" w:rsidR="000721CF" w:rsidRPr="00654795" w:rsidRDefault="000721CF" w:rsidP="00E53EE3">
            <w:pPr>
              <w:tabs>
                <w:tab w:val="left" w:pos="993"/>
                <w:tab w:val="left" w:pos="108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เคยใช้ ๑-๓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1980" w:type="dxa"/>
            <w:noWrap/>
            <w:vAlign w:val="bottom"/>
          </w:tcPr>
          <w:p w14:paraId="5B1D8173" w14:textId="77777777" w:rsidR="000721CF" w:rsidRPr="00654795" w:rsidRDefault="000721CF" w:rsidP="00E53EE3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๑๙๒</w:t>
            </w:r>
          </w:p>
        </w:tc>
        <w:tc>
          <w:tcPr>
            <w:tcW w:w="1777" w:type="dxa"/>
            <w:noWrap/>
            <w:vAlign w:val="bottom"/>
          </w:tcPr>
          <w:p w14:paraId="15FBF145" w14:textId="77777777" w:rsidR="000721CF" w:rsidRPr="00654795" w:rsidRDefault="000721CF" w:rsidP="002A4280">
            <w:pPr>
              <w:tabs>
                <w:tab w:val="left" w:pos="993"/>
                <w:tab w:val="left" w:pos="1080"/>
              </w:tabs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๔๙.๑๐</w:t>
            </w:r>
          </w:p>
        </w:tc>
      </w:tr>
      <w:tr w:rsidR="000721CF" w:rsidRPr="00654795" w14:paraId="44C15123" w14:textId="77777777" w:rsidTr="004B5898">
        <w:trPr>
          <w:trHeight w:val="467"/>
        </w:trPr>
        <w:tc>
          <w:tcPr>
            <w:tcW w:w="720" w:type="dxa"/>
            <w:vAlign w:val="center"/>
          </w:tcPr>
          <w:p w14:paraId="73B33EE5" w14:textId="77777777" w:rsidR="000721CF" w:rsidRPr="00654795" w:rsidRDefault="000721CF" w:rsidP="00E53EE3">
            <w:pPr>
              <w:tabs>
                <w:tab w:val="left" w:pos="993"/>
                <w:tab w:val="left" w:pos="1080"/>
              </w:tabs>
              <w:spacing w:after="0" w:line="240" w:lineRule="auto"/>
              <w:ind w:left="36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0" w:type="dxa"/>
            <w:vAlign w:val="center"/>
          </w:tcPr>
          <w:p w14:paraId="3E80C51D" w14:textId="77777777" w:rsidR="000721CF" w:rsidRPr="00654795" w:rsidRDefault="000721CF" w:rsidP="00E53EE3">
            <w:pPr>
              <w:tabs>
                <w:tab w:val="left" w:pos="993"/>
                <w:tab w:val="left" w:pos="108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เคยใช้ ๔-๖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1980" w:type="dxa"/>
            <w:noWrap/>
            <w:vAlign w:val="bottom"/>
          </w:tcPr>
          <w:p w14:paraId="6D16AEFE" w14:textId="77777777" w:rsidR="000721CF" w:rsidRPr="00654795" w:rsidRDefault="000721CF" w:rsidP="00E53EE3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๑๕๕</w:t>
            </w:r>
          </w:p>
        </w:tc>
        <w:tc>
          <w:tcPr>
            <w:tcW w:w="1777" w:type="dxa"/>
            <w:noWrap/>
            <w:vAlign w:val="bottom"/>
          </w:tcPr>
          <w:p w14:paraId="1A442EBA" w14:textId="77777777" w:rsidR="000721CF" w:rsidRPr="00654795" w:rsidRDefault="000721CF" w:rsidP="002A4280">
            <w:pPr>
              <w:tabs>
                <w:tab w:val="left" w:pos="993"/>
                <w:tab w:val="left" w:pos="1080"/>
              </w:tabs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๓๙.๖๔</w:t>
            </w:r>
          </w:p>
        </w:tc>
      </w:tr>
      <w:tr w:rsidR="000721CF" w:rsidRPr="00654795" w14:paraId="333D9F03" w14:textId="77777777" w:rsidTr="004B5898">
        <w:trPr>
          <w:trHeight w:val="467"/>
        </w:trPr>
        <w:tc>
          <w:tcPr>
            <w:tcW w:w="720" w:type="dxa"/>
            <w:vAlign w:val="center"/>
          </w:tcPr>
          <w:p w14:paraId="47529510" w14:textId="77777777" w:rsidR="000721CF" w:rsidRPr="00654795" w:rsidRDefault="000721CF" w:rsidP="00E53EE3">
            <w:pPr>
              <w:tabs>
                <w:tab w:val="left" w:pos="993"/>
                <w:tab w:val="left" w:pos="1080"/>
              </w:tabs>
              <w:spacing w:after="0" w:line="240" w:lineRule="auto"/>
              <w:ind w:left="36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0" w:type="dxa"/>
            <w:vAlign w:val="center"/>
          </w:tcPr>
          <w:p w14:paraId="462D6F7D" w14:textId="77777777" w:rsidR="000721CF" w:rsidRPr="00654795" w:rsidRDefault="000721CF" w:rsidP="00E53EE3">
            <w:pPr>
              <w:tabs>
                <w:tab w:val="left" w:pos="993"/>
                <w:tab w:val="left" w:pos="108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เคยใช้มากกว่า ๖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1980" w:type="dxa"/>
            <w:noWrap/>
            <w:vAlign w:val="bottom"/>
          </w:tcPr>
          <w:p w14:paraId="581ADEBB" w14:textId="77777777" w:rsidR="000721CF" w:rsidRPr="00654795" w:rsidRDefault="000721CF" w:rsidP="00E53EE3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๔๔</w:t>
            </w:r>
          </w:p>
        </w:tc>
        <w:tc>
          <w:tcPr>
            <w:tcW w:w="1777" w:type="dxa"/>
            <w:noWrap/>
            <w:vAlign w:val="bottom"/>
          </w:tcPr>
          <w:p w14:paraId="19DFA159" w14:textId="77777777" w:rsidR="000721CF" w:rsidRPr="00654795" w:rsidRDefault="000721CF" w:rsidP="002A4280">
            <w:pPr>
              <w:tabs>
                <w:tab w:val="left" w:pos="993"/>
                <w:tab w:val="left" w:pos="1080"/>
              </w:tabs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๑๑.๒๕</w:t>
            </w:r>
          </w:p>
        </w:tc>
      </w:tr>
      <w:tr w:rsidR="000721CF" w:rsidRPr="00654795" w14:paraId="3D1C62E1" w14:textId="77777777" w:rsidTr="004B5898">
        <w:trPr>
          <w:trHeight w:val="467"/>
        </w:trPr>
        <w:tc>
          <w:tcPr>
            <w:tcW w:w="4680" w:type="dxa"/>
            <w:gridSpan w:val="2"/>
            <w:tcBorders>
              <w:bottom w:val="double" w:sz="4" w:space="0" w:color="auto"/>
            </w:tcBorders>
            <w:vAlign w:val="center"/>
          </w:tcPr>
          <w:p w14:paraId="5E09FB19" w14:textId="77777777" w:rsidR="000721CF" w:rsidRPr="00654795" w:rsidRDefault="000721CF" w:rsidP="0032229C">
            <w:pPr>
              <w:tabs>
                <w:tab w:val="left" w:pos="68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65479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0" w:type="dxa"/>
            <w:tcBorders>
              <w:bottom w:val="double" w:sz="4" w:space="0" w:color="auto"/>
            </w:tcBorders>
            <w:noWrap/>
            <w:vAlign w:val="bottom"/>
          </w:tcPr>
          <w:p w14:paraId="3FF2D316" w14:textId="77777777" w:rsidR="000721CF" w:rsidRPr="00654795" w:rsidRDefault="000721CF" w:rsidP="00E53EE3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๓๙๑</w:t>
            </w:r>
          </w:p>
        </w:tc>
        <w:tc>
          <w:tcPr>
            <w:tcW w:w="1777" w:type="dxa"/>
            <w:tcBorders>
              <w:bottom w:val="double" w:sz="4" w:space="0" w:color="auto"/>
            </w:tcBorders>
            <w:noWrap/>
            <w:vAlign w:val="bottom"/>
          </w:tcPr>
          <w:p w14:paraId="6198C723" w14:textId="77777777" w:rsidR="000721CF" w:rsidRPr="00654795" w:rsidRDefault="000721CF" w:rsidP="002A4280">
            <w:pPr>
              <w:tabs>
                <w:tab w:val="left" w:pos="993"/>
                <w:tab w:val="left" w:pos="1080"/>
              </w:tabs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๑๐๐</w:t>
            </w:r>
            <w:r w:rsidRPr="0065479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.</w:t>
            </w:r>
            <w:r w:rsidRPr="0065479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๐๐</w:t>
            </w:r>
          </w:p>
        </w:tc>
      </w:tr>
    </w:tbl>
    <w:p w14:paraId="050A316D" w14:textId="77777777" w:rsidR="000721CF" w:rsidRPr="00654795" w:rsidRDefault="000721CF" w:rsidP="008051F4">
      <w:pPr>
        <w:tabs>
          <w:tab w:val="left" w:pos="993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316D459" w14:textId="77777777" w:rsidR="000721CF" w:rsidRPr="00654795" w:rsidRDefault="000721CF" w:rsidP="00654795">
      <w:pPr>
        <w:pStyle w:val="011"/>
        <w:rPr>
          <w:cs/>
        </w:rPr>
      </w:pPr>
      <w:r w:rsidRPr="00654795">
        <w:rPr>
          <w:rFonts w:hint="cs"/>
          <w:cs/>
        </w:rPr>
        <w:tab/>
        <w:t xml:space="preserve">จากตารางที่ ๔.๑ </w:t>
      </w:r>
      <w:r w:rsidRPr="004E049C">
        <w:rPr>
          <w:cs/>
        </w:rPr>
        <w:t>จำนวนและร้อยละของข้อมูลทั่วไปของผู้ตอบแบบสอบถาม</w:t>
      </w:r>
      <w:r>
        <w:rPr>
          <w:rFonts w:hint="cs"/>
          <w:cs/>
        </w:rPr>
        <w:t xml:space="preserve"> พบว่า </w:t>
      </w:r>
      <w:r>
        <w:rPr>
          <w:cs/>
        </w:rPr>
        <w:br/>
      </w:r>
      <w:r>
        <w:rPr>
          <w:rFonts w:hint="cs"/>
          <w:cs/>
        </w:rPr>
        <w:t>มีรายละเอียดดังต่อไปนี้</w:t>
      </w:r>
    </w:p>
    <w:p w14:paraId="4DDD4B8C" w14:textId="77777777" w:rsidR="000721CF" w:rsidRPr="00654795" w:rsidRDefault="000721CF" w:rsidP="00654795">
      <w:pPr>
        <w:pStyle w:val="011"/>
        <w:rPr>
          <w:cs/>
        </w:rPr>
      </w:pPr>
      <w:bookmarkStart w:id="54" w:name="_Hlk146400887"/>
      <w:bookmarkStart w:id="55" w:name="_Hlk198488025"/>
      <w:r w:rsidRPr="00654795">
        <w:rPr>
          <w:rFonts w:hint="cs"/>
          <w:b/>
          <w:bCs/>
        </w:rPr>
        <w:tab/>
      </w:r>
      <w:r w:rsidRPr="00654795">
        <w:rPr>
          <w:rFonts w:hint="cs"/>
          <w:b/>
          <w:bCs/>
          <w:cs/>
        </w:rPr>
        <w:t>เพศ</w:t>
      </w:r>
      <w:r w:rsidRPr="00654795">
        <w:rPr>
          <w:rFonts w:hint="cs"/>
          <w:cs/>
        </w:rPr>
        <w:t xml:space="preserve"> พบว่า ผู้ตอบแบบสอบถามส่วนใหญ่เป็นเพศหญิง จำนวน ๒๑๙ คน คิดเป็นร้อยละ ๕๖.๐๑ และเพศชาย จำนวน ๑๗๒ คน คิดเป็นร้อยละ ๔๓.๙๙ ตามลำดับ</w:t>
      </w:r>
    </w:p>
    <w:p w14:paraId="3DA82562" w14:textId="77777777" w:rsidR="000721CF" w:rsidRPr="00654795" w:rsidRDefault="000721CF" w:rsidP="00654795">
      <w:pPr>
        <w:pStyle w:val="011"/>
      </w:pPr>
      <w:r w:rsidRPr="00654795">
        <w:rPr>
          <w:rFonts w:hint="cs"/>
          <w:b/>
          <w:bCs/>
          <w:cs/>
        </w:rPr>
        <w:tab/>
        <w:t>อายุ</w:t>
      </w:r>
      <w:r w:rsidRPr="00654795">
        <w:rPr>
          <w:rFonts w:hint="cs"/>
        </w:rPr>
        <w:t xml:space="preserve"> </w:t>
      </w:r>
      <w:r w:rsidRPr="00654795">
        <w:rPr>
          <w:rFonts w:hint="cs"/>
          <w:cs/>
        </w:rPr>
        <w:t xml:space="preserve">พบว่า ผู้ตอบแบบสอบถามส่วนใหญ่มีอายุระหว่าง ๔๐-๔๙ ปี จำนวน ๑๒๓ คน </w:t>
      </w:r>
      <w:r>
        <w:rPr>
          <w:cs/>
        </w:rPr>
        <w:br/>
      </w:r>
      <w:r w:rsidRPr="00654795">
        <w:rPr>
          <w:rFonts w:hint="cs"/>
          <w:cs/>
        </w:rPr>
        <w:t xml:space="preserve">คิดเป็นร้อยละ ๓๑.๕๔ รองลงมา มีอายุระหว่าง ๓๐-๓๙ จำนวน ๑๐๒ ร้อยละ ๒๖.๑๕ และสุดท้ายมีอายุต่ำกว่า ๒๐ ปี จำนวน ๒๑ คิดเป็นร้อยละ ๕.๓๗  </w:t>
      </w:r>
    </w:p>
    <w:p w14:paraId="76AEED2D" w14:textId="77777777" w:rsidR="000721CF" w:rsidRPr="00654795" w:rsidRDefault="000721CF" w:rsidP="00654795">
      <w:pPr>
        <w:pStyle w:val="011"/>
      </w:pPr>
      <w:r w:rsidRPr="00654795">
        <w:rPr>
          <w:rFonts w:hint="cs"/>
          <w:cs/>
        </w:rPr>
        <w:tab/>
      </w:r>
      <w:r w:rsidRPr="00654795">
        <w:rPr>
          <w:rFonts w:eastAsia="Times New Roman" w:hint="cs"/>
          <w:b/>
          <w:bCs/>
          <w:cs/>
        </w:rPr>
        <w:t>ระดับการศึกษา</w:t>
      </w:r>
      <w:r w:rsidRPr="00654795">
        <w:rPr>
          <w:rFonts w:hint="cs"/>
          <w:cs/>
        </w:rPr>
        <w:t xml:space="preserve"> พบว่า ผู้ตอบแบบสอบถามส่วนใหญ่มีการศึกษาต่ำกว่าปริญญาตรี ๒๐๑ คน คิดเป็นร้อยละ ๕๑.๔๐ ลงลงมามีการศึกษาระดับปริญญาตรี ๑๓๑ คน คิดเป็นร้อยละ ๓๓.๕๙ และสุดท้ายมีการศึกษาระดับปริญญาเอก จำนวน ๑๒ คน คิดเป็นร้อยละ ๓.๐๗</w:t>
      </w:r>
    </w:p>
    <w:p w14:paraId="2FCDC99D" w14:textId="77777777" w:rsidR="000721CF" w:rsidRPr="00654795" w:rsidRDefault="000721CF" w:rsidP="00654795">
      <w:pPr>
        <w:pStyle w:val="011"/>
      </w:pPr>
      <w:r w:rsidRPr="00654795">
        <w:rPr>
          <w:rFonts w:hint="cs"/>
          <w:cs/>
        </w:rPr>
        <w:tab/>
      </w:r>
      <w:r w:rsidRPr="00654795">
        <w:rPr>
          <w:rFonts w:eastAsia="Times New Roman" w:hint="cs"/>
          <w:b/>
          <w:bCs/>
          <w:cs/>
        </w:rPr>
        <w:t>อาชีพ</w:t>
      </w:r>
      <w:r w:rsidRPr="00654795">
        <w:rPr>
          <w:rFonts w:hint="cs"/>
          <w:cs/>
        </w:rPr>
        <w:t xml:space="preserve"> พบว่า ผู้ตอบแบบสอบถามส่วนใหญ่</w:t>
      </w:r>
      <w:r>
        <w:rPr>
          <w:rFonts w:hint="cs"/>
          <w:cs/>
        </w:rPr>
        <w:t xml:space="preserve">ได้ระบุอาชีพรับจ้างทั่วไป จำนวน ๑๒๕ คน </w:t>
      </w:r>
      <w:r w:rsidRPr="00654795">
        <w:rPr>
          <w:rFonts w:hint="cs"/>
          <w:cs/>
        </w:rPr>
        <w:t>คิดเป็นร้อยละ ๓</w:t>
      </w:r>
      <w:r>
        <w:rPr>
          <w:rFonts w:hint="cs"/>
          <w:cs/>
        </w:rPr>
        <w:t>๑</w:t>
      </w:r>
      <w:r w:rsidRPr="00654795">
        <w:rPr>
          <w:rFonts w:hint="cs"/>
          <w:cs/>
        </w:rPr>
        <w:t>.</w:t>
      </w:r>
      <w:r>
        <w:rPr>
          <w:rFonts w:hint="cs"/>
          <w:cs/>
        </w:rPr>
        <w:t>๙๗</w:t>
      </w:r>
      <w:r w:rsidRPr="00654795">
        <w:rPr>
          <w:rFonts w:hint="cs"/>
          <w:cs/>
        </w:rPr>
        <w:t xml:space="preserve"> รองลงมา</w:t>
      </w:r>
      <w:r>
        <w:rPr>
          <w:rFonts w:hint="cs"/>
          <w:cs/>
        </w:rPr>
        <w:t xml:space="preserve"> เป็น</w:t>
      </w:r>
      <w:r w:rsidRPr="00DE2179">
        <w:rPr>
          <w:cs/>
        </w:rPr>
        <w:t>นักเรียน/นักศึกษา</w:t>
      </w:r>
      <w:r>
        <w:rPr>
          <w:rFonts w:hint="cs"/>
          <w:cs/>
        </w:rPr>
        <w:t xml:space="preserve"> </w:t>
      </w:r>
      <w:r w:rsidRPr="00654795">
        <w:rPr>
          <w:rFonts w:hint="cs"/>
          <w:cs/>
        </w:rPr>
        <w:t xml:space="preserve">จำนวน </w:t>
      </w:r>
      <w:r>
        <w:rPr>
          <w:rFonts w:hint="cs"/>
          <w:cs/>
        </w:rPr>
        <w:t>๗๙</w:t>
      </w:r>
      <w:r w:rsidRPr="00654795">
        <w:rPr>
          <w:rFonts w:hint="cs"/>
          <w:cs/>
        </w:rPr>
        <w:t xml:space="preserve"> คน คิดเป็นร้อยละ </w:t>
      </w:r>
      <w:r>
        <w:rPr>
          <w:rFonts w:hint="cs"/>
          <w:cs/>
        </w:rPr>
        <w:t>๒๐.๒๐</w:t>
      </w:r>
      <w:r w:rsidRPr="00654795">
        <w:rPr>
          <w:rFonts w:hint="cs"/>
          <w:cs/>
        </w:rPr>
        <w:t xml:space="preserve"> </w:t>
      </w:r>
      <w:r>
        <w:rPr>
          <w:rFonts w:hint="cs"/>
          <w:cs/>
        </w:rPr>
        <w:t>มี</w:t>
      </w:r>
      <w:r>
        <w:rPr>
          <w:rFonts w:hint="cs"/>
          <w:cs/>
        </w:rPr>
        <w:lastRenderedPageBreak/>
        <w:t>อาชีพเป็น</w:t>
      </w:r>
      <w:r w:rsidRPr="000A1EF9">
        <w:rPr>
          <w:cs/>
        </w:rPr>
        <w:t>พนักงานบริษัทเอกชน</w:t>
      </w:r>
      <w:r>
        <w:rPr>
          <w:rFonts w:hint="cs"/>
          <w:cs/>
        </w:rPr>
        <w:t xml:space="preserve"> จำนวน ๕๖ คน คิดเป็นร้อยละ ๑๔.๓๒ เป็น</w:t>
      </w:r>
      <w:r w:rsidRPr="00B10681">
        <w:rPr>
          <w:cs/>
        </w:rPr>
        <w:t>ข้าราชการ/พนักงานรัฐ</w:t>
      </w:r>
      <w:r>
        <w:rPr>
          <w:rFonts w:hint="cs"/>
          <w:cs/>
        </w:rPr>
        <w:t xml:space="preserve"> จำนวน ๔๖ คน คิดเป็นร้อยละ ๑๑.๗๖ และเป็นผู้</w:t>
      </w:r>
      <w:r w:rsidRPr="006C1703">
        <w:rPr>
          <w:cs/>
        </w:rPr>
        <w:t>ประกอบการ/ธุรกิจส่วนตัว</w:t>
      </w:r>
      <w:r>
        <w:rPr>
          <w:rFonts w:hint="cs"/>
          <w:cs/>
        </w:rPr>
        <w:t xml:space="preserve"> จำนวน ๘ คน คิดเป็นร้อยละ ๒.๐๕</w:t>
      </w:r>
    </w:p>
    <w:bookmarkEnd w:id="54"/>
    <w:p w14:paraId="04BC6607" w14:textId="77777777" w:rsidR="000721CF" w:rsidRPr="00654795" w:rsidRDefault="000721CF" w:rsidP="00654795">
      <w:pPr>
        <w:pStyle w:val="011"/>
      </w:pPr>
      <w:r w:rsidRPr="00654795">
        <w:rPr>
          <w:rFonts w:eastAsia="Times New Roman" w:hint="cs"/>
          <w:b/>
          <w:bCs/>
          <w:cs/>
        </w:rPr>
        <w:tab/>
      </w:r>
      <w:r w:rsidRPr="00630A79">
        <w:rPr>
          <w:b/>
          <w:bCs/>
          <w:sz w:val="26"/>
          <w:cs/>
        </w:rPr>
        <w:t>ประสบการณ์ในการใช้บริการระบบดิจิทัลของศูนย์ดำรงธรรม</w:t>
      </w:r>
      <w:r w:rsidRPr="00654795">
        <w:rPr>
          <w:rFonts w:hint="cs"/>
          <w:cs/>
        </w:rPr>
        <w:t xml:space="preserve"> พบว่า ผู้ตอบแบบสอบถามส่วนใหญ่เคยใช้บริการ ๑-๓ ครั้ง จำนวน ๑๙๒ คน คิดเป็นร้อยละ ๔๙.๑๐ รองลงมา</w:t>
      </w:r>
      <w:r>
        <w:rPr>
          <w:rFonts w:hint="cs"/>
          <w:cs/>
        </w:rPr>
        <w:t>เคยใช้ ๔-๖ ครั้ง</w:t>
      </w:r>
      <w:r w:rsidRPr="00654795">
        <w:rPr>
          <w:rFonts w:hint="cs"/>
          <w:cs/>
        </w:rPr>
        <w:t xml:space="preserve"> จำนวน ๑๕๕ คิดเป็นร้อยละ ๓๙.๖๔ และสุดท้ายเคยใช้บริการมากกว่า ๖ ครั้ง จำนวน ๔๔ คน คิดเป็นร้อยละ ๑๑.๒๕</w:t>
      </w:r>
    </w:p>
    <w:bookmarkEnd w:id="55"/>
    <w:p w14:paraId="4AA2D3CA" w14:textId="77777777" w:rsidR="000721CF" w:rsidRPr="00654795" w:rsidRDefault="000721CF" w:rsidP="00654795">
      <w:pPr>
        <w:pStyle w:val="022"/>
      </w:pPr>
      <w:r w:rsidRPr="00654795">
        <w:rPr>
          <w:rFonts w:hint="cs"/>
          <w:cs/>
        </w:rPr>
        <w:tab/>
        <w:t>๔.๑.๒ ผลการวิเคราะห์</w:t>
      </w:r>
      <w:r>
        <w:rPr>
          <w:rFonts w:hint="cs"/>
          <w:cs/>
        </w:rPr>
        <w:t>ข้อมูลเกี่ยวกับ</w:t>
      </w:r>
      <w:r w:rsidRPr="00C72300">
        <w:rPr>
          <w:cs/>
        </w:rPr>
        <w:t>การพัฒนาระบบดิจิทัล</w:t>
      </w:r>
    </w:p>
    <w:p w14:paraId="63A3BD87" w14:textId="77777777" w:rsidR="000721CF" w:rsidRPr="00654795" w:rsidRDefault="000721CF" w:rsidP="008051F4">
      <w:pPr>
        <w:tabs>
          <w:tab w:val="left" w:pos="993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BAAD962" w14:textId="77777777" w:rsidR="000721CF" w:rsidRPr="00654795" w:rsidRDefault="000721CF" w:rsidP="008051F4">
      <w:pPr>
        <w:tabs>
          <w:tab w:val="left" w:pos="993"/>
          <w:tab w:val="left" w:pos="1080"/>
        </w:tabs>
        <w:spacing w:after="0" w:line="240" w:lineRule="auto"/>
        <w:ind w:left="1170" w:hanging="11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๔.๒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ค่าเฉลี่ย </w:t>
      </w:r>
      <w:r>
        <w:rPr>
          <w:rFonts w:ascii="TH SarabunPSK" w:hAnsi="TH SarabunPSK" w:cs="TH SarabunPSK" w:hint="cs"/>
          <w:sz w:val="32"/>
          <w:szCs w:val="32"/>
          <w:cs/>
        </w:rPr>
        <w:t>ส่วน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เบี่ยงเบนมาตรฐาน</w:t>
      </w:r>
      <w:r>
        <w:rPr>
          <w:rFonts w:ascii="TH SarabunPSK" w:hAnsi="TH SarabunPSK" w:cs="TH SarabunPSK" w:hint="cs"/>
          <w:sz w:val="32"/>
          <w:szCs w:val="32"/>
          <w:cs/>
        </w:rPr>
        <w:t>และระดับ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ของข้อมูลเกี่ยวกับการพัฒนาระบบดิจิทัล</w:t>
      </w:r>
      <w:r w:rsidRPr="00654795">
        <w:rPr>
          <w:rFonts w:ascii="TH SarabunPSK" w:hAnsi="TH SarabunPSK" w:cs="TH SarabunPSK" w:hint="cs"/>
          <w:sz w:val="32"/>
          <w:szCs w:val="32"/>
        </w:rPr>
        <w:t xml:space="preserve"> </w:t>
      </w: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โดยภาพรวม </w:t>
      </w:r>
    </w:p>
    <w:p w14:paraId="04624951" w14:textId="77777777" w:rsidR="000721CF" w:rsidRPr="00654795" w:rsidRDefault="000721CF" w:rsidP="008051F4">
      <w:pPr>
        <w:tabs>
          <w:tab w:val="left" w:pos="993"/>
          <w:tab w:val="left" w:pos="1080"/>
        </w:tabs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  <w:cs/>
        </w:rPr>
        <w:t>(</w:t>
      </w:r>
      <w:r w:rsidRPr="00654795">
        <w:rPr>
          <w:rFonts w:ascii="TH SarabunPSK" w:hAnsi="TH SarabunPSK" w:cs="TH SarabunPSK" w:hint="cs"/>
          <w:sz w:val="32"/>
          <w:szCs w:val="32"/>
        </w:rPr>
        <w:t>n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=๓๙๑)</w:t>
      </w:r>
    </w:p>
    <w:tbl>
      <w:tblPr>
        <w:tblpPr w:leftFromText="180" w:rightFromText="180" w:vertAnchor="text" w:tblpXSpec="center" w:tblpY="1"/>
        <w:tblOverlap w:val="never"/>
        <w:tblW w:w="4892" w:type="pct"/>
        <w:tblLook w:val="04A0" w:firstRow="1" w:lastRow="0" w:firstColumn="1" w:lastColumn="0" w:noHBand="0" w:noVBand="1"/>
      </w:tblPr>
      <w:tblGrid>
        <w:gridCol w:w="4760"/>
        <w:gridCol w:w="1052"/>
        <w:gridCol w:w="1133"/>
        <w:gridCol w:w="1182"/>
      </w:tblGrid>
      <w:tr w:rsidR="000721CF" w:rsidRPr="00654795" w14:paraId="46F402A0" w14:textId="77777777" w:rsidTr="00A659E0">
        <w:trPr>
          <w:trHeight w:val="284"/>
        </w:trPr>
        <w:tc>
          <w:tcPr>
            <w:tcW w:w="2929" w:type="pct"/>
            <w:vMerge w:val="restart"/>
            <w:tcBorders>
              <w:top w:val="single" w:sz="4" w:space="0" w:color="auto"/>
            </w:tcBorders>
            <w:vAlign w:val="center"/>
          </w:tcPr>
          <w:p w14:paraId="49A34B31" w14:textId="77777777" w:rsidR="000721CF" w:rsidRPr="00654795" w:rsidRDefault="000721CF" w:rsidP="008051F4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56" w:name="_Hlk65410291"/>
            <w:r w:rsidRPr="00654795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การพัฒนาระบบดิจิทัล</w:t>
            </w:r>
          </w:p>
        </w:tc>
        <w:tc>
          <w:tcPr>
            <w:tcW w:w="2071" w:type="pct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8887B6F" w14:textId="77777777" w:rsidR="000721CF" w:rsidRPr="00654795" w:rsidRDefault="000721CF" w:rsidP="008051F4">
            <w:pPr>
              <w:tabs>
                <w:tab w:val="left" w:pos="795"/>
                <w:tab w:val="left" w:pos="993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</w:tr>
      <w:tr w:rsidR="000721CF" w:rsidRPr="00654795" w14:paraId="5D8B5E80" w14:textId="77777777" w:rsidTr="00A659E0">
        <w:trPr>
          <w:trHeight w:val="227"/>
        </w:trPr>
        <w:tc>
          <w:tcPr>
            <w:tcW w:w="2929" w:type="pct"/>
            <w:vMerge/>
            <w:tcBorders>
              <w:bottom w:val="single" w:sz="4" w:space="0" w:color="auto"/>
            </w:tcBorders>
            <w:vAlign w:val="center"/>
          </w:tcPr>
          <w:p w14:paraId="1A15A1E6" w14:textId="77777777" w:rsidR="000721CF" w:rsidRPr="00654795" w:rsidRDefault="000721CF" w:rsidP="00CA4EC0">
            <w:pPr>
              <w:tabs>
                <w:tab w:val="left" w:pos="0"/>
                <w:tab w:val="left" w:pos="709"/>
                <w:tab w:val="left" w:pos="993"/>
                <w:tab w:val="left" w:pos="1080"/>
              </w:tabs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AF0AC00" w14:textId="77777777" w:rsidR="000721CF" w:rsidRPr="00654795" w:rsidRDefault="000721CF" w:rsidP="00CA4EC0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 w:hint="cs"/>
                        <w:sz w:val="32"/>
                        <w:szCs w:val="32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H SarabunPSK" w:hint="cs"/>
                        <w:sz w:val="32"/>
                        <w:szCs w:val="32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69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E0365BA" w14:textId="77777777" w:rsidR="000721CF" w:rsidRPr="00654795" w:rsidRDefault="000721CF" w:rsidP="00CA4EC0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S</w:t>
            </w: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D</w:t>
            </w: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624F5C" w14:textId="77777777" w:rsidR="000721CF" w:rsidRPr="00654795" w:rsidRDefault="000721CF" w:rsidP="00CA4EC0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แปลผล</w:t>
            </w:r>
          </w:p>
        </w:tc>
      </w:tr>
      <w:tr w:rsidR="000721CF" w:rsidRPr="00654795" w14:paraId="0B2EC4BE" w14:textId="77777777" w:rsidTr="00A659E0">
        <w:trPr>
          <w:trHeight w:val="227"/>
        </w:trPr>
        <w:tc>
          <w:tcPr>
            <w:tcW w:w="2929" w:type="pct"/>
            <w:tcBorders>
              <w:top w:val="single" w:sz="4" w:space="0" w:color="auto"/>
            </w:tcBorders>
            <w:vAlign w:val="center"/>
          </w:tcPr>
          <w:p w14:paraId="46B54BC9" w14:textId="77777777" w:rsidR="000721CF" w:rsidRPr="00654795" w:rsidRDefault="000721CF" w:rsidP="00CA4EC0">
            <w:pPr>
              <w:tabs>
                <w:tab w:val="left" w:pos="0"/>
                <w:tab w:val="left" w:pos="709"/>
                <w:tab w:val="left" w:pos="993"/>
                <w:tab w:val="left" w:pos="1080"/>
              </w:tabs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๑. 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ด้านเทคโนโลยีดิจิทัล</w:t>
            </w:r>
          </w:p>
        </w:tc>
        <w:tc>
          <w:tcPr>
            <w:tcW w:w="647" w:type="pct"/>
            <w:tcBorders>
              <w:top w:val="single" w:sz="4" w:space="0" w:color="auto"/>
            </w:tcBorders>
            <w:noWrap/>
          </w:tcPr>
          <w:p w14:paraId="34293E74" w14:textId="77777777" w:rsidR="000721CF" w:rsidRPr="00654795" w:rsidRDefault="000721CF" w:rsidP="00CA4EC0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๓.๖๕</w:t>
            </w:r>
          </w:p>
        </w:tc>
        <w:tc>
          <w:tcPr>
            <w:tcW w:w="697" w:type="pct"/>
            <w:tcBorders>
              <w:top w:val="single" w:sz="4" w:space="0" w:color="auto"/>
            </w:tcBorders>
            <w:noWrap/>
          </w:tcPr>
          <w:p w14:paraId="2D4DB937" w14:textId="77777777" w:rsidR="000721CF" w:rsidRPr="00654795" w:rsidRDefault="000721CF" w:rsidP="00CA4EC0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๐.๖๘</w:t>
            </w:r>
          </w:p>
        </w:tc>
        <w:tc>
          <w:tcPr>
            <w:tcW w:w="727" w:type="pct"/>
            <w:tcBorders>
              <w:top w:val="single" w:sz="4" w:space="0" w:color="auto"/>
            </w:tcBorders>
          </w:tcPr>
          <w:p w14:paraId="19C73AFD" w14:textId="77777777" w:rsidR="000721CF" w:rsidRPr="00654795" w:rsidRDefault="000721CF" w:rsidP="00CA4EC0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728383FD" w14:textId="77777777" w:rsidTr="00DF3CC5">
        <w:trPr>
          <w:trHeight w:val="227"/>
        </w:trPr>
        <w:tc>
          <w:tcPr>
            <w:tcW w:w="2929" w:type="pct"/>
            <w:vAlign w:val="center"/>
          </w:tcPr>
          <w:p w14:paraId="1C3E75C8" w14:textId="77777777" w:rsidR="000721CF" w:rsidRPr="00654795" w:rsidRDefault="000721CF" w:rsidP="00CA4EC0">
            <w:pPr>
              <w:tabs>
                <w:tab w:val="left" w:pos="284"/>
                <w:tab w:val="left" w:pos="709"/>
                <w:tab w:val="left" w:pos="993"/>
                <w:tab w:val="left" w:pos="1080"/>
              </w:tabs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๒. 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ด้านความพร้อมของบุคลากร</w:t>
            </w:r>
          </w:p>
        </w:tc>
        <w:tc>
          <w:tcPr>
            <w:tcW w:w="647" w:type="pct"/>
            <w:noWrap/>
          </w:tcPr>
          <w:p w14:paraId="23393B72" w14:textId="77777777" w:rsidR="000721CF" w:rsidRPr="00654795" w:rsidRDefault="000721CF" w:rsidP="00CA4EC0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๓.๔๒</w:t>
            </w:r>
          </w:p>
        </w:tc>
        <w:tc>
          <w:tcPr>
            <w:tcW w:w="697" w:type="pct"/>
            <w:noWrap/>
          </w:tcPr>
          <w:p w14:paraId="65AA4A52" w14:textId="77777777" w:rsidR="000721CF" w:rsidRPr="00654795" w:rsidRDefault="000721CF" w:rsidP="00CA4EC0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๐.๔๖</w:t>
            </w:r>
          </w:p>
        </w:tc>
        <w:tc>
          <w:tcPr>
            <w:tcW w:w="727" w:type="pct"/>
          </w:tcPr>
          <w:p w14:paraId="50F217AF" w14:textId="77777777" w:rsidR="000721CF" w:rsidRPr="00654795" w:rsidRDefault="000721CF" w:rsidP="00CA4EC0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</w:tr>
      <w:tr w:rsidR="000721CF" w:rsidRPr="00654795" w14:paraId="55CEEAAC" w14:textId="77777777" w:rsidTr="00DF3CC5">
        <w:trPr>
          <w:trHeight w:val="227"/>
        </w:trPr>
        <w:tc>
          <w:tcPr>
            <w:tcW w:w="2929" w:type="pct"/>
            <w:vAlign w:val="center"/>
          </w:tcPr>
          <w:p w14:paraId="3A6B84EF" w14:textId="77777777" w:rsidR="000721CF" w:rsidRPr="00654795" w:rsidRDefault="000721CF" w:rsidP="00CA4EC0">
            <w:pPr>
              <w:tabs>
                <w:tab w:val="left" w:pos="284"/>
                <w:tab w:val="left" w:pos="709"/>
                <w:tab w:val="left" w:pos="993"/>
                <w:tab w:val="left" w:pos="1080"/>
              </w:tabs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๓. 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ด้านความสะดวกในการใช้งาน</w:t>
            </w:r>
          </w:p>
        </w:tc>
        <w:tc>
          <w:tcPr>
            <w:tcW w:w="647" w:type="pct"/>
            <w:noWrap/>
          </w:tcPr>
          <w:p w14:paraId="49D7A0C3" w14:textId="77777777" w:rsidR="000721CF" w:rsidRPr="00654795" w:rsidRDefault="000721CF" w:rsidP="00CA4EC0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๓.๘๑</w:t>
            </w:r>
          </w:p>
        </w:tc>
        <w:tc>
          <w:tcPr>
            <w:tcW w:w="697" w:type="pct"/>
            <w:noWrap/>
          </w:tcPr>
          <w:p w14:paraId="703F2DCE" w14:textId="77777777" w:rsidR="000721CF" w:rsidRPr="00654795" w:rsidRDefault="000721CF" w:rsidP="00CA4EC0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๐.๖๒</w:t>
            </w:r>
          </w:p>
        </w:tc>
        <w:tc>
          <w:tcPr>
            <w:tcW w:w="727" w:type="pct"/>
          </w:tcPr>
          <w:p w14:paraId="42CD374A" w14:textId="77777777" w:rsidR="000721CF" w:rsidRPr="00654795" w:rsidRDefault="000721CF" w:rsidP="00CA4EC0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6C77AC6B" w14:textId="77777777" w:rsidTr="00A659E0">
        <w:trPr>
          <w:trHeight w:val="227"/>
        </w:trPr>
        <w:tc>
          <w:tcPr>
            <w:tcW w:w="2929" w:type="pct"/>
            <w:tcBorders>
              <w:bottom w:val="single" w:sz="4" w:space="0" w:color="auto"/>
            </w:tcBorders>
            <w:vAlign w:val="center"/>
          </w:tcPr>
          <w:p w14:paraId="7E0DABB0" w14:textId="77777777" w:rsidR="000721CF" w:rsidRPr="00654795" w:rsidRDefault="000721CF" w:rsidP="00CA4EC0">
            <w:pPr>
              <w:tabs>
                <w:tab w:val="left" w:pos="284"/>
                <w:tab w:val="left" w:pos="709"/>
                <w:tab w:val="left" w:pos="993"/>
                <w:tab w:val="left" w:pos="1080"/>
              </w:tabs>
              <w:spacing w:after="0" w:line="240" w:lineRule="auto"/>
              <w:contextualSpacing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๔. ด้านความปลอดภัยของข้อมูล</w:t>
            </w:r>
          </w:p>
        </w:tc>
        <w:tc>
          <w:tcPr>
            <w:tcW w:w="647" w:type="pct"/>
            <w:tcBorders>
              <w:bottom w:val="single" w:sz="4" w:space="0" w:color="auto"/>
            </w:tcBorders>
            <w:noWrap/>
          </w:tcPr>
          <w:p w14:paraId="6D806BA8" w14:textId="77777777" w:rsidR="000721CF" w:rsidRPr="00654795" w:rsidRDefault="000721CF" w:rsidP="00CA4EC0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๓.๗๙</w:t>
            </w:r>
          </w:p>
        </w:tc>
        <w:tc>
          <w:tcPr>
            <w:tcW w:w="697" w:type="pct"/>
            <w:tcBorders>
              <w:bottom w:val="single" w:sz="4" w:space="0" w:color="auto"/>
            </w:tcBorders>
            <w:noWrap/>
          </w:tcPr>
          <w:p w14:paraId="72AEFB72" w14:textId="77777777" w:rsidR="000721CF" w:rsidRPr="00654795" w:rsidRDefault="000721CF" w:rsidP="00CA4EC0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๐.๖๔</w:t>
            </w:r>
          </w:p>
        </w:tc>
        <w:tc>
          <w:tcPr>
            <w:tcW w:w="727" w:type="pct"/>
            <w:tcBorders>
              <w:bottom w:val="single" w:sz="4" w:space="0" w:color="auto"/>
            </w:tcBorders>
          </w:tcPr>
          <w:p w14:paraId="3DF14883" w14:textId="77777777" w:rsidR="000721CF" w:rsidRPr="00654795" w:rsidRDefault="000721CF" w:rsidP="00CA4EC0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1D6F0705" w14:textId="77777777" w:rsidTr="00A659E0">
        <w:trPr>
          <w:trHeight w:val="227"/>
        </w:trPr>
        <w:tc>
          <w:tcPr>
            <w:tcW w:w="29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1E751D" w14:textId="77777777" w:rsidR="000721CF" w:rsidRPr="00654795" w:rsidRDefault="000721CF" w:rsidP="00CA4EC0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ภาพรวม</w:t>
            </w:r>
          </w:p>
        </w:tc>
        <w:tc>
          <w:tcPr>
            <w:tcW w:w="647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197FB746" w14:textId="77777777" w:rsidR="000721CF" w:rsidRPr="00654795" w:rsidRDefault="000721CF" w:rsidP="00CA4EC0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๓.๖๗</w:t>
            </w:r>
          </w:p>
        </w:tc>
        <w:tc>
          <w:tcPr>
            <w:tcW w:w="697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3A6B4D2" w14:textId="77777777" w:rsidR="000721CF" w:rsidRPr="00654795" w:rsidRDefault="000721CF" w:rsidP="00CA4EC0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๐.๖๐</w:t>
            </w:r>
          </w:p>
        </w:tc>
        <w:tc>
          <w:tcPr>
            <w:tcW w:w="727" w:type="pct"/>
            <w:tcBorders>
              <w:top w:val="single" w:sz="4" w:space="0" w:color="auto"/>
              <w:bottom w:val="single" w:sz="4" w:space="0" w:color="auto"/>
            </w:tcBorders>
          </w:tcPr>
          <w:p w14:paraId="3D73C590" w14:textId="77777777" w:rsidR="000721CF" w:rsidRPr="00654795" w:rsidRDefault="000721CF" w:rsidP="00CA4EC0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มาก</w:t>
            </w:r>
          </w:p>
        </w:tc>
      </w:tr>
    </w:tbl>
    <w:p w14:paraId="476D1F43" w14:textId="77777777" w:rsidR="000721CF" w:rsidRPr="00654795" w:rsidRDefault="000721CF" w:rsidP="008051F4">
      <w:pPr>
        <w:tabs>
          <w:tab w:val="left" w:pos="993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0551C04" w14:textId="77777777" w:rsidR="000721CF" w:rsidRPr="00654795" w:rsidRDefault="000721CF" w:rsidP="00654795">
      <w:pPr>
        <w:pStyle w:val="011"/>
      </w:pPr>
      <w:r w:rsidRPr="00654795">
        <w:rPr>
          <w:rFonts w:hint="cs"/>
          <w:cs/>
        </w:rPr>
        <w:tab/>
        <w:t>จาก</w:t>
      </w:r>
      <w:bookmarkStart w:id="57" w:name="_Hlk146400980"/>
      <w:r w:rsidRPr="00654795">
        <w:rPr>
          <w:rFonts w:hint="cs"/>
          <w:cs/>
        </w:rPr>
        <w:t xml:space="preserve">ตารางที่ ๔.๒ </w:t>
      </w:r>
      <w:bookmarkStart w:id="58" w:name="_Hlk198488154"/>
      <w:r>
        <w:rPr>
          <w:rFonts w:hint="cs"/>
          <w:cs/>
        </w:rPr>
        <w:t xml:space="preserve">พบว่า </w:t>
      </w:r>
      <w:r w:rsidRPr="00880506">
        <w:rPr>
          <w:cs/>
        </w:rPr>
        <w:t>ประชาชนผู้ใช้บริการศูนย์ดำรงธรรมจังหวัดสุพรรณบุรี</w:t>
      </w:r>
      <w:r>
        <w:rPr>
          <w:rFonts w:hint="cs"/>
          <w:cs/>
        </w:rPr>
        <w:t xml:space="preserve"> </w:t>
      </w:r>
      <w:r>
        <w:rPr>
          <w:cs/>
        </w:rPr>
        <w:br/>
      </w:r>
      <w:r>
        <w:rPr>
          <w:rFonts w:hint="cs"/>
          <w:cs/>
        </w:rPr>
        <w:t>มีความเห็นต่อ</w:t>
      </w:r>
      <w:r w:rsidRPr="00654795">
        <w:rPr>
          <w:rFonts w:hint="cs"/>
          <w:cs/>
        </w:rPr>
        <w:t>การพัฒนาระบบดิจิทัล</w:t>
      </w:r>
      <w:r w:rsidRPr="00654795">
        <w:rPr>
          <w:rFonts w:hint="cs"/>
        </w:rPr>
        <w:t xml:space="preserve"> </w:t>
      </w:r>
      <w:r w:rsidRPr="00654795">
        <w:rPr>
          <w:rFonts w:hint="cs"/>
          <w:cs/>
        </w:rPr>
        <w:t>โดยภาพรวม อยู่ในระดับมาก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๓.๖๗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 xml:space="preserve">. = ๐.๖๐) </w:t>
      </w:r>
      <w:r>
        <w:rPr>
          <w:cs/>
        </w:rPr>
        <w:br/>
      </w:r>
      <w:r w:rsidRPr="00654795">
        <w:rPr>
          <w:rFonts w:hint="cs"/>
          <w:cs/>
        </w:rPr>
        <w:t>เมื่อพิจารณาด้านที่มีคะแนนเฉลี่ยสูงสุด อยู่ในระดับมาก ๓ ลำดับ ได้แก่ ด้านความสะดวกในการ</w:t>
      </w:r>
      <w:r>
        <w:rPr>
          <w:rFonts w:hint="cs"/>
          <w:cs/>
        </w:rPr>
        <w:t xml:space="preserve">            </w:t>
      </w:r>
      <w:r w:rsidRPr="00654795">
        <w:rPr>
          <w:rFonts w:hint="cs"/>
          <w:cs/>
        </w:rPr>
        <w:t>ใช้งาน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๓.๘๑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>. = ๐.๖๒) ด้านความปลอดภัยของข้อมูล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๓.๗๙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 xml:space="preserve">. = ๐.๖๔) </w:t>
      </w:r>
      <w:r>
        <w:rPr>
          <w:rFonts w:hint="cs"/>
          <w:cs/>
        </w:rPr>
        <w:t xml:space="preserve">                </w:t>
      </w:r>
      <w:r w:rsidRPr="00654795">
        <w:rPr>
          <w:rFonts w:hint="cs"/>
          <w:cs/>
        </w:rPr>
        <w:t>และด้านเทคโนโลยีดิจิทัล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๓.๖๕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 xml:space="preserve">. = ๐.๖๘) และสุดท้ายด้านความพร้อมของบุคลากร </w:t>
      </w:r>
      <w:r>
        <w:rPr>
          <w:rFonts w:hint="cs"/>
          <w:cs/>
        </w:rPr>
        <w:t xml:space="preserve">                </w:t>
      </w:r>
      <w:r w:rsidRPr="00654795">
        <w:rPr>
          <w:rFonts w:hint="cs"/>
          <w:cs/>
        </w:rPr>
        <w:t xml:space="preserve">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๓.๔๒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>. = ๐.๔๖) ตามลำดับ</w:t>
      </w:r>
      <w:bookmarkEnd w:id="57"/>
      <w:bookmarkEnd w:id="58"/>
    </w:p>
    <w:p w14:paraId="1C2094A8" w14:textId="77777777" w:rsidR="000721CF" w:rsidRPr="00654795" w:rsidRDefault="000721CF" w:rsidP="008051F4">
      <w:pPr>
        <w:tabs>
          <w:tab w:val="left" w:pos="993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8F3A449" w14:textId="77777777" w:rsidR="000721CF" w:rsidRPr="00654795" w:rsidRDefault="000721C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br w:type="page"/>
      </w:r>
    </w:p>
    <w:p w14:paraId="25F2414A" w14:textId="77777777" w:rsidR="000721CF" w:rsidRDefault="000721CF" w:rsidP="00167110">
      <w:pPr>
        <w:tabs>
          <w:tab w:val="left" w:pos="993"/>
          <w:tab w:val="left" w:pos="1080"/>
        </w:tabs>
        <w:spacing w:after="0" w:line="240" w:lineRule="auto"/>
        <w:ind w:left="1260" w:hanging="1260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ตารางที่ ๔.๓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67110">
        <w:rPr>
          <w:rFonts w:ascii="TH SarabunPSK" w:hAnsi="TH SarabunPSK" w:cs="TH SarabunPSK"/>
          <w:sz w:val="32"/>
          <w:szCs w:val="32"/>
          <w:cs/>
        </w:rPr>
        <w:t>ค่าเฉลี่ย ส่วนเบี่ยงเบนมาตรฐานและระดับของข้อมูลเกี่ยวกับการพัฒนาระบบดิจิทัล</w:t>
      </w: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t>ด้านเทคโนโลยีดิจิทัล</w:t>
      </w:r>
    </w:p>
    <w:p w14:paraId="59BF7345" w14:textId="77777777" w:rsidR="000721CF" w:rsidRPr="00654795" w:rsidRDefault="000721CF" w:rsidP="00167110">
      <w:pPr>
        <w:tabs>
          <w:tab w:val="left" w:pos="993"/>
          <w:tab w:val="left" w:pos="1080"/>
        </w:tabs>
        <w:spacing w:after="0" w:line="240" w:lineRule="auto"/>
        <w:ind w:left="1620" w:hanging="162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  <w:cs/>
        </w:rPr>
        <w:t>(</w:t>
      </w:r>
      <w:r w:rsidRPr="00654795">
        <w:rPr>
          <w:rFonts w:ascii="TH SarabunPSK" w:hAnsi="TH SarabunPSK" w:cs="TH SarabunPSK" w:hint="cs"/>
          <w:sz w:val="32"/>
          <w:szCs w:val="32"/>
        </w:rPr>
        <w:t>n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=๓๙๑)</w:t>
      </w:r>
    </w:p>
    <w:tbl>
      <w:tblPr>
        <w:tblpPr w:leftFromText="180" w:rightFromText="180" w:vertAnchor="text" w:tblpXSpec="center" w:tblpY="1"/>
        <w:tblOverlap w:val="never"/>
        <w:tblW w:w="4974" w:type="pct"/>
        <w:tblLook w:val="04A0" w:firstRow="1" w:lastRow="0" w:firstColumn="1" w:lastColumn="0" w:noHBand="0" w:noVBand="1"/>
      </w:tblPr>
      <w:tblGrid>
        <w:gridCol w:w="4960"/>
        <w:gridCol w:w="1018"/>
        <w:gridCol w:w="1097"/>
        <w:gridCol w:w="1188"/>
      </w:tblGrid>
      <w:tr w:rsidR="000721CF" w:rsidRPr="00654795" w14:paraId="2CE3F0A3" w14:textId="77777777" w:rsidTr="00045A4D">
        <w:trPr>
          <w:trHeight w:val="284"/>
        </w:trPr>
        <w:tc>
          <w:tcPr>
            <w:tcW w:w="3001" w:type="pct"/>
            <w:vMerge w:val="restart"/>
            <w:tcBorders>
              <w:top w:val="single" w:sz="4" w:space="0" w:color="auto"/>
            </w:tcBorders>
            <w:vAlign w:val="center"/>
          </w:tcPr>
          <w:p w14:paraId="20B61188" w14:textId="77777777" w:rsidR="000721CF" w:rsidRPr="00654795" w:rsidRDefault="000721CF" w:rsidP="008051F4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59" w:name="_Hlk198488176"/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ด้านเทคโนโลยีดิจิทัล</w:t>
            </w:r>
            <w:bookmarkEnd w:id="59"/>
          </w:p>
        </w:tc>
        <w:tc>
          <w:tcPr>
            <w:tcW w:w="1999" w:type="pct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3CB64BA" w14:textId="77777777" w:rsidR="000721CF" w:rsidRPr="00654795" w:rsidRDefault="000721CF" w:rsidP="008051F4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</w:tr>
      <w:tr w:rsidR="000721CF" w:rsidRPr="00654795" w14:paraId="134F1F24" w14:textId="77777777" w:rsidTr="00045A4D">
        <w:trPr>
          <w:trHeight w:val="284"/>
        </w:trPr>
        <w:tc>
          <w:tcPr>
            <w:tcW w:w="3001" w:type="pct"/>
            <w:vMerge/>
            <w:tcBorders>
              <w:bottom w:val="single" w:sz="4" w:space="0" w:color="auto"/>
            </w:tcBorders>
            <w:vAlign w:val="center"/>
          </w:tcPr>
          <w:p w14:paraId="3F93787A" w14:textId="77777777" w:rsidR="000721CF" w:rsidRPr="00654795" w:rsidRDefault="000721CF" w:rsidP="00AF4FF2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16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781C34E" w14:textId="77777777" w:rsidR="000721CF" w:rsidRPr="00654795" w:rsidRDefault="000721CF" w:rsidP="00AF4FF2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 w:hint="cs"/>
                        <w:sz w:val="32"/>
                        <w:szCs w:val="32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H SarabunPSK" w:hint="cs"/>
                        <w:sz w:val="32"/>
                        <w:szCs w:val="32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82E38C9" w14:textId="77777777" w:rsidR="000721CF" w:rsidRPr="00654795" w:rsidRDefault="000721CF" w:rsidP="00AF4FF2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S</w:t>
            </w: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D</w:t>
            </w: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4572BA" w14:textId="77777777" w:rsidR="000721CF" w:rsidRPr="00654795" w:rsidRDefault="000721CF" w:rsidP="00AF4FF2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แปลผล</w:t>
            </w:r>
          </w:p>
        </w:tc>
      </w:tr>
      <w:tr w:rsidR="000721CF" w:rsidRPr="00654795" w14:paraId="7739F38B" w14:textId="77777777" w:rsidTr="00654795">
        <w:trPr>
          <w:trHeight w:val="227"/>
        </w:trPr>
        <w:tc>
          <w:tcPr>
            <w:tcW w:w="3001" w:type="pct"/>
            <w:tcBorders>
              <w:top w:val="single" w:sz="4" w:space="0" w:color="auto"/>
            </w:tcBorders>
          </w:tcPr>
          <w:p w14:paraId="5D6A6C30" w14:textId="77777777" w:rsidR="000721CF" w:rsidRPr="00654795" w:rsidRDefault="000721CF" w:rsidP="00654795">
            <w:pPr>
              <w:pStyle w:val="041"/>
              <w:framePr w:hSpace="0" w:wrap="auto" w:vAnchor="margin" w:xAlign="left" w:yAlign="inline"/>
              <w:suppressOverlap w:val="0"/>
              <w:rPr>
                <w:cs/>
              </w:rPr>
            </w:pPr>
            <w:r w:rsidRPr="00654795">
              <w:rPr>
                <w:rFonts w:hint="cs"/>
                <w:cs/>
              </w:rPr>
              <w:t>๑. ระบบดิจิทัล</w:t>
            </w:r>
            <w:r>
              <w:rPr>
                <w:rFonts w:hint="cs"/>
                <w:cs/>
              </w:rPr>
              <w:t>ของ</w:t>
            </w:r>
            <w:r w:rsidRPr="00CE309E">
              <w:rPr>
                <w:cs/>
              </w:rPr>
              <w:t>ศูนย์ดำรงธรรม</w:t>
            </w:r>
            <w:r w:rsidRPr="00654795">
              <w:rPr>
                <w:rFonts w:hint="cs"/>
                <w:cs/>
              </w:rPr>
              <w:t>ที่ใช้งานอยู่สามารถรองรับปริมาณการใช้งานเพิ่มขึ้น</w:t>
            </w:r>
          </w:p>
        </w:tc>
        <w:tc>
          <w:tcPr>
            <w:tcW w:w="616" w:type="pct"/>
            <w:tcBorders>
              <w:top w:val="single" w:sz="4" w:space="0" w:color="auto"/>
            </w:tcBorders>
            <w:noWrap/>
            <w:vAlign w:val="bottom"/>
          </w:tcPr>
          <w:p w14:paraId="56C54B8C" w14:textId="77777777" w:rsidR="000721CF" w:rsidRPr="00654795" w:rsidRDefault="000721CF" w:rsidP="0065479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๓.๖๘</w:t>
            </w:r>
          </w:p>
        </w:tc>
        <w:tc>
          <w:tcPr>
            <w:tcW w:w="664" w:type="pct"/>
            <w:tcBorders>
              <w:top w:val="single" w:sz="4" w:space="0" w:color="auto"/>
            </w:tcBorders>
            <w:noWrap/>
            <w:vAlign w:val="bottom"/>
          </w:tcPr>
          <w:p w14:paraId="69F01917" w14:textId="77777777" w:rsidR="000721CF" w:rsidRPr="00654795" w:rsidRDefault="000721CF" w:rsidP="0065479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๐.๒๖</w:t>
            </w:r>
          </w:p>
        </w:tc>
        <w:tc>
          <w:tcPr>
            <w:tcW w:w="719" w:type="pct"/>
            <w:tcBorders>
              <w:top w:val="single" w:sz="4" w:space="0" w:color="auto"/>
            </w:tcBorders>
            <w:vAlign w:val="bottom"/>
          </w:tcPr>
          <w:p w14:paraId="3AFF8263" w14:textId="77777777" w:rsidR="000721CF" w:rsidRPr="00654795" w:rsidRDefault="000721CF" w:rsidP="0065479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419EAAA1" w14:textId="77777777" w:rsidTr="00654795">
        <w:trPr>
          <w:trHeight w:val="227"/>
        </w:trPr>
        <w:tc>
          <w:tcPr>
            <w:tcW w:w="3001" w:type="pct"/>
          </w:tcPr>
          <w:p w14:paraId="054104B3" w14:textId="77777777" w:rsidR="000721CF" w:rsidRPr="00654795" w:rsidRDefault="000721CF" w:rsidP="00654795">
            <w:pPr>
              <w:pStyle w:val="041"/>
              <w:framePr w:hSpace="0" w:wrap="auto" w:vAnchor="margin" w:xAlign="left" w:yAlign="inline"/>
              <w:suppressOverlap w:val="0"/>
              <w:rPr>
                <w:cs/>
              </w:rPr>
            </w:pPr>
            <w:r w:rsidRPr="00654795">
              <w:rPr>
                <w:rFonts w:hint="cs"/>
                <w:cs/>
              </w:rPr>
              <w:t>๒. ระบบ</w:t>
            </w:r>
            <w:r>
              <w:rPr>
                <w:rFonts w:hint="cs"/>
                <w:cs/>
              </w:rPr>
              <w:t>ของ</w:t>
            </w:r>
            <w:r w:rsidRPr="00CE309E">
              <w:rPr>
                <w:cs/>
              </w:rPr>
              <w:t>ศูนย์ดำรงธรรม</w:t>
            </w:r>
            <w:r w:rsidRPr="00654795">
              <w:rPr>
                <w:rFonts w:hint="cs"/>
                <w:cs/>
              </w:rPr>
              <w:t>มีความเสถียรและไม่ล่มบ่อย</w:t>
            </w:r>
          </w:p>
        </w:tc>
        <w:tc>
          <w:tcPr>
            <w:tcW w:w="616" w:type="pct"/>
            <w:noWrap/>
            <w:vAlign w:val="bottom"/>
          </w:tcPr>
          <w:p w14:paraId="2A5DFB67" w14:textId="77777777" w:rsidR="000721CF" w:rsidRPr="00654795" w:rsidRDefault="000721CF" w:rsidP="0065479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๓.๗๐</w:t>
            </w:r>
          </w:p>
        </w:tc>
        <w:tc>
          <w:tcPr>
            <w:tcW w:w="664" w:type="pct"/>
            <w:noWrap/>
            <w:vAlign w:val="bottom"/>
          </w:tcPr>
          <w:p w14:paraId="728276FB" w14:textId="77777777" w:rsidR="000721CF" w:rsidRPr="00654795" w:rsidRDefault="000721CF" w:rsidP="0065479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๐.๗๓</w:t>
            </w:r>
          </w:p>
        </w:tc>
        <w:tc>
          <w:tcPr>
            <w:tcW w:w="719" w:type="pct"/>
            <w:vAlign w:val="bottom"/>
          </w:tcPr>
          <w:p w14:paraId="121B6FDA" w14:textId="77777777" w:rsidR="000721CF" w:rsidRPr="00654795" w:rsidRDefault="000721CF" w:rsidP="0065479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6F6579CB" w14:textId="77777777" w:rsidTr="00654795">
        <w:trPr>
          <w:trHeight w:val="227"/>
        </w:trPr>
        <w:tc>
          <w:tcPr>
            <w:tcW w:w="3001" w:type="pct"/>
          </w:tcPr>
          <w:p w14:paraId="7F04B14F" w14:textId="77777777" w:rsidR="000721CF" w:rsidRPr="00654795" w:rsidRDefault="000721CF" w:rsidP="00654795">
            <w:pPr>
              <w:pStyle w:val="041"/>
              <w:framePr w:hSpace="0" w:wrap="auto" w:vAnchor="margin" w:xAlign="left" w:yAlign="inline"/>
              <w:suppressOverlap w:val="0"/>
              <w:rPr>
                <w:cs/>
              </w:rPr>
            </w:pPr>
            <w:r w:rsidRPr="00654795">
              <w:rPr>
                <w:rFonts w:hint="cs"/>
                <w:cs/>
              </w:rPr>
              <w:t xml:space="preserve">๓. </w:t>
            </w:r>
            <w:r w:rsidRPr="00CE309E">
              <w:rPr>
                <w:cs/>
              </w:rPr>
              <w:t>ศูนย์ดำรงธรรม</w:t>
            </w:r>
            <w:r w:rsidRPr="00654795">
              <w:rPr>
                <w:rFonts w:hint="cs"/>
                <w:cs/>
              </w:rPr>
              <w:t>มีการปรับปรุงและอัพเดทระบบดิจิทัลอย่างสม่ำเสมอ</w:t>
            </w:r>
          </w:p>
        </w:tc>
        <w:tc>
          <w:tcPr>
            <w:tcW w:w="616" w:type="pct"/>
            <w:noWrap/>
            <w:vAlign w:val="bottom"/>
          </w:tcPr>
          <w:p w14:paraId="72132732" w14:textId="77777777" w:rsidR="000721CF" w:rsidRPr="00654795" w:rsidRDefault="000721CF" w:rsidP="0065479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๓.๖๕</w:t>
            </w:r>
          </w:p>
        </w:tc>
        <w:tc>
          <w:tcPr>
            <w:tcW w:w="664" w:type="pct"/>
            <w:noWrap/>
            <w:vAlign w:val="bottom"/>
          </w:tcPr>
          <w:p w14:paraId="63D3A0F9" w14:textId="77777777" w:rsidR="000721CF" w:rsidRPr="00654795" w:rsidRDefault="000721CF" w:rsidP="0065479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๐.๙๓</w:t>
            </w:r>
          </w:p>
        </w:tc>
        <w:tc>
          <w:tcPr>
            <w:tcW w:w="719" w:type="pct"/>
            <w:vAlign w:val="bottom"/>
          </w:tcPr>
          <w:p w14:paraId="48D35B61" w14:textId="77777777" w:rsidR="000721CF" w:rsidRPr="00654795" w:rsidRDefault="000721CF" w:rsidP="0065479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40167D16" w14:textId="77777777" w:rsidTr="00654795">
        <w:trPr>
          <w:trHeight w:val="227"/>
        </w:trPr>
        <w:tc>
          <w:tcPr>
            <w:tcW w:w="3001" w:type="pct"/>
          </w:tcPr>
          <w:p w14:paraId="22FE4D9E" w14:textId="77777777" w:rsidR="000721CF" w:rsidRPr="00654795" w:rsidRDefault="000721CF" w:rsidP="00654795">
            <w:pPr>
              <w:pStyle w:val="041"/>
              <w:framePr w:hSpace="0" w:wrap="auto" w:vAnchor="margin" w:xAlign="left" w:yAlign="inline"/>
              <w:suppressOverlap w:val="0"/>
              <w:rPr>
                <w:cs/>
              </w:rPr>
            </w:pPr>
            <w:r w:rsidRPr="00654795">
              <w:rPr>
                <w:rFonts w:hint="cs"/>
                <w:cs/>
              </w:rPr>
              <w:t>๔. ระบบ</w:t>
            </w:r>
            <w:r>
              <w:rPr>
                <w:rFonts w:hint="cs"/>
                <w:cs/>
              </w:rPr>
              <w:t>ของ</w:t>
            </w:r>
            <w:r w:rsidRPr="00CE309E">
              <w:rPr>
                <w:cs/>
              </w:rPr>
              <w:t>ศูนย์ดำรงธรรม</w:t>
            </w:r>
            <w:r w:rsidRPr="00654795">
              <w:rPr>
                <w:rFonts w:hint="cs"/>
                <w:cs/>
              </w:rPr>
              <w:t>มีความสามารถในการเชื่อมต่อกับระบบอื่น ๆ ที่เกี่ยวข้อง</w:t>
            </w:r>
          </w:p>
        </w:tc>
        <w:tc>
          <w:tcPr>
            <w:tcW w:w="616" w:type="pct"/>
            <w:noWrap/>
            <w:vAlign w:val="bottom"/>
          </w:tcPr>
          <w:p w14:paraId="10F47D65" w14:textId="77777777" w:rsidR="000721CF" w:rsidRPr="00654795" w:rsidRDefault="000721CF" w:rsidP="0065479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๓.๖๒</w:t>
            </w:r>
          </w:p>
        </w:tc>
        <w:tc>
          <w:tcPr>
            <w:tcW w:w="664" w:type="pct"/>
            <w:noWrap/>
            <w:vAlign w:val="bottom"/>
          </w:tcPr>
          <w:p w14:paraId="0E7B3AC0" w14:textId="77777777" w:rsidR="000721CF" w:rsidRPr="00654795" w:rsidRDefault="000721CF" w:rsidP="0065479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๐.๗๗</w:t>
            </w:r>
          </w:p>
        </w:tc>
        <w:tc>
          <w:tcPr>
            <w:tcW w:w="719" w:type="pct"/>
            <w:vAlign w:val="bottom"/>
          </w:tcPr>
          <w:p w14:paraId="28898DED" w14:textId="77777777" w:rsidR="000721CF" w:rsidRPr="00654795" w:rsidRDefault="000721CF" w:rsidP="0065479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3E6DC69F" w14:textId="77777777" w:rsidTr="00654795">
        <w:trPr>
          <w:trHeight w:val="227"/>
        </w:trPr>
        <w:tc>
          <w:tcPr>
            <w:tcW w:w="3001" w:type="pct"/>
            <w:tcBorders>
              <w:bottom w:val="single" w:sz="4" w:space="0" w:color="auto"/>
            </w:tcBorders>
          </w:tcPr>
          <w:p w14:paraId="39C9937A" w14:textId="77777777" w:rsidR="000721CF" w:rsidRPr="00654795" w:rsidRDefault="000721CF" w:rsidP="00654795">
            <w:pPr>
              <w:pStyle w:val="041"/>
              <w:framePr w:hSpace="0" w:wrap="auto" w:vAnchor="margin" w:xAlign="left" w:yAlign="inline"/>
              <w:suppressOverlap w:val="0"/>
              <w:rPr>
                <w:cs/>
              </w:rPr>
            </w:pPr>
            <w:r w:rsidRPr="00654795">
              <w:rPr>
                <w:rFonts w:hint="cs"/>
                <w:cs/>
              </w:rPr>
              <w:t>๕. ระบบดิจิทัล</w:t>
            </w:r>
            <w:r>
              <w:rPr>
                <w:rFonts w:hint="cs"/>
                <w:cs/>
              </w:rPr>
              <w:t>ของ</w:t>
            </w:r>
            <w:r w:rsidRPr="00CE309E">
              <w:rPr>
                <w:cs/>
              </w:rPr>
              <w:t>ศูนย์ดำรงธรร</w:t>
            </w:r>
            <w:r>
              <w:rPr>
                <w:rFonts w:hint="cs"/>
                <w:cs/>
              </w:rPr>
              <w:t>ม</w:t>
            </w:r>
            <w:r w:rsidRPr="00654795">
              <w:rPr>
                <w:rFonts w:hint="cs"/>
                <w:cs/>
              </w:rPr>
              <w:t>มีความทันสมัยและเหมาะสมกับความต้องการ</w:t>
            </w:r>
          </w:p>
        </w:tc>
        <w:tc>
          <w:tcPr>
            <w:tcW w:w="616" w:type="pct"/>
            <w:tcBorders>
              <w:bottom w:val="single" w:sz="4" w:space="0" w:color="auto"/>
            </w:tcBorders>
            <w:noWrap/>
            <w:vAlign w:val="bottom"/>
          </w:tcPr>
          <w:p w14:paraId="052B8B09" w14:textId="77777777" w:rsidR="000721CF" w:rsidRPr="00654795" w:rsidRDefault="000721CF" w:rsidP="0065479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๓.๖๑</w:t>
            </w:r>
          </w:p>
        </w:tc>
        <w:tc>
          <w:tcPr>
            <w:tcW w:w="664" w:type="pct"/>
            <w:tcBorders>
              <w:bottom w:val="single" w:sz="4" w:space="0" w:color="auto"/>
            </w:tcBorders>
            <w:noWrap/>
            <w:vAlign w:val="bottom"/>
          </w:tcPr>
          <w:p w14:paraId="72819855" w14:textId="77777777" w:rsidR="000721CF" w:rsidRPr="00654795" w:rsidRDefault="000721CF" w:rsidP="0065479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๐.๗๐</w:t>
            </w:r>
          </w:p>
        </w:tc>
        <w:tc>
          <w:tcPr>
            <w:tcW w:w="719" w:type="pct"/>
            <w:tcBorders>
              <w:bottom w:val="single" w:sz="4" w:space="0" w:color="auto"/>
            </w:tcBorders>
            <w:vAlign w:val="bottom"/>
          </w:tcPr>
          <w:p w14:paraId="70BDDA54" w14:textId="77777777" w:rsidR="000721CF" w:rsidRPr="00654795" w:rsidRDefault="000721CF" w:rsidP="0065479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08E76D57" w14:textId="77777777" w:rsidTr="00654795">
        <w:trPr>
          <w:trHeight w:val="227"/>
        </w:trPr>
        <w:tc>
          <w:tcPr>
            <w:tcW w:w="30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699037" w14:textId="77777777" w:rsidR="000721CF" w:rsidRPr="00654795" w:rsidRDefault="000721CF" w:rsidP="00AF4FF2">
            <w:pPr>
              <w:tabs>
                <w:tab w:val="left" w:pos="0"/>
                <w:tab w:val="left" w:pos="709"/>
                <w:tab w:val="left" w:pos="993"/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ภาพรวม</w:t>
            </w:r>
          </w:p>
        </w:tc>
        <w:tc>
          <w:tcPr>
            <w:tcW w:w="616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30CE4847" w14:textId="77777777" w:rsidR="000721CF" w:rsidRPr="00654795" w:rsidRDefault="000721CF" w:rsidP="0065479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๓.๖๕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74B78B67" w14:textId="77777777" w:rsidR="000721CF" w:rsidRPr="00654795" w:rsidRDefault="000721CF" w:rsidP="0065479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๐.๖๘</w:t>
            </w:r>
          </w:p>
        </w:tc>
        <w:tc>
          <w:tcPr>
            <w:tcW w:w="71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06BF6CA" w14:textId="77777777" w:rsidR="000721CF" w:rsidRPr="00654795" w:rsidRDefault="000721CF" w:rsidP="0065479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มาก</w:t>
            </w:r>
          </w:p>
        </w:tc>
      </w:tr>
    </w:tbl>
    <w:p w14:paraId="315A60CC" w14:textId="77777777" w:rsidR="000721CF" w:rsidRPr="00654795" w:rsidRDefault="000721CF" w:rsidP="008051F4">
      <w:pPr>
        <w:tabs>
          <w:tab w:val="left" w:pos="993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  <w:cs/>
        </w:rPr>
        <w:tab/>
      </w:r>
    </w:p>
    <w:p w14:paraId="734042CE" w14:textId="77777777" w:rsidR="000721CF" w:rsidRPr="00654795" w:rsidRDefault="000721CF" w:rsidP="00F62A31">
      <w:pPr>
        <w:pStyle w:val="011"/>
        <w:rPr>
          <w:b/>
          <w:bCs/>
        </w:rPr>
      </w:pPr>
      <w:r w:rsidRPr="00654795">
        <w:rPr>
          <w:rFonts w:hint="cs"/>
          <w:cs/>
        </w:rPr>
        <w:tab/>
        <w:t xml:space="preserve">จากตารางที่ ๔.๓ </w:t>
      </w:r>
      <w:bookmarkStart w:id="60" w:name="_Hlk146401024"/>
      <w:r>
        <w:rPr>
          <w:rFonts w:hint="cs"/>
          <w:cs/>
        </w:rPr>
        <w:t xml:space="preserve">พบว่า </w:t>
      </w:r>
      <w:r w:rsidRPr="00880506">
        <w:rPr>
          <w:cs/>
        </w:rPr>
        <w:t xml:space="preserve">ประชาชนผู้ใช้บริการศูนย์ดำรงธรรมจังหวัดสุพรรณบุรี </w:t>
      </w:r>
      <w:r>
        <w:rPr>
          <w:cs/>
        </w:rPr>
        <w:br/>
      </w:r>
      <w:r w:rsidRPr="00880506">
        <w:rPr>
          <w:cs/>
        </w:rPr>
        <w:t>มีความเห็นต่อการพัฒนาระบบดิจิทัล</w:t>
      </w:r>
      <w:r w:rsidRPr="00654795">
        <w:rPr>
          <w:rFonts w:hint="cs"/>
          <w:cs/>
        </w:rPr>
        <w:t xml:space="preserve"> ด้านเทคโนโลยีดิจิทัล </w:t>
      </w:r>
      <w:r>
        <w:rPr>
          <w:rFonts w:hint="cs"/>
          <w:cs/>
        </w:rPr>
        <w:t>โดย</w:t>
      </w:r>
      <w:r w:rsidRPr="00654795">
        <w:rPr>
          <w:rFonts w:hint="cs"/>
          <w:cs/>
        </w:rPr>
        <w:t>ภาพรวม</w:t>
      </w:r>
      <w:r>
        <w:rPr>
          <w:rFonts w:hint="cs"/>
          <w:cs/>
        </w:rPr>
        <w:t xml:space="preserve"> </w:t>
      </w:r>
      <w:r w:rsidRPr="00654795">
        <w:rPr>
          <w:rFonts w:hint="cs"/>
          <w:cs/>
        </w:rPr>
        <w:t>อยู่ในระดับมาก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๓.๖๕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 xml:space="preserve">. = ๐.๖๘) เมื่อพิจารณาข้อที่มีคะแนนเฉลี่ยสูงสุดอยู่ในระดับมาก ได้แก่ </w:t>
      </w:r>
      <w:r w:rsidRPr="00DB4B9C">
        <w:rPr>
          <w:cs/>
        </w:rPr>
        <w:t>ระบบของ</w:t>
      </w:r>
      <w:r>
        <w:rPr>
          <w:rFonts w:hint="cs"/>
          <w:cs/>
        </w:rPr>
        <w:t xml:space="preserve">                </w:t>
      </w:r>
      <w:r w:rsidRPr="00DB4B9C">
        <w:rPr>
          <w:cs/>
        </w:rPr>
        <w:t>ศูนย์ดำรงธรรมมีความเสถียรและไม่ล่มบ่อย</w:t>
      </w:r>
      <w:r w:rsidRPr="00654795">
        <w:rPr>
          <w:rFonts w:hint="cs"/>
          <w:cs/>
        </w:rPr>
        <w:t xml:space="preserve">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๓.๗๐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 xml:space="preserve">. = ๐.๗๗) รองลงมา </w:t>
      </w:r>
      <w:r w:rsidRPr="00DB4B9C">
        <w:rPr>
          <w:cs/>
        </w:rPr>
        <w:t>ระบบดิจิทัลของศูนย์ดำรงธรรมที่ใช้งานอยู่สามารถรองรับปริมาณการใช้งานเพิ่มขึ้น</w:t>
      </w:r>
      <w:r w:rsidRPr="00654795">
        <w:rPr>
          <w:rFonts w:hint="cs"/>
          <w:cs/>
        </w:rPr>
        <w:t xml:space="preserve">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๓.๖๘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 xml:space="preserve">. = ๐.๒๖) </w:t>
      </w:r>
      <w:r>
        <w:rPr>
          <w:rFonts w:hint="cs"/>
          <w:cs/>
        </w:rPr>
        <w:t xml:space="preserve">           </w:t>
      </w:r>
      <w:r w:rsidRPr="00654795">
        <w:rPr>
          <w:rFonts w:hint="cs"/>
          <w:cs/>
        </w:rPr>
        <w:t>และสุดท้าย ได้แก่</w:t>
      </w:r>
      <w:r w:rsidRPr="00654795">
        <w:rPr>
          <w:rFonts w:hint="cs"/>
        </w:rPr>
        <w:t xml:space="preserve"> </w:t>
      </w:r>
      <w:r w:rsidRPr="00DB4B9C">
        <w:rPr>
          <w:cs/>
        </w:rPr>
        <w:t>ระบบดิจิทัลของศูนย์ดำรงธรรมมีความทันสมัยและเหมาะสมกับความต้องการ</w:t>
      </w:r>
      <w:r>
        <w:rPr>
          <w:cs/>
        </w:rPr>
        <w:br/>
      </w:r>
      <w:r w:rsidRPr="00654795">
        <w:rPr>
          <w:rFonts w:hint="cs"/>
          <w:cs/>
        </w:rPr>
        <w:t>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๓.๖๑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>. = ๐.๗๐)</w:t>
      </w:r>
      <w:bookmarkEnd w:id="60"/>
    </w:p>
    <w:p w14:paraId="034FCABB" w14:textId="77777777" w:rsidR="000721CF" w:rsidRPr="00654795" w:rsidRDefault="000721CF" w:rsidP="00D6601E">
      <w:pPr>
        <w:tabs>
          <w:tab w:val="left" w:pos="993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27211F02" w14:textId="77777777" w:rsidR="000721CF" w:rsidRDefault="000721C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3CAF569D" w14:textId="77777777" w:rsidR="000721CF" w:rsidRPr="00654795" w:rsidRDefault="000721CF" w:rsidP="0045473E">
      <w:pPr>
        <w:tabs>
          <w:tab w:val="left" w:pos="993"/>
          <w:tab w:val="left" w:pos="1080"/>
        </w:tabs>
        <w:spacing w:after="0" w:line="240" w:lineRule="auto"/>
        <w:ind w:left="1260" w:hanging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ตารางที่ ๔.๔ </w:t>
      </w:r>
      <w:r w:rsidRPr="0045473E">
        <w:rPr>
          <w:rFonts w:ascii="TH SarabunPSK" w:hAnsi="TH SarabunPSK" w:cs="TH SarabunPSK"/>
          <w:sz w:val="32"/>
          <w:szCs w:val="32"/>
          <w:cs/>
        </w:rPr>
        <w:t>ค่าเฉลี่ย ส่วนเบี่ยงเบนมาตรฐานและระดับของข้อมูลเกี่ยวกับการพัฒนาระบบดิจิทัล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ด้านความพร้อมของบุคลากร</w:t>
      </w:r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D9A8912" w14:textId="77777777" w:rsidR="000721CF" w:rsidRPr="00654795" w:rsidRDefault="000721CF" w:rsidP="008051F4">
      <w:pPr>
        <w:tabs>
          <w:tab w:val="left" w:pos="993"/>
          <w:tab w:val="left" w:pos="1080"/>
        </w:tabs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</w:pPr>
      <w:r w:rsidRPr="00654795">
        <w:rPr>
          <w:rFonts w:ascii="TH SarabunPSK" w:hAnsi="TH SarabunPSK" w:cs="TH SarabunPSK" w:hint="cs"/>
          <w:sz w:val="32"/>
          <w:szCs w:val="32"/>
          <w:cs/>
        </w:rPr>
        <w:t>(</w:t>
      </w:r>
      <w:r w:rsidRPr="00654795">
        <w:rPr>
          <w:rFonts w:ascii="TH SarabunPSK" w:hAnsi="TH SarabunPSK" w:cs="TH SarabunPSK" w:hint="cs"/>
          <w:sz w:val="32"/>
          <w:szCs w:val="32"/>
        </w:rPr>
        <w:t>n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=๓๙๑)</w:t>
      </w:r>
    </w:p>
    <w:tbl>
      <w:tblPr>
        <w:tblpPr w:leftFromText="180" w:rightFromText="180" w:vertAnchor="text" w:tblpXSpec="center" w:tblpY="1"/>
        <w:tblOverlap w:val="never"/>
        <w:tblW w:w="5185" w:type="pct"/>
        <w:tblLook w:val="04A0" w:firstRow="1" w:lastRow="0" w:firstColumn="1" w:lastColumn="0" w:noHBand="0" w:noVBand="1"/>
      </w:tblPr>
      <w:tblGrid>
        <w:gridCol w:w="5157"/>
        <w:gridCol w:w="1051"/>
        <w:gridCol w:w="1132"/>
        <w:gridCol w:w="1273"/>
      </w:tblGrid>
      <w:tr w:rsidR="000721CF" w:rsidRPr="00654795" w14:paraId="39322AF9" w14:textId="77777777" w:rsidTr="0003649B">
        <w:trPr>
          <w:trHeight w:val="227"/>
        </w:trPr>
        <w:tc>
          <w:tcPr>
            <w:tcW w:w="2994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894EAF" w14:textId="77777777" w:rsidR="000721CF" w:rsidRPr="00654795" w:rsidRDefault="000721CF" w:rsidP="008051F4">
            <w:pPr>
              <w:tabs>
                <w:tab w:val="left" w:pos="709"/>
                <w:tab w:val="left" w:pos="993"/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bookmarkStart w:id="61" w:name="_Hlk198488209"/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ด้านความพร้อมของบุคลากร</w:t>
            </w:r>
            <w:bookmarkEnd w:id="61"/>
          </w:p>
        </w:tc>
        <w:tc>
          <w:tcPr>
            <w:tcW w:w="2006" w:type="pct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A9C4C91" w14:textId="77777777" w:rsidR="000721CF" w:rsidRPr="00654795" w:rsidRDefault="000721CF" w:rsidP="008051F4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</w:tr>
      <w:tr w:rsidR="000721CF" w:rsidRPr="00654795" w14:paraId="3C9C7822" w14:textId="77777777" w:rsidTr="0003649B">
        <w:trPr>
          <w:trHeight w:val="227"/>
        </w:trPr>
        <w:tc>
          <w:tcPr>
            <w:tcW w:w="2994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A75332" w14:textId="77777777" w:rsidR="000721CF" w:rsidRPr="00654795" w:rsidRDefault="000721CF" w:rsidP="0078621F">
            <w:pPr>
              <w:tabs>
                <w:tab w:val="left" w:pos="709"/>
                <w:tab w:val="left" w:pos="993"/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1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22F7C9B" w14:textId="77777777" w:rsidR="000721CF" w:rsidRPr="00654795" w:rsidRDefault="000721CF" w:rsidP="0078621F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 w:hint="cs"/>
                        <w:sz w:val="32"/>
                        <w:szCs w:val="32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H SarabunPSK" w:hint="cs"/>
                        <w:sz w:val="32"/>
                        <w:szCs w:val="32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65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2CC1F2C" w14:textId="77777777" w:rsidR="000721CF" w:rsidRPr="00654795" w:rsidRDefault="000721CF" w:rsidP="0078621F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S</w:t>
            </w: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D</w:t>
            </w: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3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D4C528" w14:textId="77777777" w:rsidR="000721CF" w:rsidRPr="00654795" w:rsidRDefault="000721CF" w:rsidP="0078621F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แปลผล</w:t>
            </w:r>
          </w:p>
        </w:tc>
      </w:tr>
      <w:tr w:rsidR="000721CF" w:rsidRPr="00654795" w14:paraId="4BCEC286" w14:textId="77777777" w:rsidTr="00A43953">
        <w:trPr>
          <w:trHeight w:val="227"/>
        </w:trPr>
        <w:tc>
          <w:tcPr>
            <w:tcW w:w="2994" w:type="pct"/>
            <w:tcBorders>
              <w:top w:val="single" w:sz="4" w:space="0" w:color="auto"/>
            </w:tcBorders>
          </w:tcPr>
          <w:p w14:paraId="59B979B5" w14:textId="77777777" w:rsidR="000721CF" w:rsidRPr="00654795" w:rsidRDefault="000721CF" w:rsidP="00F62A31">
            <w:pPr>
              <w:pStyle w:val="041"/>
              <w:framePr w:hSpace="0" w:wrap="auto" w:vAnchor="margin" w:xAlign="left" w:yAlign="inline"/>
              <w:suppressOverlap w:val="0"/>
              <w:rPr>
                <w:cs/>
              </w:rPr>
            </w:pPr>
            <w:r w:rsidRPr="00654795">
              <w:rPr>
                <w:rFonts w:hint="cs"/>
                <w:cs/>
              </w:rPr>
              <w:t>๑.</w:t>
            </w:r>
            <w:r>
              <w:rPr>
                <w:rFonts w:hint="cs"/>
                <w:cs/>
              </w:rPr>
              <w:t xml:space="preserve"> </w:t>
            </w:r>
            <w:r w:rsidRPr="00654795">
              <w:rPr>
                <w:rFonts w:hint="cs"/>
                <w:cs/>
              </w:rPr>
              <w:t>บุคลากรที่ให้บริการผ่านระบบดิจิทัลได้รับการอบรมเกี่ยวกับการใช้งาน</w:t>
            </w:r>
          </w:p>
        </w:tc>
        <w:tc>
          <w:tcPr>
            <w:tcW w:w="610" w:type="pct"/>
            <w:tcBorders>
              <w:top w:val="single" w:sz="4" w:space="0" w:color="auto"/>
            </w:tcBorders>
            <w:noWrap/>
            <w:vAlign w:val="bottom"/>
          </w:tcPr>
          <w:p w14:paraId="3B7EE7ED" w14:textId="77777777" w:rsidR="000721CF" w:rsidRPr="00654795" w:rsidRDefault="000721CF" w:rsidP="00A43953">
            <w:pPr>
              <w:tabs>
                <w:tab w:val="left" w:pos="0"/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.๔๔</w:t>
            </w:r>
          </w:p>
        </w:tc>
        <w:tc>
          <w:tcPr>
            <w:tcW w:w="657" w:type="pct"/>
            <w:tcBorders>
              <w:top w:val="single" w:sz="4" w:space="0" w:color="auto"/>
            </w:tcBorders>
            <w:noWrap/>
            <w:vAlign w:val="bottom"/>
          </w:tcPr>
          <w:p w14:paraId="0E943A67" w14:textId="77777777" w:rsidR="000721CF" w:rsidRPr="00654795" w:rsidRDefault="000721CF" w:rsidP="00A43953">
            <w:pPr>
              <w:tabs>
                <w:tab w:val="left" w:pos="0"/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๐.๒๖</w:t>
            </w:r>
          </w:p>
        </w:tc>
        <w:tc>
          <w:tcPr>
            <w:tcW w:w="739" w:type="pct"/>
            <w:tcBorders>
              <w:top w:val="single" w:sz="4" w:space="0" w:color="auto"/>
            </w:tcBorders>
            <w:vAlign w:val="bottom"/>
          </w:tcPr>
          <w:p w14:paraId="679149F2" w14:textId="77777777" w:rsidR="000721CF" w:rsidRPr="00654795" w:rsidRDefault="000721CF" w:rsidP="00A43953">
            <w:pPr>
              <w:tabs>
                <w:tab w:val="left" w:pos="0"/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</w:tr>
      <w:tr w:rsidR="000721CF" w:rsidRPr="00654795" w14:paraId="54BB2E03" w14:textId="77777777" w:rsidTr="00A43953">
        <w:trPr>
          <w:trHeight w:val="227"/>
        </w:trPr>
        <w:tc>
          <w:tcPr>
            <w:tcW w:w="2994" w:type="pct"/>
          </w:tcPr>
          <w:p w14:paraId="560960F3" w14:textId="77777777" w:rsidR="000721CF" w:rsidRPr="00654795" w:rsidRDefault="000721CF" w:rsidP="00F62A31">
            <w:pPr>
              <w:pStyle w:val="041"/>
              <w:framePr w:hSpace="0" w:wrap="auto" w:vAnchor="margin" w:xAlign="left" w:yAlign="inline"/>
              <w:suppressOverlap w:val="0"/>
              <w:rPr>
                <w:cs/>
              </w:rPr>
            </w:pPr>
            <w:r w:rsidRPr="00654795">
              <w:rPr>
                <w:rFonts w:hint="cs"/>
                <w:cs/>
              </w:rPr>
              <w:t>๒.</w:t>
            </w:r>
            <w:r>
              <w:rPr>
                <w:rFonts w:hint="cs"/>
                <w:cs/>
              </w:rPr>
              <w:t xml:space="preserve"> </w:t>
            </w:r>
            <w:r w:rsidRPr="00654795">
              <w:rPr>
                <w:rFonts w:hint="cs"/>
                <w:cs/>
              </w:rPr>
              <w:t>บุคลากรมีทักษะในการแก้ไขปัญหาและตอบคำถามผู้ใช้บริการได้อย่างมีประสิทธิภาพ</w:t>
            </w:r>
          </w:p>
        </w:tc>
        <w:tc>
          <w:tcPr>
            <w:tcW w:w="610" w:type="pct"/>
            <w:noWrap/>
            <w:vAlign w:val="bottom"/>
          </w:tcPr>
          <w:p w14:paraId="40D9350D" w14:textId="77777777" w:rsidR="000721CF" w:rsidRPr="00654795" w:rsidRDefault="000721CF" w:rsidP="00A43953">
            <w:pPr>
              <w:tabs>
                <w:tab w:val="left" w:pos="0"/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๓.๑๐</w:t>
            </w:r>
          </w:p>
        </w:tc>
        <w:tc>
          <w:tcPr>
            <w:tcW w:w="657" w:type="pct"/>
            <w:noWrap/>
            <w:vAlign w:val="bottom"/>
          </w:tcPr>
          <w:p w14:paraId="67D50757" w14:textId="77777777" w:rsidR="000721CF" w:rsidRPr="00654795" w:rsidRDefault="000721CF" w:rsidP="00A43953">
            <w:pPr>
              <w:tabs>
                <w:tab w:val="left" w:pos="0"/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๐.๒๙</w:t>
            </w:r>
          </w:p>
        </w:tc>
        <w:tc>
          <w:tcPr>
            <w:tcW w:w="739" w:type="pct"/>
            <w:vAlign w:val="bottom"/>
          </w:tcPr>
          <w:p w14:paraId="728789B7" w14:textId="77777777" w:rsidR="000721CF" w:rsidRPr="00654795" w:rsidRDefault="000721CF" w:rsidP="00A43953">
            <w:pPr>
              <w:tabs>
                <w:tab w:val="left" w:pos="0"/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</w:tr>
      <w:tr w:rsidR="000721CF" w:rsidRPr="00654795" w14:paraId="2CC93836" w14:textId="77777777" w:rsidTr="00A43953">
        <w:trPr>
          <w:trHeight w:val="227"/>
        </w:trPr>
        <w:tc>
          <w:tcPr>
            <w:tcW w:w="2994" w:type="pct"/>
          </w:tcPr>
          <w:p w14:paraId="2BE0FEBC" w14:textId="77777777" w:rsidR="000721CF" w:rsidRPr="00654795" w:rsidRDefault="000721CF" w:rsidP="00F62A31">
            <w:pPr>
              <w:pStyle w:val="041"/>
              <w:framePr w:hSpace="0" w:wrap="auto" w:vAnchor="margin" w:xAlign="left" w:yAlign="inline"/>
              <w:suppressOverlap w:val="0"/>
              <w:rPr>
                <w:cs/>
              </w:rPr>
            </w:pPr>
            <w:r w:rsidRPr="00654795">
              <w:rPr>
                <w:rFonts w:hint="cs"/>
                <w:cs/>
              </w:rPr>
              <w:t>๓.</w:t>
            </w:r>
            <w:r>
              <w:rPr>
                <w:rFonts w:hint="cs"/>
                <w:cs/>
              </w:rPr>
              <w:t xml:space="preserve"> </w:t>
            </w:r>
            <w:r w:rsidRPr="00654795">
              <w:rPr>
                <w:rFonts w:hint="cs"/>
                <w:cs/>
              </w:rPr>
              <w:t>บุคลากรม</w:t>
            </w:r>
            <w:r>
              <w:rPr>
                <w:rFonts w:hint="cs"/>
                <w:cs/>
              </w:rPr>
              <w:t>ี</w:t>
            </w:r>
            <w:r w:rsidRPr="00654795">
              <w:rPr>
                <w:rFonts w:hint="cs"/>
                <w:cs/>
              </w:rPr>
              <w:t>ความพร้อมในการปรับตัวต่อการเปลี่ยนแปลงของเทคโนโลยี</w:t>
            </w:r>
          </w:p>
        </w:tc>
        <w:tc>
          <w:tcPr>
            <w:tcW w:w="610" w:type="pct"/>
            <w:noWrap/>
            <w:vAlign w:val="bottom"/>
          </w:tcPr>
          <w:p w14:paraId="71993D5F" w14:textId="77777777" w:rsidR="000721CF" w:rsidRPr="00654795" w:rsidRDefault="000721CF" w:rsidP="00A43953">
            <w:pPr>
              <w:tabs>
                <w:tab w:val="left" w:pos="0"/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๓.๕๑</w:t>
            </w:r>
          </w:p>
        </w:tc>
        <w:tc>
          <w:tcPr>
            <w:tcW w:w="657" w:type="pct"/>
            <w:noWrap/>
            <w:vAlign w:val="bottom"/>
          </w:tcPr>
          <w:p w14:paraId="1ED465DE" w14:textId="77777777" w:rsidR="000721CF" w:rsidRPr="00654795" w:rsidRDefault="000721CF" w:rsidP="00A43953">
            <w:pPr>
              <w:tabs>
                <w:tab w:val="left" w:pos="0"/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๐.๗๑</w:t>
            </w:r>
          </w:p>
        </w:tc>
        <w:tc>
          <w:tcPr>
            <w:tcW w:w="739" w:type="pct"/>
            <w:vAlign w:val="bottom"/>
          </w:tcPr>
          <w:p w14:paraId="5554AEF8" w14:textId="77777777" w:rsidR="000721CF" w:rsidRPr="00654795" w:rsidRDefault="000721CF" w:rsidP="00A43953">
            <w:pPr>
              <w:tabs>
                <w:tab w:val="left" w:pos="0"/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2874186C" w14:textId="77777777" w:rsidTr="00A43953">
        <w:trPr>
          <w:trHeight w:val="227"/>
        </w:trPr>
        <w:tc>
          <w:tcPr>
            <w:tcW w:w="2994" w:type="pct"/>
          </w:tcPr>
          <w:p w14:paraId="3E7E3A79" w14:textId="77777777" w:rsidR="000721CF" w:rsidRPr="00654795" w:rsidRDefault="000721CF" w:rsidP="00F62A31">
            <w:pPr>
              <w:pStyle w:val="041"/>
              <w:framePr w:hSpace="0" w:wrap="auto" w:vAnchor="margin" w:xAlign="left" w:yAlign="inline"/>
              <w:suppressOverlap w:val="0"/>
              <w:rPr>
                <w:cs/>
              </w:rPr>
            </w:pPr>
            <w:r w:rsidRPr="00654795">
              <w:rPr>
                <w:rFonts w:hint="cs"/>
                <w:cs/>
              </w:rPr>
              <w:t>๔.</w:t>
            </w:r>
            <w:r>
              <w:rPr>
                <w:rFonts w:hint="cs"/>
                <w:cs/>
              </w:rPr>
              <w:t xml:space="preserve"> </w:t>
            </w:r>
            <w:r w:rsidRPr="00654795">
              <w:rPr>
                <w:rFonts w:hint="cs"/>
                <w:cs/>
              </w:rPr>
              <w:t>บุคลากรมีความสามารถในการสื่อสารและอธิบายการใช้งานระบบดิจิทัลให้ผู้มาใช้บริการได้เข้าใจ</w:t>
            </w:r>
          </w:p>
        </w:tc>
        <w:tc>
          <w:tcPr>
            <w:tcW w:w="610" w:type="pct"/>
            <w:noWrap/>
            <w:vAlign w:val="bottom"/>
          </w:tcPr>
          <w:p w14:paraId="0B95F90B" w14:textId="77777777" w:rsidR="000721CF" w:rsidRPr="00654795" w:rsidRDefault="000721CF" w:rsidP="00A43953">
            <w:pPr>
              <w:tabs>
                <w:tab w:val="left" w:pos="0"/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๓.๖๒</w:t>
            </w:r>
          </w:p>
        </w:tc>
        <w:tc>
          <w:tcPr>
            <w:tcW w:w="657" w:type="pct"/>
            <w:noWrap/>
            <w:vAlign w:val="bottom"/>
          </w:tcPr>
          <w:p w14:paraId="137FE09C" w14:textId="77777777" w:rsidR="000721CF" w:rsidRPr="00654795" w:rsidRDefault="000721CF" w:rsidP="00A43953">
            <w:pPr>
              <w:tabs>
                <w:tab w:val="left" w:pos="0"/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๐.๒๑</w:t>
            </w:r>
          </w:p>
        </w:tc>
        <w:tc>
          <w:tcPr>
            <w:tcW w:w="739" w:type="pct"/>
            <w:vAlign w:val="bottom"/>
          </w:tcPr>
          <w:p w14:paraId="2BD86A55" w14:textId="77777777" w:rsidR="000721CF" w:rsidRPr="00654795" w:rsidRDefault="000721CF" w:rsidP="00A43953">
            <w:pPr>
              <w:tabs>
                <w:tab w:val="left" w:pos="0"/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7674EBB8" w14:textId="77777777" w:rsidTr="00A43953">
        <w:trPr>
          <w:trHeight w:val="227"/>
        </w:trPr>
        <w:tc>
          <w:tcPr>
            <w:tcW w:w="2994" w:type="pct"/>
            <w:tcBorders>
              <w:bottom w:val="single" w:sz="4" w:space="0" w:color="auto"/>
            </w:tcBorders>
          </w:tcPr>
          <w:p w14:paraId="08D99D09" w14:textId="77777777" w:rsidR="000721CF" w:rsidRPr="00654795" w:rsidRDefault="000721CF" w:rsidP="00F62A31">
            <w:pPr>
              <w:pStyle w:val="041"/>
              <w:framePr w:hSpace="0" w:wrap="auto" w:vAnchor="margin" w:xAlign="left" w:yAlign="inline"/>
              <w:suppressOverlap w:val="0"/>
              <w:rPr>
                <w:cs/>
              </w:rPr>
            </w:pPr>
            <w:r w:rsidRPr="00654795">
              <w:rPr>
                <w:rFonts w:hint="cs"/>
                <w:cs/>
              </w:rPr>
              <w:t>๕.</w:t>
            </w:r>
            <w:r>
              <w:rPr>
                <w:rFonts w:hint="cs"/>
                <w:cs/>
              </w:rPr>
              <w:t xml:space="preserve"> </w:t>
            </w:r>
            <w:r w:rsidRPr="00654795">
              <w:rPr>
                <w:rFonts w:hint="cs"/>
                <w:cs/>
              </w:rPr>
              <w:t>บุคลากรสามารถแก้ปัญหาที่เกี่ยวข้องกับระบบดิจิทัล</w:t>
            </w:r>
            <w:r>
              <w:rPr>
                <w:rFonts w:hint="cs"/>
                <w:cs/>
              </w:rPr>
              <w:t xml:space="preserve">               </w:t>
            </w:r>
            <w:r w:rsidRPr="00654795">
              <w:rPr>
                <w:rFonts w:hint="cs"/>
                <w:cs/>
              </w:rPr>
              <w:t>ในกรณีฉุกเฉินได้อย่างรวดเร็ว</w:t>
            </w:r>
          </w:p>
        </w:tc>
        <w:tc>
          <w:tcPr>
            <w:tcW w:w="610" w:type="pct"/>
            <w:tcBorders>
              <w:bottom w:val="single" w:sz="4" w:space="0" w:color="auto"/>
            </w:tcBorders>
            <w:noWrap/>
            <w:vAlign w:val="bottom"/>
          </w:tcPr>
          <w:p w14:paraId="1F6A25C8" w14:textId="77777777" w:rsidR="000721CF" w:rsidRPr="00654795" w:rsidRDefault="000721CF" w:rsidP="00A43953">
            <w:pPr>
              <w:tabs>
                <w:tab w:val="left" w:pos="0"/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๓.๔๒</w:t>
            </w:r>
          </w:p>
        </w:tc>
        <w:tc>
          <w:tcPr>
            <w:tcW w:w="657" w:type="pct"/>
            <w:tcBorders>
              <w:bottom w:val="single" w:sz="4" w:space="0" w:color="auto"/>
            </w:tcBorders>
            <w:noWrap/>
            <w:vAlign w:val="bottom"/>
          </w:tcPr>
          <w:p w14:paraId="46383662" w14:textId="77777777" w:rsidR="000721CF" w:rsidRPr="00654795" w:rsidRDefault="000721CF" w:rsidP="00A43953">
            <w:pPr>
              <w:tabs>
                <w:tab w:val="left" w:pos="0"/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๐.๘๒</w:t>
            </w:r>
          </w:p>
        </w:tc>
        <w:tc>
          <w:tcPr>
            <w:tcW w:w="739" w:type="pct"/>
            <w:tcBorders>
              <w:bottom w:val="single" w:sz="4" w:space="0" w:color="auto"/>
            </w:tcBorders>
            <w:vAlign w:val="bottom"/>
          </w:tcPr>
          <w:p w14:paraId="758B2770" w14:textId="77777777" w:rsidR="000721CF" w:rsidRPr="00654795" w:rsidRDefault="000721CF" w:rsidP="00A43953">
            <w:pPr>
              <w:tabs>
                <w:tab w:val="left" w:pos="0"/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</w:tr>
      <w:tr w:rsidR="000721CF" w:rsidRPr="00654795" w14:paraId="3EFF1B1D" w14:textId="77777777" w:rsidTr="00A43953">
        <w:trPr>
          <w:trHeight w:val="227"/>
        </w:trPr>
        <w:tc>
          <w:tcPr>
            <w:tcW w:w="29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83F1BE" w14:textId="77777777" w:rsidR="000721CF" w:rsidRPr="00654795" w:rsidRDefault="000721CF" w:rsidP="0078621F">
            <w:pPr>
              <w:tabs>
                <w:tab w:val="left" w:pos="0"/>
                <w:tab w:val="left" w:pos="709"/>
                <w:tab w:val="left" w:pos="993"/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ภาพรวม</w:t>
            </w:r>
          </w:p>
        </w:tc>
        <w:tc>
          <w:tcPr>
            <w:tcW w:w="610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26DE08A0" w14:textId="77777777" w:rsidR="000721CF" w:rsidRPr="00654795" w:rsidRDefault="000721CF" w:rsidP="00A43953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๓.๔๒</w:t>
            </w:r>
          </w:p>
        </w:tc>
        <w:tc>
          <w:tcPr>
            <w:tcW w:w="657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2EFDACAE" w14:textId="77777777" w:rsidR="000721CF" w:rsidRPr="00654795" w:rsidRDefault="000721CF" w:rsidP="00A43953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๐.๔๖</w:t>
            </w:r>
          </w:p>
        </w:tc>
        <w:tc>
          <w:tcPr>
            <w:tcW w:w="73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4D65EC9" w14:textId="77777777" w:rsidR="000721CF" w:rsidRPr="00654795" w:rsidRDefault="000721CF" w:rsidP="00A43953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ปานกลาง</w:t>
            </w:r>
          </w:p>
        </w:tc>
      </w:tr>
    </w:tbl>
    <w:p w14:paraId="5BBFF60F" w14:textId="77777777" w:rsidR="000721CF" w:rsidRPr="00654795" w:rsidRDefault="000721CF" w:rsidP="008051F4">
      <w:pPr>
        <w:tabs>
          <w:tab w:val="left" w:pos="993"/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E4F8513" w14:textId="77777777" w:rsidR="000721CF" w:rsidRPr="00654795" w:rsidRDefault="000721CF" w:rsidP="00F62A31">
      <w:pPr>
        <w:pStyle w:val="011"/>
      </w:pPr>
      <w:r w:rsidRPr="00654795">
        <w:rPr>
          <w:rFonts w:hint="cs"/>
          <w:cs/>
        </w:rPr>
        <w:tab/>
        <w:t xml:space="preserve">จากตารางที่ ๔.๔ </w:t>
      </w:r>
      <w:bookmarkStart w:id="62" w:name="_Hlk198488227"/>
      <w:bookmarkStart w:id="63" w:name="_Hlk146401058"/>
      <w:r w:rsidRPr="00880506">
        <w:rPr>
          <w:cs/>
        </w:rPr>
        <w:t xml:space="preserve">พบว่า ประชาชนผู้ใช้บริการศูนย์ดำรงธรรมจังหวัดสุพรรณบุรี </w:t>
      </w:r>
      <w:r>
        <w:rPr>
          <w:cs/>
        </w:rPr>
        <w:br/>
      </w:r>
      <w:r w:rsidRPr="00880506">
        <w:rPr>
          <w:cs/>
        </w:rPr>
        <w:t>มีความเห็นต่อการพัฒนาระบบดิจิทัล</w:t>
      </w:r>
      <w:r w:rsidRPr="00654795">
        <w:rPr>
          <w:rFonts w:hint="cs"/>
          <w:cs/>
        </w:rPr>
        <w:t xml:space="preserve"> ด้านความพร้อมของบุคลากร </w:t>
      </w:r>
      <w:r>
        <w:rPr>
          <w:rFonts w:hint="cs"/>
          <w:cs/>
        </w:rPr>
        <w:t>โดย</w:t>
      </w:r>
      <w:r w:rsidRPr="00654795">
        <w:rPr>
          <w:rFonts w:hint="cs"/>
          <w:cs/>
        </w:rPr>
        <w:t>ภาพรวม</w:t>
      </w:r>
      <w:r>
        <w:rPr>
          <w:rFonts w:hint="cs"/>
          <w:cs/>
        </w:rPr>
        <w:t xml:space="preserve"> </w:t>
      </w:r>
      <w:r w:rsidRPr="00654795">
        <w:rPr>
          <w:rFonts w:hint="cs"/>
          <w:cs/>
        </w:rPr>
        <w:t>อยู่ในระดับ</w:t>
      </w:r>
      <w:r>
        <w:rPr>
          <w:rFonts w:hint="cs"/>
          <w:cs/>
        </w:rPr>
        <w:t xml:space="preserve">               </w:t>
      </w:r>
      <w:r w:rsidRPr="00654795">
        <w:rPr>
          <w:rFonts w:hint="cs"/>
          <w:cs/>
        </w:rPr>
        <w:t>ปานกลาง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๓.๔๒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>. = ๐.๔๖) เมื่อพิจารณาข้อที่มีคะแนนเฉลี่ยสูงสุดอยู่ในระดับมาก ได้แก่ บุคลากรมีความสามารถในการสื่อสารและอธิบายการใช้งานระบบดิจิทัลให้ผู้มาใช้บริการได้เข้าใจ</w:t>
      </w:r>
      <w:r>
        <w:rPr>
          <w:rFonts w:hint="cs"/>
          <w:cs/>
        </w:rPr>
        <w:t xml:space="preserve">                    </w:t>
      </w:r>
      <w:r w:rsidRPr="00654795">
        <w:rPr>
          <w:rFonts w:hint="cs"/>
          <w:cs/>
        </w:rPr>
        <w:t xml:space="preserve">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๓.๖๒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>. = ๐.๒๑) รองลงมา</w:t>
      </w:r>
      <w:r>
        <w:rPr>
          <w:rFonts w:hint="cs"/>
          <w:cs/>
        </w:rPr>
        <w:t xml:space="preserve"> </w:t>
      </w:r>
      <w:r w:rsidRPr="00654795">
        <w:rPr>
          <w:rFonts w:hint="cs"/>
          <w:cs/>
        </w:rPr>
        <w:t>ได้แก่ บุคลากรมีความพร้อมในการปรับตัวต่อการเปลี่ยนแปลงของเทคโนโลยี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๓.๕๑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>. = ๐.๗๑) และสุดท้ายบุคลากรมีทักษะในการแก้ไขปัญหาและตอบคำถามผู้ใช้บริการได้อย่างมีประสิทธิภาพ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๓.๑๐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>. = ๐.๒๙)</w:t>
      </w:r>
      <w:bookmarkEnd w:id="62"/>
      <w:bookmarkEnd w:id="63"/>
    </w:p>
    <w:p w14:paraId="7BB10BC1" w14:textId="77777777" w:rsidR="000721CF" w:rsidRPr="00654795" w:rsidRDefault="000721CF" w:rsidP="008051F4">
      <w:pPr>
        <w:tabs>
          <w:tab w:val="left" w:pos="993"/>
          <w:tab w:val="left" w:pos="108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br w:type="page"/>
      </w:r>
    </w:p>
    <w:p w14:paraId="521CF402" w14:textId="77777777" w:rsidR="000721CF" w:rsidRPr="00654795" w:rsidRDefault="000721CF" w:rsidP="00880506">
      <w:pPr>
        <w:tabs>
          <w:tab w:val="left" w:pos="567"/>
          <w:tab w:val="left" w:pos="1080"/>
          <w:tab w:val="left" w:pos="1350"/>
        </w:tabs>
        <w:spacing w:after="0" w:line="240" w:lineRule="auto"/>
        <w:ind w:left="1350" w:hanging="135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ตารางที่ ๔.๕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A3A3E">
        <w:rPr>
          <w:rFonts w:ascii="TH SarabunPSK" w:hAnsi="TH SarabunPSK" w:cs="TH SarabunPSK"/>
          <w:sz w:val="32"/>
          <w:szCs w:val="32"/>
          <w:cs/>
        </w:rPr>
        <w:t>ค่าเฉลี่ย ส่วนเบี่ยงเบนมาตรฐานและระดับของข้อมูลเกี่ยวกับการพัฒนาระบบดิจิทัล</w:t>
      </w:r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ด้านความสะดวกในการใช้งาน</w:t>
      </w:r>
      <w:r w:rsidRPr="00654795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3BC9C52C" w14:textId="77777777" w:rsidR="000721CF" w:rsidRPr="00654795" w:rsidRDefault="000721CF" w:rsidP="008051F4">
      <w:pPr>
        <w:tabs>
          <w:tab w:val="left" w:pos="993"/>
          <w:tab w:val="left" w:pos="1080"/>
        </w:tabs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  <w:cs/>
        </w:rPr>
        <w:t>(</w:t>
      </w:r>
      <w:r w:rsidRPr="00654795">
        <w:rPr>
          <w:rFonts w:ascii="TH SarabunPSK" w:hAnsi="TH SarabunPSK" w:cs="TH SarabunPSK" w:hint="cs"/>
          <w:sz w:val="32"/>
          <w:szCs w:val="32"/>
        </w:rPr>
        <w:t>n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=๓๙๑)</w:t>
      </w:r>
    </w:p>
    <w:tbl>
      <w:tblPr>
        <w:tblpPr w:leftFromText="180" w:rightFromText="180" w:vertAnchor="text" w:tblpXSpec="center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5072"/>
        <w:gridCol w:w="983"/>
        <w:gridCol w:w="1060"/>
        <w:gridCol w:w="1191"/>
      </w:tblGrid>
      <w:tr w:rsidR="000721CF" w:rsidRPr="00654795" w14:paraId="7B6BE9D4" w14:textId="77777777" w:rsidTr="00F75EEB">
        <w:trPr>
          <w:trHeight w:val="227"/>
        </w:trPr>
        <w:tc>
          <w:tcPr>
            <w:tcW w:w="3053" w:type="pct"/>
            <w:vMerge w:val="restart"/>
            <w:tcBorders>
              <w:top w:val="single" w:sz="4" w:space="0" w:color="auto"/>
            </w:tcBorders>
            <w:vAlign w:val="center"/>
          </w:tcPr>
          <w:p w14:paraId="469DF7A9" w14:textId="77777777" w:rsidR="000721CF" w:rsidRPr="00654795" w:rsidRDefault="000721CF" w:rsidP="008051F4">
            <w:pPr>
              <w:tabs>
                <w:tab w:val="left" w:pos="284"/>
                <w:tab w:val="left" w:pos="709"/>
                <w:tab w:val="left" w:pos="993"/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bookmarkStart w:id="64" w:name="_Hlk198488241"/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ด้านความสะดวกในการใช้งาน</w:t>
            </w:r>
            <w:bookmarkEnd w:id="64"/>
          </w:p>
        </w:tc>
        <w:tc>
          <w:tcPr>
            <w:tcW w:w="1947" w:type="pct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532DD98" w14:textId="77777777" w:rsidR="000721CF" w:rsidRPr="00654795" w:rsidRDefault="000721CF" w:rsidP="008051F4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</w:tr>
      <w:tr w:rsidR="000721CF" w:rsidRPr="00654795" w14:paraId="5DB89A44" w14:textId="77777777" w:rsidTr="00F75EEB">
        <w:trPr>
          <w:trHeight w:val="227"/>
        </w:trPr>
        <w:tc>
          <w:tcPr>
            <w:tcW w:w="3053" w:type="pct"/>
            <w:vMerge/>
            <w:tcBorders>
              <w:bottom w:val="single" w:sz="4" w:space="0" w:color="auto"/>
            </w:tcBorders>
            <w:vAlign w:val="center"/>
          </w:tcPr>
          <w:p w14:paraId="75F67382" w14:textId="77777777" w:rsidR="000721CF" w:rsidRPr="00654795" w:rsidRDefault="000721CF" w:rsidP="00212908">
            <w:pPr>
              <w:tabs>
                <w:tab w:val="left" w:pos="284"/>
                <w:tab w:val="left" w:pos="709"/>
                <w:tab w:val="left" w:pos="993"/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ABA280F" w14:textId="77777777" w:rsidR="000721CF" w:rsidRPr="00654795" w:rsidRDefault="000721CF" w:rsidP="00212908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 w:hint="cs"/>
                        <w:sz w:val="32"/>
                        <w:szCs w:val="32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H SarabunPSK" w:hint="cs"/>
                        <w:sz w:val="32"/>
                        <w:szCs w:val="32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638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29F753C" w14:textId="77777777" w:rsidR="000721CF" w:rsidRPr="00654795" w:rsidRDefault="000721CF" w:rsidP="00212908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S</w:t>
            </w: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D</w:t>
            </w: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1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613199" w14:textId="77777777" w:rsidR="000721CF" w:rsidRPr="00654795" w:rsidRDefault="000721CF" w:rsidP="00212908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แปลผล</w:t>
            </w:r>
          </w:p>
        </w:tc>
      </w:tr>
      <w:tr w:rsidR="000721CF" w:rsidRPr="00654795" w14:paraId="0ACD0FB2" w14:textId="77777777" w:rsidTr="00DA3A3E">
        <w:trPr>
          <w:trHeight w:val="227"/>
        </w:trPr>
        <w:tc>
          <w:tcPr>
            <w:tcW w:w="3053" w:type="pct"/>
            <w:tcBorders>
              <w:top w:val="single" w:sz="4" w:space="0" w:color="auto"/>
            </w:tcBorders>
          </w:tcPr>
          <w:p w14:paraId="0E02FAD2" w14:textId="77777777" w:rsidR="000721CF" w:rsidRPr="00654795" w:rsidRDefault="000721CF" w:rsidP="00CA0DC8">
            <w:pPr>
              <w:pStyle w:val="041"/>
              <w:framePr w:hSpace="0" w:wrap="auto" w:vAnchor="margin" w:xAlign="left" w:yAlign="inline"/>
              <w:suppressOverlap w:val="0"/>
              <w:rPr>
                <w:cs/>
              </w:rPr>
            </w:pPr>
            <w:r w:rsidRPr="00654795">
              <w:rPr>
                <w:rFonts w:hint="cs"/>
                <w:cs/>
              </w:rPr>
              <w:t>๑.</w:t>
            </w:r>
            <w:r>
              <w:rPr>
                <w:rFonts w:hint="cs"/>
                <w:cs/>
              </w:rPr>
              <w:t xml:space="preserve"> </w:t>
            </w:r>
            <w:r w:rsidRPr="00654795">
              <w:rPr>
                <w:rFonts w:hint="cs"/>
                <w:cs/>
              </w:rPr>
              <w:t>ระบบดิจิทัล</w:t>
            </w:r>
            <w:r>
              <w:rPr>
                <w:rFonts w:hint="cs"/>
                <w:cs/>
              </w:rPr>
              <w:t>ของ</w:t>
            </w:r>
            <w:r w:rsidRPr="00CE309E">
              <w:rPr>
                <w:cs/>
              </w:rPr>
              <w:t>ศูนย์ดำรงธรร</w:t>
            </w:r>
            <w:r>
              <w:rPr>
                <w:rFonts w:hint="cs"/>
                <w:cs/>
              </w:rPr>
              <w:t>ม</w:t>
            </w:r>
            <w:r w:rsidRPr="00654795">
              <w:rPr>
                <w:rFonts w:hint="cs"/>
                <w:cs/>
              </w:rPr>
              <w:t>มีเมนูและคำอธิบ</w:t>
            </w:r>
            <w:r>
              <w:rPr>
                <w:rFonts w:hint="cs"/>
                <w:cs/>
              </w:rPr>
              <w:t>า</w:t>
            </w:r>
            <w:r w:rsidRPr="00654795">
              <w:rPr>
                <w:rFonts w:hint="cs"/>
                <w:cs/>
              </w:rPr>
              <w:t>ย</w:t>
            </w:r>
            <w:r>
              <w:rPr>
                <w:rFonts w:hint="cs"/>
                <w:cs/>
              </w:rPr>
              <w:t xml:space="preserve">               </w:t>
            </w:r>
            <w:r w:rsidRPr="00654795">
              <w:rPr>
                <w:rFonts w:hint="cs"/>
                <w:cs/>
              </w:rPr>
              <w:t>ที่เข้าใจง่าย</w:t>
            </w:r>
          </w:p>
        </w:tc>
        <w:tc>
          <w:tcPr>
            <w:tcW w:w="592" w:type="pct"/>
            <w:tcBorders>
              <w:top w:val="single" w:sz="4" w:space="0" w:color="auto"/>
            </w:tcBorders>
            <w:noWrap/>
            <w:vAlign w:val="bottom"/>
          </w:tcPr>
          <w:p w14:paraId="235D1525" w14:textId="77777777" w:rsidR="000721CF" w:rsidRPr="00654795" w:rsidRDefault="000721CF" w:rsidP="00DA3A3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๓.๖๓</w:t>
            </w:r>
          </w:p>
        </w:tc>
        <w:tc>
          <w:tcPr>
            <w:tcW w:w="638" w:type="pct"/>
            <w:tcBorders>
              <w:top w:val="single" w:sz="4" w:space="0" w:color="auto"/>
            </w:tcBorders>
            <w:noWrap/>
            <w:vAlign w:val="bottom"/>
          </w:tcPr>
          <w:p w14:paraId="4500F186" w14:textId="77777777" w:rsidR="000721CF" w:rsidRPr="00654795" w:rsidRDefault="000721CF" w:rsidP="00DA3A3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๐.๖๐</w:t>
            </w:r>
          </w:p>
        </w:tc>
        <w:tc>
          <w:tcPr>
            <w:tcW w:w="717" w:type="pct"/>
            <w:tcBorders>
              <w:top w:val="single" w:sz="4" w:space="0" w:color="auto"/>
            </w:tcBorders>
            <w:vAlign w:val="bottom"/>
          </w:tcPr>
          <w:p w14:paraId="503E8DA7" w14:textId="77777777" w:rsidR="000721CF" w:rsidRPr="00654795" w:rsidRDefault="000721CF" w:rsidP="00DA3A3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248CA165" w14:textId="77777777" w:rsidTr="00DA3A3E">
        <w:trPr>
          <w:trHeight w:val="227"/>
        </w:trPr>
        <w:tc>
          <w:tcPr>
            <w:tcW w:w="3053" w:type="pct"/>
          </w:tcPr>
          <w:p w14:paraId="77DFD2D6" w14:textId="77777777" w:rsidR="000721CF" w:rsidRPr="00654795" w:rsidRDefault="000721CF" w:rsidP="00CA0DC8">
            <w:pPr>
              <w:pStyle w:val="041"/>
              <w:framePr w:hSpace="0" w:wrap="auto" w:vAnchor="margin" w:xAlign="left" w:yAlign="inline"/>
              <w:suppressOverlap w:val="0"/>
              <w:rPr>
                <w:cs/>
              </w:rPr>
            </w:pPr>
            <w:r w:rsidRPr="00654795">
              <w:rPr>
                <w:rFonts w:hint="cs"/>
                <w:cs/>
              </w:rPr>
              <w:t>๒.</w:t>
            </w:r>
            <w:r>
              <w:rPr>
                <w:rFonts w:hint="cs"/>
                <w:cs/>
              </w:rPr>
              <w:t xml:space="preserve"> </w:t>
            </w:r>
            <w:r w:rsidRPr="00654795">
              <w:rPr>
                <w:rFonts w:hint="cs"/>
                <w:cs/>
              </w:rPr>
              <w:t>ระบบดิจิทัลของศูนย์ดำรงธรรมสามารถใช้งานได้ผ่านอุปกรณ์ต่าง ๆ (เช่น มือถือ คอมพิวเตอร์)</w:t>
            </w:r>
          </w:p>
        </w:tc>
        <w:tc>
          <w:tcPr>
            <w:tcW w:w="592" w:type="pct"/>
            <w:noWrap/>
            <w:vAlign w:val="bottom"/>
          </w:tcPr>
          <w:p w14:paraId="60A85E44" w14:textId="77777777" w:rsidR="000721CF" w:rsidRPr="00654795" w:rsidRDefault="000721CF" w:rsidP="00DA3A3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๓.๗๔</w:t>
            </w:r>
          </w:p>
        </w:tc>
        <w:tc>
          <w:tcPr>
            <w:tcW w:w="638" w:type="pct"/>
            <w:noWrap/>
            <w:vAlign w:val="bottom"/>
          </w:tcPr>
          <w:p w14:paraId="363540BA" w14:textId="77777777" w:rsidR="000721CF" w:rsidRPr="00654795" w:rsidRDefault="000721CF" w:rsidP="00DA3A3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๐.๔๙</w:t>
            </w:r>
          </w:p>
        </w:tc>
        <w:tc>
          <w:tcPr>
            <w:tcW w:w="717" w:type="pct"/>
            <w:vAlign w:val="bottom"/>
          </w:tcPr>
          <w:p w14:paraId="3400FA3C" w14:textId="77777777" w:rsidR="000721CF" w:rsidRPr="00654795" w:rsidRDefault="000721CF" w:rsidP="00DA3A3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1401F547" w14:textId="77777777" w:rsidTr="00DA3A3E">
        <w:trPr>
          <w:trHeight w:val="227"/>
        </w:trPr>
        <w:tc>
          <w:tcPr>
            <w:tcW w:w="3053" w:type="pct"/>
          </w:tcPr>
          <w:p w14:paraId="4218721D" w14:textId="77777777" w:rsidR="000721CF" w:rsidRPr="00654795" w:rsidRDefault="000721CF" w:rsidP="00CA0DC8">
            <w:pPr>
              <w:pStyle w:val="041"/>
              <w:framePr w:hSpace="0" w:wrap="auto" w:vAnchor="margin" w:xAlign="left" w:yAlign="inline"/>
              <w:suppressOverlap w:val="0"/>
              <w:rPr>
                <w:cs/>
              </w:rPr>
            </w:pPr>
            <w:r w:rsidRPr="00654795">
              <w:rPr>
                <w:rFonts w:hint="cs"/>
                <w:cs/>
              </w:rPr>
              <w:t>๓.</w:t>
            </w:r>
            <w:r>
              <w:rPr>
                <w:rFonts w:hint="cs"/>
                <w:cs/>
              </w:rPr>
              <w:t xml:space="preserve"> </w:t>
            </w:r>
            <w:r w:rsidRPr="00654795">
              <w:rPr>
                <w:rFonts w:hint="cs"/>
                <w:cs/>
              </w:rPr>
              <w:t>ศูนย์ดำรงธรรมมีช่องทางดิจิทัลที่หลากหลายในการให้บริการ</w:t>
            </w:r>
          </w:p>
        </w:tc>
        <w:tc>
          <w:tcPr>
            <w:tcW w:w="592" w:type="pct"/>
            <w:noWrap/>
            <w:vAlign w:val="bottom"/>
          </w:tcPr>
          <w:p w14:paraId="3EDE94E2" w14:textId="77777777" w:rsidR="000721CF" w:rsidRPr="00654795" w:rsidRDefault="000721CF" w:rsidP="00DA3A3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๓.๙๑</w:t>
            </w:r>
          </w:p>
        </w:tc>
        <w:tc>
          <w:tcPr>
            <w:tcW w:w="638" w:type="pct"/>
            <w:noWrap/>
            <w:vAlign w:val="bottom"/>
          </w:tcPr>
          <w:p w14:paraId="7C026D7A" w14:textId="77777777" w:rsidR="000721CF" w:rsidRPr="00654795" w:rsidRDefault="000721CF" w:rsidP="00DA3A3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๐.๖๗</w:t>
            </w:r>
          </w:p>
        </w:tc>
        <w:tc>
          <w:tcPr>
            <w:tcW w:w="717" w:type="pct"/>
            <w:vAlign w:val="bottom"/>
          </w:tcPr>
          <w:p w14:paraId="042ED730" w14:textId="77777777" w:rsidR="000721CF" w:rsidRPr="00654795" w:rsidRDefault="000721CF" w:rsidP="00DA3A3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0D789BED" w14:textId="77777777" w:rsidTr="00DA3A3E">
        <w:trPr>
          <w:trHeight w:val="227"/>
        </w:trPr>
        <w:tc>
          <w:tcPr>
            <w:tcW w:w="3053" w:type="pct"/>
          </w:tcPr>
          <w:p w14:paraId="2A2B580C" w14:textId="77777777" w:rsidR="000721CF" w:rsidRPr="00654795" w:rsidRDefault="000721CF" w:rsidP="00CA0DC8">
            <w:pPr>
              <w:pStyle w:val="041"/>
              <w:framePr w:hSpace="0" w:wrap="auto" w:vAnchor="margin" w:xAlign="left" w:yAlign="inline"/>
              <w:suppressOverlap w:val="0"/>
              <w:rPr>
                <w:cs/>
              </w:rPr>
            </w:pPr>
            <w:r w:rsidRPr="00654795">
              <w:rPr>
                <w:rFonts w:hint="cs"/>
                <w:cs/>
              </w:rPr>
              <w:t>๔.</w:t>
            </w:r>
            <w:r>
              <w:rPr>
                <w:rFonts w:hint="cs"/>
                <w:cs/>
              </w:rPr>
              <w:t xml:space="preserve"> </w:t>
            </w:r>
            <w:r w:rsidRPr="00654795">
              <w:rPr>
                <w:rFonts w:hint="cs"/>
                <w:cs/>
              </w:rPr>
              <w:t>ระบบดิจิทัล</w:t>
            </w:r>
            <w:r>
              <w:rPr>
                <w:rFonts w:hint="cs"/>
                <w:cs/>
              </w:rPr>
              <w:t>ของ</w:t>
            </w:r>
            <w:r w:rsidRPr="00CE309E">
              <w:rPr>
                <w:cs/>
              </w:rPr>
              <w:t>ศูนย์ดำรงธรร</w:t>
            </w:r>
            <w:r>
              <w:rPr>
                <w:rFonts w:hint="cs"/>
                <w:cs/>
              </w:rPr>
              <w:t>ม</w:t>
            </w:r>
            <w:r w:rsidRPr="00654795">
              <w:rPr>
                <w:rFonts w:hint="cs"/>
                <w:cs/>
              </w:rPr>
              <w:t>ทำให้การเข้าถึงข้อมูลและบริการเป็นไปอย่างรวดเร็ว</w:t>
            </w:r>
          </w:p>
        </w:tc>
        <w:tc>
          <w:tcPr>
            <w:tcW w:w="592" w:type="pct"/>
            <w:noWrap/>
            <w:vAlign w:val="bottom"/>
          </w:tcPr>
          <w:p w14:paraId="5BDD8120" w14:textId="77777777" w:rsidR="000721CF" w:rsidRPr="00654795" w:rsidRDefault="000721CF" w:rsidP="00DA3A3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๓.๙๖</w:t>
            </w:r>
          </w:p>
        </w:tc>
        <w:tc>
          <w:tcPr>
            <w:tcW w:w="638" w:type="pct"/>
            <w:noWrap/>
            <w:vAlign w:val="bottom"/>
          </w:tcPr>
          <w:p w14:paraId="5BAF8E60" w14:textId="77777777" w:rsidR="000721CF" w:rsidRPr="00654795" w:rsidRDefault="000721CF" w:rsidP="00DA3A3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๐.๕๗</w:t>
            </w:r>
          </w:p>
        </w:tc>
        <w:tc>
          <w:tcPr>
            <w:tcW w:w="717" w:type="pct"/>
            <w:vAlign w:val="bottom"/>
          </w:tcPr>
          <w:p w14:paraId="78F5EC56" w14:textId="77777777" w:rsidR="000721CF" w:rsidRPr="00654795" w:rsidRDefault="000721CF" w:rsidP="00DA3A3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71D500F0" w14:textId="77777777" w:rsidTr="00DA3A3E">
        <w:trPr>
          <w:trHeight w:val="227"/>
        </w:trPr>
        <w:tc>
          <w:tcPr>
            <w:tcW w:w="3053" w:type="pct"/>
            <w:tcBorders>
              <w:bottom w:val="single" w:sz="4" w:space="0" w:color="auto"/>
            </w:tcBorders>
          </w:tcPr>
          <w:p w14:paraId="6702902A" w14:textId="77777777" w:rsidR="000721CF" w:rsidRPr="00654795" w:rsidRDefault="000721CF" w:rsidP="00CA0DC8">
            <w:pPr>
              <w:pStyle w:val="041"/>
              <w:framePr w:hSpace="0" w:wrap="auto" w:vAnchor="margin" w:xAlign="left" w:yAlign="inline"/>
              <w:suppressOverlap w:val="0"/>
              <w:rPr>
                <w:rFonts w:eastAsia="Times New Roman"/>
                <w:cs/>
              </w:rPr>
            </w:pPr>
            <w:r w:rsidRPr="00654795">
              <w:rPr>
                <w:rFonts w:hint="cs"/>
                <w:cs/>
              </w:rPr>
              <w:t>๕.</w:t>
            </w:r>
            <w:r>
              <w:rPr>
                <w:rFonts w:hint="cs"/>
                <w:cs/>
              </w:rPr>
              <w:t xml:space="preserve"> </w:t>
            </w:r>
            <w:r w:rsidRPr="00654795">
              <w:rPr>
                <w:rFonts w:hint="cs"/>
                <w:cs/>
              </w:rPr>
              <w:t>การออบแบบระบบดิจิทัล</w:t>
            </w:r>
            <w:r>
              <w:rPr>
                <w:rFonts w:hint="cs"/>
                <w:cs/>
              </w:rPr>
              <w:t>ของ</w:t>
            </w:r>
            <w:r w:rsidRPr="00CE309E">
              <w:rPr>
                <w:cs/>
              </w:rPr>
              <w:t>ศูนย์ดำรงธรร</w:t>
            </w:r>
            <w:r>
              <w:rPr>
                <w:rFonts w:hint="cs"/>
                <w:cs/>
              </w:rPr>
              <w:t>ม</w:t>
            </w:r>
            <w:r w:rsidRPr="00654795">
              <w:rPr>
                <w:rFonts w:hint="cs"/>
                <w:cs/>
              </w:rPr>
              <w:t>คำนึงถึงผู้ใช้งานทุกกลุ่ม</w:t>
            </w:r>
          </w:p>
        </w:tc>
        <w:tc>
          <w:tcPr>
            <w:tcW w:w="592" w:type="pct"/>
            <w:tcBorders>
              <w:bottom w:val="single" w:sz="4" w:space="0" w:color="auto"/>
            </w:tcBorders>
            <w:noWrap/>
            <w:vAlign w:val="bottom"/>
          </w:tcPr>
          <w:p w14:paraId="68617685" w14:textId="77777777" w:rsidR="000721CF" w:rsidRPr="00654795" w:rsidRDefault="000721CF" w:rsidP="00DA3A3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๓.๘๒</w:t>
            </w:r>
          </w:p>
        </w:tc>
        <w:tc>
          <w:tcPr>
            <w:tcW w:w="638" w:type="pct"/>
            <w:tcBorders>
              <w:bottom w:val="single" w:sz="4" w:space="0" w:color="auto"/>
            </w:tcBorders>
            <w:noWrap/>
            <w:vAlign w:val="bottom"/>
          </w:tcPr>
          <w:p w14:paraId="7E0CAF4B" w14:textId="77777777" w:rsidR="000721CF" w:rsidRPr="00654795" w:rsidRDefault="000721CF" w:rsidP="00DA3A3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๐.๗๗</w:t>
            </w:r>
          </w:p>
        </w:tc>
        <w:tc>
          <w:tcPr>
            <w:tcW w:w="717" w:type="pct"/>
            <w:tcBorders>
              <w:bottom w:val="single" w:sz="4" w:space="0" w:color="auto"/>
            </w:tcBorders>
            <w:vAlign w:val="bottom"/>
          </w:tcPr>
          <w:p w14:paraId="47ADCE6D" w14:textId="77777777" w:rsidR="000721CF" w:rsidRPr="00654795" w:rsidRDefault="000721CF" w:rsidP="00DA3A3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60512FC9" w14:textId="77777777" w:rsidTr="00DA3A3E">
        <w:trPr>
          <w:trHeight w:val="227"/>
        </w:trPr>
        <w:tc>
          <w:tcPr>
            <w:tcW w:w="30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91F31F" w14:textId="77777777" w:rsidR="000721CF" w:rsidRPr="00654795" w:rsidRDefault="000721CF" w:rsidP="00212908">
            <w:pPr>
              <w:tabs>
                <w:tab w:val="left" w:pos="284"/>
                <w:tab w:val="left" w:pos="709"/>
                <w:tab w:val="left" w:pos="993"/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ภาพรวม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6128B085" w14:textId="77777777" w:rsidR="000721CF" w:rsidRPr="00654795" w:rsidRDefault="000721CF" w:rsidP="00DA3A3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๓.๘๑</w:t>
            </w:r>
          </w:p>
        </w:tc>
        <w:tc>
          <w:tcPr>
            <w:tcW w:w="638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7108CA5C" w14:textId="77777777" w:rsidR="000721CF" w:rsidRPr="00654795" w:rsidRDefault="000721CF" w:rsidP="00DA3A3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๐.๖๒</w:t>
            </w:r>
          </w:p>
        </w:tc>
        <w:tc>
          <w:tcPr>
            <w:tcW w:w="71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94828C6" w14:textId="77777777" w:rsidR="000721CF" w:rsidRPr="00654795" w:rsidRDefault="000721CF" w:rsidP="00DA3A3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มาก</w:t>
            </w:r>
          </w:p>
        </w:tc>
      </w:tr>
    </w:tbl>
    <w:p w14:paraId="25A3159A" w14:textId="77777777" w:rsidR="000721CF" w:rsidRPr="00654795" w:rsidRDefault="000721CF" w:rsidP="008051F4">
      <w:pPr>
        <w:tabs>
          <w:tab w:val="left" w:pos="993"/>
          <w:tab w:val="left" w:pos="1080"/>
        </w:tabs>
        <w:spacing w:after="0" w:line="240" w:lineRule="auto"/>
        <w:ind w:left="1170" w:hanging="117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C8077C7" w14:textId="77777777" w:rsidR="000721CF" w:rsidRPr="00654795" w:rsidRDefault="000721CF" w:rsidP="00CA0DC8">
      <w:pPr>
        <w:pStyle w:val="011"/>
      </w:pPr>
      <w:r w:rsidRPr="00654795">
        <w:rPr>
          <w:rFonts w:hint="cs"/>
          <w:cs/>
        </w:rPr>
        <w:tab/>
        <w:t xml:space="preserve">จากตารางที่ ๔.๕ </w:t>
      </w:r>
      <w:bookmarkStart w:id="65" w:name="_Hlk198488254"/>
      <w:bookmarkStart w:id="66" w:name="_Hlk146401082"/>
      <w:r w:rsidRPr="00880506">
        <w:rPr>
          <w:cs/>
        </w:rPr>
        <w:t xml:space="preserve">พบว่า ประชาชนผู้ใช้บริการศูนย์ดำรงธรรมจังหวัดสุพรรณบุรี </w:t>
      </w:r>
      <w:r>
        <w:rPr>
          <w:rFonts w:hint="cs"/>
          <w:cs/>
        </w:rPr>
        <w:t xml:space="preserve">                        </w:t>
      </w:r>
      <w:r w:rsidRPr="00880506">
        <w:rPr>
          <w:cs/>
        </w:rPr>
        <w:t>มีความเห็นต่อการพัฒนาระบบดิจิทัล</w:t>
      </w:r>
      <w:r w:rsidRPr="00654795">
        <w:rPr>
          <w:rFonts w:hint="cs"/>
          <w:cs/>
        </w:rPr>
        <w:t xml:space="preserve"> ด้านความสะดวกในการใช้งาน </w:t>
      </w:r>
      <w:r>
        <w:rPr>
          <w:rFonts w:hint="cs"/>
          <w:cs/>
        </w:rPr>
        <w:t>โดย</w:t>
      </w:r>
      <w:r w:rsidRPr="00654795">
        <w:rPr>
          <w:rFonts w:hint="cs"/>
          <w:cs/>
        </w:rPr>
        <w:t>ภาพรวมอยู่ในระดับมาก</w:t>
      </w:r>
      <w:r>
        <w:rPr>
          <w:rFonts w:hint="cs"/>
          <w:cs/>
        </w:rPr>
        <w:t xml:space="preserve">     </w:t>
      </w:r>
      <w:r w:rsidRPr="00654795">
        <w:rPr>
          <w:rFonts w:hint="cs"/>
          <w:cs/>
        </w:rPr>
        <w:t xml:space="preserve">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๓.๘๑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>. = ๐.๖๒) เมื่อพิจารณาข้อที่มีคะแนนเฉลี่ยสูงสุด ได้แก่</w:t>
      </w:r>
      <w:r w:rsidRPr="00654795">
        <w:rPr>
          <w:rFonts w:hint="cs"/>
        </w:rPr>
        <w:t xml:space="preserve"> </w:t>
      </w:r>
      <w:r w:rsidRPr="00FD7E73">
        <w:rPr>
          <w:cs/>
        </w:rPr>
        <w:t>ระบบดิจิทัลของศูนย์ดำรงธรรมทำให้การเข้าถึงข้อมูลและบริการเป็นไปอย่างรวดเร็ว</w:t>
      </w:r>
      <w:r w:rsidRPr="00654795">
        <w:rPr>
          <w:rFonts w:hint="cs"/>
          <w:cs/>
        </w:rPr>
        <w:t xml:space="preserve">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๓.๙๖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>. = ๐.๕๗) รองลงมา ได้แก่</w:t>
      </w:r>
      <w:r w:rsidRPr="00654795">
        <w:rPr>
          <w:rFonts w:hint="cs"/>
        </w:rPr>
        <w:t xml:space="preserve"> </w:t>
      </w:r>
      <w:r w:rsidRPr="00FD7E73">
        <w:rPr>
          <w:cs/>
        </w:rPr>
        <w:t>ศูนย์ดำรงธรรมมีช่องทางดิจิทัลที่หลากหลายในการให้บริการ</w:t>
      </w:r>
      <w:r w:rsidRPr="00654795">
        <w:rPr>
          <w:rFonts w:hint="cs"/>
          <w:cs/>
        </w:rPr>
        <w:t xml:space="preserve">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๓.๙๑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 xml:space="preserve">. = ๐.๖๗) </w:t>
      </w:r>
      <w:r>
        <w:rPr>
          <w:rFonts w:hint="cs"/>
          <w:cs/>
        </w:rPr>
        <w:t xml:space="preserve">            </w:t>
      </w:r>
      <w:r w:rsidRPr="00654795">
        <w:rPr>
          <w:rFonts w:hint="cs"/>
          <w:cs/>
        </w:rPr>
        <w:t>และสุดท้าย ได้แก่</w:t>
      </w:r>
      <w:r w:rsidRPr="00654795">
        <w:rPr>
          <w:rFonts w:hint="cs"/>
        </w:rPr>
        <w:t xml:space="preserve"> </w:t>
      </w:r>
      <w:r w:rsidRPr="00FD7E73">
        <w:rPr>
          <w:cs/>
        </w:rPr>
        <w:t>ระบบดิจิทัลของศูนย์ดำรงธรรมมีเมนูและคำอธิบ</w:t>
      </w:r>
      <w:r>
        <w:rPr>
          <w:rFonts w:hint="cs"/>
          <w:cs/>
        </w:rPr>
        <w:t>า</w:t>
      </w:r>
      <w:r w:rsidRPr="00FD7E73">
        <w:rPr>
          <w:cs/>
        </w:rPr>
        <w:t>ยที่เข้าใจง่าย</w:t>
      </w:r>
      <w:r w:rsidRPr="00654795">
        <w:rPr>
          <w:rFonts w:hint="cs"/>
        </w:rPr>
        <w:t xml:space="preserve"> </w:t>
      </w:r>
      <w:r w:rsidRPr="00654795">
        <w:rPr>
          <w:rFonts w:hint="cs"/>
          <w:cs/>
        </w:rPr>
        <w:t>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๓.๖๓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>. = ๐.๖๐)</w:t>
      </w:r>
      <w:r w:rsidRPr="00654795">
        <w:rPr>
          <w:rFonts w:hint="cs"/>
        </w:rPr>
        <w:t xml:space="preserve"> </w:t>
      </w:r>
      <w:bookmarkEnd w:id="65"/>
      <w:bookmarkEnd w:id="66"/>
    </w:p>
    <w:p w14:paraId="67800E64" w14:textId="77777777" w:rsidR="000721CF" w:rsidRPr="00654795" w:rsidRDefault="000721CF" w:rsidP="002658E6">
      <w:pPr>
        <w:tabs>
          <w:tab w:val="left" w:pos="993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54795">
        <w:rPr>
          <w:rFonts w:ascii="TH SarabunPSK" w:hAnsi="TH SarabunPSK" w:cs="TH SarabunPSK" w:hint="cs"/>
          <w:sz w:val="32"/>
          <w:szCs w:val="32"/>
          <w:cs/>
        </w:rPr>
        <w:br w:type="page"/>
      </w:r>
    </w:p>
    <w:p w14:paraId="36B51155" w14:textId="77777777" w:rsidR="000721CF" w:rsidRPr="00654795" w:rsidRDefault="000721CF" w:rsidP="008051F4">
      <w:pPr>
        <w:tabs>
          <w:tab w:val="left" w:pos="993"/>
          <w:tab w:val="left" w:pos="1080"/>
        </w:tabs>
        <w:spacing w:after="0" w:line="240" w:lineRule="auto"/>
        <w:ind w:left="1260" w:hanging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ตารางที่ ๔.๖ </w:t>
      </w:r>
      <w:r w:rsidRPr="00DA3A3E">
        <w:rPr>
          <w:rFonts w:ascii="TH SarabunPSK" w:hAnsi="TH SarabunPSK" w:cs="TH SarabunPSK"/>
          <w:sz w:val="32"/>
          <w:szCs w:val="32"/>
          <w:cs/>
        </w:rPr>
        <w:t xml:space="preserve">ค่าเฉลี่ย ส่วนเบี่ยงเบนมาตรฐานและระดับของข้อมูลเกี่ยวกับการพัฒนาระบบดิจิทัล </w:t>
      </w: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ด้านความปลอดภัยของข้อมูล</w:t>
      </w:r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B66BF25" w14:textId="77777777" w:rsidR="000721CF" w:rsidRPr="00654795" w:rsidRDefault="000721CF" w:rsidP="008051F4">
      <w:pPr>
        <w:tabs>
          <w:tab w:val="left" w:pos="993"/>
          <w:tab w:val="left" w:pos="1080"/>
        </w:tabs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</w:pPr>
      <w:r w:rsidRPr="00654795">
        <w:rPr>
          <w:rFonts w:ascii="TH SarabunPSK" w:hAnsi="TH SarabunPSK" w:cs="TH SarabunPSK" w:hint="cs"/>
          <w:sz w:val="32"/>
          <w:szCs w:val="32"/>
          <w:cs/>
        </w:rPr>
        <w:t>(</w:t>
      </w:r>
      <w:r w:rsidRPr="00654795">
        <w:rPr>
          <w:rFonts w:ascii="TH SarabunPSK" w:hAnsi="TH SarabunPSK" w:cs="TH SarabunPSK" w:hint="cs"/>
          <w:sz w:val="32"/>
          <w:szCs w:val="32"/>
        </w:rPr>
        <w:t>n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=๓๙๑)</w:t>
      </w:r>
    </w:p>
    <w:tbl>
      <w:tblPr>
        <w:tblpPr w:leftFromText="180" w:rightFromText="180" w:vertAnchor="text" w:tblpXSpec="center" w:tblpY="1"/>
        <w:tblOverlap w:val="never"/>
        <w:tblW w:w="4974" w:type="pct"/>
        <w:tblLook w:val="04A0" w:firstRow="1" w:lastRow="0" w:firstColumn="1" w:lastColumn="0" w:noHBand="0" w:noVBand="1"/>
      </w:tblPr>
      <w:tblGrid>
        <w:gridCol w:w="4821"/>
        <w:gridCol w:w="1081"/>
        <w:gridCol w:w="1160"/>
        <w:gridCol w:w="1201"/>
      </w:tblGrid>
      <w:tr w:rsidR="000721CF" w:rsidRPr="00654795" w14:paraId="0F8FB1D4" w14:textId="77777777" w:rsidTr="00F92CB0">
        <w:trPr>
          <w:trHeight w:val="284"/>
        </w:trPr>
        <w:tc>
          <w:tcPr>
            <w:tcW w:w="2917" w:type="pct"/>
            <w:vMerge w:val="restart"/>
            <w:tcBorders>
              <w:top w:val="single" w:sz="4" w:space="0" w:color="auto"/>
            </w:tcBorders>
            <w:vAlign w:val="center"/>
          </w:tcPr>
          <w:p w14:paraId="0FBFE368" w14:textId="77777777" w:rsidR="000721CF" w:rsidRPr="00654795" w:rsidRDefault="000721CF" w:rsidP="008051F4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67" w:name="_Hlk198488277"/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ด้านความปลอดภัยของข้อมูล</w:t>
            </w:r>
            <w:bookmarkEnd w:id="67"/>
          </w:p>
        </w:tc>
        <w:tc>
          <w:tcPr>
            <w:tcW w:w="2083" w:type="pct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F83D503" w14:textId="77777777" w:rsidR="000721CF" w:rsidRPr="00654795" w:rsidRDefault="000721CF" w:rsidP="008051F4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</w:tr>
      <w:tr w:rsidR="000721CF" w:rsidRPr="00654795" w14:paraId="23A4597A" w14:textId="77777777" w:rsidTr="00F92CB0">
        <w:trPr>
          <w:trHeight w:val="284"/>
        </w:trPr>
        <w:tc>
          <w:tcPr>
            <w:tcW w:w="2917" w:type="pct"/>
            <w:vMerge/>
            <w:tcBorders>
              <w:bottom w:val="single" w:sz="4" w:space="0" w:color="auto"/>
            </w:tcBorders>
            <w:vAlign w:val="center"/>
          </w:tcPr>
          <w:p w14:paraId="16A5CE69" w14:textId="77777777" w:rsidR="000721CF" w:rsidRPr="00654795" w:rsidRDefault="000721CF" w:rsidP="00F92CB0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1EC550E" w14:textId="77777777" w:rsidR="000721CF" w:rsidRPr="00654795" w:rsidRDefault="000721CF" w:rsidP="00F92CB0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i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 w:hint="cs"/>
                        <w:sz w:val="32"/>
                        <w:szCs w:val="32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H SarabunPSK" w:hint="cs"/>
                        <w:sz w:val="32"/>
                        <w:szCs w:val="32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70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287DBCC" w14:textId="77777777" w:rsidR="000721CF" w:rsidRPr="00654795" w:rsidRDefault="000721CF" w:rsidP="00F92CB0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S</w:t>
            </w: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D</w:t>
            </w: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07CF32" w14:textId="77777777" w:rsidR="000721CF" w:rsidRPr="00654795" w:rsidRDefault="000721CF" w:rsidP="00F92CB0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แปลผล</w:t>
            </w:r>
          </w:p>
        </w:tc>
      </w:tr>
      <w:tr w:rsidR="000721CF" w:rsidRPr="00654795" w14:paraId="6FCDEBD7" w14:textId="77777777" w:rsidTr="00DA3A3E">
        <w:trPr>
          <w:trHeight w:val="227"/>
        </w:trPr>
        <w:tc>
          <w:tcPr>
            <w:tcW w:w="2917" w:type="pct"/>
            <w:tcBorders>
              <w:top w:val="single" w:sz="4" w:space="0" w:color="auto"/>
            </w:tcBorders>
          </w:tcPr>
          <w:p w14:paraId="73096C85" w14:textId="77777777" w:rsidR="000721CF" w:rsidRPr="00654795" w:rsidRDefault="000721CF" w:rsidP="000721CF">
            <w:pPr>
              <w:numPr>
                <w:ilvl w:val="0"/>
                <w:numId w:val="15"/>
              </w:numPr>
              <w:tabs>
                <w:tab w:val="left" w:pos="993"/>
                <w:tab w:val="left" w:pos="1080"/>
              </w:tabs>
              <w:spacing w:after="0" w:line="240" w:lineRule="auto"/>
              <w:ind w:left="320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ประชาชน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มั่นใจในการรักษาความปลอดภัยของข้อมูลส่วนบุคคลที่ใช้ผ่านระบบดิจิทัล</w:t>
            </w:r>
          </w:p>
        </w:tc>
        <w:tc>
          <w:tcPr>
            <w:tcW w:w="654" w:type="pct"/>
            <w:tcBorders>
              <w:top w:val="single" w:sz="4" w:space="0" w:color="auto"/>
            </w:tcBorders>
            <w:noWrap/>
            <w:vAlign w:val="bottom"/>
          </w:tcPr>
          <w:p w14:paraId="4B950F6F" w14:textId="77777777" w:rsidR="000721CF" w:rsidRPr="00654795" w:rsidRDefault="000721CF" w:rsidP="00DA3A3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๓.๗๐</w:t>
            </w:r>
          </w:p>
        </w:tc>
        <w:tc>
          <w:tcPr>
            <w:tcW w:w="702" w:type="pct"/>
            <w:tcBorders>
              <w:top w:val="single" w:sz="4" w:space="0" w:color="auto"/>
            </w:tcBorders>
            <w:noWrap/>
            <w:vAlign w:val="bottom"/>
          </w:tcPr>
          <w:p w14:paraId="307DE0C7" w14:textId="77777777" w:rsidR="000721CF" w:rsidRPr="00654795" w:rsidRDefault="000721CF" w:rsidP="00DA3A3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๐.๖๗</w:t>
            </w:r>
          </w:p>
        </w:tc>
        <w:tc>
          <w:tcPr>
            <w:tcW w:w="727" w:type="pct"/>
            <w:tcBorders>
              <w:top w:val="single" w:sz="4" w:space="0" w:color="auto"/>
            </w:tcBorders>
            <w:vAlign w:val="bottom"/>
          </w:tcPr>
          <w:p w14:paraId="682508C2" w14:textId="77777777" w:rsidR="000721CF" w:rsidRPr="00654795" w:rsidRDefault="000721CF" w:rsidP="00DA3A3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3451109E" w14:textId="77777777" w:rsidTr="00DA3A3E">
        <w:trPr>
          <w:trHeight w:val="227"/>
        </w:trPr>
        <w:tc>
          <w:tcPr>
            <w:tcW w:w="2917" w:type="pct"/>
          </w:tcPr>
          <w:p w14:paraId="49DD907D" w14:textId="77777777" w:rsidR="000721CF" w:rsidRPr="00654795" w:rsidRDefault="000721CF" w:rsidP="000721CF">
            <w:pPr>
              <w:numPr>
                <w:ilvl w:val="0"/>
                <w:numId w:val="15"/>
              </w:numPr>
              <w:tabs>
                <w:tab w:val="left" w:pos="993"/>
                <w:tab w:val="left" w:pos="1080"/>
              </w:tabs>
              <w:spacing w:after="0" w:line="240" w:lineRule="auto"/>
              <w:ind w:left="320" w:hanging="28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ระบบดิจิทัล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ของศูนย์ดำรงธรรม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มีมาตรการป้องกันความเสี่ยงในการถูกโจรกรรมข้อมูล</w:t>
            </w:r>
          </w:p>
        </w:tc>
        <w:tc>
          <w:tcPr>
            <w:tcW w:w="654" w:type="pct"/>
            <w:noWrap/>
            <w:vAlign w:val="bottom"/>
          </w:tcPr>
          <w:p w14:paraId="53FCEF24" w14:textId="77777777" w:rsidR="000721CF" w:rsidRPr="00654795" w:rsidRDefault="000721CF" w:rsidP="00DA3A3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๔.๐๘</w:t>
            </w:r>
          </w:p>
        </w:tc>
        <w:tc>
          <w:tcPr>
            <w:tcW w:w="702" w:type="pct"/>
            <w:noWrap/>
            <w:vAlign w:val="bottom"/>
          </w:tcPr>
          <w:p w14:paraId="296F08DA" w14:textId="77777777" w:rsidR="000721CF" w:rsidRPr="00654795" w:rsidRDefault="000721CF" w:rsidP="00DA3A3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๐.๕๒</w:t>
            </w:r>
          </w:p>
        </w:tc>
        <w:tc>
          <w:tcPr>
            <w:tcW w:w="727" w:type="pct"/>
            <w:vAlign w:val="bottom"/>
          </w:tcPr>
          <w:p w14:paraId="23B365B2" w14:textId="77777777" w:rsidR="000721CF" w:rsidRPr="00654795" w:rsidRDefault="000721CF" w:rsidP="00DA3A3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24AB6EFD" w14:textId="77777777" w:rsidTr="00DA3A3E">
        <w:trPr>
          <w:trHeight w:val="227"/>
        </w:trPr>
        <w:tc>
          <w:tcPr>
            <w:tcW w:w="2917" w:type="pct"/>
          </w:tcPr>
          <w:p w14:paraId="24F744A8" w14:textId="77777777" w:rsidR="000721CF" w:rsidRPr="00654795" w:rsidRDefault="000721CF" w:rsidP="000721CF">
            <w:pPr>
              <w:numPr>
                <w:ilvl w:val="0"/>
                <w:numId w:val="15"/>
              </w:numPr>
              <w:tabs>
                <w:tab w:val="left" w:pos="993"/>
                <w:tab w:val="left" w:pos="1080"/>
              </w:tabs>
              <w:spacing w:after="0" w:line="240" w:lineRule="auto"/>
              <w:ind w:left="320" w:hanging="28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การใช้บริการ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ของศูนย์ดำรงธรรม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ผ่านระบบดิจิทัล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มีการยืนยันตัวตนที่ปลอดภัยและเชื่อถือได้</w:t>
            </w:r>
          </w:p>
        </w:tc>
        <w:tc>
          <w:tcPr>
            <w:tcW w:w="654" w:type="pct"/>
            <w:noWrap/>
            <w:vAlign w:val="bottom"/>
          </w:tcPr>
          <w:p w14:paraId="3D11B0E8" w14:textId="77777777" w:rsidR="000721CF" w:rsidRPr="00654795" w:rsidRDefault="000721CF" w:rsidP="00DA3A3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๓.๕๑</w:t>
            </w:r>
          </w:p>
        </w:tc>
        <w:tc>
          <w:tcPr>
            <w:tcW w:w="702" w:type="pct"/>
            <w:noWrap/>
            <w:vAlign w:val="bottom"/>
          </w:tcPr>
          <w:p w14:paraId="6ABC7FE2" w14:textId="77777777" w:rsidR="000721CF" w:rsidRPr="00654795" w:rsidRDefault="000721CF" w:rsidP="00DA3A3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๐.๘๑</w:t>
            </w:r>
          </w:p>
        </w:tc>
        <w:tc>
          <w:tcPr>
            <w:tcW w:w="727" w:type="pct"/>
            <w:vAlign w:val="bottom"/>
          </w:tcPr>
          <w:p w14:paraId="5C82E581" w14:textId="77777777" w:rsidR="000721CF" w:rsidRPr="00654795" w:rsidRDefault="000721CF" w:rsidP="00DA3A3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1C210F90" w14:textId="77777777" w:rsidTr="00DA3A3E">
        <w:trPr>
          <w:trHeight w:val="227"/>
        </w:trPr>
        <w:tc>
          <w:tcPr>
            <w:tcW w:w="2917" w:type="pct"/>
          </w:tcPr>
          <w:p w14:paraId="5FCDB3AE" w14:textId="77777777" w:rsidR="000721CF" w:rsidRPr="00654795" w:rsidRDefault="000721CF" w:rsidP="000721CF">
            <w:pPr>
              <w:numPr>
                <w:ilvl w:val="0"/>
                <w:numId w:val="15"/>
              </w:numPr>
              <w:tabs>
                <w:tab w:val="left" w:pos="993"/>
                <w:tab w:val="left" w:pos="1080"/>
              </w:tabs>
              <w:spacing w:after="0" w:line="240" w:lineRule="auto"/>
              <w:ind w:left="320" w:hanging="28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ระบบดิจิทัลของศูนย์ดำรงธรรมมีการอัพเดตมาตรการความปลอดภัยอยู่เสมอ</w:t>
            </w:r>
          </w:p>
        </w:tc>
        <w:tc>
          <w:tcPr>
            <w:tcW w:w="654" w:type="pct"/>
            <w:noWrap/>
            <w:vAlign w:val="bottom"/>
          </w:tcPr>
          <w:p w14:paraId="7172F6E5" w14:textId="77777777" w:rsidR="000721CF" w:rsidRPr="00654795" w:rsidRDefault="000721CF" w:rsidP="00DA3A3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๓.๘๔</w:t>
            </w:r>
          </w:p>
        </w:tc>
        <w:tc>
          <w:tcPr>
            <w:tcW w:w="702" w:type="pct"/>
            <w:noWrap/>
            <w:vAlign w:val="bottom"/>
          </w:tcPr>
          <w:p w14:paraId="6276A37A" w14:textId="77777777" w:rsidR="000721CF" w:rsidRPr="00654795" w:rsidRDefault="000721CF" w:rsidP="00DA3A3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๐.๖๒</w:t>
            </w:r>
          </w:p>
        </w:tc>
        <w:tc>
          <w:tcPr>
            <w:tcW w:w="727" w:type="pct"/>
            <w:vAlign w:val="bottom"/>
          </w:tcPr>
          <w:p w14:paraId="7C6A7BEC" w14:textId="77777777" w:rsidR="000721CF" w:rsidRPr="00654795" w:rsidRDefault="000721CF" w:rsidP="00DA3A3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5BD203A7" w14:textId="77777777" w:rsidTr="00DA3A3E">
        <w:trPr>
          <w:trHeight w:val="227"/>
        </w:trPr>
        <w:tc>
          <w:tcPr>
            <w:tcW w:w="2917" w:type="pct"/>
            <w:tcBorders>
              <w:bottom w:val="single" w:sz="4" w:space="0" w:color="auto"/>
            </w:tcBorders>
          </w:tcPr>
          <w:p w14:paraId="3B5EC07C" w14:textId="77777777" w:rsidR="000721CF" w:rsidRPr="00654795" w:rsidRDefault="000721CF" w:rsidP="000721CF">
            <w:pPr>
              <w:numPr>
                <w:ilvl w:val="0"/>
                <w:numId w:val="15"/>
              </w:numPr>
              <w:tabs>
                <w:tab w:val="left" w:pos="993"/>
                <w:tab w:val="left" w:pos="1080"/>
              </w:tabs>
              <w:spacing w:after="0" w:line="240" w:lineRule="auto"/>
              <w:ind w:left="320" w:hanging="28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ของศูนย์ดำรงธรรม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สามารถตรวจสอบและติดตามการใช้งานของผู้ใช้งานได้</w:t>
            </w:r>
          </w:p>
        </w:tc>
        <w:tc>
          <w:tcPr>
            <w:tcW w:w="654" w:type="pct"/>
            <w:tcBorders>
              <w:bottom w:val="single" w:sz="4" w:space="0" w:color="auto"/>
            </w:tcBorders>
            <w:noWrap/>
            <w:vAlign w:val="bottom"/>
          </w:tcPr>
          <w:p w14:paraId="3D0B1F3A" w14:textId="77777777" w:rsidR="000721CF" w:rsidRPr="00654795" w:rsidRDefault="000721CF" w:rsidP="00DA3A3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๓.๘๒</w:t>
            </w:r>
          </w:p>
        </w:tc>
        <w:tc>
          <w:tcPr>
            <w:tcW w:w="702" w:type="pct"/>
            <w:tcBorders>
              <w:bottom w:val="single" w:sz="4" w:space="0" w:color="auto"/>
            </w:tcBorders>
            <w:noWrap/>
            <w:vAlign w:val="bottom"/>
          </w:tcPr>
          <w:p w14:paraId="6EB9C72A" w14:textId="77777777" w:rsidR="000721CF" w:rsidRPr="00654795" w:rsidRDefault="000721CF" w:rsidP="00DA3A3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๐.๕๗</w:t>
            </w:r>
          </w:p>
        </w:tc>
        <w:tc>
          <w:tcPr>
            <w:tcW w:w="727" w:type="pct"/>
            <w:tcBorders>
              <w:bottom w:val="single" w:sz="4" w:space="0" w:color="auto"/>
            </w:tcBorders>
            <w:vAlign w:val="bottom"/>
          </w:tcPr>
          <w:p w14:paraId="681A80F4" w14:textId="77777777" w:rsidR="000721CF" w:rsidRPr="00654795" w:rsidRDefault="000721CF" w:rsidP="00DA3A3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27B62D84" w14:textId="77777777" w:rsidTr="00DA3A3E">
        <w:trPr>
          <w:trHeight w:val="227"/>
        </w:trPr>
        <w:tc>
          <w:tcPr>
            <w:tcW w:w="291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E316E7" w14:textId="77777777" w:rsidR="000721CF" w:rsidRPr="00654795" w:rsidRDefault="000721CF" w:rsidP="00F92CB0">
            <w:pPr>
              <w:tabs>
                <w:tab w:val="left" w:pos="0"/>
                <w:tab w:val="left" w:pos="709"/>
                <w:tab w:val="left" w:pos="993"/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ภาพรวม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7CF271B5" w14:textId="77777777" w:rsidR="000721CF" w:rsidRPr="00654795" w:rsidRDefault="000721CF" w:rsidP="00DA3A3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๓.๗๙</w:t>
            </w:r>
          </w:p>
        </w:tc>
        <w:tc>
          <w:tcPr>
            <w:tcW w:w="702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7C012C21" w14:textId="77777777" w:rsidR="000721CF" w:rsidRPr="00654795" w:rsidRDefault="000721CF" w:rsidP="00DA3A3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๐.๖๔</w:t>
            </w:r>
          </w:p>
        </w:tc>
        <w:tc>
          <w:tcPr>
            <w:tcW w:w="72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406E619" w14:textId="77777777" w:rsidR="000721CF" w:rsidRPr="00654795" w:rsidRDefault="000721CF" w:rsidP="00DA3A3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มาก</w:t>
            </w:r>
          </w:p>
        </w:tc>
      </w:tr>
    </w:tbl>
    <w:p w14:paraId="12FCF207" w14:textId="77777777" w:rsidR="000721CF" w:rsidRPr="00654795" w:rsidRDefault="000721CF" w:rsidP="008051F4">
      <w:pPr>
        <w:tabs>
          <w:tab w:val="left" w:pos="993"/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CDDBE8D" w14:textId="77777777" w:rsidR="000721CF" w:rsidRPr="00654795" w:rsidRDefault="000721CF" w:rsidP="00CA0DC8">
      <w:pPr>
        <w:pStyle w:val="011"/>
      </w:pPr>
      <w:r w:rsidRPr="00654795">
        <w:rPr>
          <w:rFonts w:hint="cs"/>
          <w:cs/>
        </w:rPr>
        <w:tab/>
        <w:t xml:space="preserve">จากตารางที่ ๔.๖ </w:t>
      </w:r>
      <w:bookmarkStart w:id="68" w:name="_Hlk198488290"/>
      <w:bookmarkStart w:id="69" w:name="_Hlk146401099"/>
      <w:r w:rsidRPr="00880506">
        <w:rPr>
          <w:cs/>
        </w:rPr>
        <w:t>พบว่า ประชาชนผู้ใช้บริการศูนย์ดำรงธรรมจังหวัดสุพรรณบุรี</w:t>
      </w:r>
      <w:r>
        <w:rPr>
          <w:rFonts w:hint="cs"/>
          <w:cs/>
        </w:rPr>
        <w:t xml:space="preserve">                        </w:t>
      </w:r>
      <w:r w:rsidRPr="00880506">
        <w:rPr>
          <w:cs/>
        </w:rPr>
        <w:t xml:space="preserve"> มีความเห็นต่อการพัฒนาระบบดิจิทัล</w:t>
      </w:r>
      <w:r w:rsidRPr="00654795">
        <w:rPr>
          <w:rFonts w:hint="cs"/>
          <w:cs/>
        </w:rPr>
        <w:t xml:space="preserve"> ด้านความปลอดภัยของข้อมูล </w:t>
      </w:r>
      <w:r>
        <w:rPr>
          <w:rFonts w:hint="cs"/>
          <w:cs/>
        </w:rPr>
        <w:t>โดย</w:t>
      </w:r>
      <w:r w:rsidRPr="00654795">
        <w:rPr>
          <w:rFonts w:hint="cs"/>
          <w:cs/>
        </w:rPr>
        <w:t>ภาพรวม</w:t>
      </w:r>
      <w:r>
        <w:rPr>
          <w:rFonts w:hint="cs"/>
          <w:cs/>
        </w:rPr>
        <w:t xml:space="preserve"> </w:t>
      </w:r>
      <w:r w:rsidRPr="00654795">
        <w:rPr>
          <w:rFonts w:hint="cs"/>
          <w:cs/>
        </w:rPr>
        <w:t>อยู่ในระดับมาก</w:t>
      </w:r>
      <w:r>
        <w:rPr>
          <w:rFonts w:hint="cs"/>
          <w:cs/>
        </w:rPr>
        <w:t xml:space="preserve">    </w:t>
      </w:r>
      <w:r w:rsidRPr="00654795">
        <w:rPr>
          <w:rFonts w:hint="cs"/>
          <w:cs/>
        </w:rPr>
        <w:t xml:space="preserve">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๓.๗๙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>. = ๐.๖๔) เมื่อพิจารณาข้อที่มีคะแนนเฉลี่ยสูงสุด ได้แก่</w:t>
      </w:r>
      <w:r w:rsidRPr="00654795">
        <w:rPr>
          <w:rFonts w:hint="cs"/>
        </w:rPr>
        <w:t xml:space="preserve"> </w:t>
      </w:r>
      <w:r w:rsidRPr="00654795">
        <w:rPr>
          <w:rFonts w:hint="cs"/>
          <w:cs/>
        </w:rPr>
        <w:t>ระบบดิจิทัล</w:t>
      </w:r>
      <w:r>
        <w:rPr>
          <w:rFonts w:hint="cs"/>
          <w:cs/>
        </w:rPr>
        <w:t>ของศูนย์ดำรงธรรม</w:t>
      </w:r>
      <w:r w:rsidRPr="00654795">
        <w:rPr>
          <w:rFonts w:hint="cs"/>
          <w:cs/>
        </w:rPr>
        <w:t>มีมาตรการป้องกันความเสี่ยงในการถูกโจรกรรมข้อมูล</w:t>
      </w:r>
      <w:r w:rsidRPr="00654795">
        <w:rPr>
          <w:rFonts w:hint="cs"/>
        </w:rPr>
        <w:t xml:space="preserve"> </w:t>
      </w:r>
      <w:r w:rsidRPr="00654795">
        <w:rPr>
          <w:rFonts w:hint="cs"/>
          <w:cs/>
        </w:rPr>
        <w:t xml:space="preserve">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๔.๐๘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>. = ๐.๕๒)</w:t>
      </w:r>
      <w:r w:rsidRPr="00654795">
        <w:rPr>
          <w:rFonts w:hint="cs"/>
        </w:rPr>
        <w:t xml:space="preserve"> </w:t>
      </w:r>
      <w:r w:rsidRPr="00654795">
        <w:rPr>
          <w:rFonts w:hint="cs"/>
          <w:cs/>
        </w:rPr>
        <w:t>รองลงมาได้แก่</w:t>
      </w:r>
      <w:r w:rsidRPr="00654795">
        <w:rPr>
          <w:rFonts w:hint="cs"/>
        </w:rPr>
        <w:t xml:space="preserve"> </w:t>
      </w:r>
      <w:r w:rsidRPr="00321BBA">
        <w:rPr>
          <w:cs/>
        </w:rPr>
        <w:t>ระบบดิจิทัลของศูนย์ดำรงธรรมมีการอัพเดตมาตรการความปลอดภัยอยู่เสมอ</w:t>
      </w:r>
      <w:r w:rsidRPr="00654795">
        <w:rPr>
          <w:rFonts w:hint="cs"/>
        </w:rPr>
        <w:t xml:space="preserve"> </w:t>
      </w:r>
      <w:r w:rsidRPr="00654795">
        <w:rPr>
          <w:rFonts w:hint="cs"/>
          <w:cs/>
        </w:rPr>
        <w:t>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๓.๘๔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>. = ๐.๖๒)</w:t>
      </w:r>
      <w:r w:rsidRPr="00654795">
        <w:rPr>
          <w:rFonts w:hint="cs"/>
        </w:rPr>
        <w:t xml:space="preserve"> </w:t>
      </w:r>
      <w:r w:rsidRPr="00654795">
        <w:rPr>
          <w:rFonts w:hint="cs"/>
          <w:cs/>
        </w:rPr>
        <w:t xml:space="preserve">และสุดท้าย ได้แก่ </w:t>
      </w:r>
      <w:r w:rsidRPr="00321BBA">
        <w:rPr>
          <w:cs/>
        </w:rPr>
        <w:t>การใช้บริการของศูนย์ดำรงธรรมผ่านระบบดิจิทัลมีการยืนยันตัวตนที่ปลอดภัยและเชื่อถือได้</w:t>
      </w:r>
      <w:r w:rsidRPr="00654795">
        <w:rPr>
          <w:rFonts w:hint="cs"/>
        </w:rPr>
        <w:t xml:space="preserve"> </w:t>
      </w:r>
      <w:r w:rsidRPr="00654795">
        <w:rPr>
          <w:rFonts w:hint="cs"/>
          <w:cs/>
        </w:rPr>
        <w:t>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๓.๕๑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>. = ๐.๘๑)</w:t>
      </w:r>
      <w:bookmarkEnd w:id="68"/>
    </w:p>
    <w:bookmarkEnd w:id="69"/>
    <w:p w14:paraId="31E3F00E" w14:textId="77777777" w:rsidR="000721CF" w:rsidRDefault="000721CF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br w:type="page"/>
      </w:r>
    </w:p>
    <w:p w14:paraId="107D11D8" w14:textId="77777777" w:rsidR="000721CF" w:rsidRPr="00654795" w:rsidRDefault="000721CF" w:rsidP="00FC08B4">
      <w:pPr>
        <w:pStyle w:val="022"/>
      </w:pPr>
      <w:r w:rsidRPr="00654795">
        <w:rPr>
          <w:rFonts w:hint="cs"/>
        </w:rPr>
        <w:lastRenderedPageBreak/>
        <w:tab/>
      </w:r>
      <w:r w:rsidRPr="00654795">
        <w:rPr>
          <w:rFonts w:hint="cs"/>
          <w:cs/>
        </w:rPr>
        <w:t>๔.๑</w:t>
      </w:r>
      <w:r w:rsidRPr="00654795">
        <w:rPr>
          <w:rFonts w:hint="cs"/>
        </w:rPr>
        <w:t>.</w:t>
      </w:r>
      <w:r w:rsidRPr="00654795">
        <w:rPr>
          <w:rFonts w:hint="cs"/>
          <w:cs/>
        </w:rPr>
        <w:t>๓ ผลการวิเคราะห์ข้อมูลเกี่ยวกับ</w:t>
      </w:r>
      <w:bookmarkStart w:id="70" w:name="_Hlk181715795"/>
      <w:bookmarkStart w:id="71" w:name="_Hlk198488355"/>
      <w:r w:rsidRPr="00654795">
        <w:rPr>
          <w:rFonts w:hint="cs"/>
          <w:cs/>
        </w:rPr>
        <w:t>การการประยุกต์</w:t>
      </w:r>
      <w:r>
        <w:rPr>
          <w:rFonts w:hint="cs"/>
          <w:cs/>
        </w:rPr>
        <w:t>ใช้</w:t>
      </w:r>
      <w:r w:rsidRPr="00654795">
        <w:rPr>
          <w:rFonts w:hint="cs"/>
          <w:cs/>
        </w:rPr>
        <w:t>หลักสังคหวัตถุ ๔</w:t>
      </w:r>
      <w:bookmarkEnd w:id="70"/>
      <w:bookmarkEnd w:id="71"/>
    </w:p>
    <w:p w14:paraId="29224D42" w14:textId="77777777" w:rsidR="000721CF" w:rsidRPr="00654795" w:rsidRDefault="000721CF" w:rsidP="008051F4">
      <w:pPr>
        <w:tabs>
          <w:tab w:val="left" w:pos="993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3FAA2E3" w14:textId="77777777" w:rsidR="000721CF" w:rsidRPr="00654795" w:rsidRDefault="000721CF" w:rsidP="00232BC2">
      <w:pPr>
        <w:tabs>
          <w:tab w:val="left" w:pos="993"/>
          <w:tab w:val="left" w:pos="1080"/>
        </w:tabs>
        <w:spacing w:after="0" w:line="240" w:lineRule="auto"/>
        <w:ind w:left="1260" w:hanging="12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๔.๗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ค่าเฉลี่ย </w:t>
      </w:r>
      <w:r>
        <w:rPr>
          <w:rFonts w:ascii="TH SarabunPSK" w:hAnsi="TH SarabunPSK" w:cs="TH SarabunPSK" w:hint="cs"/>
          <w:sz w:val="32"/>
          <w:szCs w:val="32"/>
          <w:cs/>
        </w:rPr>
        <w:t>ส่วน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เบี่ยงเบนมาตรฐาน</w:t>
      </w:r>
      <w:r>
        <w:rPr>
          <w:rFonts w:ascii="TH SarabunPSK" w:hAnsi="TH SarabunPSK" w:cs="TH SarabunPSK" w:hint="cs"/>
          <w:sz w:val="32"/>
          <w:szCs w:val="32"/>
          <w:cs/>
        </w:rPr>
        <w:t>และระดับ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ของข้อมูลเกี่ยวกับ</w:t>
      </w:r>
      <w:r w:rsidRPr="00232BC2">
        <w:rPr>
          <w:rFonts w:ascii="TH SarabunPSK" w:hAnsi="TH SarabunPSK" w:cs="TH SarabunPSK"/>
          <w:sz w:val="32"/>
          <w:szCs w:val="32"/>
          <w:cs/>
        </w:rPr>
        <w:t>การการประยุกต์ใช้หลักสังคหวัตถุ ๔</w:t>
      </w:r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t>โดยภาพรวม</w:t>
      </w:r>
    </w:p>
    <w:p w14:paraId="6147A3FF" w14:textId="77777777" w:rsidR="000721CF" w:rsidRPr="00654795" w:rsidRDefault="000721CF" w:rsidP="008051F4">
      <w:pPr>
        <w:tabs>
          <w:tab w:val="left" w:pos="993"/>
          <w:tab w:val="left" w:pos="1080"/>
        </w:tabs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</w:pPr>
      <w:r w:rsidRPr="00654795">
        <w:rPr>
          <w:rFonts w:ascii="TH SarabunPSK" w:hAnsi="TH SarabunPSK" w:cs="TH SarabunPSK" w:hint="cs"/>
          <w:sz w:val="32"/>
          <w:szCs w:val="32"/>
          <w:cs/>
        </w:rPr>
        <w:t>(</w:t>
      </w:r>
      <w:r w:rsidRPr="00654795">
        <w:rPr>
          <w:rFonts w:ascii="TH SarabunPSK" w:hAnsi="TH SarabunPSK" w:cs="TH SarabunPSK" w:hint="cs"/>
          <w:sz w:val="32"/>
          <w:szCs w:val="32"/>
        </w:rPr>
        <w:t>n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=๓๙๑)</w:t>
      </w:r>
    </w:p>
    <w:tbl>
      <w:tblPr>
        <w:tblpPr w:leftFromText="180" w:rightFromText="180" w:vertAnchor="text" w:tblpXSpec="center" w:tblpY="1"/>
        <w:tblOverlap w:val="never"/>
        <w:tblW w:w="4984" w:type="pct"/>
        <w:tblLook w:val="04A0" w:firstRow="1" w:lastRow="0" w:firstColumn="1" w:lastColumn="0" w:noHBand="0" w:noVBand="1"/>
      </w:tblPr>
      <w:tblGrid>
        <w:gridCol w:w="5038"/>
        <w:gridCol w:w="1080"/>
        <w:gridCol w:w="1080"/>
        <w:gridCol w:w="1081"/>
      </w:tblGrid>
      <w:tr w:rsidR="000721CF" w:rsidRPr="00654795" w14:paraId="5711DE2C" w14:textId="77777777" w:rsidTr="00EA2D59">
        <w:trPr>
          <w:trHeight w:val="227"/>
        </w:trPr>
        <w:tc>
          <w:tcPr>
            <w:tcW w:w="3043" w:type="pct"/>
            <w:vMerge w:val="restart"/>
            <w:tcBorders>
              <w:top w:val="single" w:sz="4" w:space="0" w:color="auto"/>
            </w:tcBorders>
            <w:vAlign w:val="center"/>
          </w:tcPr>
          <w:p w14:paraId="146B5D0F" w14:textId="77777777" w:rsidR="000721CF" w:rsidRPr="00654795" w:rsidRDefault="000721CF" w:rsidP="008051F4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หลักสังคหวัตถุ ๔</w:t>
            </w:r>
          </w:p>
        </w:tc>
        <w:tc>
          <w:tcPr>
            <w:tcW w:w="1957" w:type="pct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5DDBFBE" w14:textId="77777777" w:rsidR="000721CF" w:rsidRPr="00654795" w:rsidRDefault="000721CF" w:rsidP="008051F4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</w:tr>
      <w:tr w:rsidR="000721CF" w:rsidRPr="00654795" w14:paraId="610F11C9" w14:textId="77777777" w:rsidTr="00EA2D59">
        <w:trPr>
          <w:trHeight w:val="227"/>
        </w:trPr>
        <w:tc>
          <w:tcPr>
            <w:tcW w:w="3043" w:type="pct"/>
            <w:vMerge/>
            <w:tcBorders>
              <w:bottom w:val="single" w:sz="4" w:space="0" w:color="auto"/>
            </w:tcBorders>
            <w:vAlign w:val="center"/>
          </w:tcPr>
          <w:p w14:paraId="63852B74" w14:textId="77777777" w:rsidR="000721CF" w:rsidRPr="00654795" w:rsidRDefault="000721CF" w:rsidP="003A1D33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6E0E972" w14:textId="77777777" w:rsidR="000721CF" w:rsidRPr="00654795" w:rsidRDefault="000721CF" w:rsidP="003A1D33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 w:hint="cs"/>
                        <w:sz w:val="32"/>
                        <w:szCs w:val="32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H SarabunPSK" w:hint="cs"/>
                        <w:sz w:val="32"/>
                        <w:szCs w:val="32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65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D6867E4" w14:textId="77777777" w:rsidR="000721CF" w:rsidRPr="00654795" w:rsidRDefault="000721CF" w:rsidP="003A1D33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S</w:t>
            </w: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D</w:t>
            </w: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669FD9" w14:textId="77777777" w:rsidR="000721CF" w:rsidRPr="00654795" w:rsidRDefault="000721CF" w:rsidP="003A1D33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แปลผล</w:t>
            </w:r>
          </w:p>
        </w:tc>
      </w:tr>
      <w:tr w:rsidR="000721CF" w:rsidRPr="00654795" w14:paraId="6F510912" w14:textId="77777777" w:rsidTr="00EA2D59">
        <w:trPr>
          <w:trHeight w:val="227"/>
        </w:trPr>
        <w:tc>
          <w:tcPr>
            <w:tcW w:w="3043" w:type="pct"/>
            <w:tcBorders>
              <w:top w:val="single" w:sz="4" w:space="0" w:color="auto"/>
            </w:tcBorders>
          </w:tcPr>
          <w:p w14:paraId="1A2A3093" w14:textId="77777777" w:rsidR="000721CF" w:rsidRPr="00654795" w:rsidRDefault="000721CF" w:rsidP="003A1D33">
            <w:pPr>
              <w:tabs>
                <w:tab w:val="left" w:pos="993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๑. ด้านทาน</w:t>
            </w:r>
            <w:r w:rsidRPr="0065479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การให้บริการ</w:t>
            </w:r>
          </w:p>
        </w:tc>
        <w:tc>
          <w:tcPr>
            <w:tcW w:w="652" w:type="pct"/>
            <w:tcBorders>
              <w:top w:val="single" w:sz="4" w:space="0" w:color="auto"/>
            </w:tcBorders>
            <w:noWrap/>
          </w:tcPr>
          <w:p w14:paraId="5F964819" w14:textId="77777777" w:rsidR="000721CF" w:rsidRPr="00654795" w:rsidRDefault="000721CF" w:rsidP="003A1D33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๓.๖๓</w:t>
            </w:r>
          </w:p>
        </w:tc>
        <w:tc>
          <w:tcPr>
            <w:tcW w:w="652" w:type="pct"/>
            <w:tcBorders>
              <w:top w:val="single" w:sz="4" w:space="0" w:color="auto"/>
            </w:tcBorders>
            <w:noWrap/>
          </w:tcPr>
          <w:p w14:paraId="2358D8FA" w14:textId="77777777" w:rsidR="000721CF" w:rsidRPr="00654795" w:rsidRDefault="000721CF" w:rsidP="003A1D33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๐.๗๕</w:t>
            </w:r>
          </w:p>
        </w:tc>
        <w:tc>
          <w:tcPr>
            <w:tcW w:w="653" w:type="pct"/>
            <w:tcBorders>
              <w:top w:val="single" w:sz="4" w:space="0" w:color="auto"/>
            </w:tcBorders>
          </w:tcPr>
          <w:p w14:paraId="2288A5E5" w14:textId="77777777" w:rsidR="000721CF" w:rsidRPr="00654795" w:rsidRDefault="000721CF" w:rsidP="003A1D33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07B4F94A" w14:textId="77777777" w:rsidTr="003A1D33">
        <w:trPr>
          <w:trHeight w:val="227"/>
        </w:trPr>
        <w:tc>
          <w:tcPr>
            <w:tcW w:w="3043" w:type="pct"/>
          </w:tcPr>
          <w:p w14:paraId="12D5F14D" w14:textId="77777777" w:rsidR="000721CF" w:rsidRPr="00654795" w:rsidRDefault="000721CF" w:rsidP="003A1D33">
            <w:pPr>
              <w:tabs>
                <w:tab w:val="left" w:pos="993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๒. ด้านปิยวาจา</w:t>
            </w:r>
            <w:r w:rsidRPr="0065479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การให้บริการที่สุภาพ</w:t>
            </w:r>
          </w:p>
        </w:tc>
        <w:tc>
          <w:tcPr>
            <w:tcW w:w="652" w:type="pct"/>
            <w:noWrap/>
          </w:tcPr>
          <w:p w14:paraId="3496D0E5" w14:textId="77777777" w:rsidR="000721CF" w:rsidRPr="00654795" w:rsidRDefault="000721CF" w:rsidP="003A1D33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๓.๗๖</w:t>
            </w:r>
          </w:p>
        </w:tc>
        <w:tc>
          <w:tcPr>
            <w:tcW w:w="652" w:type="pct"/>
            <w:noWrap/>
          </w:tcPr>
          <w:p w14:paraId="18D8A454" w14:textId="77777777" w:rsidR="000721CF" w:rsidRPr="00654795" w:rsidRDefault="000721CF" w:rsidP="003A1D33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๐.๗๑</w:t>
            </w:r>
          </w:p>
        </w:tc>
        <w:tc>
          <w:tcPr>
            <w:tcW w:w="653" w:type="pct"/>
          </w:tcPr>
          <w:p w14:paraId="4A24FAC3" w14:textId="77777777" w:rsidR="000721CF" w:rsidRPr="00654795" w:rsidRDefault="000721CF" w:rsidP="003A1D33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39E15183" w14:textId="77777777" w:rsidTr="003A1D33">
        <w:trPr>
          <w:trHeight w:val="227"/>
        </w:trPr>
        <w:tc>
          <w:tcPr>
            <w:tcW w:w="3043" w:type="pct"/>
          </w:tcPr>
          <w:p w14:paraId="44CC3551" w14:textId="77777777" w:rsidR="000721CF" w:rsidRPr="00654795" w:rsidRDefault="000721CF" w:rsidP="003A1D33">
            <w:pPr>
              <w:tabs>
                <w:tab w:val="left" w:pos="993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๓. ด้านอัตถจริยา</w:t>
            </w:r>
            <w:r w:rsidRPr="0065479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การให้บริการด้วยความตั้งใจ</w:t>
            </w:r>
          </w:p>
        </w:tc>
        <w:tc>
          <w:tcPr>
            <w:tcW w:w="652" w:type="pct"/>
            <w:noWrap/>
          </w:tcPr>
          <w:p w14:paraId="69264F6C" w14:textId="77777777" w:rsidR="000721CF" w:rsidRPr="00654795" w:rsidRDefault="000721CF" w:rsidP="003A1D33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๓.๖๗</w:t>
            </w:r>
          </w:p>
        </w:tc>
        <w:tc>
          <w:tcPr>
            <w:tcW w:w="652" w:type="pct"/>
            <w:noWrap/>
          </w:tcPr>
          <w:p w14:paraId="7DC1CAC2" w14:textId="77777777" w:rsidR="000721CF" w:rsidRPr="00654795" w:rsidRDefault="000721CF" w:rsidP="003A1D33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๐.๕๙</w:t>
            </w:r>
          </w:p>
        </w:tc>
        <w:tc>
          <w:tcPr>
            <w:tcW w:w="653" w:type="pct"/>
          </w:tcPr>
          <w:p w14:paraId="0E8C5D3B" w14:textId="77777777" w:rsidR="000721CF" w:rsidRPr="00654795" w:rsidRDefault="000721CF" w:rsidP="003A1D33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112B79B6" w14:textId="77777777" w:rsidTr="00EA2D59">
        <w:trPr>
          <w:trHeight w:val="227"/>
        </w:trPr>
        <w:tc>
          <w:tcPr>
            <w:tcW w:w="3043" w:type="pct"/>
            <w:tcBorders>
              <w:bottom w:val="single" w:sz="4" w:space="0" w:color="auto"/>
            </w:tcBorders>
          </w:tcPr>
          <w:p w14:paraId="1400E775" w14:textId="77777777" w:rsidR="000721CF" w:rsidRPr="00654795" w:rsidRDefault="000721CF" w:rsidP="003A1D33">
            <w:pPr>
              <w:tabs>
                <w:tab w:val="left" w:pos="993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๔. ด้านสมานัตตตา</w:t>
            </w:r>
            <w:r w:rsidRPr="0065479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การให้บริการด้วยความยุติธรรม</w:t>
            </w:r>
          </w:p>
        </w:tc>
        <w:tc>
          <w:tcPr>
            <w:tcW w:w="652" w:type="pct"/>
            <w:tcBorders>
              <w:bottom w:val="single" w:sz="4" w:space="0" w:color="auto"/>
            </w:tcBorders>
            <w:noWrap/>
          </w:tcPr>
          <w:p w14:paraId="01BC3751" w14:textId="77777777" w:rsidR="000721CF" w:rsidRPr="00654795" w:rsidRDefault="000721CF" w:rsidP="003A1D33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๓.๖๖</w:t>
            </w:r>
          </w:p>
        </w:tc>
        <w:tc>
          <w:tcPr>
            <w:tcW w:w="652" w:type="pct"/>
            <w:tcBorders>
              <w:bottom w:val="single" w:sz="4" w:space="0" w:color="auto"/>
            </w:tcBorders>
            <w:noWrap/>
          </w:tcPr>
          <w:p w14:paraId="2CA2E0AA" w14:textId="77777777" w:rsidR="000721CF" w:rsidRPr="00654795" w:rsidRDefault="000721CF" w:rsidP="003A1D33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๐.๗๓</w:t>
            </w:r>
          </w:p>
        </w:tc>
        <w:tc>
          <w:tcPr>
            <w:tcW w:w="653" w:type="pct"/>
            <w:tcBorders>
              <w:bottom w:val="single" w:sz="4" w:space="0" w:color="auto"/>
            </w:tcBorders>
          </w:tcPr>
          <w:p w14:paraId="7F91A31D" w14:textId="77777777" w:rsidR="000721CF" w:rsidRPr="00654795" w:rsidRDefault="000721CF" w:rsidP="003A1D33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50E4D3DA" w14:textId="77777777" w:rsidTr="00EA2D59">
        <w:trPr>
          <w:trHeight w:val="227"/>
        </w:trPr>
        <w:tc>
          <w:tcPr>
            <w:tcW w:w="30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E8FD6E" w14:textId="77777777" w:rsidR="000721CF" w:rsidRPr="00654795" w:rsidRDefault="000721CF" w:rsidP="003A1D33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ภาพรวม</w:t>
            </w:r>
          </w:p>
        </w:tc>
        <w:tc>
          <w:tcPr>
            <w:tcW w:w="652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44F3549" w14:textId="77777777" w:rsidR="000721CF" w:rsidRPr="00654795" w:rsidRDefault="000721CF" w:rsidP="003A1D33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๓.๖๘</w:t>
            </w:r>
          </w:p>
        </w:tc>
        <w:tc>
          <w:tcPr>
            <w:tcW w:w="652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2DBC0092" w14:textId="77777777" w:rsidR="000721CF" w:rsidRPr="00654795" w:rsidRDefault="000721CF" w:rsidP="003A1D33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๐.๗๐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</w:tcPr>
          <w:p w14:paraId="206EACB8" w14:textId="77777777" w:rsidR="000721CF" w:rsidRPr="00654795" w:rsidRDefault="000721CF" w:rsidP="003A1D33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มาก</w:t>
            </w:r>
          </w:p>
        </w:tc>
      </w:tr>
    </w:tbl>
    <w:p w14:paraId="75A03732" w14:textId="77777777" w:rsidR="000721CF" w:rsidRPr="00654795" w:rsidRDefault="000721CF" w:rsidP="008051F4">
      <w:pPr>
        <w:tabs>
          <w:tab w:val="left" w:pos="993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E7273AD" w14:textId="77777777" w:rsidR="000721CF" w:rsidRPr="00654795" w:rsidRDefault="000721CF" w:rsidP="00B70EE3">
      <w:pPr>
        <w:tabs>
          <w:tab w:val="left" w:pos="993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  <w:cs/>
        </w:rPr>
        <w:tab/>
        <w:t xml:space="preserve">จากตารางที่ ๔.๗ </w:t>
      </w:r>
      <w:bookmarkStart w:id="72" w:name="_Hlk146401292"/>
      <w:bookmarkStart w:id="73" w:name="_Hlk198488372"/>
      <w:r w:rsidRPr="00F021B0">
        <w:rPr>
          <w:rFonts w:ascii="TH SarabunPSK" w:hAnsi="TH SarabunPSK" w:cs="TH SarabunPSK"/>
          <w:sz w:val="32"/>
          <w:szCs w:val="32"/>
          <w:cs/>
        </w:rPr>
        <w:t>พบว่า ประชาชนผู้ใช้บริการศูนย์ดำรงธรรมจังหวัดสุพรรณบุรี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Pr="00F021B0">
        <w:rPr>
          <w:rFonts w:ascii="TH SarabunPSK" w:hAnsi="TH SarabunPSK" w:cs="TH SarabunPSK"/>
          <w:sz w:val="32"/>
          <w:szCs w:val="32"/>
          <w:cs/>
        </w:rPr>
        <w:t xml:space="preserve"> มีความเห็นต่อ</w:t>
      </w:r>
      <w:r w:rsidRPr="00EB452B">
        <w:rPr>
          <w:rFonts w:ascii="TH SarabunPSK" w:hAnsi="TH SarabunPSK" w:cs="TH SarabunPSK"/>
          <w:sz w:val="32"/>
          <w:szCs w:val="32"/>
          <w:cs/>
        </w:rPr>
        <w:t>การประยุกต์ใช้หลักสังคหวัตถุ ๔</w:t>
      </w:r>
      <w:r w:rsidRPr="00654795">
        <w:rPr>
          <w:rFonts w:ascii="TH SarabunPSK" w:hAnsi="TH SarabunPSK" w:cs="TH SarabunPSK" w:hint="cs"/>
          <w:sz w:val="32"/>
          <w:szCs w:val="32"/>
        </w:rPr>
        <w:t xml:space="preserve">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โดยภาพรวม พบว่า </w:t>
      </w:r>
      <w:bookmarkStart w:id="74" w:name="_Hlk67225535"/>
      <w:r w:rsidRPr="00654795">
        <w:rPr>
          <w:rFonts w:ascii="TH SarabunPSK" w:hAnsi="TH SarabunPSK" w:cs="TH SarabunPSK" w:hint="cs"/>
          <w:sz w:val="32"/>
          <w:szCs w:val="32"/>
          <w:cs/>
        </w:rPr>
        <w:t>อยู่ในระดับมาก (</w:t>
      </w:r>
      <m:oMath>
        <m:acc>
          <m:accPr>
            <m:chr m:val="̅"/>
            <m:ctrlPr>
              <w:rPr>
                <w:rFonts w:ascii="Cambria Math" w:hAnsi="Cambria Math" w:cs="TH SarabunPSK" w:hint="cs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 w:hint="cs"/>
                <w:sz w:val="32"/>
                <w:szCs w:val="32"/>
              </w:rPr>
              <m:t>x</m:t>
            </m:r>
          </m:e>
        </m:acc>
      </m:oMath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 = ๓.๖๘</w:t>
      </w:r>
      <w:r w:rsidRPr="00654795">
        <w:rPr>
          <w:rFonts w:ascii="TH SarabunPSK" w:hAnsi="TH SarabunPSK" w:cs="TH SarabunPSK" w:hint="cs"/>
          <w:sz w:val="32"/>
          <w:szCs w:val="32"/>
        </w:rPr>
        <w:t>, S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.</w:t>
      </w:r>
      <w:r w:rsidRPr="00654795">
        <w:rPr>
          <w:rFonts w:ascii="TH SarabunPSK" w:hAnsi="TH SarabunPSK" w:cs="TH SarabunPSK" w:hint="cs"/>
          <w:sz w:val="32"/>
          <w:szCs w:val="32"/>
        </w:rPr>
        <w:t>D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. = ๐.๗๐)</w:t>
      </w:r>
      <w:bookmarkEnd w:id="74"/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 เมื่อพิจารณาเป็นรายด้านโดยเรียงลำดับตามค่าเฉลี่ยพบผลการศึกษา ได้แก่ </w:t>
      </w:r>
      <w:bookmarkStart w:id="75" w:name="_Hlk67225549"/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Pr="00DA3A3E">
        <w:rPr>
          <w:rFonts w:ascii="TH SarabunPSK" w:hAnsi="TH SarabunPSK" w:cs="TH SarabunPSK"/>
          <w:sz w:val="32"/>
          <w:szCs w:val="32"/>
          <w:cs/>
        </w:rPr>
        <w:t xml:space="preserve">ด้านปิยวาจา </w:t>
      </w:r>
      <w:r>
        <w:rPr>
          <w:rFonts w:ascii="TH SarabunPSK" w:hAnsi="TH SarabunPSK" w:cs="TH SarabunPSK"/>
          <w:sz w:val="32"/>
          <w:szCs w:val="32"/>
          <w:cs/>
        </w:rPr>
        <w:t>การให้บริการที่สุภาพ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hAnsi="Cambria Math" w:cs="TH SarabunPSK" w:hint="cs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 w:hint="cs"/>
                <w:sz w:val="32"/>
                <w:szCs w:val="32"/>
              </w:rPr>
              <m:t>x</m:t>
            </m:r>
          </m:e>
        </m:acc>
      </m:oMath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 = ๓.๗๖</w:t>
      </w:r>
      <w:r w:rsidRPr="00654795">
        <w:rPr>
          <w:rFonts w:ascii="TH SarabunPSK" w:hAnsi="TH SarabunPSK" w:cs="TH SarabunPSK" w:hint="cs"/>
          <w:sz w:val="32"/>
          <w:szCs w:val="32"/>
        </w:rPr>
        <w:t>, S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.</w:t>
      </w:r>
      <w:r w:rsidRPr="00654795">
        <w:rPr>
          <w:rFonts w:ascii="TH SarabunPSK" w:hAnsi="TH SarabunPSK" w:cs="TH SarabunPSK" w:hint="cs"/>
          <w:sz w:val="32"/>
          <w:szCs w:val="32"/>
        </w:rPr>
        <w:t>D</w:t>
      </w:r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. = ๐.๗๑) </w:t>
      </w:r>
      <w:r w:rsidRPr="00DA3A3E">
        <w:rPr>
          <w:rFonts w:ascii="TH SarabunPSK" w:hAnsi="TH SarabunPSK" w:cs="TH SarabunPSK"/>
          <w:sz w:val="32"/>
          <w:szCs w:val="32"/>
          <w:cs/>
        </w:rPr>
        <w:t xml:space="preserve">ด้านอัตถจริยา </w:t>
      </w:r>
      <w:r>
        <w:rPr>
          <w:rFonts w:ascii="TH SarabunPSK" w:hAnsi="TH SarabunPSK" w:cs="TH SarabunPSK"/>
          <w:sz w:val="32"/>
          <w:szCs w:val="32"/>
          <w:cs/>
        </w:rPr>
        <w:t>การให้บริการ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/>
          <w:sz w:val="32"/>
          <w:szCs w:val="32"/>
          <w:cs/>
        </w:rPr>
        <w:t>ด้วยความตั้งใจ</w:t>
      </w:r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m:oMath>
        <m:acc>
          <m:accPr>
            <m:chr m:val="̅"/>
            <m:ctrlPr>
              <w:rPr>
                <w:rFonts w:ascii="Cambria Math" w:hAnsi="Cambria Math" w:cs="TH SarabunPSK" w:hint="cs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 w:hint="cs"/>
                <w:sz w:val="32"/>
                <w:szCs w:val="32"/>
              </w:rPr>
              <m:t>x</m:t>
            </m:r>
          </m:e>
        </m:acc>
      </m:oMath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 = ๓.๖๗</w:t>
      </w:r>
      <w:r w:rsidRPr="00654795">
        <w:rPr>
          <w:rFonts w:ascii="TH SarabunPSK" w:hAnsi="TH SarabunPSK" w:cs="TH SarabunPSK" w:hint="cs"/>
          <w:sz w:val="32"/>
          <w:szCs w:val="32"/>
        </w:rPr>
        <w:t>, S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.</w:t>
      </w:r>
      <w:r w:rsidRPr="00654795">
        <w:rPr>
          <w:rFonts w:ascii="TH SarabunPSK" w:hAnsi="TH SarabunPSK" w:cs="TH SarabunPSK" w:hint="cs"/>
          <w:sz w:val="32"/>
          <w:szCs w:val="32"/>
        </w:rPr>
        <w:t>D</w:t>
      </w:r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. = ๐.๕๙) </w:t>
      </w:r>
      <w:r w:rsidRPr="00DA3A3E">
        <w:rPr>
          <w:rFonts w:ascii="TH SarabunPSK" w:hAnsi="TH SarabunPSK" w:cs="TH SarabunPSK"/>
          <w:sz w:val="32"/>
          <w:szCs w:val="32"/>
          <w:cs/>
        </w:rPr>
        <w:t xml:space="preserve">ด้านสมานัตตตา </w:t>
      </w:r>
      <w:r>
        <w:rPr>
          <w:rFonts w:ascii="TH SarabunPSK" w:hAnsi="TH SarabunPSK" w:cs="TH SarabunPSK"/>
          <w:sz w:val="32"/>
          <w:szCs w:val="32"/>
          <w:cs/>
        </w:rPr>
        <w:t>การให้บริการด้วยความยุติธรรม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m:oMath>
        <m:acc>
          <m:accPr>
            <m:chr m:val="̅"/>
            <m:ctrlPr>
              <w:rPr>
                <w:rFonts w:ascii="Cambria Math" w:hAnsi="Cambria Math" w:cs="TH SarabunPSK" w:hint="cs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 w:hint="cs"/>
                <w:sz w:val="32"/>
                <w:szCs w:val="32"/>
              </w:rPr>
              <m:t>x</m:t>
            </m:r>
          </m:e>
        </m:acc>
      </m:oMath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 = ๓.๖๖</w:t>
      </w:r>
      <w:r w:rsidRPr="00654795">
        <w:rPr>
          <w:rFonts w:ascii="TH SarabunPSK" w:hAnsi="TH SarabunPSK" w:cs="TH SarabunPSK" w:hint="cs"/>
          <w:sz w:val="32"/>
          <w:szCs w:val="32"/>
        </w:rPr>
        <w:t>, S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.</w:t>
      </w:r>
      <w:r w:rsidRPr="00654795">
        <w:rPr>
          <w:rFonts w:ascii="TH SarabunPSK" w:hAnsi="TH SarabunPSK" w:cs="TH SarabunPSK" w:hint="cs"/>
          <w:sz w:val="32"/>
          <w:szCs w:val="32"/>
        </w:rPr>
        <w:t>D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. = ๐.๗๓) และ</w:t>
      </w:r>
      <w:r w:rsidRPr="00DA3A3E">
        <w:rPr>
          <w:rFonts w:ascii="TH SarabunPSK" w:hAnsi="TH SarabunPSK" w:cs="TH SarabunPSK"/>
          <w:sz w:val="32"/>
          <w:szCs w:val="32"/>
          <w:cs/>
        </w:rPr>
        <w:t xml:space="preserve">ด้านทาน </w:t>
      </w:r>
      <w:r>
        <w:rPr>
          <w:rFonts w:ascii="TH SarabunPSK" w:hAnsi="TH SarabunPSK" w:cs="TH SarabunPSK"/>
          <w:sz w:val="32"/>
          <w:szCs w:val="32"/>
          <w:cs/>
        </w:rPr>
        <w:t>การให้บริการ</w:t>
      </w:r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m:oMath>
        <m:acc>
          <m:accPr>
            <m:chr m:val="̅"/>
            <m:ctrlPr>
              <w:rPr>
                <w:rFonts w:ascii="Cambria Math" w:hAnsi="Cambria Math" w:cs="TH SarabunPSK" w:hint="cs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 w:hint="cs"/>
                <w:sz w:val="32"/>
                <w:szCs w:val="32"/>
              </w:rPr>
              <m:t>x</m:t>
            </m:r>
          </m:e>
        </m:acc>
      </m:oMath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 = ๓.๖๓</w:t>
      </w:r>
      <w:r w:rsidRPr="00654795">
        <w:rPr>
          <w:rFonts w:ascii="TH SarabunPSK" w:hAnsi="TH SarabunPSK" w:cs="TH SarabunPSK" w:hint="cs"/>
          <w:sz w:val="32"/>
          <w:szCs w:val="32"/>
        </w:rPr>
        <w:t>, S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.</w:t>
      </w:r>
      <w:r w:rsidRPr="00654795">
        <w:rPr>
          <w:rFonts w:ascii="TH SarabunPSK" w:hAnsi="TH SarabunPSK" w:cs="TH SarabunPSK" w:hint="cs"/>
          <w:sz w:val="32"/>
          <w:szCs w:val="32"/>
        </w:rPr>
        <w:t>D</w:t>
      </w:r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. = ๐.๗๕) </w:t>
      </w:r>
      <w:bookmarkEnd w:id="75"/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ตามลำดับ </w:t>
      </w:r>
      <w:bookmarkEnd w:id="72"/>
    </w:p>
    <w:p w14:paraId="27CC66BA" w14:textId="77777777" w:rsidR="000721CF" w:rsidRPr="00654795" w:rsidRDefault="000721CF" w:rsidP="008051F4">
      <w:pPr>
        <w:tabs>
          <w:tab w:val="left" w:pos="993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bookmarkEnd w:id="73"/>
    <w:p w14:paraId="678DADDB" w14:textId="77777777" w:rsidR="000721CF" w:rsidRPr="00654795" w:rsidRDefault="000721CF" w:rsidP="008051F4">
      <w:pPr>
        <w:tabs>
          <w:tab w:val="left" w:pos="993"/>
          <w:tab w:val="left" w:pos="108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br w:type="page"/>
      </w:r>
    </w:p>
    <w:p w14:paraId="4153A4EB" w14:textId="77777777" w:rsidR="000721CF" w:rsidRPr="00654795" w:rsidRDefault="000721CF" w:rsidP="00232BC2">
      <w:pPr>
        <w:tabs>
          <w:tab w:val="left" w:pos="1260"/>
        </w:tabs>
        <w:spacing w:after="0" w:line="240" w:lineRule="auto"/>
        <w:ind w:left="1260" w:hanging="12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ตารางที่ ๔.๘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61B23">
        <w:rPr>
          <w:rFonts w:ascii="TH SarabunPSK" w:hAnsi="TH SarabunPSK" w:cs="TH SarabunPSK"/>
          <w:sz w:val="32"/>
          <w:szCs w:val="32"/>
          <w:cs/>
        </w:rPr>
        <w:t>ค่าเฉลี่ย ส่วนเบี่ยงเบนมาตรฐานและระดับของข้อมูลเกี่ยวกับการการประยุกต์ใช้หลักสังคหวัตถุ ๔</w:t>
      </w:r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ด้านทาน</w:t>
      </w:r>
      <w:r w:rsidRPr="0065479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การให้บริการ</w:t>
      </w:r>
    </w:p>
    <w:p w14:paraId="40EA9699" w14:textId="77777777" w:rsidR="000721CF" w:rsidRPr="00654795" w:rsidRDefault="000721CF" w:rsidP="008051F4">
      <w:pPr>
        <w:tabs>
          <w:tab w:val="left" w:pos="993"/>
          <w:tab w:val="left" w:pos="1080"/>
        </w:tabs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  <w:cs/>
        </w:rPr>
        <w:t>(</w:t>
      </w:r>
      <w:r w:rsidRPr="00654795">
        <w:rPr>
          <w:rFonts w:ascii="TH SarabunPSK" w:hAnsi="TH SarabunPSK" w:cs="TH SarabunPSK" w:hint="cs"/>
          <w:sz w:val="32"/>
          <w:szCs w:val="32"/>
        </w:rPr>
        <w:t>n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=๓๙๑)</w:t>
      </w:r>
    </w:p>
    <w:tbl>
      <w:tblPr>
        <w:tblpPr w:leftFromText="180" w:rightFromText="180" w:vertAnchor="text" w:tblpXSpec="center" w:tblpY="1"/>
        <w:tblOverlap w:val="never"/>
        <w:tblW w:w="4984" w:type="pct"/>
        <w:tblLook w:val="04A0" w:firstRow="1" w:lastRow="0" w:firstColumn="1" w:lastColumn="0" w:noHBand="0" w:noVBand="1"/>
      </w:tblPr>
      <w:tblGrid>
        <w:gridCol w:w="5038"/>
        <w:gridCol w:w="1080"/>
        <w:gridCol w:w="1080"/>
        <w:gridCol w:w="1081"/>
      </w:tblGrid>
      <w:tr w:rsidR="000721CF" w:rsidRPr="00654795" w14:paraId="1C358E1F" w14:textId="77777777" w:rsidTr="00B55B86">
        <w:trPr>
          <w:trHeight w:val="227"/>
        </w:trPr>
        <w:tc>
          <w:tcPr>
            <w:tcW w:w="3043" w:type="pct"/>
            <w:vMerge w:val="restart"/>
            <w:tcBorders>
              <w:top w:val="single" w:sz="4" w:space="0" w:color="auto"/>
            </w:tcBorders>
            <w:vAlign w:val="center"/>
          </w:tcPr>
          <w:p w14:paraId="02A05383" w14:textId="77777777" w:rsidR="000721CF" w:rsidRPr="00654795" w:rsidRDefault="000721CF" w:rsidP="008051F4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bookmarkStart w:id="76" w:name="_Hlk65415402"/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ด้านทาน</w:t>
            </w:r>
            <w:r w:rsidRPr="0065479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การให้บริการ</w:t>
            </w:r>
          </w:p>
        </w:tc>
        <w:tc>
          <w:tcPr>
            <w:tcW w:w="1957" w:type="pct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BB07997" w14:textId="77777777" w:rsidR="000721CF" w:rsidRPr="00654795" w:rsidRDefault="000721CF" w:rsidP="008051F4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</w:tr>
      <w:tr w:rsidR="000721CF" w:rsidRPr="00654795" w14:paraId="1AE77718" w14:textId="77777777" w:rsidTr="00867DF8">
        <w:trPr>
          <w:trHeight w:val="227"/>
        </w:trPr>
        <w:tc>
          <w:tcPr>
            <w:tcW w:w="3043" w:type="pct"/>
            <w:vMerge/>
            <w:tcBorders>
              <w:bottom w:val="single" w:sz="4" w:space="0" w:color="auto"/>
            </w:tcBorders>
            <w:vAlign w:val="center"/>
          </w:tcPr>
          <w:p w14:paraId="4D99F3D5" w14:textId="77777777" w:rsidR="000721CF" w:rsidRPr="00654795" w:rsidRDefault="000721CF" w:rsidP="002A3AA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62C118A" w14:textId="77777777" w:rsidR="000721CF" w:rsidRPr="00654795" w:rsidRDefault="000721CF" w:rsidP="002A3AA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 w:hint="cs"/>
                        <w:sz w:val="32"/>
                        <w:szCs w:val="32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H SarabunPSK" w:hint="cs"/>
                        <w:sz w:val="32"/>
                        <w:szCs w:val="32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65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3A9A8D6" w14:textId="77777777" w:rsidR="000721CF" w:rsidRPr="00654795" w:rsidRDefault="000721CF" w:rsidP="002A3AA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S</w:t>
            </w: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D</w:t>
            </w: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BEDB15" w14:textId="77777777" w:rsidR="000721CF" w:rsidRPr="00654795" w:rsidRDefault="000721CF" w:rsidP="002A3AA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แปลผล</w:t>
            </w:r>
          </w:p>
        </w:tc>
      </w:tr>
      <w:tr w:rsidR="000721CF" w:rsidRPr="00654795" w14:paraId="74ED60C0" w14:textId="77777777" w:rsidTr="00867DF8">
        <w:trPr>
          <w:trHeight w:val="227"/>
        </w:trPr>
        <w:tc>
          <w:tcPr>
            <w:tcW w:w="3043" w:type="pct"/>
            <w:tcBorders>
              <w:top w:val="single" w:sz="4" w:space="0" w:color="auto"/>
            </w:tcBorders>
          </w:tcPr>
          <w:p w14:paraId="3CD08B9E" w14:textId="77777777" w:rsidR="000721CF" w:rsidRPr="00654795" w:rsidRDefault="000721CF" w:rsidP="000721CF">
            <w:pPr>
              <w:numPr>
                <w:ilvl w:val="0"/>
                <w:numId w:val="16"/>
              </w:numPr>
              <w:spacing w:after="0" w:line="240" w:lineRule="auto"/>
              <w:ind w:left="320" w:hanging="28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เจ้าหน้าที่ของศูนย์ดำรงธรรมให้บริการด้วยความเต็มใจและช่วยเหลืออย่างจริงใจ</w:t>
            </w:r>
          </w:p>
        </w:tc>
        <w:tc>
          <w:tcPr>
            <w:tcW w:w="652" w:type="pct"/>
            <w:tcBorders>
              <w:top w:val="single" w:sz="4" w:space="0" w:color="auto"/>
            </w:tcBorders>
            <w:noWrap/>
          </w:tcPr>
          <w:p w14:paraId="2788F335" w14:textId="77777777" w:rsidR="000721CF" w:rsidRPr="00654795" w:rsidRDefault="000721CF" w:rsidP="002A3AA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E704AE" w14:textId="77777777" w:rsidR="000721CF" w:rsidRPr="00654795" w:rsidRDefault="000721CF" w:rsidP="002A3AA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๓.๕๒</w:t>
            </w:r>
          </w:p>
        </w:tc>
        <w:tc>
          <w:tcPr>
            <w:tcW w:w="652" w:type="pct"/>
            <w:tcBorders>
              <w:top w:val="single" w:sz="4" w:space="0" w:color="auto"/>
            </w:tcBorders>
            <w:noWrap/>
          </w:tcPr>
          <w:p w14:paraId="78AB6B89" w14:textId="77777777" w:rsidR="000721CF" w:rsidRPr="00654795" w:rsidRDefault="000721CF" w:rsidP="002A3AA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496F49" w14:textId="77777777" w:rsidR="000721CF" w:rsidRPr="00654795" w:rsidRDefault="000721CF" w:rsidP="002A3AA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๐.๗๐</w:t>
            </w:r>
          </w:p>
        </w:tc>
        <w:tc>
          <w:tcPr>
            <w:tcW w:w="653" w:type="pct"/>
            <w:tcBorders>
              <w:top w:val="single" w:sz="4" w:space="0" w:color="auto"/>
            </w:tcBorders>
          </w:tcPr>
          <w:p w14:paraId="133F41ED" w14:textId="77777777" w:rsidR="000721CF" w:rsidRPr="00654795" w:rsidRDefault="000721CF" w:rsidP="002A3AA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D0E4FB" w14:textId="77777777" w:rsidR="000721CF" w:rsidRPr="00654795" w:rsidRDefault="000721CF" w:rsidP="002A3AA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399A754C" w14:textId="77777777" w:rsidTr="002A3AA1">
        <w:trPr>
          <w:trHeight w:val="227"/>
        </w:trPr>
        <w:tc>
          <w:tcPr>
            <w:tcW w:w="3043" w:type="pct"/>
          </w:tcPr>
          <w:p w14:paraId="51A5916C" w14:textId="77777777" w:rsidR="000721CF" w:rsidRPr="00654795" w:rsidRDefault="000721CF" w:rsidP="000721CF">
            <w:pPr>
              <w:numPr>
                <w:ilvl w:val="0"/>
                <w:numId w:val="16"/>
              </w:numPr>
              <w:spacing w:after="0" w:line="240" w:lineRule="auto"/>
              <w:ind w:left="320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ศูนย์ดำรงธรรมมีการให้บริการประชาชนอย่างทั่วถึงและเป็นธรรม</w:t>
            </w:r>
          </w:p>
        </w:tc>
        <w:tc>
          <w:tcPr>
            <w:tcW w:w="652" w:type="pct"/>
            <w:noWrap/>
          </w:tcPr>
          <w:p w14:paraId="57C8B6D2" w14:textId="77777777" w:rsidR="000721CF" w:rsidRPr="00654795" w:rsidRDefault="000721CF" w:rsidP="002A3AA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1A8748" w14:textId="77777777" w:rsidR="000721CF" w:rsidRPr="00654795" w:rsidRDefault="000721CF" w:rsidP="002A3AA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๓.๖๕</w:t>
            </w:r>
          </w:p>
        </w:tc>
        <w:tc>
          <w:tcPr>
            <w:tcW w:w="652" w:type="pct"/>
            <w:noWrap/>
          </w:tcPr>
          <w:p w14:paraId="76C4ABB2" w14:textId="77777777" w:rsidR="000721CF" w:rsidRPr="00654795" w:rsidRDefault="000721CF" w:rsidP="002A3AA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FBC3FF" w14:textId="77777777" w:rsidR="000721CF" w:rsidRPr="00654795" w:rsidRDefault="000721CF" w:rsidP="002A3AA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๐.๙๖</w:t>
            </w:r>
          </w:p>
        </w:tc>
        <w:tc>
          <w:tcPr>
            <w:tcW w:w="653" w:type="pct"/>
          </w:tcPr>
          <w:p w14:paraId="629B030C" w14:textId="77777777" w:rsidR="000721CF" w:rsidRPr="00654795" w:rsidRDefault="000721CF" w:rsidP="002A3AA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D0D579" w14:textId="77777777" w:rsidR="000721CF" w:rsidRPr="00654795" w:rsidRDefault="000721CF" w:rsidP="002A3AA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22ECA846" w14:textId="77777777" w:rsidTr="002A3AA1">
        <w:trPr>
          <w:trHeight w:val="227"/>
        </w:trPr>
        <w:tc>
          <w:tcPr>
            <w:tcW w:w="3043" w:type="pct"/>
          </w:tcPr>
          <w:p w14:paraId="7592C5A3" w14:textId="77777777" w:rsidR="000721CF" w:rsidRPr="00654795" w:rsidRDefault="000721CF" w:rsidP="000721CF">
            <w:pPr>
              <w:numPr>
                <w:ilvl w:val="0"/>
                <w:numId w:val="16"/>
              </w:numPr>
              <w:spacing w:after="0" w:line="240" w:lineRule="auto"/>
              <w:ind w:left="320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เจ้าหน้าที่ให้คำแนะนำและบริการเพิ่มเติมเกินกว่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ที่คาดหวัง</w:t>
            </w:r>
          </w:p>
        </w:tc>
        <w:tc>
          <w:tcPr>
            <w:tcW w:w="652" w:type="pct"/>
            <w:noWrap/>
          </w:tcPr>
          <w:p w14:paraId="1AB50709" w14:textId="77777777" w:rsidR="000721CF" w:rsidRPr="00654795" w:rsidRDefault="000721CF" w:rsidP="002A3AA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DBB1D2" w14:textId="77777777" w:rsidR="000721CF" w:rsidRPr="00654795" w:rsidRDefault="000721CF" w:rsidP="002A3AA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๓.๖๘</w:t>
            </w:r>
          </w:p>
        </w:tc>
        <w:tc>
          <w:tcPr>
            <w:tcW w:w="652" w:type="pct"/>
            <w:noWrap/>
          </w:tcPr>
          <w:p w14:paraId="60419F0D" w14:textId="77777777" w:rsidR="000721CF" w:rsidRPr="00654795" w:rsidRDefault="000721CF" w:rsidP="002A3AA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7FA6CA" w14:textId="77777777" w:rsidR="000721CF" w:rsidRPr="00654795" w:rsidRDefault="000721CF" w:rsidP="002A3AA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๐.๘๑</w:t>
            </w:r>
          </w:p>
        </w:tc>
        <w:tc>
          <w:tcPr>
            <w:tcW w:w="653" w:type="pct"/>
          </w:tcPr>
          <w:p w14:paraId="4C2E70E5" w14:textId="77777777" w:rsidR="000721CF" w:rsidRPr="00654795" w:rsidRDefault="000721CF" w:rsidP="002A3AA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ADCF0B" w14:textId="77777777" w:rsidR="000721CF" w:rsidRPr="00654795" w:rsidRDefault="000721CF" w:rsidP="002A3AA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47073B84" w14:textId="77777777" w:rsidTr="002A3AA1">
        <w:trPr>
          <w:trHeight w:val="227"/>
        </w:trPr>
        <w:tc>
          <w:tcPr>
            <w:tcW w:w="3043" w:type="pct"/>
          </w:tcPr>
          <w:p w14:paraId="6C003FA6" w14:textId="77777777" w:rsidR="000721CF" w:rsidRPr="00654795" w:rsidRDefault="000721CF" w:rsidP="000721CF">
            <w:pPr>
              <w:numPr>
                <w:ilvl w:val="0"/>
                <w:numId w:val="16"/>
              </w:numPr>
              <w:spacing w:after="0" w:line="240" w:lineRule="auto"/>
              <w:ind w:left="320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ศูนย์ดำรงธรรมมีการให้ความช่วยเหลือประชาชนในทุกขั้นตอนของการบริการ</w:t>
            </w:r>
          </w:p>
        </w:tc>
        <w:tc>
          <w:tcPr>
            <w:tcW w:w="652" w:type="pct"/>
            <w:noWrap/>
          </w:tcPr>
          <w:p w14:paraId="6096A250" w14:textId="77777777" w:rsidR="000721CF" w:rsidRPr="00654795" w:rsidRDefault="000721CF" w:rsidP="002A3AA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DDDBD31" w14:textId="77777777" w:rsidR="000721CF" w:rsidRPr="00654795" w:rsidRDefault="000721CF" w:rsidP="002A3AA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๓.๖๗</w:t>
            </w:r>
          </w:p>
        </w:tc>
        <w:tc>
          <w:tcPr>
            <w:tcW w:w="652" w:type="pct"/>
            <w:noWrap/>
          </w:tcPr>
          <w:p w14:paraId="0EAFCA62" w14:textId="77777777" w:rsidR="000721CF" w:rsidRPr="00654795" w:rsidRDefault="000721CF" w:rsidP="002A3AA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F3D351" w14:textId="77777777" w:rsidR="000721CF" w:rsidRPr="00654795" w:rsidRDefault="000721CF" w:rsidP="002A3AA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๐.๕๖</w:t>
            </w:r>
          </w:p>
        </w:tc>
        <w:tc>
          <w:tcPr>
            <w:tcW w:w="653" w:type="pct"/>
          </w:tcPr>
          <w:p w14:paraId="0CFE895E" w14:textId="77777777" w:rsidR="000721CF" w:rsidRPr="00654795" w:rsidRDefault="000721CF" w:rsidP="002A3AA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E8A4CE" w14:textId="77777777" w:rsidR="000721CF" w:rsidRPr="00654795" w:rsidRDefault="000721CF" w:rsidP="002A3AA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19003CE5" w14:textId="77777777" w:rsidTr="00B55B86">
        <w:trPr>
          <w:trHeight w:val="227"/>
        </w:trPr>
        <w:tc>
          <w:tcPr>
            <w:tcW w:w="3043" w:type="pct"/>
            <w:tcBorders>
              <w:bottom w:val="single" w:sz="4" w:space="0" w:color="auto"/>
            </w:tcBorders>
          </w:tcPr>
          <w:p w14:paraId="7B831822" w14:textId="77777777" w:rsidR="000721CF" w:rsidRPr="00654795" w:rsidRDefault="000721CF" w:rsidP="000721CF">
            <w:pPr>
              <w:numPr>
                <w:ilvl w:val="0"/>
                <w:numId w:val="16"/>
              </w:numPr>
              <w:spacing w:after="0" w:line="240" w:lineRule="auto"/>
              <w:ind w:left="320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ประชาชน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รู้สึกว่าได้รับบริการที่เหมาะสมและตรงกับความต้องการ</w:t>
            </w:r>
          </w:p>
        </w:tc>
        <w:tc>
          <w:tcPr>
            <w:tcW w:w="652" w:type="pct"/>
            <w:tcBorders>
              <w:bottom w:val="single" w:sz="4" w:space="0" w:color="auto"/>
            </w:tcBorders>
            <w:noWrap/>
          </w:tcPr>
          <w:p w14:paraId="6F41C0BE" w14:textId="77777777" w:rsidR="000721CF" w:rsidRPr="00654795" w:rsidRDefault="000721CF" w:rsidP="002A3AA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8C248C" w14:textId="77777777" w:rsidR="000721CF" w:rsidRPr="00654795" w:rsidRDefault="000721CF" w:rsidP="002A3AA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๓.๖๒</w:t>
            </w:r>
          </w:p>
        </w:tc>
        <w:tc>
          <w:tcPr>
            <w:tcW w:w="652" w:type="pct"/>
            <w:tcBorders>
              <w:bottom w:val="single" w:sz="4" w:space="0" w:color="auto"/>
            </w:tcBorders>
            <w:noWrap/>
          </w:tcPr>
          <w:p w14:paraId="4362DB83" w14:textId="77777777" w:rsidR="000721CF" w:rsidRPr="00654795" w:rsidRDefault="000721CF" w:rsidP="002A3AA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8C0376" w14:textId="77777777" w:rsidR="000721CF" w:rsidRPr="00654795" w:rsidRDefault="000721CF" w:rsidP="002A3AA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๐.๗๑</w:t>
            </w:r>
          </w:p>
        </w:tc>
        <w:tc>
          <w:tcPr>
            <w:tcW w:w="653" w:type="pct"/>
            <w:tcBorders>
              <w:bottom w:val="single" w:sz="4" w:space="0" w:color="auto"/>
            </w:tcBorders>
          </w:tcPr>
          <w:p w14:paraId="106D9BAA" w14:textId="77777777" w:rsidR="000721CF" w:rsidRPr="00654795" w:rsidRDefault="000721CF" w:rsidP="002A3AA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F97B69" w14:textId="77777777" w:rsidR="000721CF" w:rsidRPr="00654795" w:rsidRDefault="000721CF" w:rsidP="002A3AA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0968A869" w14:textId="77777777" w:rsidTr="00B55B86">
        <w:trPr>
          <w:trHeight w:val="227"/>
        </w:trPr>
        <w:tc>
          <w:tcPr>
            <w:tcW w:w="3043" w:type="pct"/>
            <w:tcBorders>
              <w:top w:val="single" w:sz="4" w:space="0" w:color="auto"/>
              <w:bottom w:val="single" w:sz="4" w:space="0" w:color="auto"/>
            </w:tcBorders>
          </w:tcPr>
          <w:p w14:paraId="392CD730" w14:textId="77777777" w:rsidR="000721CF" w:rsidRPr="00654795" w:rsidRDefault="000721CF" w:rsidP="002A3AA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ภาพรวม</w:t>
            </w:r>
          </w:p>
        </w:tc>
        <w:tc>
          <w:tcPr>
            <w:tcW w:w="652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848168C" w14:textId="77777777" w:rsidR="000721CF" w:rsidRPr="00654795" w:rsidRDefault="000721CF" w:rsidP="002A3AA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๓.๖๓</w:t>
            </w:r>
          </w:p>
        </w:tc>
        <w:tc>
          <w:tcPr>
            <w:tcW w:w="652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0959E9F" w14:textId="77777777" w:rsidR="000721CF" w:rsidRPr="00654795" w:rsidRDefault="000721CF" w:rsidP="002A3AA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๐.๗๕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</w:tcPr>
          <w:p w14:paraId="16F32895" w14:textId="77777777" w:rsidR="000721CF" w:rsidRPr="00654795" w:rsidRDefault="000721CF" w:rsidP="002A3AA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มาก</w:t>
            </w:r>
          </w:p>
        </w:tc>
      </w:tr>
    </w:tbl>
    <w:p w14:paraId="0F11742D" w14:textId="77777777" w:rsidR="000721CF" w:rsidRPr="00654795" w:rsidRDefault="000721CF" w:rsidP="008051F4">
      <w:pPr>
        <w:tabs>
          <w:tab w:val="left" w:pos="993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BA2A662" w14:textId="77777777" w:rsidR="000721CF" w:rsidRPr="00654795" w:rsidRDefault="000721CF" w:rsidP="00AB3631">
      <w:pPr>
        <w:tabs>
          <w:tab w:val="left" w:pos="993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54795">
        <w:rPr>
          <w:rFonts w:ascii="TH SarabunPSK" w:hAnsi="TH SarabunPSK" w:cs="TH SarabunPSK" w:hint="cs"/>
          <w:sz w:val="32"/>
          <w:szCs w:val="32"/>
          <w:cs/>
        </w:rPr>
        <w:tab/>
        <w:t xml:space="preserve">จากตารางที่ ๔.๘ </w:t>
      </w:r>
      <w:bookmarkStart w:id="77" w:name="_Hlk67225575"/>
      <w:bookmarkStart w:id="78" w:name="_Hlk198488396"/>
      <w:r w:rsidRPr="00390266">
        <w:rPr>
          <w:rFonts w:ascii="TH SarabunPSK" w:hAnsi="TH SarabunPSK" w:cs="TH SarabunPSK"/>
          <w:sz w:val="32"/>
          <w:szCs w:val="32"/>
          <w:cs/>
        </w:rPr>
        <w:t xml:space="preserve">พบว่า ประชาชนผู้ใช้บริการศูนย์ดำรงธรรมจังหวัดสุพรรณบุรี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390266">
        <w:rPr>
          <w:rFonts w:ascii="TH SarabunPSK" w:hAnsi="TH SarabunPSK" w:cs="TH SarabunPSK"/>
          <w:sz w:val="32"/>
          <w:szCs w:val="32"/>
          <w:cs/>
        </w:rPr>
        <w:t xml:space="preserve">มีความเห็นต่อการประยุกต์ใช้หลักสังคหวัตถุ </w:t>
      </w:r>
      <w:r w:rsidRPr="00EB452B">
        <w:rPr>
          <w:rFonts w:ascii="TH SarabunPSK" w:hAnsi="TH SarabunPSK" w:cs="TH SarabunPSK"/>
          <w:sz w:val="32"/>
          <w:szCs w:val="32"/>
          <w:cs/>
        </w:rPr>
        <w:t>๔</w:t>
      </w:r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9284F">
        <w:rPr>
          <w:rFonts w:ascii="TH SarabunPSK" w:hAnsi="TH SarabunPSK" w:cs="TH SarabunPSK"/>
          <w:sz w:val="32"/>
          <w:szCs w:val="32"/>
          <w:cs/>
        </w:rPr>
        <w:t xml:space="preserve">ด้านทาน </w:t>
      </w:r>
      <w:r>
        <w:rPr>
          <w:rFonts w:ascii="TH SarabunPSK" w:hAnsi="TH SarabunPSK" w:cs="TH SarabunPSK"/>
          <w:sz w:val="32"/>
          <w:szCs w:val="32"/>
          <w:cs/>
        </w:rPr>
        <w:t>การให้บริการ</w:t>
      </w:r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79" w:name="_Hlk67225727"/>
      <w:bookmarkStart w:id="80" w:name="_Hlk146401319"/>
      <w:bookmarkEnd w:id="77"/>
      <w:r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ภาพรวม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อยู่ในระดับมาก (</w:t>
      </w:r>
      <m:oMath>
        <m:acc>
          <m:accPr>
            <m:chr m:val="̅"/>
            <m:ctrlPr>
              <w:rPr>
                <w:rFonts w:ascii="Cambria Math" w:hAnsi="Cambria Math" w:cs="TH SarabunPSK" w:hint="cs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 w:hint="cs"/>
                <w:sz w:val="32"/>
                <w:szCs w:val="32"/>
              </w:rPr>
              <m:t>x</m:t>
            </m:r>
          </m:e>
        </m:acc>
      </m:oMath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 = ๓.๖๓</w:t>
      </w:r>
      <w:r w:rsidRPr="00654795">
        <w:rPr>
          <w:rFonts w:ascii="TH SarabunPSK" w:hAnsi="TH SarabunPSK" w:cs="TH SarabunPSK" w:hint="cs"/>
          <w:sz w:val="32"/>
          <w:szCs w:val="32"/>
        </w:rPr>
        <w:t>, S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.</w:t>
      </w:r>
      <w:r w:rsidRPr="00654795">
        <w:rPr>
          <w:rFonts w:ascii="TH SarabunPSK" w:hAnsi="TH SarabunPSK" w:cs="TH SarabunPSK" w:hint="cs"/>
          <w:sz w:val="32"/>
          <w:szCs w:val="32"/>
        </w:rPr>
        <w:t>D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. = ๐.๗๕)</w:t>
      </w:r>
      <w:bookmarkEnd w:id="79"/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 เมื่อพิจารณาข้อที่มีคะ</w:t>
      </w:r>
      <w:bookmarkStart w:id="81" w:name="_Hlk67225752"/>
      <w:r w:rsidRPr="00654795">
        <w:rPr>
          <w:rFonts w:ascii="TH SarabunPSK" w:hAnsi="TH SarabunPSK" w:cs="TH SarabunPSK" w:hint="cs"/>
          <w:sz w:val="32"/>
          <w:szCs w:val="32"/>
          <w:cs/>
        </w:rPr>
        <w:t>แนนเฉลี่ยสูงสุดอยู่ในระดับมากทุกข้อ ได้แก่ เจ้าหน้าที่ให้คำแนะนำและบริการเพิ่มเติมเกินกว่าที่คาดหวัง (</w:t>
      </w:r>
      <m:oMath>
        <m:acc>
          <m:accPr>
            <m:chr m:val="̅"/>
            <m:ctrlPr>
              <w:rPr>
                <w:rFonts w:ascii="Cambria Math" w:hAnsi="Cambria Math" w:cs="TH SarabunPSK" w:hint="cs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 w:hint="cs"/>
                <w:sz w:val="32"/>
                <w:szCs w:val="32"/>
              </w:rPr>
              <m:t>x</m:t>
            </m:r>
          </m:e>
        </m:acc>
      </m:oMath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 = ๓.๖๘</w:t>
      </w:r>
      <w:r w:rsidRPr="00654795">
        <w:rPr>
          <w:rFonts w:ascii="TH SarabunPSK" w:hAnsi="TH SarabunPSK" w:cs="TH SarabunPSK" w:hint="cs"/>
          <w:sz w:val="32"/>
          <w:szCs w:val="32"/>
        </w:rPr>
        <w:t>, S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.</w:t>
      </w:r>
      <w:r w:rsidRPr="00654795">
        <w:rPr>
          <w:rFonts w:ascii="TH SarabunPSK" w:hAnsi="TH SarabunPSK" w:cs="TH SarabunPSK" w:hint="cs"/>
          <w:sz w:val="32"/>
          <w:szCs w:val="32"/>
        </w:rPr>
        <w:t>D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. = ๐.๘๑) รองลงมาศูนย์ดำรงธรรมมีการให้ความช่วยเหลือประชาชนในทุกขั้นตอนของการบริการ(</w:t>
      </w:r>
      <m:oMath>
        <m:acc>
          <m:accPr>
            <m:chr m:val="̅"/>
            <m:ctrlPr>
              <w:rPr>
                <w:rFonts w:ascii="Cambria Math" w:hAnsi="Cambria Math" w:cs="TH SarabunPSK" w:hint="cs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 w:hint="cs"/>
                <w:sz w:val="32"/>
                <w:szCs w:val="32"/>
              </w:rPr>
              <m:t>x</m:t>
            </m:r>
          </m:e>
        </m:acc>
      </m:oMath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 = ๓.๖๗</w:t>
      </w:r>
      <w:r w:rsidRPr="00654795">
        <w:rPr>
          <w:rFonts w:ascii="TH SarabunPSK" w:hAnsi="TH SarabunPSK" w:cs="TH SarabunPSK" w:hint="cs"/>
          <w:sz w:val="32"/>
          <w:szCs w:val="32"/>
        </w:rPr>
        <w:t>, S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.</w:t>
      </w:r>
      <w:r w:rsidRPr="00654795">
        <w:rPr>
          <w:rFonts w:ascii="TH SarabunPSK" w:hAnsi="TH SarabunPSK" w:cs="TH SarabunPSK" w:hint="cs"/>
          <w:sz w:val="32"/>
          <w:szCs w:val="32"/>
        </w:rPr>
        <w:t>D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. = ๐.๕๖) และสุดท้าย เจ้าหน้าที่ของศูนย์ดำรงธรรมให้บริการด้วยความเต็มใจและช่วยเหลืออย่างจริงใจ(</w:t>
      </w:r>
      <m:oMath>
        <m:acc>
          <m:accPr>
            <m:chr m:val="̅"/>
            <m:ctrlPr>
              <w:rPr>
                <w:rFonts w:ascii="Cambria Math" w:hAnsi="Cambria Math" w:cs="TH SarabunPSK" w:hint="cs"/>
                <w:sz w:val="32"/>
                <w:szCs w:val="32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 w:hint="cs"/>
                <w:sz w:val="32"/>
                <w:szCs w:val="32"/>
              </w:rPr>
              <m:t>x</m:t>
            </m:r>
          </m:e>
        </m:acc>
      </m:oMath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 = ๓.๕๒</w:t>
      </w:r>
      <w:r w:rsidRPr="00654795">
        <w:rPr>
          <w:rFonts w:ascii="TH SarabunPSK" w:hAnsi="TH SarabunPSK" w:cs="TH SarabunPSK" w:hint="cs"/>
          <w:sz w:val="32"/>
          <w:szCs w:val="32"/>
        </w:rPr>
        <w:t>, S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.</w:t>
      </w:r>
      <w:r w:rsidRPr="00654795">
        <w:rPr>
          <w:rFonts w:ascii="TH SarabunPSK" w:hAnsi="TH SarabunPSK" w:cs="TH SarabunPSK" w:hint="cs"/>
          <w:sz w:val="32"/>
          <w:szCs w:val="32"/>
        </w:rPr>
        <w:t>D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. = ๐.๗๐)</w:t>
      </w:r>
      <w:bookmarkEnd w:id="81"/>
      <w:r w:rsidRPr="00654795">
        <w:rPr>
          <w:rFonts w:ascii="TH SarabunPSK" w:hAnsi="TH SarabunPSK" w:cs="TH SarabunPSK" w:hint="cs"/>
          <w:sz w:val="32"/>
          <w:szCs w:val="32"/>
        </w:rPr>
        <w:t xml:space="preserve"> </w:t>
      </w:r>
      <w:bookmarkEnd w:id="78"/>
      <w:bookmarkEnd w:id="80"/>
    </w:p>
    <w:p w14:paraId="19D5D4BF" w14:textId="77777777" w:rsidR="000721CF" w:rsidRDefault="000721C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3B4F6061" w14:textId="77777777" w:rsidR="000721CF" w:rsidRPr="00654795" w:rsidRDefault="000721CF" w:rsidP="00EB452B">
      <w:pPr>
        <w:tabs>
          <w:tab w:val="left" w:pos="1350"/>
        </w:tabs>
        <w:spacing w:after="0" w:line="240" w:lineRule="auto"/>
        <w:ind w:left="1260" w:hanging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ตารางที่ ๔.๙</w:t>
      </w: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61B23">
        <w:rPr>
          <w:rFonts w:ascii="TH SarabunPSK" w:hAnsi="TH SarabunPSK" w:cs="TH SarabunPSK"/>
          <w:sz w:val="32"/>
          <w:szCs w:val="32"/>
          <w:cs/>
        </w:rPr>
        <w:t>ค่าเฉลี่ย ส่วนเบี่ยงเบนมาตรฐานและระดับของข้อมูลเกี่ยวกับการการประยุกต์ใช้หลักสังคหวัตถุ ๔</w:t>
      </w:r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ด้านปิยวาจา</w:t>
      </w:r>
      <w:r w:rsidRPr="0065479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การให้บริการที่สุภาพ</w:t>
      </w:r>
    </w:p>
    <w:p w14:paraId="6F313D88" w14:textId="77777777" w:rsidR="000721CF" w:rsidRPr="00654795" w:rsidRDefault="000721CF" w:rsidP="0089284F">
      <w:pPr>
        <w:tabs>
          <w:tab w:val="left" w:pos="993"/>
          <w:tab w:val="left" w:pos="1080"/>
        </w:tabs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>n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=๓๙๑)</w:t>
      </w:r>
    </w:p>
    <w:tbl>
      <w:tblPr>
        <w:tblpPr w:leftFromText="180" w:rightFromText="180" w:vertAnchor="text" w:tblpXSpec="center" w:tblpY="1"/>
        <w:tblOverlap w:val="never"/>
        <w:tblW w:w="4984" w:type="pct"/>
        <w:tblLook w:val="04A0" w:firstRow="1" w:lastRow="0" w:firstColumn="1" w:lastColumn="0" w:noHBand="0" w:noVBand="1"/>
      </w:tblPr>
      <w:tblGrid>
        <w:gridCol w:w="5038"/>
        <w:gridCol w:w="1080"/>
        <w:gridCol w:w="1080"/>
        <w:gridCol w:w="1081"/>
      </w:tblGrid>
      <w:tr w:rsidR="000721CF" w:rsidRPr="00654795" w14:paraId="43F7FBFC" w14:textId="77777777" w:rsidTr="00167528">
        <w:trPr>
          <w:trHeight w:val="227"/>
        </w:trPr>
        <w:tc>
          <w:tcPr>
            <w:tcW w:w="3043" w:type="pct"/>
            <w:vMerge w:val="restart"/>
            <w:tcBorders>
              <w:top w:val="single" w:sz="4" w:space="0" w:color="auto"/>
            </w:tcBorders>
            <w:vAlign w:val="center"/>
          </w:tcPr>
          <w:p w14:paraId="4F127182" w14:textId="77777777" w:rsidR="000721CF" w:rsidRPr="00654795" w:rsidRDefault="000721CF" w:rsidP="00167528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ด้านปิยวาจา</w:t>
            </w:r>
            <w:r w:rsidRPr="0065479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การให้บริการที่สุภาพ</w:t>
            </w:r>
          </w:p>
        </w:tc>
        <w:tc>
          <w:tcPr>
            <w:tcW w:w="1957" w:type="pct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1995FAC" w14:textId="77777777" w:rsidR="000721CF" w:rsidRPr="00654795" w:rsidRDefault="000721CF" w:rsidP="008051F4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</w:tr>
      <w:tr w:rsidR="000721CF" w:rsidRPr="00654795" w14:paraId="1FB866F7" w14:textId="77777777" w:rsidTr="00633619">
        <w:trPr>
          <w:trHeight w:val="227"/>
        </w:trPr>
        <w:tc>
          <w:tcPr>
            <w:tcW w:w="3043" w:type="pct"/>
            <w:vMerge/>
            <w:tcBorders>
              <w:bottom w:val="single" w:sz="4" w:space="0" w:color="auto"/>
            </w:tcBorders>
          </w:tcPr>
          <w:p w14:paraId="1B8ADCB9" w14:textId="77777777" w:rsidR="000721CF" w:rsidRPr="00654795" w:rsidRDefault="000721CF" w:rsidP="00633619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9426772" w14:textId="77777777" w:rsidR="000721CF" w:rsidRPr="00654795" w:rsidRDefault="000721CF" w:rsidP="00633619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 w:hint="cs"/>
                        <w:sz w:val="32"/>
                        <w:szCs w:val="32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H SarabunPSK" w:hint="cs"/>
                        <w:sz w:val="32"/>
                        <w:szCs w:val="32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65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38749C5" w14:textId="77777777" w:rsidR="000721CF" w:rsidRPr="00654795" w:rsidRDefault="000721CF" w:rsidP="00633619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S</w:t>
            </w: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D</w:t>
            </w: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25DDBD" w14:textId="77777777" w:rsidR="000721CF" w:rsidRPr="00654795" w:rsidRDefault="000721CF" w:rsidP="00633619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แปลผล</w:t>
            </w:r>
          </w:p>
        </w:tc>
      </w:tr>
      <w:tr w:rsidR="000721CF" w:rsidRPr="00654795" w14:paraId="331365E2" w14:textId="77777777" w:rsidTr="0089284F">
        <w:trPr>
          <w:trHeight w:val="227"/>
        </w:trPr>
        <w:tc>
          <w:tcPr>
            <w:tcW w:w="3043" w:type="pct"/>
            <w:tcBorders>
              <w:top w:val="single" w:sz="4" w:space="0" w:color="auto"/>
            </w:tcBorders>
          </w:tcPr>
          <w:p w14:paraId="0052DA44" w14:textId="77777777" w:rsidR="000721CF" w:rsidRPr="00654795" w:rsidRDefault="000721CF" w:rsidP="000721CF">
            <w:pPr>
              <w:numPr>
                <w:ilvl w:val="0"/>
                <w:numId w:val="17"/>
              </w:numPr>
              <w:tabs>
                <w:tab w:val="left" w:pos="993"/>
                <w:tab w:val="left" w:pos="1080"/>
              </w:tabs>
              <w:spacing w:after="0" w:line="240" w:lineRule="auto"/>
              <w:ind w:left="320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bookmarkStart w:id="82" w:name="_Hlk199176991"/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เจ้าหน้าที่พูดจาด้วยความสุภาพและใช้คำพูดที่เหมาะสม</w:t>
            </w:r>
            <w:bookmarkEnd w:id="82"/>
          </w:p>
        </w:tc>
        <w:tc>
          <w:tcPr>
            <w:tcW w:w="652" w:type="pct"/>
            <w:tcBorders>
              <w:top w:val="single" w:sz="4" w:space="0" w:color="auto"/>
            </w:tcBorders>
            <w:noWrap/>
            <w:vAlign w:val="bottom"/>
          </w:tcPr>
          <w:p w14:paraId="058C0F97" w14:textId="77777777" w:rsidR="000721CF" w:rsidRPr="00654795" w:rsidRDefault="000721CF" w:rsidP="0089284F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๓.๗๘</w:t>
            </w:r>
          </w:p>
        </w:tc>
        <w:tc>
          <w:tcPr>
            <w:tcW w:w="652" w:type="pct"/>
            <w:tcBorders>
              <w:top w:val="single" w:sz="4" w:space="0" w:color="auto"/>
            </w:tcBorders>
            <w:noWrap/>
            <w:vAlign w:val="bottom"/>
          </w:tcPr>
          <w:p w14:paraId="693EBFC3" w14:textId="77777777" w:rsidR="000721CF" w:rsidRPr="00654795" w:rsidRDefault="000721CF" w:rsidP="0089284F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๐.๖๙</w:t>
            </w:r>
          </w:p>
        </w:tc>
        <w:tc>
          <w:tcPr>
            <w:tcW w:w="653" w:type="pct"/>
            <w:tcBorders>
              <w:top w:val="single" w:sz="4" w:space="0" w:color="auto"/>
            </w:tcBorders>
            <w:vAlign w:val="bottom"/>
          </w:tcPr>
          <w:p w14:paraId="274F94FD" w14:textId="77777777" w:rsidR="000721CF" w:rsidRPr="00654795" w:rsidRDefault="000721CF" w:rsidP="0089284F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2E13800B" w14:textId="77777777" w:rsidTr="0089284F">
        <w:trPr>
          <w:trHeight w:val="227"/>
        </w:trPr>
        <w:tc>
          <w:tcPr>
            <w:tcW w:w="3043" w:type="pct"/>
          </w:tcPr>
          <w:p w14:paraId="0A385CE1" w14:textId="77777777" w:rsidR="000721CF" w:rsidRPr="00654795" w:rsidRDefault="000721CF" w:rsidP="000721CF">
            <w:pPr>
              <w:numPr>
                <w:ilvl w:val="0"/>
                <w:numId w:val="17"/>
              </w:numPr>
              <w:tabs>
                <w:tab w:val="left" w:pos="993"/>
                <w:tab w:val="left" w:pos="1080"/>
              </w:tabs>
              <w:spacing w:after="0" w:line="240" w:lineRule="auto"/>
              <w:ind w:left="320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ประชาชน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รู้สึกสบายใจเมื่อติดต่อกับเจ้าหน้าที่เนื่องจากคำพูดที่น่าฟัง</w:t>
            </w:r>
          </w:p>
        </w:tc>
        <w:tc>
          <w:tcPr>
            <w:tcW w:w="652" w:type="pct"/>
            <w:noWrap/>
            <w:vAlign w:val="bottom"/>
          </w:tcPr>
          <w:p w14:paraId="2F4FEC0C" w14:textId="77777777" w:rsidR="000721CF" w:rsidRPr="00654795" w:rsidRDefault="000721CF" w:rsidP="0089284F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๓.๖๕</w:t>
            </w:r>
          </w:p>
        </w:tc>
        <w:tc>
          <w:tcPr>
            <w:tcW w:w="652" w:type="pct"/>
            <w:noWrap/>
            <w:vAlign w:val="bottom"/>
          </w:tcPr>
          <w:p w14:paraId="281F46B4" w14:textId="77777777" w:rsidR="000721CF" w:rsidRPr="00654795" w:rsidRDefault="000721CF" w:rsidP="0089284F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๐.๘๕</w:t>
            </w:r>
          </w:p>
        </w:tc>
        <w:tc>
          <w:tcPr>
            <w:tcW w:w="653" w:type="pct"/>
            <w:vAlign w:val="bottom"/>
          </w:tcPr>
          <w:p w14:paraId="52E81FA9" w14:textId="77777777" w:rsidR="000721CF" w:rsidRPr="00654795" w:rsidRDefault="000721CF" w:rsidP="0089284F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7CD811F5" w14:textId="77777777" w:rsidTr="0089284F">
        <w:trPr>
          <w:trHeight w:val="227"/>
        </w:trPr>
        <w:tc>
          <w:tcPr>
            <w:tcW w:w="3043" w:type="pct"/>
          </w:tcPr>
          <w:p w14:paraId="3D24042E" w14:textId="77777777" w:rsidR="000721CF" w:rsidRPr="00654795" w:rsidRDefault="000721CF" w:rsidP="000721CF">
            <w:pPr>
              <w:numPr>
                <w:ilvl w:val="0"/>
                <w:numId w:val="17"/>
              </w:numPr>
              <w:tabs>
                <w:tab w:val="left" w:pos="993"/>
                <w:tab w:val="left" w:pos="1080"/>
              </w:tabs>
              <w:spacing w:after="0" w:line="240" w:lineRule="auto"/>
              <w:ind w:left="320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เจ้าหน้าที่อธิบายขั้นตอนการให้บริการอย่างชัดเจนและเข้าใจง่าย</w:t>
            </w:r>
          </w:p>
        </w:tc>
        <w:tc>
          <w:tcPr>
            <w:tcW w:w="652" w:type="pct"/>
            <w:noWrap/>
            <w:vAlign w:val="bottom"/>
          </w:tcPr>
          <w:p w14:paraId="29C13EEA" w14:textId="77777777" w:rsidR="000721CF" w:rsidRPr="00654795" w:rsidRDefault="000721CF" w:rsidP="0089284F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๓.๘๖</w:t>
            </w:r>
          </w:p>
        </w:tc>
        <w:tc>
          <w:tcPr>
            <w:tcW w:w="652" w:type="pct"/>
            <w:noWrap/>
            <w:vAlign w:val="bottom"/>
          </w:tcPr>
          <w:p w14:paraId="7597678E" w14:textId="77777777" w:rsidR="000721CF" w:rsidRPr="00654795" w:rsidRDefault="000721CF" w:rsidP="0089284F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๐.๖๐</w:t>
            </w:r>
          </w:p>
        </w:tc>
        <w:tc>
          <w:tcPr>
            <w:tcW w:w="653" w:type="pct"/>
            <w:vAlign w:val="bottom"/>
          </w:tcPr>
          <w:p w14:paraId="4C6C968A" w14:textId="77777777" w:rsidR="000721CF" w:rsidRPr="00654795" w:rsidRDefault="000721CF" w:rsidP="0089284F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247CC9F6" w14:textId="77777777" w:rsidTr="0089284F">
        <w:trPr>
          <w:trHeight w:val="227"/>
        </w:trPr>
        <w:tc>
          <w:tcPr>
            <w:tcW w:w="3043" w:type="pct"/>
          </w:tcPr>
          <w:p w14:paraId="0835DE71" w14:textId="77777777" w:rsidR="000721CF" w:rsidRPr="00654795" w:rsidRDefault="000721CF" w:rsidP="000721CF">
            <w:pPr>
              <w:numPr>
                <w:ilvl w:val="0"/>
                <w:numId w:val="17"/>
              </w:numPr>
              <w:tabs>
                <w:tab w:val="left" w:pos="993"/>
                <w:tab w:val="left" w:pos="1080"/>
              </w:tabs>
              <w:spacing w:after="0" w:line="240" w:lineRule="auto"/>
              <w:ind w:left="320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การตอบคำถามและให้คำปรึกษาของเจ้าหน้าที่เป็นไปอย่างสุภาพและเป็นมิตร</w:t>
            </w:r>
          </w:p>
        </w:tc>
        <w:tc>
          <w:tcPr>
            <w:tcW w:w="652" w:type="pct"/>
            <w:noWrap/>
            <w:vAlign w:val="bottom"/>
          </w:tcPr>
          <w:p w14:paraId="15A34109" w14:textId="77777777" w:rsidR="000721CF" w:rsidRPr="00654795" w:rsidRDefault="000721CF" w:rsidP="0089284F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๓.๗๓</w:t>
            </w:r>
          </w:p>
        </w:tc>
        <w:tc>
          <w:tcPr>
            <w:tcW w:w="652" w:type="pct"/>
            <w:noWrap/>
            <w:vAlign w:val="bottom"/>
          </w:tcPr>
          <w:p w14:paraId="3302C1A6" w14:textId="77777777" w:rsidR="000721CF" w:rsidRPr="00654795" w:rsidRDefault="000721CF" w:rsidP="0089284F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๐.๖๙</w:t>
            </w:r>
          </w:p>
        </w:tc>
        <w:tc>
          <w:tcPr>
            <w:tcW w:w="653" w:type="pct"/>
            <w:vAlign w:val="bottom"/>
          </w:tcPr>
          <w:p w14:paraId="0BCBCCCF" w14:textId="77777777" w:rsidR="000721CF" w:rsidRPr="00654795" w:rsidRDefault="000721CF" w:rsidP="0089284F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5A92858B" w14:textId="77777777" w:rsidTr="0089284F">
        <w:trPr>
          <w:trHeight w:val="227"/>
        </w:trPr>
        <w:tc>
          <w:tcPr>
            <w:tcW w:w="3043" w:type="pct"/>
            <w:tcBorders>
              <w:bottom w:val="single" w:sz="4" w:space="0" w:color="auto"/>
            </w:tcBorders>
          </w:tcPr>
          <w:p w14:paraId="625CB503" w14:textId="77777777" w:rsidR="000721CF" w:rsidRPr="00E00433" w:rsidRDefault="000721CF" w:rsidP="000721CF">
            <w:pPr>
              <w:numPr>
                <w:ilvl w:val="0"/>
                <w:numId w:val="17"/>
              </w:numPr>
              <w:ind w:left="320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ประชาชน</w:t>
            </w:r>
            <w:r w:rsidRPr="00E00433">
              <w:rPr>
                <w:rFonts w:ascii="TH SarabunPSK" w:hAnsi="TH SarabunPSK" w:cs="TH SarabunPSK" w:hint="cs"/>
                <w:sz w:val="32"/>
                <w:szCs w:val="32"/>
                <w:cs/>
              </w:rPr>
              <w:t>พึงพอใจกับการใช้ภาษาของเจ้าหน้าที่ที่สุภาพและให้เกียรติ</w:t>
            </w:r>
          </w:p>
        </w:tc>
        <w:tc>
          <w:tcPr>
            <w:tcW w:w="652" w:type="pct"/>
            <w:tcBorders>
              <w:bottom w:val="single" w:sz="4" w:space="0" w:color="auto"/>
            </w:tcBorders>
            <w:noWrap/>
            <w:vAlign w:val="bottom"/>
          </w:tcPr>
          <w:p w14:paraId="19991B58" w14:textId="77777777" w:rsidR="000721CF" w:rsidRPr="00E00433" w:rsidRDefault="000721CF" w:rsidP="0089284F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0433">
              <w:rPr>
                <w:rFonts w:ascii="TH SarabunPSK" w:hAnsi="TH SarabunPSK" w:cs="TH SarabunPSK" w:hint="cs"/>
                <w:sz w:val="32"/>
                <w:szCs w:val="32"/>
                <w:cs/>
              </w:rPr>
              <w:t>๓.๘๑</w:t>
            </w:r>
          </w:p>
        </w:tc>
        <w:tc>
          <w:tcPr>
            <w:tcW w:w="652" w:type="pct"/>
            <w:tcBorders>
              <w:bottom w:val="single" w:sz="4" w:space="0" w:color="auto"/>
            </w:tcBorders>
            <w:noWrap/>
            <w:vAlign w:val="bottom"/>
          </w:tcPr>
          <w:p w14:paraId="21BABDFC" w14:textId="77777777" w:rsidR="000721CF" w:rsidRPr="00E00433" w:rsidRDefault="000721CF" w:rsidP="0089284F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0433">
              <w:rPr>
                <w:rFonts w:ascii="TH SarabunPSK" w:hAnsi="TH SarabunPSK" w:cs="TH SarabunPSK" w:hint="cs"/>
                <w:sz w:val="32"/>
                <w:szCs w:val="32"/>
                <w:cs/>
              </w:rPr>
              <w:t>๐.๖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653" w:type="pct"/>
            <w:tcBorders>
              <w:bottom w:val="single" w:sz="4" w:space="0" w:color="auto"/>
            </w:tcBorders>
            <w:vAlign w:val="bottom"/>
          </w:tcPr>
          <w:p w14:paraId="14173D2C" w14:textId="77777777" w:rsidR="000721CF" w:rsidRPr="00E00433" w:rsidRDefault="000721CF" w:rsidP="0089284F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0433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5DC004FD" w14:textId="77777777" w:rsidTr="0089284F">
        <w:trPr>
          <w:trHeight w:val="227"/>
        </w:trPr>
        <w:tc>
          <w:tcPr>
            <w:tcW w:w="3043" w:type="pct"/>
            <w:tcBorders>
              <w:top w:val="single" w:sz="4" w:space="0" w:color="auto"/>
              <w:bottom w:val="single" w:sz="4" w:space="0" w:color="auto"/>
            </w:tcBorders>
          </w:tcPr>
          <w:p w14:paraId="421A070E" w14:textId="77777777" w:rsidR="000721CF" w:rsidRPr="00654795" w:rsidRDefault="000721CF" w:rsidP="00633619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ภาพรวม</w:t>
            </w:r>
          </w:p>
        </w:tc>
        <w:tc>
          <w:tcPr>
            <w:tcW w:w="652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7B8D6A97" w14:textId="77777777" w:rsidR="000721CF" w:rsidRPr="00654795" w:rsidRDefault="000721CF" w:rsidP="0089284F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๓.๗๖</w:t>
            </w:r>
          </w:p>
        </w:tc>
        <w:tc>
          <w:tcPr>
            <w:tcW w:w="652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7B3F2022" w14:textId="77777777" w:rsidR="000721CF" w:rsidRPr="00654795" w:rsidRDefault="000721CF" w:rsidP="0089284F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๐.๗๑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FC0AD2A" w14:textId="77777777" w:rsidR="000721CF" w:rsidRPr="00654795" w:rsidRDefault="000721CF" w:rsidP="0089284F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มาก</w:t>
            </w:r>
          </w:p>
        </w:tc>
      </w:tr>
    </w:tbl>
    <w:p w14:paraId="2A8C4ADC" w14:textId="77777777" w:rsidR="000721CF" w:rsidRPr="00654795" w:rsidRDefault="000721CF" w:rsidP="008051F4">
      <w:pPr>
        <w:tabs>
          <w:tab w:val="left" w:pos="993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bookmarkStart w:id="83" w:name="_Hlk67225762"/>
      <w:r w:rsidRPr="00654795">
        <w:rPr>
          <w:rFonts w:ascii="TH SarabunPSK" w:hAnsi="TH SarabunPSK" w:cs="TH SarabunPSK" w:hint="cs"/>
          <w:sz w:val="32"/>
          <w:szCs w:val="32"/>
          <w:cs/>
        </w:rPr>
        <w:tab/>
      </w:r>
    </w:p>
    <w:p w14:paraId="63209171" w14:textId="77777777" w:rsidR="000721CF" w:rsidRPr="00654795" w:rsidRDefault="000721CF" w:rsidP="00186529">
      <w:pPr>
        <w:pStyle w:val="011"/>
        <w:rPr>
          <w:cs/>
        </w:rPr>
      </w:pPr>
      <w:r w:rsidRPr="00654795">
        <w:rPr>
          <w:rFonts w:hint="cs"/>
          <w:cs/>
        </w:rPr>
        <w:tab/>
        <w:t xml:space="preserve">จากตารางที่ ๔.๙ </w:t>
      </w:r>
      <w:bookmarkStart w:id="84" w:name="_Hlk198488419"/>
      <w:r w:rsidRPr="006B5CB8">
        <w:rPr>
          <w:cs/>
        </w:rPr>
        <w:t xml:space="preserve">พบว่า ประชาชนผู้ใช้บริการศูนย์ดำรงธรรมจังหวัดสุพรรณบุรี </w:t>
      </w:r>
      <w:r>
        <w:rPr>
          <w:cs/>
        </w:rPr>
        <w:br/>
      </w:r>
      <w:r w:rsidRPr="006B5CB8">
        <w:rPr>
          <w:cs/>
        </w:rPr>
        <w:t>มีความเห็นต่อการประยุกต์ใช้หลักสังคหวัตถุ ๔</w:t>
      </w:r>
      <w:r w:rsidRPr="00654795">
        <w:rPr>
          <w:rFonts w:hint="cs"/>
          <w:cs/>
        </w:rPr>
        <w:t xml:space="preserve"> </w:t>
      </w:r>
      <w:r w:rsidRPr="006B5CB8">
        <w:rPr>
          <w:cs/>
        </w:rPr>
        <w:t xml:space="preserve">ด้านปิยวาจา </w:t>
      </w:r>
      <w:r>
        <w:rPr>
          <w:cs/>
        </w:rPr>
        <w:t>การให้บริการที่สุภาพ</w:t>
      </w:r>
      <w:r w:rsidRPr="00654795">
        <w:rPr>
          <w:rFonts w:hint="cs"/>
          <w:cs/>
        </w:rPr>
        <w:t xml:space="preserve"> </w:t>
      </w:r>
      <w:bookmarkStart w:id="85" w:name="_Hlk67225783"/>
      <w:bookmarkStart w:id="86" w:name="_Hlk146401336"/>
      <w:bookmarkEnd w:id="83"/>
      <w:r>
        <w:rPr>
          <w:rFonts w:hint="cs"/>
          <w:cs/>
        </w:rPr>
        <w:t>โดย</w:t>
      </w:r>
      <w:r w:rsidRPr="00654795">
        <w:rPr>
          <w:rFonts w:hint="cs"/>
          <w:cs/>
        </w:rPr>
        <w:t>ภาพรวม</w:t>
      </w:r>
      <w:r>
        <w:rPr>
          <w:rFonts w:hint="cs"/>
          <w:cs/>
        </w:rPr>
        <w:t xml:space="preserve"> </w:t>
      </w:r>
      <w:r w:rsidRPr="00654795">
        <w:rPr>
          <w:rFonts w:hint="cs"/>
          <w:cs/>
        </w:rPr>
        <w:t>อยู่ในระดับมาก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๓.๗๖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 xml:space="preserve">. = ๐.๗๑) </w:t>
      </w:r>
      <w:bookmarkEnd w:id="85"/>
      <w:r w:rsidRPr="00654795">
        <w:rPr>
          <w:rFonts w:hint="cs"/>
          <w:cs/>
        </w:rPr>
        <w:t>เมื่อพิจารณาข้อที่มีคะแนนเฉลี่ยสูงสุด ได้แก่</w:t>
      </w:r>
      <w:bookmarkStart w:id="87" w:name="_Hlk67225790"/>
      <w:r w:rsidRPr="00711170">
        <w:rPr>
          <w:cs/>
        </w:rPr>
        <w:tab/>
        <w:t>เจ้าหน้าที</w:t>
      </w:r>
      <w:r>
        <w:rPr>
          <w:rFonts w:hint="cs"/>
          <w:cs/>
        </w:rPr>
        <w:t>่</w:t>
      </w:r>
      <w:r w:rsidRPr="00711170">
        <w:rPr>
          <w:cs/>
        </w:rPr>
        <w:t>อธิบายขั้นตอนการให้บริการอย่างชัดเจนและเข้าใจง่าย</w:t>
      </w:r>
      <w:r w:rsidRPr="00654795">
        <w:rPr>
          <w:rFonts w:hint="cs"/>
          <w:cs/>
        </w:rPr>
        <w:t xml:space="preserve">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๓.๘</w:t>
      </w:r>
      <w:r>
        <w:rPr>
          <w:rFonts w:hint="cs"/>
          <w:cs/>
        </w:rPr>
        <w:t>๖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 xml:space="preserve">. = ๐.๖๐) รองลงมา ได้แก่ </w:t>
      </w:r>
      <w:r w:rsidRPr="00711170">
        <w:rPr>
          <w:cs/>
        </w:rPr>
        <w:t>ประชาชนพึงพอใจกับการใช้ภาษาของเจ้าหน้าที่ที่สุภาพและให้เกียรติ</w:t>
      </w:r>
      <w:r w:rsidRPr="00654795">
        <w:rPr>
          <w:rFonts w:hint="cs"/>
          <w:cs/>
        </w:rPr>
        <w:t xml:space="preserve">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๓.</w:t>
      </w:r>
      <w:r>
        <w:rPr>
          <w:rFonts w:hint="cs"/>
          <w:cs/>
        </w:rPr>
        <w:t>๘๑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>. = ๐.</w:t>
      </w:r>
      <w:r>
        <w:rPr>
          <w:rFonts w:hint="cs"/>
          <w:cs/>
        </w:rPr>
        <w:t>๖๑</w:t>
      </w:r>
      <w:r w:rsidRPr="00654795">
        <w:rPr>
          <w:rFonts w:hint="cs"/>
          <w:cs/>
        </w:rPr>
        <w:t xml:space="preserve">) </w:t>
      </w:r>
      <w:bookmarkEnd w:id="86"/>
      <w:bookmarkEnd w:id="87"/>
      <w:r w:rsidRPr="00654795">
        <w:rPr>
          <w:rFonts w:hint="cs"/>
          <w:cs/>
        </w:rPr>
        <w:t xml:space="preserve">และสุดท้าย ได้แก่ </w:t>
      </w:r>
      <w:r>
        <w:rPr>
          <w:rFonts w:hint="cs"/>
          <w:cs/>
        </w:rPr>
        <w:t>ประชาชน</w:t>
      </w:r>
      <w:r w:rsidRPr="00654795">
        <w:rPr>
          <w:rFonts w:hint="cs"/>
          <w:cs/>
        </w:rPr>
        <w:t>รู้สึกสบายใจเมื่อติดต่อกับเจ้าหน้าที่เนื่องจากคำพูดที่น่าฟัง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๓.๖๕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>. = ๐.๘๕)</w:t>
      </w:r>
      <w:bookmarkEnd w:id="84"/>
    </w:p>
    <w:p w14:paraId="73788CBD" w14:textId="77777777" w:rsidR="000721CF" w:rsidRDefault="000721C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72BC360E" w14:textId="77777777" w:rsidR="000721CF" w:rsidRPr="00654795" w:rsidRDefault="000721CF" w:rsidP="00061B23">
      <w:pPr>
        <w:tabs>
          <w:tab w:val="left" w:pos="993"/>
          <w:tab w:val="left" w:pos="1080"/>
        </w:tabs>
        <w:spacing w:after="0" w:line="240" w:lineRule="auto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ตารางที่ ๔.๑๐</w:t>
      </w: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bookmarkStart w:id="88" w:name="_Hlk205130219"/>
      <w:r w:rsidRPr="00061B23">
        <w:rPr>
          <w:rFonts w:ascii="TH SarabunPSK" w:hAnsi="TH SarabunPSK" w:cs="TH SarabunPSK"/>
          <w:sz w:val="32"/>
          <w:szCs w:val="32"/>
          <w:cs/>
        </w:rPr>
        <w:t>ค่าเฉลี่ย ส่วนเบี่ยงเบนมาตรฐานและระดับของข้อมูลเกี่ยวกับการการประยุกต์ใช้หลักสังคหวัตถุ ๔</w:t>
      </w:r>
      <w:bookmarkEnd w:id="88"/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ด้านอัตถจริยา</w:t>
      </w:r>
      <w:r w:rsidRPr="0065479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การให้บริการด้วยความตั้งใจ</w:t>
      </w:r>
    </w:p>
    <w:p w14:paraId="3972999E" w14:textId="77777777" w:rsidR="000721CF" w:rsidRPr="00654795" w:rsidRDefault="000721CF" w:rsidP="008051F4">
      <w:pPr>
        <w:tabs>
          <w:tab w:val="left" w:pos="993"/>
          <w:tab w:val="left" w:pos="1080"/>
        </w:tabs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  <w:cs/>
        </w:rPr>
        <w:t>(</w:t>
      </w:r>
      <w:r w:rsidRPr="00654795">
        <w:rPr>
          <w:rFonts w:ascii="TH SarabunPSK" w:hAnsi="TH SarabunPSK" w:cs="TH SarabunPSK" w:hint="cs"/>
          <w:sz w:val="32"/>
          <w:szCs w:val="32"/>
        </w:rPr>
        <w:t>n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=๓๙๑)</w:t>
      </w:r>
    </w:p>
    <w:tbl>
      <w:tblPr>
        <w:tblpPr w:leftFromText="180" w:rightFromText="180" w:vertAnchor="text" w:tblpXSpec="center" w:tblpY="1"/>
        <w:tblOverlap w:val="never"/>
        <w:tblW w:w="4984" w:type="pct"/>
        <w:tblLook w:val="04A0" w:firstRow="1" w:lastRow="0" w:firstColumn="1" w:lastColumn="0" w:noHBand="0" w:noVBand="1"/>
      </w:tblPr>
      <w:tblGrid>
        <w:gridCol w:w="5038"/>
        <w:gridCol w:w="1080"/>
        <w:gridCol w:w="1080"/>
        <w:gridCol w:w="1081"/>
      </w:tblGrid>
      <w:tr w:rsidR="000721CF" w:rsidRPr="00654795" w14:paraId="72D4F9CA" w14:textId="77777777" w:rsidTr="008C7DF1">
        <w:trPr>
          <w:trHeight w:val="227"/>
        </w:trPr>
        <w:tc>
          <w:tcPr>
            <w:tcW w:w="3043" w:type="pct"/>
            <w:vMerge w:val="restart"/>
            <w:tcBorders>
              <w:top w:val="single" w:sz="4" w:space="0" w:color="auto"/>
            </w:tcBorders>
            <w:vAlign w:val="center"/>
          </w:tcPr>
          <w:p w14:paraId="7C7C16D7" w14:textId="77777777" w:rsidR="000721CF" w:rsidRPr="00654795" w:rsidRDefault="000721CF" w:rsidP="008C7DF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ด้านอัตถจริยา</w:t>
            </w:r>
            <w:r w:rsidRPr="0065479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การให้บริการด้วยความตั้งใจ</w:t>
            </w:r>
          </w:p>
        </w:tc>
        <w:tc>
          <w:tcPr>
            <w:tcW w:w="1957" w:type="pct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F852B25" w14:textId="77777777" w:rsidR="000721CF" w:rsidRPr="00654795" w:rsidRDefault="000721CF" w:rsidP="000203AD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</w:tr>
      <w:tr w:rsidR="000721CF" w:rsidRPr="00654795" w14:paraId="29983F0F" w14:textId="77777777" w:rsidTr="00F5478B">
        <w:trPr>
          <w:trHeight w:val="227"/>
        </w:trPr>
        <w:tc>
          <w:tcPr>
            <w:tcW w:w="3043" w:type="pct"/>
            <w:vMerge/>
            <w:tcBorders>
              <w:bottom w:val="single" w:sz="4" w:space="0" w:color="auto"/>
            </w:tcBorders>
          </w:tcPr>
          <w:p w14:paraId="6F7FA1EE" w14:textId="77777777" w:rsidR="000721CF" w:rsidRPr="00654795" w:rsidRDefault="000721CF" w:rsidP="000203AD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E7428DE" w14:textId="77777777" w:rsidR="000721CF" w:rsidRPr="00654795" w:rsidRDefault="000721CF" w:rsidP="000203AD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 w:hint="cs"/>
                        <w:sz w:val="32"/>
                        <w:szCs w:val="32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H SarabunPSK" w:hint="cs"/>
                        <w:sz w:val="32"/>
                        <w:szCs w:val="32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65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9507470" w14:textId="77777777" w:rsidR="000721CF" w:rsidRPr="00654795" w:rsidRDefault="000721CF" w:rsidP="000203AD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S</w:t>
            </w: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D</w:t>
            </w: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8FB179" w14:textId="77777777" w:rsidR="000721CF" w:rsidRPr="00654795" w:rsidRDefault="000721CF" w:rsidP="000203AD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แปลผล</w:t>
            </w:r>
          </w:p>
        </w:tc>
      </w:tr>
      <w:tr w:rsidR="000721CF" w:rsidRPr="00654795" w14:paraId="37873008" w14:textId="77777777" w:rsidTr="008C7DF1">
        <w:trPr>
          <w:trHeight w:val="227"/>
        </w:trPr>
        <w:tc>
          <w:tcPr>
            <w:tcW w:w="3043" w:type="pct"/>
            <w:tcBorders>
              <w:top w:val="single" w:sz="4" w:space="0" w:color="auto"/>
            </w:tcBorders>
          </w:tcPr>
          <w:p w14:paraId="50B7DC98" w14:textId="77777777" w:rsidR="000721CF" w:rsidRPr="00654795" w:rsidRDefault="000721CF" w:rsidP="000721CF">
            <w:pPr>
              <w:numPr>
                <w:ilvl w:val="0"/>
                <w:numId w:val="18"/>
              </w:numPr>
              <w:tabs>
                <w:tab w:val="left" w:pos="993"/>
                <w:tab w:val="left" w:pos="1080"/>
              </w:tabs>
              <w:spacing w:after="0" w:line="240" w:lineRule="auto"/>
              <w:ind w:left="320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bookmarkStart w:id="89" w:name="_Hlk199177054"/>
            <w:r w:rsidRPr="00654795">
              <w:rPr>
                <w:rFonts w:ascii="TH SarabunPSK" w:hAnsi="TH SarabunPSK" w:cs="TH SarabunPSK" w:hint="cs"/>
                <w:sz w:val="30"/>
                <w:szCs w:val="30"/>
                <w:cs/>
              </w:rPr>
              <w:t>เจ้าหน้าที่ให้คำแนะนำที่เป็นประโยชน์และนำไปใช้ได้จริง</w:t>
            </w:r>
            <w:bookmarkEnd w:id="89"/>
          </w:p>
        </w:tc>
        <w:tc>
          <w:tcPr>
            <w:tcW w:w="652" w:type="pct"/>
            <w:tcBorders>
              <w:top w:val="single" w:sz="4" w:space="0" w:color="auto"/>
            </w:tcBorders>
            <w:noWrap/>
            <w:vAlign w:val="bottom"/>
          </w:tcPr>
          <w:p w14:paraId="38968B43" w14:textId="77777777" w:rsidR="000721CF" w:rsidRPr="00654795" w:rsidRDefault="000721CF" w:rsidP="008C7DF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๓.๖๓</w:t>
            </w:r>
          </w:p>
        </w:tc>
        <w:tc>
          <w:tcPr>
            <w:tcW w:w="652" w:type="pct"/>
            <w:tcBorders>
              <w:top w:val="single" w:sz="4" w:space="0" w:color="auto"/>
            </w:tcBorders>
            <w:noWrap/>
            <w:vAlign w:val="bottom"/>
          </w:tcPr>
          <w:p w14:paraId="02694D3B" w14:textId="77777777" w:rsidR="000721CF" w:rsidRPr="00654795" w:rsidRDefault="000721CF" w:rsidP="008C7DF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๐.๖๗</w:t>
            </w:r>
          </w:p>
        </w:tc>
        <w:tc>
          <w:tcPr>
            <w:tcW w:w="653" w:type="pct"/>
            <w:tcBorders>
              <w:top w:val="single" w:sz="4" w:space="0" w:color="auto"/>
            </w:tcBorders>
            <w:vAlign w:val="bottom"/>
          </w:tcPr>
          <w:p w14:paraId="1CC47347" w14:textId="77777777" w:rsidR="000721CF" w:rsidRPr="00654795" w:rsidRDefault="000721CF" w:rsidP="008C7DF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1121DE12" w14:textId="77777777" w:rsidTr="008C7DF1">
        <w:trPr>
          <w:trHeight w:val="227"/>
        </w:trPr>
        <w:tc>
          <w:tcPr>
            <w:tcW w:w="3043" w:type="pct"/>
          </w:tcPr>
          <w:p w14:paraId="584A6717" w14:textId="77777777" w:rsidR="000721CF" w:rsidRPr="00654795" w:rsidRDefault="000721CF" w:rsidP="000721CF">
            <w:pPr>
              <w:numPr>
                <w:ilvl w:val="0"/>
                <w:numId w:val="18"/>
              </w:numPr>
              <w:tabs>
                <w:tab w:val="left" w:pos="993"/>
                <w:tab w:val="left" w:pos="1080"/>
              </w:tabs>
              <w:spacing w:after="0" w:line="240" w:lineRule="auto"/>
              <w:ind w:left="320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เจ้าหน้าที่มีความรู้และความเชี่ยวชาญในการตอบคำถามของ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ประชาชน</w:t>
            </w:r>
          </w:p>
        </w:tc>
        <w:tc>
          <w:tcPr>
            <w:tcW w:w="652" w:type="pct"/>
            <w:noWrap/>
            <w:vAlign w:val="bottom"/>
          </w:tcPr>
          <w:p w14:paraId="3961C26F" w14:textId="77777777" w:rsidR="000721CF" w:rsidRPr="00654795" w:rsidRDefault="000721CF" w:rsidP="008C7DF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๓.๕๕</w:t>
            </w:r>
          </w:p>
        </w:tc>
        <w:tc>
          <w:tcPr>
            <w:tcW w:w="652" w:type="pct"/>
            <w:noWrap/>
            <w:vAlign w:val="bottom"/>
          </w:tcPr>
          <w:p w14:paraId="766CF76F" w14:textId="77777777" w:rsidR="000721CF" w:rsidRPr="00654795" w:rsidRDefault="000721CF" w:rsidP="008C7DF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๐.๗๓</w:t>
            </w:r>
          </w:p>
        </w:tc>
        <w:tc>
          <w:tcPr>
            <w:tcW w:w="653" w:type="pct"/>
            <w:vAlign w:val="bottom"/>
          </w:tcPr>
          <w:p w14:paraId="4D5D58BB" w14:textId="77777777" w:rsidR="000721CF" w:rsidRPr="00654795" w:rsidRDefault="000721CF" w:rsidP="008C7DF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44481373" w14:textId="77777777" w:rsidTr="008C7DF1">
        <w:trPr>
          <w:trHeight w:val="227"/>
        </w:trPr>
        <w:tc>
          <w:tcPr>
            <w:tcW w:w="3043" w:type="pct"/>
          </w:tcPr>
          <w:p w14:paraId="5B510DBD" w14:textId="77777777" w:rsidR="000721CF" w:rsidRPr="00654795" w:rsidRDefault="000721CF" w:rsidP="000721CF">
            <w:pPr>
              <w:numPr>
                <w:ilvl w:val="0"/>
                <w:numId w:val="18"/>
              </w:numPr>
              <w:tabs>
                <w:tab w:val="left" w:pos="993"/>
                <w:tab w:val="left" w:pos="1080"/>
              </w:tabs>
              <w:spacing w:after="0" w:line="240" w:lineRule="auto"/>
              <w:ind w:left="320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bookmarkStart w:id="90" w:name="_Hlk199177029"/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ศูนย์ดำรงธรรมมุ่งเน้นการช่วยเหลือและให้บริการที่เป็นประโยชน์ต่อประชาชน</w:t>
            </w:r>
            <w:bookmarkEnd w:id="90"/>
          </w:p>
        </w:tc>
        <w:tc>
          <w:tcPr>
            <w:tcW w:w="652" w:type="pct"/>
            <w:noWrap/>
            <w:vAlign w:val="bottom"/>
          </w:tcPr>
          <w:p w14:paraId="4F88E426" w14:textId="77777777" w:rsidR="000721CF" w:rsidRPr="00654795" w:rsidRDefault="000721CF" w:rsidP="008C7DF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๓.๙๘</w:t>
            </w:r>
          </w:p>
        </w:tc>
        <w:tc>
          <w:tcPr>
            <w:tcW w:w="652" w:type="pct"/>
            <w:noWrap/>
            <w:vAlign w:val="bottom"/>
          </w:tcPr>
          <w:p w14:paraId="51A57380" w14:textId="77777777" w:rsidR="000721CF" w:rsidRPr="00654795" w:rsidRDefault="000721CF" w:rsidP="008C7DF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๐.๒๕</w:t>
            </w:r>
          </w:p>
        </w:tc>
        <w:tc>
          <w:tcPr>
            <w:tcW w:w="653" w:type="pct"/>
            <w:vAlign w:val="bottom"/>
          </w:tcPr>
          <w:p w14:paraId="534CCC57" w14:textId="77777777" w:rsidR="000721CF" w:rsidRPr="00654795" w:rsidRDefault="000721CF" w:rsidP="008C7DF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07C1D170" w14:textId="77777777" w:rsidTr="008C7DF1">
        <w:trPr>
          <w:trHeight w:val="227"/>
        </w:trPr>
        <w:tc>
          <w:tcPr>
            <w:tcW w:w="3043" w:type="pct"/>
          </w:tcPr>
          <w:p w14:paraId="1C1F078F" w14:textId="77777777" w:rsidR="000721CF" w:rsidRPr="00654795" w:rsidRDefault="000721CF" w:rsidP="000721CF">
            <w:pPr>
              <w:numPr>
                <w:ilvl w:val="0"/>
                <w:numId w:val="18"/>
              </w:numPr>
              <w:tabs>
                <w:tab w:val="left" w:pos="993"/>
                <w:tab w:val="left" w:pos="1080"/>
              </w:tabs>
              <w:spacing w:after="0" w:line="240" w:lineRule="auto"/>
              <w:ind w:left="320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bookmarkStart w:id="91" w:name="_Hlk199177065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ประชาชน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รู้สึกว่าเจ้าหน้าที่สามารถแก้ไขปัญหาได้อย่างตรงจุด</w:t>
            </w:r>
            <w:bookmarkEnd w:id="91"/>
          </w:p>
        </w:tc>
        <w:tc>
          <w:tcPr>
            <w:tcW w:w="652" w:type="pct"/>
            <w:noWrap/>
            <w:vAlign w:val="bottom"/>
          </w:tcPr>
          <w:p w14:paraId="6D71B830" w14:textId="77777777" w:rsidR="000721CF" w:rsidRPr="00654795" w:rsidRDefault="000721CF" w:rsidP="008C7DF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๓.๖๑</w:t>
            </w:r>
          </w:p>
        </w:tc>
        <w:tc>
          <w:tcPr>
            <w:tcW w:w="652" w:type="pct"/>
            <w:noWrap/>
            <w:vAlign w:val="bottom"/>
          </w:tcPr>
          <w:p w14:paraId="3EB3EEF7" w14:textId="77777777" w:rsidR="000721CF" w:rsidRPr="00654795" w:rsidRDefault="000721CF" w:rsidP="008C7DF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๐.๗๐</w:t>
            </w:r>
          </w:p>
        </w:tc>
        <w:tc>
          <w:tcPr>
            <w:tcW w:w="653" w:type="pct"/>
            <w:vAlign w:val="bottom"/>
          </w:tcPr>
          <w:p w14:paraId="17E3585E" w14:textId="77777777" w:rsidR="000721CF" w:rsidRPr="00654795" w:rsidRDefault="000721CF" w:rsidP="008C7DF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3CF9BB43" w14:textId="77777777" w:rsidTr="008C7DF1">
        <w:trPr>
          <w:trHeight w:val="227"/>
        </w:trPr>
        <w:tc>
          <w:tcPr>
            <w:tcW w:w="3043" w:type="pct"/>
            <w:tcBorders>
              <w:bottom w:val="single" w:sz="4" w:space="0" w:color="auto"/>
            </w:tcBorders>
          </w:tcPr>
          <w:p w14:paraId="318C6D83" w14:textId="77777777" w:rsidR="000721CF" w:rsidRPr="00654795" w:rsidRDefault="000721CF" w:rsidP="000721CF">
            <w:pPr>
              <w:numPr>
                <w:ilvl w:val="0"/>
                <w:numId w:val="18"/>
              </w:numPr>
              <w:tabs>
                <w:tab w:val="left" w:pos="993"/>
                <w:tab w:val="left" w:pos="1080"/>
              </w:tabs>
              <w:spacing w:after="0" w:line="240" w:lineRule="auto"/>
              <w:ind w:left="320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การให้บริการของศูนย์ดำรงธรรมช่วยส่งเสริมคุณภาพชีวิตของประชาชน</w:t>
            </w:r>
          </w:p>
        </w:tc>
        <w:tc>
          <w:tcPr>
            <w:tcW w:w="652" w:type="pct"/>
            <w:tcBorders>
              <w:bottom w:val="single" w:sz="4" w:space="0" w:color="auto"/>
            </w:tcBorders>
            <w:noWrap/>
            <w:vAlign w:val="bottom"/>
          </w:tcPr>
          <w:p w14:paraId="7351FA6D" w14:textId="77777777" w:rsidR="000721CF" w:rsidRPr="00654795" w:rsidRDefault="000721CF" w:rsidP="008C7DF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๓.๖๐</w:t>
            </w:r>
          </w:p>
        </w:tc>
        <w:tc>
          <w:tcPr>
            <w:tcW w:w="652" w:type="pct"/>
            <w:tcBorders>
              <w:bottom w:val="single" w:sz="4" w:space="0" w:color="auto"/>
            </w:tcBorders>
            <w:noWrap/>
            <w:vAlign w:val="bottom"/>
          </w:tcPr>
          <w:p w14:paraId="2B011E83" w14:textId="77777777" w:rsidR="000721CF" w:rsidRPr="00654795" w:rsidRDefault="000721CF" w:rsidP="008C7DF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๐.๖๒</w:t>
            </w:r>
          </w:p>
        </w:tc>
        <w:tc>
          <w:tcPr>
            <w:tcW w:w="653" w:type="pct"/>
            <w:tcBorders>
              <w:bottom w:val="single" w:sz="4" w:space="0" w:color="auto"/>
            </w:tcBorders>
            <w:vAlign w:val="bottom"/>
          </w:tcPr>
          <w:p w14:paraId="64FC4541" w14:textId="77777777" w:rsidR="000721CF" w:rsidRPr="00654795" w:rsidRDefault="000721CF" w:rsidP="008C7DF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174DB1EA" w14:textId="77777777" w:rsidTr="008C7DF1">
        <w:trPr>
          <w:trHeight w:val="227"/>
        </w:trPr>
        <w:tc>
          <w:tcPr>
            <w:tcW w:w="3043" w:type="pct"/>
            <w:tcBorders>
              <w:top w:val="single" w:sz="4" w:space="0" w:color="auto"/>
              <w:bottom w:val="single" w:sz="4" w:space="0" w:color="auto"/>
            </w:tcBorders>
          </w:tcPr>
          <w:p w14:paraId="5391BB5A" w14:textId="77777777" w:rsidR="000721CF" w:rsidRPr="00654795" w:rsidRDefault="000721CF" w:rsidP="0051593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ภาพรวม</w:t>
            </w:r>
          </w:p>
        </w:tc>
        <w:tc>
          <w:tcPr>
            <w:tcW w:w="652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18CD4683" w14:textId="77777777" w:rsidR="000721CF" w:rsidRPr="00654795" w:rsidRDefault="000721CF" w:rsidP="008C7DF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๓.๖๗</w:t>
            </w:r>
          </w:p>
        </w:tc>
        <w:tc>
          <w:tcPr>
            <w:tcW w:w="652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1616C8C3" w14:textId="77777777" w:rsidR="000721CF" w:rsidRPr="00654795" w:rsidRDefault="000721CF" w:rsidP="008C7DF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๐.๕๙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20AB06" w14:textId="77777777" w:rsidR="000721CF" w:rsidRPr="00654795" w:rsidRDefault="000721CF" w:rsidP="008C7DF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มาก</w:t>
            </w:r>
          </w:p>
        </w:tc>
      </w:tr>
    </w:tbl>
    <w:p w14:paraId="1AAF2259" w14:textId="77777777" w:rsidR="000721CF" w:rsidRPr="00654795" w:rsidRDefault="000721CF" w:rsidP="008051F4">
      <w:pPr>
        <w:tabs>
          <w:tab w:val="left" w:pos="993"/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bookmarkStart w:id="92" w:name="_Hlk67225829"/>
    </w:p>
    <w:p w14:paraId="4BC56D9F" w14:textId="77777777" w:rsidR="000721CF" w:rsidRPr="00654795" w:rsidRDefault="000721CF" w:rsidP="00186529">
      <w:pPr>
        <w:pStyle w:val="011"/>
      </w:pPr>
      <w:r w:rsidRPr="00654795">
        <w:rPr>
          <w:rFonts w:hint="cs"/>
          <w:cs/>
        </w:rPr>
        <w:tab/>
        <w:t xml:space="preserve">จากตารางที่ ๔.๑๐ </w:t>
      </w:r>
      <w:bookmarkStart w:id="93" w:name="_Hlk198488440"/>
      <w:bookmarkEnd w:id="92"/>
      <w:r w:rsidRPr="00A32F43">
        <w:rPr>
          <w:cs/>
        </w:rPr>
        <w:t xml:space="preserve">พบว่า ประชาชนผู้ใช้บริการศูนย์ดำรงธรรมจังหวัดสุพรรณบุรี </w:t>
      </w:r>
      <w:r>
        <w:rPr>
          <w:rFonts w:hint="cs"/>
          <w:cs/>
        </w:rPr>
        <w:t xml:space="preserve">                  </w:t>
      </w:r>
      <w:r w:rsidRPr="00A32F43">
        <w:rPr>
          <w:cs/>
        </w:rPr>
        <w:t>มีความเห็นต่อการประยุกต์ใช้หลักสังคหวัตถุ ๔</w:t>
      </w:r>
      <w:r>
        <w:rPr>
          <w:rFonts w:hint="cs"/>
          <w:cs/>
        </w:rPr>
        <w:t xml:space="preserve"> </w:t>
      </w:r>
      <w:r w:rsidRPr="00A32F43">
        <w:rPr>
          <w:cs/>
        </w:rPr>
        <w:t xml:space="preserve">ด้านอัตถจริยา </w:t>
      </w:r>
      <w:r>
        <w:rPr>
          <w:cs/>
        </w:rPr>
        <w:t>การให้บริการด้วยความตั้งใจ</w:t>
      </w:r>
      <w:r w:rsidRPr="00654795">
        <w:rPr>
          <w:rFonts w:hint="cs"/>
          <w:cs/>
        </w:rPr>
        <w:t xml:space="preserve"> </w:t>
      </w:r>
      <w:bookmarkStart w:id="94" w:name="_Hlk67225849"/>
      <w:bookmarkStart w:id="95" w:name="_Hlk146401351"/>
      <w:r>
        <w:rPr>
          <w:rFonts w:hint="cs"/>
          <w:cs/>
        </w:rPr>
        <w:t xml:space="preserve">                     โดย</w:t>
      </w:r>
      <w:r w:rsidRPr="00654795">
        <w:rPr>
          <w:rFonts w:hint="cs"/>
          <w:cs/>
        </w:rPr>
        <w:t>ภาพรวม</w:t>
      </w:r>
      <w:r>
        <w:rPr>
          <w:rFonts w:hint="cs"/>
          <w:cs/>
        </w:rPr>
        <w:t xml:space="preserve"> </w:t>
      </w:r>
      <w:r w:rsidRPr="00654795">
        <w:rPr>
          <w:rFonts w:hint="cs"/>
          <w:cs/>
        </w:rPr>
        <w:t>อยู่ในระดับมาก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๓.๖๗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 xml:space="preserve">. = ๐.๕๙) </w:t>
      </w:r>
      <w:bookmarkEnd w:id="94"/>
      <w:r w:rsidRPr="00654795">
        <w:rPr>
          <w:rFonts w:hint="cs"/>
          <w:cs/>
        </w:rPr>
        <w:t xml:space="preserve">เมื่อพิจารณาข้อที่มีคะแนนเฉลี่ยสูงสุด ได้แก่ </w:t>
      </w:r>
      <w:bookmarkStart w:id="96" w:name="_Hlk67225860"/>
      <w:r w:rsidRPr="00654795">
        <w:rPr>
          <w:rFonts w:hint="cs"/>
          <w:cs/>
        </w:rPr>
        <w:t>ศูนย์ดำรงธรรมมุ่งเน้นการช่วยเหลือและให้บริการที่เป็นประโยชน์ต่อประชาชน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๓.๙๘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>. = ๐.๒๕) รองลงมา ได้แก่  เจ้าหน้าที่ให้คำแนะนำที่เป็นประโยชน์และนำไปใช้ได้จริง</w:t>
      </w:r>
      <w:r>
        <w:rPr>
          <w:rFonts w:hint="cs"/>
          <w:cs/>
        </w:rPr>
        <w:t xml:space="preserve">                    </w:t>
      </w:r>
      <w:r w:rsidRPr="00654795">
        <w:rPr>
          <w:rFonts w:hint="cs"/>
          <w:cs/>
        </w:rPr>
        <w:t xml:space="preserve">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๓.๖๓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>. = ๐.๖๗) และสุดท้าย</w:t>
      </w:r>
      <w:r>
        <w:rPr>
          <w:rFonts w:hint="cs"/>
          <w:cs/>
        </w:rPr>
        <w:t xml:space="preserve"> </w:t>
      </w:r>
      <w:r w:rsidRPr="00654795">
        <w:rPr>
          <w:rFonts w:hint="cs"/>
          <w:cs/>
        </w:rPr>
        <w:t>ได้แก่ เจ้าหน้าที่มีความรู้และความเชี่ยวชาญในการตอบคำถามของ</w:t>
      </w:r>
      <w:r>
        <w:rPr>
          <w:rFonts w:hint="cs"/>
          <w:cs/>
        </w:rPr>
        <w:t>ประชาชน</w:t>
      </w:r>
      <w:r w:rsidRPr="00654795">
        <w:rPr>
          <w:rFonts w:hint="cs"/>
          <w:cs/>
        </w:rPr>
        <w:t xml:space="preserve">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๓.๕๕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>. = ๐.๗๓)</w:t>
      </w:r>
      <w:bookmarkEnd w:id="96"/>
      <w:r w:rsidRPr="00654795">
        <w:rPr>
          <w:rFonts w:hint="cs"/>
        </w:rPr>
        <w:t xml:space="preserve"> </w:t>
      </w:r>
      <w:r w:rsidRPr="00654795">
        <w:rPr>
          <w:rFonts w:hint="cs"/>
          <w:cs/>
        </w:rPr>
        <w:t>ตามลำดับ</w:t>
      </w:r>
      <w:bookmarkEnd w:id="93"/>
      <w:bookmarkEnd w:id="95"/>
    </w:p>
    <w:p w14:paraId="700B5CED" w14:textId="77777777" w:rsidR="000721CF" w:rsidRPr="00654795" w:rsidRDefault="000721CF" w:rsidP="008051F4">
      <w:pPr>
        <w:tabs>
          <w:tab w:val="left" w:pos="993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EF8ED13" w14:textId="77777777" w:rsidR="000721CF" w:rsidRPr="00654795" w:rsidRDefault="000721CF" w:rsidP="00061B23">
      <w:pPr>
        <w:tabs>
          <w:tab w:val="left" w:pos="993"/>
          <w:tab w:val="left" w:pos="1080"/>
        </w:tabs>
        <w:spacing w:after="0" w:line="240" w:lineRule="auto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br w:type="page"/>
      </w: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ตารางที่ ๔.๑๑</w:t>
      </w: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61B23">
        <w:rPr>
          <w:rFonts w:ascii="TH SarabunPSK" w:hAnsi="TH SarabunPSK" w:cs="TH SarabunPSK"/>
          <w:sz w:val="32"/>
          <w:szCs w:val="32"/>
          <w:cs/>
        </w:rPr>
        <w:t>ค่าเฉลี่ย ส่วนเบี่ยงเบนมาตรฐานและระดับของข้อมูลเกี่ยวกับการการประยุกต์ใช้หลักสังคหวัตถุ ๔</w:t>
      </w:r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ด้านสมานัตตตา</w:t>
      </w:r>
      <w:r w:rsidRPr="0065479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การให้บริการด้วยความยุติธรรม</w:t>
      </w:r>
    </w:p>
    <w:p w14:paraId="2EABF135" w14:textId="77777777" w:rsidR="000721CF" w:rsidRPr="00654795" w:rsidRDefault="000721CF" w:rsidP="008051F4">
      <w:pPr>
        <w:tabs>
          <w:tab w:val="left" w:pos="993"/>
          <w:tab w:val="left" w:pos="1080"/>
        </w:tabs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  <w:cs/>
        </w:rPr>
        <w:t>(</w:t>
      </w:r>
      <w:r w:rsidRPr="00654795">
        <w:rPr>
          <w:rFonts w:ascii="TH SarabunPSK" w:hAnsi="TH SarabunPSK" w:cs="TH SarabunPSK" w:hint="cs"/>
          <w:sz w:val="32"/>
          <w:szCs w:val="32"/>
        </w:rPr>
        <w:t>n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=๓๙๑)</w:t>
      </w:r>
    </w:p>
    <w:tbl>
      <w:tblPr>
        <w:tblpPr w:leftFromText="180" w:rightFromText="180" w:vertAnchor="text" w:tblpXSpec="center" w:tblpY="1"/>
        <w:tblOverlap w:val="never"/>
        <w:tblW w:w="4984" w:type="pct"/>
        <w:tblLook w:val="04A0" w:firstRow="1" w:lastRow="0" w:firstColumn="1" w:lastColumn="0" w:noHBand="0" w:noVBand="1"/>
      </w:tblPr>
      <w:tblGrid>
        <w:gridCol w:w="5038"/>
        <w:gridCol w:w="1080"/>
        <w:gridCol w:w="1080"/>
        <w:gridCol w:w="1081"/>
      </w:tblGrid>
      <w:tr w:rsidR="000721CF" w:rsidRPr="00654795" w14:paraId="2BA1B596" w14:textId="77777777" w:rsidTr="00F403DD">
        <w:trPr>
          <w:trHeight w:val="227"/>
        </w:trPr>
        <w:tc>
          <w:tcPr>
            <w:tcW w:w="3043" w:type="pct"/>
            <w:vMerge w:val="restart"/>
            <w:tcBorders>
              <w:top w:val="double" w:sz="4" w:space="0" w:color="auto"/>
            </w:tcBorders>
            <w:vAlign w:val="center"/>
          </w:tcPr>
          <w:p w14:paraId="1551491C" w14:textId="77777777" w:rsidR="000721CF" w:rsidRPr="00654795" w:rsidRDefault="000721CF" w:rsidP="00F403DD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ด้านสมานัตตตา</w:t>
            </w:r>
            <w:r w:rsidRPr="0065479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การให้บริการด้วยความยุติธรรม</w:t>
            </w:r>
          </w:p>
        </w:tc>
        <w:tc>
          <w:tcPr>
            <w:tcW w:w="1957" w:type="pct"/>
            <w:gridSpan w:val="3"/>
            <w:tcBorders>
              <w:top w:val="double" w:sz="4" w:space="0" w:color="auto"/>
              <w:bottom w:val="single" w:sz="4" w:space="0" w:color="auto"/>
            </w:tcBorders>
            <w:noWrap/>
            <w:vAlign w:val="center"/>
          </w:tcPr>
          <w:p w14:paraId="6A6E7C41" w14:textId="77777777" w:rsidR="000721CF" w:rsidRPr="00654795" w:rsidRDefault="000721CF" w:rsidP="008051F4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</w:tr>
      <w:tr w:rsidR="000721CF" w:rsidRPr="00654795" w14:paraId="61D320A5" w14:textId="77777777" w:rsidTr="00BA410D">
        <w:trPr>
          <w:trHeight w:val="227"/>
        </w:trPr>
        <w:tc>
          <w:tcPr>
            <w:tcW w:w="3043" w:type="pct"/>
            <w:vMerge/>
            <w:tcBorders>
              <w:bottom w:val="single" w:sz="4" w:space="0" w:color="auto"/>
            </w:tcBorders>
          </w:tcPr>
          <w:p w14:paraId="75C00B83" w14:textId="77777777" w:rsidR="000721CF" w:rsidRPr="00654795" w:rsidRDefault="000721CF" w:rsidP="000867BC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386A07E" w14:textId="77777777" w:rsidR="000721CF" w:rsidRPr="00654795" w:rsidRDefault="000721CF" w:rsidP="000867BC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 w:hint="cs"/>
                        <w:sz w:val="32"/>
                        <w:szCs w:val="32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H SarabunPSK" w:hint="cs"/>
                        <w:sz w:val="32"/>
                        <w:szCs w:val="32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65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EC7DE03" w14:textId="77777777" w:rsidR="000721CF" w:rsidRPr="00654795" w:rsidRDefault="000721CF" w:rsidP="000867BC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S</w:t>
            </w: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D</w:t>
            </w: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9CE392" w14:textId="77777777" w:rsidR="000721CF" w:rsidRPr="00654795" w:rsidRDefault="000721CF" w:rsidP="000867BC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แปลผล</w:t>
            </w:r>
          </w:p>
        </w:tc>
      </w:tr>
      <w:tr w:rsidR="000721CF" w:rsidRPr="00654795" w14:paraId="70D6ABDD" w14:textId="77777777" w:rsidTr="00F403DD">
        <w:trPr>
          <w:trHeight w:val="227"/>
        </w:trPr>
        <w:tc>
          <w:tcPr>
            <w:tcW w:w="3043" w:type="pct"/>
            <w:tcBorders>
              <w:top w:val="single" w:sz="4" w:space="0" w:color="auto"/>
            </w:tcBorders>
          </w:tcPr>
          <w:p w14:paraId="7B983427" w14:textId="77777777" w:rsidR="000721CF" w:rsidRPr="00654795" w:rsidRDefault="000721CF" w:rsidP="000721CF">
            <w:pPr>
              <w:numPr>
                <w:ilvl w:val="0"/>
                <w:numId w:val="19"/>
              </w:numPr>
              <w:tabs>
                <w:tab w:val="left" w:pos="993"/>
                <w:tab w:val="left" w:pos="1080"/>
              </w:tabs>
              <w:spacing w:after="0" w:line="240" w:lineRule="auto"/>
              <w:ind w:left="320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bookmarkStart w:id="97" w:name="_Hlk199177091"/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เจ้าหน้าที่ให้บริการประชาชนทุกคนอย่างเท่าเทียม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โดยไม่เลือกปฏิบัติ</w:t>
            </w:r>
            <w:bookmarkEnd w:id="97"/>
          </w:p>
        </w:tc>
        <w:tc>
          <w:tcPr>
            <w:tcW w:w="652" w:type="pct"/>
            <w:tcBorders>
              <w:top w:val="single" w:sz="4" w:space="0" w:color="auto"/>
            </w:tcBorders>
            <w:noWrap/>
            <w:vAlign w:val="bottom"/>
          </w:tcPr>
          <w:p w14:paraId="1915B0AF" w14:textId="77777777" w:rsidR="000721CF" w:rsidRPr="00654795" w:rsidRDefault="000721CF" w:rsidP="00F403DD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๓.๗๗</w:t>
            </w:r>
          </w:p>
        </w:tc>
        <w:tc>
          <w:tcPr>
            <w:tcW w:w="652" w:type="pct"/>
            <w:tcBorders>
              <w:top w:val="single" w:sz="4" w:space="0" w:color="auto"/>
            </w:tcBorders>
            <w:noWrap/>
            <w:vAlign w:val="bottom"/>
          </w:tcPr>
          <w:p w14:paraId="7027EE6E" w14:textId="77777777" w:rsidR="000721CF" w:rsidRPr="00654795" w:rsidRDefault="000721CF" w:rsidP="00F403DD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๐.๘๔</w:t>
            </w:r>
          </w:p>
        </w:tc>
        <w:tc>
          <w:tcPr>
            <w:tcW w:w="653" w:type="pct"/>
            <w:tcBorders>
              <w:top w:val="single" w:sz="4" w:space="0" w:color="auto"/>
            </w:tcBorders>
            <w:vAlign w:val="bottom"/>
          </w:tcPr>
          <w:p w14:paraId="46F2EF64" w14:textId="77777777" w:rsidR="000721CF" w:rsidRPr="00654795" w:rsidRDefault="000721CF" w:rsidP="00F403DD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01CF789E" w14:textId="77777777" w:rsidTr="00F403DD">
        <w:trPr>
          <w:trHeight w:val="227"/>
        </w:trPr>
        <w:tc>
          <w:tcPr>
            <w:tcW w:w="3043" w:type="pct"/>
          </w:tcPr>
          <w:p w14:paraId="768C23A2" w14:textId="77777777" w:rsidR="000721CF" w:rsidRPr="00654795" w:rsidRDefault="000721CF" w:rsidP="000721CF">
            <w:pPr>
              <w:numPr>
                <w:ilvl w:val="0"/>
                <w:numId w:val="19"/>
              </w:numPr>
              <w:tabs>
                <w:tab w:val="left" w:pos="993"/>
                <w:tab w:val="left" w:pos="1080"/>
              </w:tabs>
              <w:spacing w:after="0" w:line="240" w:lineRule="auto"/>
              <w:ind w:left="320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ประชาชน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รู้สึกว่าได้รับการปฏิบัติอย่างยุติธรรมจากเจ้าหน้าที่ศูนย์ดำรงธรรม</w:t>
            </w:r>
          </w:p>
        </w:tc>
        <w:tc>
          <w:tcPr>
            <w:tcW w:w="652" w:type="pct"/>
            <w:noWrap/>
            <w:vAlign w:val="bottom"/>
          </w:tcPr>
          <w:p w14:paraId="794002D9" w14:textId="77777777" w:rsidR="000721CF" w:rsidRPr="00654795" w:rsidRDefault="000721CF" w:rsidP="00F403DD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๓.๔๒</w:t>
            </w:r>
          </w:p>
        </w:tc>
        <w:tc>
          <w:tcPr>
            <w:tcW w:w="652" w:type="pct"/>
            <w:noWrap/>
            <w:vAlign w:val="bottom"/>
          </w:tcPr>
          <w:p w14:paraId="27BA288F" w14:textId="77777777" w:rsidR="000721CF" w:rsidRPr="00654795" w:rsidRDefault="000721CF" w:rsidP="00F403DD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๐.๗๖</w:t>
            </w:r>
          </w:p>
        </w:tc>
        <w:tc>
          <w:tcPr>
            <w:tcW w:w="653" w:type="pct"/>
            <w:vAlign w:val="bottom"/>
          </w:tcPr>
          <w:p w14:paraId="2BB2B4D1" w14:textId="77777777" w:rsidR="000721CF" w:rsidRPr="00654795" w:rsidRDefault="000721CF" w:rsidP="00F403DD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4E57F78B" w14:textId="77777777" w:rsidTr="00F403DD">
        <w:trPr>
          <w:trHeight w:val="227"/>
        </w:trPr>
        <w:tc>
          <w:tcPr>
            <w:tcW w:w="3043" w:type="pct"/>
          </w:tcPr>
          <w:p w14:paraId="0F52EBD7" w14:textId="77777777" w:rsidR="000721CF" w:rsidRPr="00654795" w:rsidRDefault="000721CF" w:rsidP="000721CF">
            <w:pPr>
              <w:numPr>
                <w:ilvl w:val="0"/>
                <w:numId w:val="19"/>
              </w:numPr>
              <w:tabs>
                <w:tab w:val="left" w:pos="993"/>
                <w:tab w:val="left" w:pos="1080"/>
              </w:tabs>
              <w:spacing w:after="0" w:line="240" w:lineRule="auto"/>
              <w:ind w:left="320" w:hanging="284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bookmarkStart w:id="98" w:name="_Hlk199177079"/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การติดต่อกับศูนย์ดำรงธรรมเป็นไปอย่างโปร่งใสและชัดเจน</w:t>
            </w:r>
            <w:bookmarkEnd w:id="98"/>
          </w:p>
        </w:tc>
        <w:tc>
          <w:tcPr>
            <w:tcW w:w="652" w:type="pct"/>
            <w:noWrap/>
            <w:vAlign w:val="bottom"/>
          </w:tcPr>
          <w:p w14:paraId="7B2E518C" w14:textId="77777777" w:rsidR="000721CF" w:rsidRPr="00654795" w:rsidRDefault="000721CF" w:rsidP="00F403DD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๓.๘๘</w:t>
            </w:r>
          </w:p>
        </w:tc>
        <w:tc>
          <w:tcPr>
            <w:tcW w:w="652" w:type="pct"/>
            <w:noWrap/>
            <w:vAlign w:val="bottom"/>
          </w:tcPr>
          <w:p w14:paraId="3AFB72C7" w14:textId="77777777" w:rsidR="000721CF" w:rsidRPr="00654795" w:rsidRDefault="000721CF" w:rsidP="00F403DD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๐.๗๑</w:t>
            </w:r>
          </w:p>
        </w:tc>
        <w:tc>
          <w:tcPr>
            <w:tcW w:w="653" w:type="pct"/>
            <w:vAlign w:val="bottom"/>
          </w:tcPr>
          <w:p w14:paraId="5B6F0D24" w14:textId="77777777" w:rsidR="000721CF" w:rsidRPr="00654795" w:rsidRDefault="000721CF" w:rsidP="00F403DD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4197BF08" w14:textId="77777777" w:rsidTr="00F403DD">
        <w:trPr>
          <w:trHeight w:val="227"/>
        </w:trPr>
        <w:tc>
          <w:tcPr>
            <w:tcW w:w="3043" w:type="pct"/>
          </w:tcPr>
          <w:p w14:paraId="1FC064B1" w14:textId="77777777" w:rsidR="000721CF" w:rsidRPr="00654795" w:rsidRDefault="000721CF" w:rsidP="000721CF">
            <w:pPr>
              <w:numPr>
                <w:ilvl w:val="0"/>
                <w:numId w:val="19"/>
              </w:numPr>
              <w:tabs>
                <w:tab w:val="left" w:pos="993"/>
                <w:tab w:val="left" w:pos="1080"/>
              </w:tabs>
              <w:spacing w:after="0" w:line="240" w:lineRule="auto"/>
              <w:ind w:left="320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เจ้าหน้าที่ให้ความสำคัญกับความคิดเห็นและข้อเสนอแนะของ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ประชาชน</w:t>
            </w:r>
          </w:p>
        </w:tc>
        <w:tc>
          <w:tcPr>
            <w:tcW w:w="652" w:type="pct"/>
            <w:noWrap/>
            <w:vAlign w:val="bottom"/>
          </w:tcPr>
          <w:p w14:paraId="32E3A1EF" w14:textId="77777777" w:rsidR="000721CF" w:rsidRPr="00654795" w:rsidRDefault="000721CF" w:rsidP="00F403DD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๓.๖๐</w:t>
            </w:r>
          </w:p>
        </w:tc>
        <w:tc>
          <w:tcPr>
            <w:tcW w:w="652" w:type="pct"/>
            <w:noWrap/>
            <w:vAlign w:val="bottom"/>
          </w:tcPr>
          <w:p w14:paraId="61C81A2D" w14:textId="77777777" w:rsidR="000721CF" w:rsidRPr="00654795" w:rsidRDefault="000721CF" w:rsidP="00F403DD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๐.๗๐</w:t>
            </w:r>
          </w:p>
        </w:tc>
        <w:tc>
          <w:tcPr>
            <w:tcW w:w="653" w:type="pct"/>
            <w:vAlign w:val="bottom"/>
          </w:tcPr>
          <w:p w14:paraId="54A10DB5" w14:textId="77777777" w:rsidR="000721CF" w:rsidRPr="00654795" w:rsidRDefault="000721CF" w:rsidP="00F403DD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59D9B815" w14:textId="77777777" w:rsidTr="00F403DD">
        <w:trPr>
          <w:trHeight w:val="227"/>
        </w:trPr>
        <w:tc>
          <w:tcPr>
            <w:tcW w:w="3043" w:type="pct"/>
          </w:tcPr>
          <w:p w14:paraId="75886D6B" w14:textId="77777777" w:rsidR="000721CF" w:rsidRPr="00654795" w:rsidRDefault="000721CF" w:rsidP="000721CF">
            <w:pPr>
              <w:numPr>
                <w:ilvl w:val="0"/>
                <w:numId w:val="19"/>
              </w:numPr>
              <w:tabs>
                <w:tab w:val="left" w:pos="993"/>
                <w:tab w:val="left" w:pos="1080"/>
              </w:tabs>
              <w:spacing w:after="0" w:line="240" w:lineRule="auto"/>
              <w:ind w:left="320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bookmarkStart w:id="99" w:name="_Hlk199177122"/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การให้บริการของศูนย์ดำรงธรรมมีความยุติธรรมและไม่ลำเอียง</w:t>
            </w:r>
            <w:bookmarkEnd w:id="99"/>
          </w:p>
        </w:tc>
        <w:tc>
          <w:tcPr>
            <w:tcW w:w="652" w:type="pct"/>
            <w:noWrap/>
            <w:vAlign w:val="bottom"/>
          </w:tcPr>
          <w:p w14:paraId="0DDAA812" w14:textId="77777777" w:rsidR="000721CF" w:rsidRPr="00654795" w:rsidRDefault="000721CF" w:rsidP="00F403DD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๓.๖๒</w:t>
            </w:r>
          </w:p>
        </w:tc>
        <w:tc>
          <w:tcPr>
            <w:tcW w:w="652" w:type="pct"/>
            <w:noWrap/>
            <w:vAlign w:val="bottom"/>
          </w:tcPr>
          <w:p w14:paraId="186E7A4E" w14:textId="77777777" w:rsidR="000721CF" w:rsidRPr="00654795" w:rsidRDefault="000721CF" w:rsidP="00F403DD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๐.๖๖</w:t>
            </w:r>
          </w:p>
        </w:tc>
        <w:tc>
          <w:tcPr>
            <w:tcW w:w="653" w:type="pct"/>
            <w:vAlign w:val="bottom"/>
          </w:tcPr>
          <w:p w14:paraId="6156CBEA" w14:textId="77777777" w:rsidR="000721CF" w:rsidRPr="00654795" w:rsidRDefault="000721CF" w:rsidP="00F403DD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2AFD3720" w14:textId="77777777" w:rsidTr="00F403DD">
        <w:trPr>
          <w:trHeight w:val="524"/>
        </w:trPr>
        <w:tc>
          <w:tcPr>
            <w:tcW w:w="3043" w:type="pct"/>
            <w:tcBorders>
              <w:top w:val="single" w:sz="4" w:space="0" w:color="auto"/>
              <w:bottom w:val="double" w:sz="4" w:space="0" w:color="auto"/>
            </w:tcBorders>
          </w:tcPr>
          <w:p w14:paraId="1077E2EF" w14:textId="77777777" w:rsidR="000721CF" w:rsidRPr="00654795" w:rsidRDefault="000721CF" w:rsidP="000867BC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ภาพรวม</w:t>
            </w:r>
          </w:p>
        </w:tc>
        <w:tc>
          <w:tcPr>
            <w:tcW w:w="652" w:type="pct"/>
            <w:tcBorders>
              <w:top w:val="single" w:sz="4" w:space="0" w:color="auto"/>
              <w:bottom w:val="double" w:sz="4" w:space="0" w:color="auto"/>
            </w:tcBorders>
            <w:noWrap/>
            <w:vAlign w:val="bottom"/>
          </w:tcPr>
          <w:p w14:paraId="6249B47A" w14:textId="77777777" w:rsidR="000721CF" w:rsidRPr="00654795" w:rsidRDefault="000721CF" w:rsidP="00F403DD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๓.๖๖</w:t>
            </w:r>
          </w:p>
        </w:tc>
        <w:tc>
          <w:tcPr>
            <w:tcW w:w="652" w:type="pct"/>
            <w:tcBorders>
              <w:top w:val="single" w:sz="4" w:space="0" w:color="auto"/>
              <w:bottom w:val="double" w:sz="4" w:space="0" w:color="auto"/>
            </w:tcBorders>
            <w:noWrap/>
            <w:vAlign w:val="bottom"/>
          </w:tcPr>
          <w:p w14:paraId="409D9B5D" w14:textId="77777777" w:rsidR="000721CF" w:rsidRPr="00654795" w:rsidRDefault="000721CF" w:rsidP="00F403DD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๐.๗๓</w:t>
            </w:r>
          </w:p>
        </w:tc>
        <w:tc>
          <w:tcPr>
            <w:tcW w:w="653" w:type="pct"/>
            <w:tcBorders>
              <w:top w:val="single" w:sz="4" w:space="0" w:color="auto"/>
              <w:bottom w:val="double" w:sz="4" w:space="0" w:color="auto"/>
            </w:tcBorders>
            <w:vAlign w:val="bottom"/>
          </w:tcPr>
          <w:p w14:paraId="795E1FF7" w14:textId="77777777" w:rsidR="000721CF" w:rsidRPr="00654795" w:rsidRDefault="000721CF" w:rsidP="00F403DD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มาก</w:t>
            </w:r>
          </w:p>
        </w:tc>
      </w:tr>
    </w:tbl>
    <w:p w14:paraId="4F388BC9" w14:textId="77777777" w:rsidR="000721CF" w:rsidRPr="00654795" w:rsidRDefault="000721CF" w:rsidP="008051F4">
      <w:pPr>
        <w:tabs>
          <w:tab w:val="left" w:pos="993"/>
          <w:tab w:val="left" w:pos="1080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47576A99" w14:textId="77777777" w:rsidR="000721CF" w:rsidRPr="00654795" w:rsidRDefault="000721CF" w:rsidP="00186529">
      <w:pPr>
        <w:pStyle w:val="011"/>
        <w:rPr>
          <w:cs/>
        </w:rPr>
      </w:pPr>
      <w:bookmarkStart w:id="100" w:name="_Hlk67225970"/>
      <w:r w:rsidRPr="00654795">
        <w:rPr>
          <w:rFonts w:hint="cs"/>
          <w:cs/>
        </w:rPr>
        <w:tab/>
        <w:t xml:space="preserve">จากตารางที่ ๔.๑๑ </w:t>
      </w:r>
      <w:bookmarkStart w:id="101" w:name="_Hlk198488477"/>
      <w:bookmarkEnd w:id="100"/>
      <w:r w:rsidRPr="00676468">
        <w:rPr>
          <w:cs/>
        </w:rPr>
        <w:t xml:space="preserve">พบว่า ประชาชนผู้ใช้บริการศูนย์ดำรงธรรมจังหวัดสุพรรณบุรี </w:t>
      </w:r>
      <w:r>
        <w:rPr>
          <w:cs/>
        </w:rPr>
        <w:br/>
      </w:r>
      <w:r w:rsidRPr="00676468">
        <w:rPr>
          <w:cs/>
        </w:rPr>
        <w:t>มีความเห็นต่อการประยุกต์ใช้หลักสังคหวัตถุ ๔</w:t>
      </w:r>
      <w:r>
        <w:rPr>
          <w:rFonts w:hint="cs"/>
          <w:cs/>
        </w:rPr>
        <w:t xml:space="preserve"> </w:t>
      </w:r>
      <w:r w:rsidRPr="00654795">
        <w:rPr>
          <w:rFonts w:hint="cs"/>
          <w:cs/>
        </w:rPr>
        <w:t xml:space="preserve">ด้านสมานัตตตา </w:t>
      </w:r>
      <w:bookmarkStart w:id="102" w:name="_Hlk67225983"/>
      <w:bookmarkStart w:id="103" w:name="_Hlk146401372"/>
      <w:r>
        <w:rPr>
          <w:rFonts w:hint="cs"/>
          <w:cs/>
        </w:rPr>
        <w:t>โดย</w:t>
      </w:r>
      <w:r w:rsidRPr="00654795">
        <w:rPr>
          <w:rFonts w:hint="cs"/>
          <w:cs/>
        </w:rPr>
        <w:t>ภาพรวม</w:t>
      </w:r>
      <w:r>
        <w:rPr>
          <w:rFonts w:hint="cs"/>
          <w:cs/>
        </w:rPr>
        <w:t xml:space="preserve"> </w:t>
      </w:r>
      <w:r w:rsidRPr="00654795">
        <w:rPr>
          <w:rFonts w:hint="cs"/>
          <w:cs/>
        </w:rPr>
        <w:t>อยู่ในระดับมาก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๓.๖๖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 xml:space="preserve">. = ๐.๗๓) </w:t>
      </w:r>
      <w:bookmarkEnd w:id="102"/>
      <w:r w:rsidRPr="00654795">
        <w:rPr>
          <w:rFonts w:hint="cs"/>
          <w:cs/>
        </w:rPr>
        <w:t xml:space="preserve">เมื่อพิจารณาข้อที่มีคะแนนเฉลี่ยสูงสุด ได้แก่ </w:t>
      </w:r>
      <w:bookmarkStart w:id="104" w:name="_Hlk67226004"/>
      <w:r w:rsidRPr="00654795">
        <w:rPr>
          <w:rFonts w:hint="cs"/>
          <w:cs/>
        </w:rPr>
        <w:t>การติดต่อกับศูนย์ดำรงธรรมเป็นไปอย่างโปร่งใสและชัดเจน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๓.๘๘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>. = ๐.๗๑) รองลงมา ได้แก่ เจ้าหน้าที่ให้บริการประชาชนทุกคนอย่างเท่าเทียมโดยไม่เลือกปฏิบัติ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๓.๗๗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>. = ๐.๘๔) และสุดท้าย ได้แก่</w:t>
      </w:r>
      <w:r w:rsidRPr="00654795">
        <w:rPr>
          <w:rFonts w:hint="cs"/>
        </w:rPr>
        <w:t xml:space="preserve"> </w:t>
      </w:r>
      <w:r>
        <w:rPr>
          <w:rFonts w:hint="cs"/>
          <w:cs/>
        </w:rPr>
        <w:t>ประชาชน</w:t>
      </w:r>
      <w:r w:rsidRPr="00654795">
        <w:rPr>
          <w:rFonts w:hint="cs"/>
          <w:cs/>
        </w:rPr>
        <w:t>รู้สึกว่าได้รับการปฏิบัติอย่างยุติธรรมจากเจ้าหน้าที่ศูนย์ดำรงธรรม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๓.๔๒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>. = ๐.๗๖)</w:t>
      </w:r>
      <w:bookmarkEnd w:id="76"/>
      <w:bookmarkEnd w:id="104"/>
      <w:r w:rsidRPr="00654795">
        <w:rPr>
          <w:rFonts w:hint="cs"/>
        </w:rPr>
        <w:t xml:space="preserve"> </w:t>
      </w:r>
      <w:r w:rsidRPr="00654795">
        <w:rPr>
          <w:rFonts w:hint="cs"/>
          <w:cs/>
        </w:rPr>
        <w:t>ตามลำดับ</w:t>
      </w:r>
      <w:bookmarkEnd w:id="101"/>
      <w:bookmarkEnd w:id="103"/>
    </w:p>
    <w:p w14:paraId="7FA13B7B" w14:textId="77777777" w:rsidR="000721CF" w:rsidRPr="00654795" w:rsidRDefault="000721CF" w:rsidP="008051F4">
      <w:pPr>
        <w:tabs>
          <w:tab w:val="left" w:pos="993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773DDF5" w14:textId="77777777" w:rsidR="000721CF" w:rsidRPr="00654795" w:rsidRDefault="000721CF" w:rsidP="008051F4">
      <w:pPr>
        <w:tabs>
          <w:tab w:val="left" w:pos="993"/>
          <w:tab w:val="left" w:pos="108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br w:type="page"/>
      </w:r>
    </w:p>
    <w:p w14:paraId="6316FF01" w14:textId="77777777" w:rsidR="000721CF" w:rsidRPr="00654795" w:rsidRDefault="000721CF" w:rsidP="00671C39">
      <w:pPr>
        <w:pStyle w:val="022"/>
      </w:pPr>
      <w:r w:rsidRPr="00654795">
        <w:rPr>
          <w:rFonts w:hint="cs"/>
          <w:cs/>
        </w:rPr>
        <w:lastRenderedPageBreak/>
        <w:tab/>
      </w:r>
      <w:r w:rsidRPr="00161643">
        <w:rPr>
          <w:rFonts w:hint="cs"/>
          <w:cs/>
        </w:rPr>
        <w:t>๔.๑</w:t>
      </w:r>
      <w:r w:rsidRPr="00161643">
        <w:rPr>
          <w:rFonts w:hint="cs"/>
        </w:rPr>
        <w:t>.</w:t>
      </w:r>
      <w:r w:rsidRPr="00161643">
        <w:rPr>
          <w:rFonts w:hint="cs"/>
          <w:cs/>
        </w:rPr>
        <w:t>๕ ผลการวิเคราะห์ข้อมูลเกี่ยวกับ</w:t>
      </w:r>
      <w:r w:rsidRPr="00161643">
        <w:rPr>
          <w:cs/>
        </w:rPr>
        <w:t>คุณภาพการให้บริการประชาชนของศูนย์ดำรงธรรมจังหวัดสุพรรณบุรี</w:t>
      </w:r>
    </w:p>
    <w:p w14:paraId="0441C500" w14:textId="77777777" w:rsidR="000721CF" w:rsidRPr="00654795" w:rsidRDefault="000721CF" w:rsidP="008051F4">
      <w:pPr>
        <w:tabs>
          <w:tab w:val="left" w:pos="993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A2F393C" w14:textId="77777777" w:rsidR="000721CF" w:rsidRPr="00654795" w:rsidRDefault="000721CF" w:rsidP="00671C39">
      <w:pPr>
        <w:tabs>
          <w:tab w:val="left" w:pos="153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๔.๑๒</w:t>
      </w:r>
      <w:r w:rsidRPr="00654795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ค่าเฉลี่ย ค่าเบี่ยงเบนมาตรฐานของข้อมูลเกี่ยวกับคุณภาพการให้บริการประชาชนของ</w:t>
      </w:r>
      <w:r w:rsidRPr="00654795">
        <w:rPr>
          <w:rFonts w:ascii="TH SarabunPSK" w:hAnsi="TH SarabunPSK" w:cs="TH SarabunPSK" w:hint="cs"/>
          <w:sz w:val="32"/>
          <w:szCs w:val="32"/>
          <w:cs/>
        </w:rPr>
        <w:br/>
        <w:t xml:space="preserve">                   ศูนย์ดำรงธรรมจังหวัดสุพรรณบุรี </w:t>
      </w: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โดยภาพรวม </w:t>
      </w:r>
    </w:p>
    <w:p w14:paraId="30B3A164" w14:textId="77777777" w:rsidR="000721CF" w:rsidRPr="00654795" w:rsidRDefault="000721CF" w:rsidP="008051F4">
      <w:pPr>
        <w:tabs>
          <w:tab w:val="left" w:pos="993"/>
          <w:tab w:val="left" w:pos="1080"/>
        </w:tabs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</w:pPr>
      <w:r w:rsidRPr="00654795">
        <w:rPr>
          <w:rFonts w:ascii="TH SarabunPSK" w:hAnsi="TH SarabunPSK" w:cs="TH SarabunPSK" w:hint="cs"/>
          <w:sz w:val="32"/>
          <w:szCs w:val="32"/>
          <w:cs/>
        </w:rPr>
        <w:t>(</w:t>
      </w:r>
      <w:r w:rsidRPr="00654795">
        <w:rPr>
          <w:rFonts w:ascii="TH SarabunPSK" w:hAnsi="TH SarabunPSK" w:cs="TH SarabunPSK" w:hint="cs"/>
          <w:sz w:val="32"/>
          <w:szCs w:val="32"/>
        </w:rPr>
        <w:t>n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=๓๙๑)</w:t>
      </w:r>
    </w:p>
    <w:tbl>
      <w:tblPr>
        <w:tblpPr w:leftFromText="180" w:rightFromText="180" w:vertAnchor="text" w:tblpXSpec="center" w:tblpY="1"/>
        <w:tblOverlap w:val="never"/>
        <w:tblW w:w="4984" w:type="pct"/>
        <w:tblLook w:val="04A0" w:firstRow="1" w:lastRow="0" w:firstColumn="1" w:lastColumn="0" w:noHBand="0" w:noVBand="1"/>
      </w:tblPr>
      <w:tblGrid>
        <w:gridCol w:w="5038"/>
        <w:gridCol w:w="1080"/>
        <w:gridCol w:w="1080"/>
        <w:gridCol w:w="1081"/>
      </w:tblGrid>
      <w:tr w:rsidR="000721CF" w:rsidRPr="00654795" w14:paraId="2F7A1B1A" w14:textId="77777777" w:rsidTr="00D612DC">
        <w:trPr>
          <w:trHeight w:val="227"/>
        </w:trPr>
        <w:tc>
          <w:tcPr>
            <w:tcW w:w="3043" w:type="pct"/>
            <w:vMerge w:val="restart"/>
            <w:tcBorders>
              <w:top w:val="single" w:sz="4" w:space="0" w:color="auto"/>
            </w:tcBorders>
            <w:vAlign w:val="center"/>
          </w:tcPr>
          <w:p w14:paraId="7643570F" w14:textId="77777777" w:rsidR="000721CF" w:rsidRPr="00654795" w:rsidRDefault="000721CF" w:rsidP="008051F4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คุณภาพการให้บริการประชาชนของศูนย์ดำรงธรรมจังหวัดสุพรรณบุรี</w:t>
            </w:r>
          </w:p>
        </w:tc>
        <w:tc>
          <w:tcPr>
            <w:tcW w:w="1957" w:type="pct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06FE392" w14:textId="77777777" w:rsidR="000721CF" w:rsidRPr="00654795" w:rsidRDefault="000721CF" w:rsidP="008051F4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</w:tr>
      <w:tr w:rsidR="000721CF" w:rsidRPr="00654795" w14:paraId="0AE53496" w14:textId="77777777" w:rsidTr="00D612DC">
        <w:trPr>
          <w:trHeight w:val="227"/>
        </w:trPr>
        <w:tc>
          <w:tcPr>
            <w:tcW w:w="3043" w:type="pct"/>
            <w:vMerge/>
            <w:tcBorders>
              <w:bottom w:val="single" w:sz="4" w:space="0" w:color="auto"/>
            </w:tcBorders>
            <w:vAlign w:val="center"/>
          </w:tcPr>
          <w:p w14:paraId="7A6E7DB9" w14:textId="77777777" w:rsidR="000721CF" w:rsidRPr="00654795" w:rsidRDefault="000721CF" w:rsidP="002F04C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BDA14C5" w14:textId="77777777" w:rsidR="000721CF" w:rsidRPr="00654795" w:rsidRDefault="000721CF" w:rsidP="002F04C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 w:hint="cs"/>
                        <w:sz w:val="32"/>
                        <w:szCs w:val="32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H SarabunPSK" w:hint="cs"/>
                        <w:sz w:val="32"/>
                        <w:szCs w:val="32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65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85BBF6D" w14:textId="77777777" w:rsidR="000721CF" w:rsidRPr="00654795" w:rsidRDefault="000721CF" w:rsidP="002F04C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S</w:t>
            </w: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D</w:t>
            </w: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CBAE28" w14:textId="77777777" w:rsidR="000721CF" w:rsidRPr="00654795" w:rsidRDefault="000721CF" w:rsidP="002F04C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แปลผล</w:t>
            </w:r>
          </w:p>
        </w:tc>
      </w:tr>
      <w:tr w:rsidR="000721CF" w:rsidRPr="00654795" w14:paraId="4FE4289B" w14:textId="77777777" w:rsidTr="00D612DC">
        <w:trPr>
          <w:trHeight w:val="227"/>
        </w:trPr>
        <w:tc>
          <w:tcPr>
            <w:tcW w:w="3043" w:type="pct"/>
            <w:tcBorders>
              <w:top w:val="single" w:sz="4" w:space="0" w:color="auto"/>
            </w:tcBorders>
            <w:vAlign w:val="center"/>
          </w:tcPr>
          <w:p w14:paraId="161F224E" w14:textId="77777777" w:rsidR="000721CF" w:rsidRPr="00654795" w:rsidRDefault="000721CF" w:rsidP="002F04CB">
            <w:pPr>
              <w:tabs>
                <w:tab w:val="left" w:pos="993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26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26"/>
                <w:szCs w:val="32"/>
                <w:cs/>
              </w:rPr>
              <w:t>๑. ด้านการให้บริการอย่างเสมอภาค</w:t>
            </w:r>
          </w:p>
        </w:tc>
        <w:tc>
          <w:tcPr>
            <w:tcW w:w="652" w:type="pct"/>
            <w:tcBorders>
              <w:top w:val="single" w:sz="4" w:space="0" w:color="auto"/>
            </w:tcBorders>
            <w:noWrap/>
          </w:tcPr>
          <w:p w14:paraId="4373CC93" w14:textId="77777777" w:rsidR="000721CF" w:rsidRPr="00654795" w:rsidRDefault="000721CF" w:rsidP="002F04C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๔.๑๑</w:t>
            </w:r>
          </w:p>
        </w:tc>
        <w:tc>
          <w:tcPr>
            <w:tcW w:w="652" w:type="pct"/>
            <w:tcBorders>
              <w:top w:val="single" w:sz="4" w:space="0" w:color="auto"/>
            </w:tcBorders>
            <w:noWrap/>
          </w:tcPr>
          <w:p w14:paraId="4C7BECC2" w14:textId="77777777" w:rsidR="000721CF" w:rsidRPr="00654795" w:rsidRDefault="000721CF" w:rsidP="002F04C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๐.๖๒</w:t>
            </w:r>
          </w:p>
        </w:tc>
        <w:tc>
          <w:tcPr>
            <w:tcW w:w="653" w:type="pct"/>
            <w:tcBorders>
              <w:top w:val="single" w:sz="4" w:space="0" w:color="auto"/>
            </w:tcBorders>
          </w:tcPr>
          <w:p w14:paraId="4936A1A6" w14:textId="77777777" w:rsidR="000721CF" w:rsidRPr="00654795" w:rsidRDefault="000721CF" w:rsidP="002F04C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5D0FE44C" w14:textId="77777777" w:rsidTr="002F04CB">
        <w:trPr>
          <w:trHeight w:val="227"/>
        </w:trPr>
        <w:tc>
          <w:tcPr>
            <w:tcW w:w="3043" w:type="pct"/>
            <w:vAlign w:val="center"/>
          </w:tcPr>
          <w:p w14:paraId="7EF6B133" w14:textId="77777777" w:rsidR="000721CF" w:rsidRPr="00654795" w:rsidRDefault="000721CF" w:rsidP="002F04CB">
            <w:pPr>
              <w:tabs>
                <w:tab w:val="left" w:pos="993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26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26"/>
                <w:szCs w:val="32"/>
                <w:cs/>
              </w:rPr>
              <w:t>๒. ด้านการให้บริการอย่างทันเวลา</w:t>
            </w:r>
          </w:p>
        </w:tc>
        <w:tc>
          <w:tcPr>
            <w:tcW w:w="652" w:type="pct"/>
            <w:noWrap/>
          </w:tcPr>
          <w:p w14:paraId="58F8EB23" w14:textId="77777777" w:rsidR="000721CF" w:rsidRPr="00654795" w:rsidRDefault="000721CF" w:rsidP="002F04C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๔.๑๕</w:t>
            </w:r>
          </w:p>
        </w:tc>
        <w:tc>
          <w:tcPr>
            <w:tcW w:w="652" w:type="pct"/>
            <w:noWrap/>
          </w:tcPr>
          <w:p w14:paraId="6061700F" w14:textId="77777777" w:rsidR="000721CF" w:rsidRPr="00654795" w:rsidRDefault="000721CF" w:rsidP="002F04C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๐.๕๙</w:t>
            </w:r>
          </w:p>
        </w:tc>
        <w:tc>
          <w:tcPr>
            <w:tcW w:w="653" w:type="pct"/>
          </w:tcPr>
          <w:p w14:paraId="1514E131" w14:textId="77777777" w:rsidR="000721CF" w:rsidRPr="00654795" w:rsidRDefault="000721CF" w:rsidP="002F04C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08BA017D" w14:textId="77777777" w:rsidTr="002F04CB">
        <w:trPr>
          <w:trHeight w:val="227"/>
        </w:trPr>
        <w:tc>
          <w:tcPr>
            <w:tcW w:w="3043" w:type="pct"/>
            <w:vAlign w:val="center"/>
          </w:tcPr>
          <w:p w14:paraId="45B62D19" w14:textId="77777777" w:rsidR="000721CF" w:rsidRPr="00654795" w:rsidRDefault="000721CF" w:rsidP="002F04CB">
            <w:pPr>
              <w:tabs>
                <w:tab w:val="left" w:pos="993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26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26"/>
                <w:szCs w:val="32"/>
                <w:cs/>
              </w:rPr>
              <w:t>๓. ด้านการให้บริการอย่างพอเพียง</w:t>
            </w:r>
          </w:p>
        </w:tc>
        <w:tc>
          <w:tcPr>
            <w:tcW w:w="652" w:type="pct"/>
            <w:noWrap/>
          </w:tcPr>
          <w:p w14:paraId="78ECEABA" w14:textId="77777777" w:rsidR="000721CF" w:rsidRPr="00654795" w:rsidRDefault="000721CF" w:rsidP="002F04C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๔.๑๖</w:t>
            </w:r>
          </w:p>
        </w:tc>
        <w:tc>
          <w:tcPr>
            <w:tcW w:w="652" w:type="pct"/>
            <w:noWrap/>
          </w:tcPr>
          <w:p w14:paraId="33F5C8D3" w14:textId="77777777" w:rsidR="000721CF" w:rsidRPr="00654795" w:rsidRDefault="000721CF" w:rsidP="002F04C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๐.๕๘</w:t>
            </w:r>
          </w:p>
        </w:tc>
        <w:tc>
          <w:tcPr>
            <w:tcW w:w="653" w:type="pct"/>
          </w:tcPr>
          <w:p w14:paraId="772605D0" w14:textId="77777777" w:rsidR="000721CF" w:rsidRPr="00654795" w:rsidRDefault="000721CF" w:rsidP="002F04C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76CF0C4D" w14:textId="77777777" w:rsidTr="002F04CB">
        <w:trPr>
          <w:trHeight w:val="227"/>
        </w:trPr>
        <w:tc>
          <w:tcPr>
            <w:tcW w:w="3043" w:type="pct"/>
            <w:vAlign w:val="center"/>
          </w:tcPr>
          <w:p w14:paraId="62D7D4E0" w14:textId="77777777" w:rsidR="000721CF" w:rsidRPr="00654795" w:rsidRDefault="000721CF" w:rsidP="002F04CB">
            <w:pPr>
              <w:tabs>
                <w:tab w:val="left" w:pos="993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26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26"/>
                <w:szCs w:val="32"/>
                <w:cs/>
              </w:rPr>
              <w:t>๔. ด้านการให้บริการอย่างต่อเนื่อง</w:t>
            </w:r>
          </w:p>
        </w:tc>
        <w:tc>
          <w:tcPr>
            <w:tcW w:w="652" w:type="pct"/>
            <w:noWrap/>
          </w:tcPr>
          <w:p w14:paraId="0D0E859F" w14:textId="77777777" w:rsidR="000721CF" w:rsidRPr="00654795" w:rsidRDefault="000721CF" w:rsidP="002F04C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๔.๐๓</w:t>
            </w:r>
          </w:p>
        </w:tc>
        <w:tc>
          <w:tcPr>
            <w:tcW w:w="652" w:type="pct"/>
            <w:noWrap/>
          </w:tcPr>
          <w:p w14:paraId="0128DBFD" w14:textId="77777777" w:rsidR="000721CF" w:rsidRPr="00654795" w:rsidRDefault="000721CF" w:rsidP="002F04C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๐.๖๐</w:t>
            </w:r>
          </w:p>
        </w:tc>
        <w:tc>
          <w:tcPr>
            <w:tcW w:w="653" w:type="pct"/>
          </w:tcPr>
          <w:p w14:paraId="178C275E" w14:textId="77777777" w:rsidR="000721CF" w:rsidRPr="00654795" w:rsidRDefault="000721CF" w:rsidP="002F04C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56B6F745" w14:textId="77777777" w:rsidTr="00D612DC">
        <w:trPr>
          <w:trHeight w:val="227"/>
        </w:trPr>
        <w:tc>
          <w:tcPr>
            <w:tcW w:w="3043" w:type="pct"/>
            <w:tcBorders>
              <w:bottom w:val="single" w:sz="4" w:space="0" w:color="auto"/>
            </w:tcBorders>
            <w:vAlign w:val="center"/>
          </w:tcPr>
          <w:p w14:paraId="0017D270" w14:textId="77777777" w:rsidR="000721CF" w:rsidRPr="00654795" w:rsidRDefault="000721CF" w:rsidP="002F04CB">
            <w:pPr>
              <w:tabs>
                <w:tab w:val="left" w:pos="993"/>
                <w:tab w:val="left" w:pos="108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26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26"/>
                <w:szCs w:val="32"/>
                <w:cs/>
              </w:rPr>
              <w:t>๕. ด้านการให้บริการอย่างก้าวหน้า</w:t>
            </w:r>
          </w:p>
        </w:tc>
        <w:tc>
          <w:tcPr>
            <w:tcW w:w="652" w:type="pct"/>
            <w:tcBorders>
              <w:bottom w:val="single" w:sz="4" w:space="0" w:color="auto"/>
            </w:tcBorders>
            <w:noWrap/>
          </w:tcPr>
          <w:p w14:paraId="2CF0B023" w14:textId="77777777" w:rsidR="000721CF" w:rsidRPr="00654795" w:rsidRDefault="000721CF" w:rsidP="002F04C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๔.๑๓</w:t>
            </w:r>
          </w:p>
        </w:tc>
        <w:tc>
          <w:tcPr>
            <w:tcW w:w="652" w:type="pct"/>
            <w:tcBorders>
              <w:bottom w:val="single" w:sz="4" w:space="0" w:color="auto"/>
            </w:tcBorders>
            <w:noWrap/>
          </w:tcPr>
          <w:p w14:paraId="28A1F0F4" w14:textId="77777777" w:rsidR="000721CF" w:rsidRPr="00654795" w:rsidRDefault="000721CF" w:rsidP="002F04C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๐.๕๘</w:t>
            </w:r>
          </w:p>
        </w:tc>
        <w:tc>
          <w:tcPr>
            <w:tcW w:w="653" w:type="pct"/>
            <w:tcBorders>
              <w:bottom w:val="single" w:sz="4" w:space="0" w:color="auto"/>
            </w:tcBorders>
          </w:tcPr>
          <w:p w14:paraId="67A597A1" w14:textId="77777777" w:rsidR="000721CF" w:rsidRPr="00654795" w:rsidRDefault="000721CF" w:rsidP="002F04C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59558863" w14:textId="77777777" w:rsidTr="00D612DC">
        <w:trPr>
          <w:trHeight w:val="227"/>
        </w:trPr>
        <w:tc>
          <w:tcPr>
            <w:tcW w:w="30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38EE9A" w14:textId="77777777" w:rsidR="000721CF" w:rsidRPr="00654795" w:rsidRDefault="000721CF" w:rsidP="002F04C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ภาพรวม</w:t>
            </w:r>
          </w:p>
        </w:tc>
        <w:tc>
          <w:tcPr>
            <w:tcW w:w="652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726704C" w14:textId="77777777" w:rsidR="000721CF" w:rsidRPr="00654795" w:rsidRDefault="000721CF" w:rsidP="002F04C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๔.๑๒</w:t>
            </w:r>
          </w:p>
        </w:tc>
        <w:tc>
          <w:tcPr>
            <w:tcW w:w="652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8AEF217" w14:textId="77777777" w:rsidR="000721CF" w:rsidRPr="00654795" w:rsidRDefault="000721CF" w:rsidP="002F04C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๐.๕๙</w:t>
            </w: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</w:tcPr>
          <w:p w14:paraId="6A8A5E6E" w14:textId="77777777" w:rsidR="000721CF" w:rsidRPr="00654795" w:rsidRDefault="000721CF" w:rsidP="002F04C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มาก</w:t>
            </w:r>
          </w:p>
        </w:tc>
      </w:tr>
    </w:tbl>
    <w:p w14:paraId="415E236B" w14:textId="77777777" w:rsidR="000721CF" w:rsidRPr="00654795" w:rsidRDefault="000721CF" w:rsidP="008051F4">
      <w:pPr>
        <w:tabs>
          <w:tab w:val="left" w:pos="993"/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3819776" w14:textId="77777777" w:rsidR="000721CF" w:rsidRPr="00654795" w:rsidRDefault="000721CF" w:rsidP="00671C39">
      <w:pPr>
        <w:pStyle w:val="011"/>
        <w:rPr>
          <w:b/>
          <w:bCs/>
        </w:rPr>
      </w:pPr>
      <w:r w:rsidRPr="00654795">
        <w:rPr>
          <w:rFonts w:hint="cs"/>
          <w:cs/>
        </w:rPr>
        <w:tab/>
        <w:t xml:space="preserve">จากตารางที่ ๔.๑๒ </w:t>
      </w:r>
      <w:bookmarkStart w:id="105" w:name="_Hlk198488577"/>
      <w:r>
        <w:rPr>
          <w:rFonts w:hint="cs"/>
          <w:cs/>
        </w:rPr>
        <w:t xml:space="preserve">พบว่า </w:t>
      </w:r>
      <w:r w:rsidRPr="00416EF9">
        <w:rPr>
          <w:cs/>
        </w:rPr>
        <w:t>ประชาชนผู้ใช้บริการศูนย์ดำรงธรรมจังหวัดสุพรรณบุรี</w:t>
      </w:r>
      <w:r>
        <w:rPr>
          <w:rFonts w:hint="cs"/>
          <w:cs/>
        </w:rPr>
        <w:t xml:space="preserve">                   </w:t>
      </w:r>
      <w:r w:rsidRPr="00416EF9">
        <w:rPr>
          <w:cs/>
        </w:rPr>
        <w:t>มีความเห็นต่อ</w:t>
      </w:r>
      <w:r w:rsidRPr="00654795">
        <w:rPr>
          <w:rFonts w:hint="cs"/>
          <w:cs/>
        </w:rPr>
        <w:t xml:space="preserve">คุณภาพการให้บริการประชาชนของศูนย์ดำรงธรรมจังหวัดสุพรรณบุรี </w:t>
      </w:r>
      <w:bookmarkStart w:id="106" w:name="_Hlk67225098"/>
      <w:bookmarkStart w:id="107" w:name="_Hlk146401541"/>
      <w:r>
        <w:rPr>
          <w:rFonts w:hint="cs"/>
          <w:cs/>
        </w:rPr>
        <w:t>โดย</w:t>
      </w:r>
      <w:r w:rsidRPr="00654795">
        <w:rPr>
          <w:rFonts w:hint="cs"/>
          <w:cs/>
        </w:rPr>
        <w:t>ภาพรวม</w:t>
      </w:r>
      <w:r>
        <w:rPr>
          <w:rFonts w:hint="cs"/>
          <w:cs/>
        </w:rPr>
        <w:t xml:space="preserve">     </w:t>
      </w:r>
      <w:r w:rsidRPr="00654795">
        <w:rPr>
          <w:rFonts w:hint="cs"/>
          <w:cs/>
        </w:rPr>
        <w:t>อยู่ในระดับมาก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๔.๑๒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 xml:space="preserve">. = ๐.๕๙) </w:t>
      </w:r>
      <w:bookmarkEnd w:id="106"/>
      <w:r w:rsidRPr="00654795">
        <w:rPr>
          <w:rFonts w:hint="cs"/>
          <w:cs/>
        </w:rPr>
        <w:t xml:space="preserve">เมื่อพิจารณารายด้าน พบว่า อยู่ในระดับมากทุกด้าน </w:t>
      </w:r>
      <w:bookmarkStart w:id="108" w:name="_Hlk67225113"/>
      <w:r>
        <w:rPr>
          <w:rFonts w:hint="cs"/>
          <w:cs/>
        </w:rPr>
        <w:t>โดย</w:t>
      </w:r>
      <w:r w:rsidRPr="00654795">
        <w:rPr>
          <w:rFonts w:hint="cs"/>
          <w:cs/>
        </w:rPr>
        <w:t>ด้านการให้บริการอย่างพอเพียง</w:t>
      </w:r>
      <w:r>
        <w:rPr>
          <w:rFonts w:hint="cs"/>
          <w:cs/>
        </w:rPr>
        <w:t xml:space="preserve"> มีค่าเฉลี่ยสูงสุด</w:t>
      </w:r>
      <w:r w:rsidRPr="00654795">
        <w:rPr>
          <w:rFonts w:hint="cs"/>
          <w:cs/>
        </w:rPr>
        <w:t xml:space="preserve">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๔.๑๖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 xml:space="preserve">. = ๐.๕๘) รองลงมาได้แก่ </w:t>
      </w:r>
      <w:r>
        <w:rPr>
          <w:rFonts w:hint="cs"/>
          <w:cs/>
        </w:rPr>
        <w:t xml:space="preserve">             </w:t>
      </w:r>
      <w:r w:rsidRPr="00654795">
        <w:rPr>
          <w:rFonts w:hint="cs"/>
          <w:cs/>
        </w:rPr>
        <w:t>ด้านการให้บริการอย่างทันเวลา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๔.๑๕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>. = ๐.๕๙)</w:t>
      </w:r>
      <w:bookmarkEnd w:id="108"/>
      <w:r w:rsidRPr="00654795">
        <w:rPr>
          <w:rFonts w:hint="cs"/>
          <w:cs/>
        </w:rPr>
        <w:t xml:space="preserve"> และด้านการให้บริการอย่างต่อเนื่อง</w:t>
      </w:r>
      <w:bookmarkEnd w:id="107"/>
      <w:r w:rsidRPr="00654795">
        <w:rPr>
          <w:rFonts w:hint="cs"/>
        </w:rPr>
        <w:t xml:space="preserve"> </w:t>
      </w:r>
      <w:r>
        <w:rPr>
          <w:rFonts w:hint="cs"/>
          <w:cs/>
        </w:rPr>
        <w:t xml:space="preserve">                      มีค่าเฉลี่ยต่ำสุด </w:t>
      </w:r>
      <w:r w:rsidRPr="00654795">
        <w:rPr>
          <w:rFonts w:hint="cs"/>
          <w:cs/>
        </w:rPr>
        <w:t>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๔.๐๓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>. = ๐.๖๐)</w:t>
      </w:r>
      <w:bookmarkEnd w:id="105"/>
      <w:r>
        <w:rPr>
          <w:rFonts w:hint="cs"/>
          <w:cs/>
        </w:rPr>
        <w:t xml:space="preserve"> เมื่อพิจารณาโดยรายละเอียดในแต่ละด้านมีรายละเอียดดังนี้</w:t>
      </w:r>
    </w:p>
    <w:p w14:paraId="2D9C70AC" w14:textId="77777777" w:rsidR="000721CF" w:rsidRPr="00654795" w:rsidRDefault="000721CF" w:rsidP="008051F4">
      <w:pPr>
        <w:tabs>
          <w:tab w:val="left" w:pos="993"/>
          <w:tab w:val="left" w:pos="108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br w:type="page"/>
      </w:r>
    </w:p>
    <w:p w14:paraId="659B320D" w14:textId="77777777" w:rsidR="000721CF" w:rsidRPr="00654795" w:rsidRDefault="000721CF" w:rsidP="00C44685">
      <w:pPr>
        <w:tabs>
          <w:tab w:val="left" w:pos="1080"/>
          <w:tab w:val="left" w:pos="1440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ตารางที่ ๔.๑๓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ค่าเฉลี่ย ค่าเบี่ยงเบนมาตรฐานของข้อมูลเกี่ยวกับคุณภาพการให้บริการประชาชนของศูนย์ดำรงธรรมจังหวัดสุพรรณบุรี </w:t>
      </w: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ด้านการให้บริการอย่างเสมอภาค</w:t>
      </w:r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DDC0613" w14:textId="77777777" w:rsidR="000721CF" w:rsidRPr="00654795" w:rsidRDefault="000721CF" w:rsidP="008051F4">
      <w:pPr>
        <w:tabs>
          <w:tab w:val="left" w:pos="993"/>
          <w:tab w:val="left" w:pos="1080"/>
        </w:tabs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  <w:cs/>
        </w:rPr>
        <w:t>(</w:t>
      </w:r>
      <w:r w:rsidRPr="00654795">
        <w:rPr>
          <w:rFonts w:ascii="TH SarabunPSK" w:hAnsi="TH SarabunPSK" w:cs="TH SarabunPSK" w:hint="cs"/>
          <w:sz w:val="32"/>
          <w:szCs w:val="32"/>
        </w:rPr>
        <w:t>n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=๓๙๑)</w:t>
      </w:r>
    </w:p>
    <w:tbl>
      <w:tblPr>
        <w:tblpPr w:leftFromText="180" w:rightFromText="180" w:vertAnchor="text" w:tblpXSpec="center" w:tblpY="1"/>
        <w:tblOverlap w:val="never"/>
        <w:tblW w:w="5162" w:type="pct"/>
        <w:tblLook w:val="04A0" w:firstRow="1" w:lastRow="0" w:firstColumn="1" w:lastColumn="0" w:noHBand="0" w:noVBand="1"/>
      </w:tblPr>
      <w:tblGrid>
        <w:gridCol w:w="5420"/>
        <w:gridCol w:w="1051"/>
        <w:gridCol w:w="1132"/>
        <w:gridCol w:w="972"/>
      </w:tblGrid>
      <w:tr w:rsidR="000721CF" w:rsidRPr="00654795" w14:paraId="177E6663" w14:textId="77777777" w:rsidTr="00E05C90">
        <w:trPr>
          <w:trHeight w:val="284"/>
        </w:trPr>
        <w:tc>
          <w:tcPr>
            <w:tcW w:w="3160" w:type="pct"/>
            <w:vMerge w:val="restart"/>
            <w:tcBorders>
              <w:top w:val="single" w:sz="4" w:space="0" w:color="auto"/>
            </w:tcBorders>
            <w:vAlign w:val="center"/>
          </w:tcPr>
          <w:p w14:paraId="4CE1C937" w14:textId="77777777" w:rsidR="000721CF" w:rsidRPr="00654795" w:rsidRDefault="000721CF" w:rsidP="008051F4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109" w:name="_Hlk198488596"/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ด้านการให้บริการอย่างเสมอภาค</w:t>
            </w:r>
            <w:bookmarkEnd w:id="109"/>
          </w:p>
        </w:tc>
        <w:tc>
          <w:tcPr>
            <w:tcW w:w="1840" w:type="pct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CF1134F" w14:textId="77777777" w:rsidR="000721CF" w:rsidRPr="00654795" w:rsidRDefault="000721CF" w:rsidP="008051F4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</w:tr>
      <w:tr w:rsidR="000721CF" w:rsidRPr="00654795" w14:paraId="18982524" w14:textId="77777777" w:rsidTr="00E05C90">
        <w:trPr>
          <w:trHeight w:val="284"/>
        </w:trPr>
        <w:tc>
          <w:tcPr>
            <w:tcW w:w="3160" w:type="pct"/>
            <w:vMerge/>
            <w:tcBorders>
              <w:bottom w:val="single" w:sz="4" w:space="0" w:color="auto"/>
            </w:tcBorders>
            <w:vAlign w:val="center"/>
          </w:tcPr>
          <w:p w14:paraId="672AAFA4" w14:textId="77777777" w:rsidR="000721CF" w:rsidRPr="00654795" w:rsidRDefault="000721CF" w:rsidP="00E05C90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1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BA111F3" w14:textId="77777777" w:rsidR="000721CF" w:rsidRPr="00654795" w:rsidRDefault="000721CF" w:rsidP="00E05C90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 w:hint="cs"/>
                        <w:sz w:val="32"/>
                        <w:szCs w:val="32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H SarabunPSK" w:hint="cs"/>
                        <w:sz w:val="32"/>
                        <w:szCs w:val="32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66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D3A7C48" w14:textId="77777777" w:rsidR="000721CF" w:rsidRPr="00654795" w:rsidRDefault="000721CF" w:rsidP="00E05C90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S</w:t>
            </w: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D</w:t>
            </w: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BEAA4C" w14:textId="77777777" w:rsidR="000721CF" w:rsidRPr="00654795" w:rsidRDefault="000721CF" w:rsidP="00E05C90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แปลผล</w:t>
            </w:r>
          </w:p>
        </w:tc>
      </w:tr>
      <w:tr w:rsidR="000721CF" w:rsidRPr="00654795" w14:paraId="55C35C8F" w14:textId="77777777" w:rsidTr="00EB1AFE">
        <w:trPr>
          <w:trHeight w:val="227"/>
        </w:trPr>
        <w:tc>
          <w:tcPr>
            <w:tcW w:w="3160" w:type="pct"/>
            <w:tcBorders>
              <w:top w:val="single" w:sz="4" w:space="0" w:color="auto"/>
            </w:tcBorders>
          </w:tcPr>
          <w:p w14:paraId="1FD58F67" w14:textId="77777777" w:rsidR="000721CF" w:rsidRPr="00654795" w:rsidRDefault="000721CF" w:rsidP="000721CF">
            <w:pPr>
              <w:numPr>
                <w:ilvl w:val="0"/>
                <w:numId w:val="20"/>
              </w:numPr>
              <w:tabs>
                <w:tab w:val="left" w:pos="993"/>
                <w:tab w:val="left" w:pos="1080"/>
              </w:tabs>
              <w:spacing w:after="0" w:line="240" w:lineRule="auto"/>
              <w:ind w:left="340" w:right="-90" w:hanging="27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การให้บริการของศูนย์ดำรงธรรมมีความเท่าเทียมกัน ไม่เลือกปฏิบัติ</w:t>
            </w:r>
          </w:p>
        </w:tc>
        <w:tc>
          <w:tcPr>
            <w:tcW w:w="613" w:type="pct"/>
            <w:tcBorders>
              <w:top w:val="single" w:sz="4" w:space="0" w:color="auto"/>
            </w:tcBorders>
            <w:noWrap/>
            <w:vAlign w:val="bottom"/>
          </w:tcPr>
          <w:p w14:paraId="5EEB142B" w14:textId="77777777" w:rsidR="000721CF" w:rsidRPr="00654795" w:rsidRDefault="000721CF" w:rsidP="00EB1AF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๓.๘๕</w:t>
            </w:r>
          </w:p>
        </w:tc>
        <w:tc>
          <w:tcPr>
            <w:tcW w:w="660" w:type="pct"/>
            <w:tcBorders>
              <w:top w:val="single" w:sz="4" w:space="0" w:color="auto"/>
            </w:tcBorders>
            <w:noWrap/>
            <w:vAlign w:val="bottom"/>
          </w:tcPr>
          <w:p w14:paraId="7B71A6D6" w14:textId="77777777" w:rsidR="000721CF" w:rsidRPr="00654795" w:rsidRDefault="000721CF" w:rsidP="00EB1AF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๐.๗๑</w:t>
            </w:r>
          </w:p>
        </w:tc>
        <w:tc>
          <w:tcPr>
            <w:tcW w:w="567" w:type="pct"/>
            <w:tcBorders>
              <w:top w:val="single" w:sz="4" w:space="0" w:color="auto"/>
            </w:tcBorders>
            <w:vAlign w:val="bottom"/>
          </w:tcPr>
          <w:p w14:paraId="521A4B30" w14:textId="77777777" w:rsidR="000721CF" w:rsidRPr="00654795" w:rsidRDefault="000721CF" w:rsidP="00EB1AF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326DA1E8" w14:textId="77777777" w:rsidTr="00EB1AFE">
        <w:trPr>
          <w:trHeight w:val="227"/>
        </w:trPr>
        <w:tc>
          <w:tcPr>
            <w:tcW w:w="3160" w:type="pct"/>
          </w:tcPr>
          <w:p w14:paraId="42C2B7E9" w14:textId="77777777" w:rsidR="000721CF" w:rsidRPr="00654795" w:rsidRDefault="000721CF" w:rsidP="000721CF">
            <w:pPr>
              <w:numPr>
                <w:ilvl w:val="0"/>
                <w:numId w:val="20"/>
              </w:numPr>
              <w:tabs>
                <w:tab w:val="left" w:pos="993"/>
                <w:tab w:val="left" w:pos="1080"/>
              </w:tabs>
              <w:spacing w:after="0" w:line="240" w:lineRule="auto"/>
              <w:ind w:left="340" w:right="-90" w:hanging="270"/>
              <w:rPr>
                <w:rFonts w:ascii="TH SarabunPSK" w:hAnsi="TH SarabunPSK" w:cs="TH SarabunPSK"/>
                <w:sz w:val="32"/>
                <w:szCs w:val="32"/>
              </w:rPr>
            </w:pPr>
            <w:bookmarkStart w:id="110" w:name="_Hlk199177173"/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การให้บริการ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ของศูนย์ดำรงธรรม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มีความโปร่งใสและตรวจสอบได้</w:t>
            </w:r>
            <w:bookmarkEnd w:id="110"/>
          </w:p>
        </w:tc>
        <w:tc>
          <w:tcPr>
            <w:tcW w:w="613" w:type="pct"/>
            <w:noWrap/>
            <w:vAlign w:val="bottom"/>
          </w:tcPr>
          <w:p w14:paraId="431636F1" w14:textId="77777777" w:rsidR="000721CF" w:rsidRPr="00654795" w:rsidRDefault="000721CF" w:rsidP="00EB1AF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๔.๒๓</w:t>
            </w:r>
          </w:p>
        </w:tc>
        <w:tc>
          <w:tcPr>
            <w:tcW w:w="660" w:type="pct"/>
            <w:noWrap/>
            <w:vAlign w:val="bottom"/>
          </w:tcPr>
          <w:p w14:paraId="46469876" w14:textId="77777777" w:rsidR="000721CF" w:rsidRPr="00654795" w:rsidRDefault="000721CF" w:rsidP="00EB1AF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๐.๖๘</w:t>
            </w:r>
          </w:p>
        </w:tc>
        <w:tc>
          <w:tcPr>
            <w:tcW w:w="567" w:type="pct"/>
            <w:vAlign w:val="bottom"/>
          </w:tcPr>
          <w:p w14:paraId="1D53C9B3" w14:textId="77777777" w:rsidR="000721CF" w:rsidRPr="00654795" w:rsidRDefault="000721CF" w:rsidP="00EB1AF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2156FC75" w14:textId="77777777" w:rsidTr="00EB1AFE">
        <w:trPr>
          <w:trHeight w:val="227"/>
        </w:trPr>
        <w:tc>
          <w:tcPr>
            <w:tcW w:w="3160" w:type="pct"/>
          </w:tcPr>
          <w:p w14:paraId="32E91EDE" w14:textId="77777777" w:rsidR="000721CF" w:rsidRPr="00654795" w:rsidRDefault="000721CF" w:rsidP="000721CF">
            <w:pPr>
              <w:numPr>
                <w:ilvl w:val="0"/>
                <w:numId w:val="20"/>
              </w:numPr>
              <w:tabs>
                <w:tab w:val="left" w:pos="993"/>
                <w:tab w:val="left" w:pos="1080"/>
              </w:tabs>
              <w:spacing w:after="0" w:line="240" w:lineRule="auto"/>
              <w:ind w:left="340" w:right="-90" w:hanging="27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ระบบดิจิทัล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ของศูนย์ดำรงธรรม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ช่วยให้ผู้ใช้บริการ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ทุกคนได้รับข้อมูลเท่ากัน</w:t>
            </w:r>
          </w:p>
        </w:tc>
        <w:tc>
          <w:tcPr>
            <w:tcW w:w="613" w:type="pct"/>
            <w:noWrap/>
            <w:vAlign w:val="bottom"/>
          </w:tcPr>
          <w:p w14:paraId="3451FF78" w14:textId="77777777" w:rsidR="000721CF" w:rsidRPr="00654795" w:rsidRDefault="000721CF" w:rsidP="00EB1AF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๔.๐๓</w:t>
            </w:r>
          </w:p>
        </w:tc>
        <w:tc>
          <w:tcPr>
            <w:tcW w:w="660" w:type="pct"/>
            <w:noWrap/>
            <w:vAlign w:val="bottom"/>
          </w:tcPr>
          <w:p w14:paraId="48C269BF" w14:textId="77777777" w:rsidR="000721CF" w:rsidRPr="00654795" w:rsidRDefault="000721CF" w:rsidP="00EB1AF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๐.๖๔</w:t>
            </w:r>
          </w:p>
        </w:tc>
        <w:tc>
          <w:tcPr>
            <w:tcW w:w="567" w:type="pct"/>
            <w:vAlign w:val="bottom"/>
          </w:tcPr>
          <w:p w14:paraId="655FA558" w14:textId="77777777" w:rsidR="000721CF" w:rsidRPr="00654795" w:rsidRDefault="000721CF" w:rsidP="00EB1AF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5B8DEA95" w14:textId="77777777" w:rsidTr="00EB1AFE">
        <w:trPr>
          <w:trHeight w:val="227"/>
        </w:trPr>
        <w:tc>
          <w:tcPr>
            <w:tcW w:w="3160" w:type="pct"/>
          </w:tcPr>
          <w:p w14:paraId="211FE607" w14:textId="77777777" w:rsidR="000721CF" w:rsidRPr="00654795" w:rsidRDefault="000721CF" w:rsidP="000721CF">
            <w:pPr>
              <w:numPr>
                <w:ilvl w:val="0"/>
                <w:numId w:val="20"/>
              </w:numPr>
              <w:tabs>
                <w:tab w:val="left" w:pos="993"/>
                <w:tab w:val="left" w:pos="1080"/>
              </w:tabs>
              <w:spacing w:after="0" w:line="240" w:lineRule="auto"/>
              <w:ind w:left="340" w:right="-90" w:hanging="27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การใช้เทคโนโลยี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ของศูนย์ดำรงธรรม</w:t>
            </w:r>
            <w:r w:rsidRPr="00654795">
              <w:rPr>
                <w:rFonts w:ascii="TH SarabunPSK" w:hAnsi="TH SarabunPSK" w:cs="TH SarabunPSK" w:hint="cs"/>
                <w:sz w:val="30"/>
                <w:szCs w:val="30"/>
                <w:cs/>
              </w:rPr>
              <w:t>ไม่สร้างความเหลื่อมล้ำระหว่างกลุ่มคน</w:t>
            </w:r>
          </w:p>
        </w:tc>
        <w:tc>
          <w:tcPr>
            <w:tcW w:w="613" w:type="pct"/>
            <w:noWrap/>
            <w:vAlign w:val="bottom"/>
          </w:tcPr>
          <w:p w14:paraId="5FC865FF" w14:textId="77777777" w:rsidR="000721CF" w:rsidRPr="00654795" w:rsidRDefault="000721CF" w:rsidP="00EB1AF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๔.๑๒</w:t>
            </w:r>
          </w:p>
        </w:tc>
        <w:tc>
          <w:tcPr>
            <w:tcW w:w="660" w:type="pct"/>
            <w:noWrap/>
            <w:vAlign w:val="bottom"/>
          </w:tcPr>
          <w:p w14:paraId="25FDBE1B" w14:textId="77777777" w:rsidR="000721CF" w:rsidRPr="00654795" w:rsidRDefault="000721CF" w:rsidP="00EB1AF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๐.๕๘</w:t>
            </w:r>
          </w:p>
        </w:tc>
        <w:tc>
          <w:tcPr>
            <w:tcW w:w="567" w:type="pct"/>
            <w:vAlign w:val="bottom"/>
          </w:tcPr>
          <w:p w14:paraId="1272DCD1" w14:textId="77777777" w:rsidR="000721CF" w:rsidRPr="00654795" w:rsidRDefault="000721CF" w:rsidP="00EB1AF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38440087" w14:textId="77777777" w:rsidTr="00EB1AFE">
        <w:trPr>
          <w:trHeight w:val="227"/>
        </w:trPr>
        <w:tc>
          <w:tcPr>
            <w:tcW w:w="3160" w:type="pct"/>
            <w:tcBorders>
              <w:bottom w:val="single" w:sz="4" w:space="0" w:color="auto"/>
            </w:tcBorders>
          </w:tcPr>
          <w:p w14:paraId="6E6D39DB" w14:textId="77777777" w:rsidR="000721CF" w:rsidRPr="00654795" w:rsidRDefault="000721CF" w:rsidP="000721CF">
            <w:pPr>
              <w:numPr>
                <w:ilvl w:val="0"/>
                <w:numId w:val="20"/>
              </w:numPr>
              <w:tabs>
                <w:tab w:val="left" w:pos="993"/>
                <w:tab w:val="left" w:pos="1080"/>
              </w:tabs>
              <w:spacing w:after="0" w:line="240" w:lineRule="auto"/>
              <w:ind w:left="340" w:right="-90" w:hanging="270"/>
              <w:rPr>
                <w:rFonts w:ascii="TH SarabunPSK" w:hAnsi="TH SarabunPSK" w:cs="TH SarabunPSK"/>
                <w:sz w:val="32"/>
                <w:szCs w:val="32"/>
                <w:cs/>
              </w:rPr>
            </w:pPr>
            <w:bookmarkStart w:id="111" w:name="_Hlk199177209"/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ของศูนย์ดำรงธรรม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ให้บริการด้วยความ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เป็นธรรมและไม่เอนเอียง</w:t>
            </w:r>
            <w:bookmarkEnd w:id="111"/>
          </w:p>
        </w:tc>
        <w:tc>
          <w:tcPr>
            <w:tcW w:w="613" w:type="pct"/>
            <w:tcBorders>
              <w:bottom w:val="single" w:sz="4" w:space="0" w:color="auto"/>
            </w:tcBorders>
            <w:noWrap/>
            <w:vAlign w:val="bottom"/>
          </w:tcPr>
          <w:p w14:paraId="6F517DB1" w14:textId="77777777" w:rsidR="000721CF" w:rsidRPr="00654795" w:rsidRDefault="000721CF" w:rsidP="00EB1AF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๔.๓๓</w:t>
            </w:r>
          </w:p>
        </w:tc>
        <w:tc>
          <w:tcPr>
            <w:tcW w:w="660" w:type="pct"/>
            <w:tcBorders>
              <w:bottom w:val="single" w:sz="4" w:space="0" w:color="auto"/>
            </w:tcBorders>
            <w:noWrap/>
            <w:vAlign w:val="bottom"/>
          </w:tcPr>
          <w:p w14:paraId="244FE850" w14:textId="77777777" w:rsidR="000721CF" w:rsidRPr="00654795" w:rsidRDefault="000721CF" w:rsidP="00EB1AF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๐.๕๑</w:t>
            </w:r>
          </w:p>
        </w:tc>
        <w:tc>
          <w:tcPr>
            <w:tcW w:w="567" w:type="pct"/>
            <w:tcBorders>
              <w:bottom w:val="single" w:sz="4" w:space="0" w:color="auto"/>
            </w:tcBorders>
            <w:vAlign w:val="bottom"/>
          </w:tcPr>
          <w:p w14:paraId="28900607" w14:textId="77777777" w:rsidR="000721CF" w:rsidRPr="00654795" w:rsidRDefault="000721CF" w:rsidP="00EB1AF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3E1B8986" w14:textId="77777777" w:rsidTr="00EB1AFE">
        <w:trPr>
          <w:trHeight w:val="227"/>
        </w:trPr>
        <w:tc>
          <w:tcPr>
            <w:tcW w:w="316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D5078C" w14:textId="77777777" w:rsidR="000721CF" w:rsidRPr="00654795" w:rsidRDefault="000721CF" w:rsidP="00E05C90">
            <w:pPr>
              <w:tabs>
                <w:tab w:val="left" w:pos="0"/>
                <w:tab w:val="left" w:pos="709"/>
                <w:tab w:val="left" w:pos="993"/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ภาพรวม</w:t>
            </w:r>
          </w:p>
        </w:tc>
        <w:tc>
          <w:tcPr>
            <w:tcW w:w="613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3E8F4ACB" w14:textId="77777777" w:rsidR="000721CF" w:rsidRPr="00654795" w:rsidRDefault="000721CF" w:rsidP="00EB1AF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๔.๑๑</w:t>
            </w:r>
          </w:p>
        </w:tc>
        <w:tc>
          <w:tcPr>
            <w:tcW w:w="660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1A352BC9" w14:textId="77777777" w:rsidR="000721CF" w:rsidRPr="00654795" w:rsidRDefault="000721CF" w:rsidP="00EB1AF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๐.๖๒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4DD6FED" w14:textId="77777777" w:rsidR="000721CF" w:rsidRPr="00654795" w:rsidRDefault="000721CF" w:rsidP="00EB1AF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มาก</w:t>
            </w:r>
          </w:p>
        </w:tc>
      </w:tr>
    </w:tbl>
    <w:p w14:paraId="4177BCE3" w14:textId="77777777" w:rsidR="000721CF" w:rsidRPr="00654795" w:rsidRDefault="000721CF" w:rsidP="008051F4">
      <w:pPr>
        <w:tabs>
          <w:tab w:val="left" w:pos="993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99616D3" w14:textId="77777777" w:rsidR="000721CF" w:rsidRPr="00654795" w:rsidRDefault="000721CF" w:rsidP="00671C39">
      <w:pPr>
        <w:pStyle w:val="011"/>
        <w:rPr>
          <w:cs/>
        </w:rPr>
      </w:pPr>
      <w:r w:rsidRPr="00654795">
        <w:rPr>
          <w:rFonts w:hint="cs"/>
          <w:cs/>
        </w:rPr>
        <w:tab/>
        <w:t xml:space="preserve">จากตารางที่ ๔.๑๓ </w:t>
      </w:r>
      <w:bookmarkStart w:id="112" w:name="_Hlk198488606"/>
      <w:r>
        <w:rPr>
          <w:rFonts w:hint="cs"/>
          <w:cs/>
        </w:rPr>
        <w:t xml:space="preserve">พบว่า </w:t>
      </w:r>
      <w:r w:rsidRPr="00416EF9">
        <w:rPr>
          <w:cs/>
        </w:rPr>
        <w:t>ประชาชนผู้ใช้บริการศูนย์ดำรงธรรมจังหวัดสุพรรณบุรี</w:t>
      </w:r>
      <w:r>
        <w:rPr>
          <w:rFonts w:hint="cs"/>
          <w:cs/>
        </w:rPr>
        <w:t xml:space="preserve">                     </w:t>
      </w:r>
      <w:r w:rsidRPr="00416EF9">
        <w:rPr>
          <w:cs/>
        </w:rPr>
        <w:t>มีความเห็นต่อ</w:t>
      </w:r>
      <w:bookmarkStart w:id="113" w:name="_Hlk146401568"/>
      <w:r w:rsidRPr="00654795">
        <w:rPr>
          <w:rFonts w:hint="cs"/>
          <w:cs/>
        </w:rPr>
        <w:t>คุณภาพการให้บริการประชาชนของศูนย์ดำรงธรรมจังหวัดสุพรรณบุรี</w:t>
      </w:r>
      <w:r>
        <w:rPr>
          <w:rFonts w:hint="cs"/>
          <w:cs/>
        </w:rPr>
        <w:t xml:space="preserve"> </w:t>
      </w:r>
      <w:r w:rsidRPr="00654795">
        <w:rPr>
          <w:rFonts w:hint="cs"/>
          <w:cs/>
        </w:rPr>
        <w:t xml:space="preserve">ด้านการให้บริการอย่างเสมอภาค </w:t>
      </w:r>
      <w:r>
        <w:rPr>
          <w:rFonts w:hint="cs"/>
          <w:cs/>
        </w:rPr>
        <w:t>ใน</w:t>
      </w:r>
      <w:r w:rsidRPr="00654795">
        <w:rPr>
          <w:rFonts w:hint="cs"/>
          <w:cs/>
        </w:rPr>
        <w:t>ภาพรวม</w:t>
      </w:r>
      <w:r>
        <w:rPr>
          <w:rFonts w:hint="cs"/>
          <w:cs/>
        </w:rPr>
        <w:t xml:space="preserve"> </w:t>
      </w:r>
      <w:r w:rsidRPr="00654795">
        <w:rPr>
          <w:rFonts w:hint="cs"/>
          <w:cs/>
        </w:rPr>
        <w:t>อยู่ในระดับมาก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๔.๑๑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>. = ๐.๖๒) เมื่อพิจารณา</w:t>
      </w:r>
      <w:r>
        <w:rPr>
          <w:rFonts w:hint="cs"/>
          <w:cs/>
        </w:rPr>
        <w:t xml:space="preserve">                       </w:t>
      </w:r>
      <w:r w:rsidRPr="00654795">
        <w:rPr>
          <w:rFonts w:hint="cs"/>
          <w:cs/>
        </w:rPr>
        <w:t xml:space="preserve">ข้อที่มีคะแนนเฉลี่ยสูงสุด อยู่ในระดับมากทุกข้อ </w:t>
      </w:r>
      <w:r>
        <w:rPr>
          <w:rFonts w:hint="cs"/>
          <w:cs/>
        </w:rPr>
        <w:t xml:space="preserve">โดยข้อที่มีค่าเฉลี่ยสูงสุด ได้แก่ </w:t>
      </w:r>
      <w:r w:rsidRPr="00654795">
        <w:rPr>
          <w:rFonts w:hint="cs"/>
          <w:cs/>
        </w:rPr>
        <w:t>บุคลากร</w:t>
      </w:r>
      <w:r>
        <w:rPr>
          <w:rFonts w:hint="cs"/>
          <w:cs/>
        </w:rPr>
        <w:t>ของ                   ศูนย์ดำรงธรรม</w:t>
      </w:r>
      <w:r w:rsidRPr="00654795">
        <w:rPr>
          <w:rFonts w:hint="cs"/>
          <w:cs/>
        </w:rPr>
        <w:t>ให้บริการด้วยความเป็นธรรมและไม่เอนเอียง 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๔.๓๓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>. = ๐.๕๑) รองลงมา</w:t>
      </w:r>
      <w:r w:rsidRPr="00654795">
        <w:rPr>
          <w:rFonts w:hint="cs"/>
        </w:rPr>
        <w:t xml:space="preserve"> </w:t>
      </w:r>
      <w:r w:rsidRPr="00654795">
        <w:rPr>
          <w:rFonts w:hint="cs"/>
          <w:cs/>
        </w:rPr>
        <w:t>ได้แก่ การให้บริการ</w:t>
      </w:r>
      <w:r>
        <w:rPr>
          <w:rFonts w:hint="cs"/>
          <w:cs/>
        </w:rPr>
        <w:t>ของศูนย์ดำรงธรรม</w:t>
      </w:r>
      <w:r w:rsidRPr="00654795">
        <w:rPr>
          <w:rFonts w:hint="cs"/>
          <w:cs/>
        </w:rPr>
        <w:t>มีความโปร่งใสและตรวจสอบได้ 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๔.๒๓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>. = ๐.๖๘) และ</w:t>
      </w:r>
      <w:r>
        <w:rPr>
          <w:rFonts w:hint="cs"/>
          <w:cs/>
        </w:rPr>
        <w:t>ข้อที่มีคะแนนต่ำสุด ได้แก่ การให้บริการของศูนย์ดำรงธรรมมีความเท่าเทียมกัน ไม่เลือกปฏิบัติ</w:t>
      </w:r>
      <w:r w:rsidRPr="00654795">
        <w:rPr>
          <w:rFonts w:hint="cs"/>
          <w:cs/>
        </w:rPr>
        <w:t xml:space="preserve">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๓.๘๕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 xml:space="preserve">. = ๐.๗๑) </w:t>
      </w:r>
      <w:bookmarkEnd w:id="112"/>
      <w:bookmarkEnd w:id="113"/>
    </w:p>
    <w:p w14:paraId="7DF665A1" w14:textId="77777777" w:rsidR="000721CF" w:rsidRPr="00654795" w:rsidRDefault="000721CF" w:rsidP="008051F4">
      <w:pPr>
        <w:tabs>
          <w:tab w:val="left" w:pos="993"/>
          <w:tab w:val="left" w:pos="1080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70A5CE8A" w14:textId="77777777" w:rsidR="000721CF" w:rsidRPr="00654795" w:rsidRDefault="000721CF" w:rsidP="008051F4">
      <w:pPr>
        <w:tabs>
          <w:tab w:val="left" w:pos="993"/>
          <w:tab w:val="left" w:pos="108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br w:type="page"/>
      </w:r>
    </w:p>
    <w:p w14:paraId="23F18A7B" w14:textId="77777777" w:rsidR="000721CF" w:rsidRPr="00654795" w:rsidRDefault="000721CF" w:rsidP="00680DCA">
      <w:pPr>
        <w:tabs>
          <w:tab w:val="left" w:pos="1080"/>
          <w:tab w:val="left" w:pos="1440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ตารางที่ ๔.๑๔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ค่าเฉลี่ย ค่าเบี่ยงเบนมาตรฐานของข้อมูลเกี่ยวกับคุณภาพการให้บริการประชาชนของศูนย์ดำรงธรรมจังหวัดสุพรรณบุรี </w:t>
      </w:r>
      <w:r w:rsidRPr="00654795">
        <w:rPr>
          <w:rFonts w:ascii="TH SarabunPSK" w:hAnsi="TH SarabunPSK" w:cs="TH SarabunPSK" w:hint="cs"/>
          <w:b/>
          <w:bCs/>
          <w:sz w:val="26"/>
          <w:szCs w:val="32"/>
          <w:cs/>
        </w:rPr>
        <w:t>ด้านการให้บริการอย่างทันเวลา</w:t>
      </w:r>
      <w:r w:rsidRPr="00654795"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045A5E63" w14:textId="77777777" w:rsidR="000721CF" w:rsidRPr="00654795" w:rsidRDefault="000721CF" w:rsidP="008051F4">
      <w:pPr>
        <w:tabs>
          <w:tab w:val="left" w:pos="993"/>
          <w:tab w:val="left" w:pos="1080"/>
        </w:tabs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  <w:cs/>
        </w:rPr>
        <w:t>(</w:t>
      </w:r>
      <w:r w:rsidRPr="00654795">
        <w:rPr>
          <w:rFonts w:ascii="TH SarabunPSK" w:hAnsi="TH SarabunPSK" w:cs="TH SarabunPSK" w:hint="cs"/>
          <w:sz w:val="32"/>
          <w:szCs w:val="32"/>
        </w:rPr>
        <w:t>n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=๓๙๑)</w:t>
      </w:r>
    </w:p>
    <w:tbl>
      <w:tblPr>
        <w:tblpPr w:leftFromText="180" w:rightFromText="180" w:vertAnchor="text" w:tblpXSpec="center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5717"/>
        <w:gridCol w:w="917"/>
        <w:gridCol w:w="709"/>
        <w:gridCol w:w="963"/>
      </w:tblGrid>
      <w:tr w:rsidR="000721CF" w:rsidRPr="00654795" w14:paraId="0D513F5F" w14:textId="77777777" w:rsidTr="00847F58">
        <w:trPr>
          <w:trHeight w:val="284"/>
        </w:trPr>
        <w:tc>
          <w:tcPr>
            <w:tcW w:w="3441" w:type="pct"/>
            <w:vMerge w:val="restart"/>
            <w:tcBorders>
              <w:top w:val="single" w:sz="4" w:space="0" w:color="auto"/>
            </w:tcBorders>
            <w:vAlign w:val="center"/>
          </w:tcPr>
          <w:p w14:paraId="19E3BD4E" w14:textId="77777777" w:rsidR="000721CF" w:rsidRPr="00654795" w:rsidRDefault="000721CF" w:rsidP="008051F4">
            <w:pPr>
              <w:tabs>
                <w:tab w:val="left" w:pos="0"/>
                <w:tab w:val="left" w:pos="709"/>
                <w:tab w:val="left" w:pos="993"/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bookmarkStart w:id="114" w:name="_Hlk198488617"/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ด้านการให้บริการอย่างทันเวลา</w:t>
            </w:r>
            <w:bookmarkEnd w:id="114"/>
          </w:p>
        </w:tc>
        <w:tc>
          <w:tcPr>
            <w:tcW w:w="1559" w:type="pct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0E21BCC" w14:textId="77777777" w:rsidR="000721CF" w:rsidRPr="00654795" w:rsidRDefault="000721CF" w:rsidP="008051F4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</w:tr>
      <w:tr w:rsidR="000721CF" w:rsidRPr="00654795" w14:paraId="4E4D33A9" w14:textId="77777777" w:rsidTr="00847F58">
        <w:trPr>
          <w:trHeight w:val="284"/>
        </w:trPr>
        <w:tc>
          <w:tcPr>
            <w:tcW w:w="3441" w:type="pct"/>
            <w:vMerge/>
            <w:tcBorders>
              <w:bottom w:val="single" w:sz="4" w:space="0" w:color="auto"/>
            </w:tcBorders>
            <w:vAlign w:val="center"/>
          </w:tcPr>
          <w:p w14:paraId="00F8E653" w14:textId="77777777" w:rsidR="000721CF" w:rsidRPr="00654795" w:rsidRDefault="000721CF" w:rsidP="00B41971">
            <w:pPr>
              <w:tabs>
                <w:tab w:val="left" w:pos="0"/>
                <w:tab w:val="left" w:pos="709"/>
                <w:tab w:val="left" w:pos="993"/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7A8A437" w14:textId="77777777" w:rsidR="000721CF" w:rsidRPr="00654795" w:rsidRDefault="000721CF" w:rsidP="00B4197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 w:hint="cs"/>
                        <w:sz w:val="32"/>
                        <w:szCs w:val="32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H SarabunPSK" w:hint="cs"/>
                        <w:sz w:val="32"/>
                        <w:szCs w:val="32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BB0B64F" w14:textId="77777777" w:rsidR="000721CF" w:rsidRPr="00654795" w:rsidRDefault="000721CF" w:rsidP="00B4197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S</w:t>
            </w: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D</w:t>
            </w: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4EE251" w14:textId="77777777" w:rsidR="000721CF" w:rsidRPr="00654795" w:rsidRDefault="000721CF" w:rsidP="00B41971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แปลผล</w:t>
            </w:r>
          </w:p>
        </w:tc>
      </w:tr>
      <w:tr w:rsidR="000721CF" w:rsidRPr="00654795" w14:paraId="3EDFF4CC" w14:textId="77777777" w:rsidTr="002563CB">
        <w:trPr>
          <w:trHeight w:val="227"/>
        </w:trPr>
        <w:tc>
          <w:tcPr>
            <w:tcW w:w="3441" w:type="pct"/>
            <w:tcBorders>
              <w:top w:val="single" w:sz="4" w:space="0" w:color="auto"/>
            </w:tcBorders>
          </w:tcPr>
          <w:p w14:paraId="02C3CC5D" w14:textId="77777777" w:rsidR="000721CF" w:rsidRPr="00654795" w:rsidRDefault="000721CF" w:rsidP="000721CF">
            <w:pPr>
              <w:numPr>
                <w:ilvl w:val="0"/>
                <w:numId w:val="21"/>
              </w:numPr>
              <w:tabs>
                <w:tab w:val="left" w:pos="993"/>
                <w:tab w:val="left" w:pos="1080"/>
              </w:tabs>
              <w:spacing w:after="0" w:line="240" w:lineRule="auto"/>
              <w:ind w:left="250" w:hanging="25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ระบบดิจิทัล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ของศูนย์ดำรงธรรม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ทำให้การให้บริการ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มีความรวดเร็วมากขึ้น</w:t>
            </w:r>
          </w:p>
        </w:tc>
        <w:tc>
          <w:tcPr>
            <w:tcW w:w="552" w:type="pct"/>
            <w:tcBorders>
              <w:top w:val="single" w:sz="4" w:space="0" w:color="auto"/>
            </w:tcBorders>
            <w:noWrap/>
            <w:vAlign w:val="bottom"/>
          </w:tcPr>
          <w:p w14:paraId="2C83C9D4" w14:textId="77777777" w:rsidR="000721CF" w:rsidRPr="00654795" w:rsidRDefault="000721CF" w:rsidP="002563C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๑๑</w:t>
            </w:r>
          </w:p>
        </w:tc>
        <w:tc>
          <w:tcPr>
            <w:tcW w:w="427" w:type="pct"/>
            <w:tcBorders>
              <w:top w:val="single" w:sz="4" w:space="0" w:color="auto"/>
            </w:tcBorders>
            <w:noWrap/>
            <w:vAlign w:val="bottom"/>
          </w:tcPr>
          <w:p w14:paraId="56E28CC7" w14:textId="77777777" w:rsidR="000721CF" w:rsidRPr="00654795" w:rsidRDefault="000721CF" w:rsidP="002563C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๖๓</w:t>
            </w:r>
          </w:p>
        </w:tc>
        <w:tc>
          <w:tcPr>
            <w:tcW w:w="580" w:type="pct"/>
            <w:tcBorders>
              <w:top w:val="single" w:sz="4" w:space="0" w:color="auto"/>
            </w:tcBorders>
            <w:vAlign w:val="bottom"/>
          </w:tcPr>
          <w:p w14:paraId="4C3F9911" w14:textId="77777777" w:rsidR="000721CF" w:rsidRPr="00654795" w:rsidRDefault="000721CF" w:rsidP="002563C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369E9679" w14:textId="77777777" w:rsidTr="002563CB">
        <w:trPr>
          <w:trHeight w:val="227"/>
        </w:trPr>
        <w:tc>
          <w:tcPr>
            <w:tcW w:w="3441" w:type="pct"/>
          </w:tcPr>
          <w:p w14:paraId="30BF04DC" w14:textId="77777777" w:rsidR="000721CF" w:rsidRPr="00654795" w:rsidRDefault="000721CF" w:rsidP="000721CF">
            <w:pPr>
              <w:numPr>
                <w:ilvl w:val="0"/>
                <w:numId w:val="21"/>
              </w:numPr>
              <w:tabs>
                <w:tab w:val="left" w:pos="993"/>
                <w:tab w:val="left" w:pos="1080"/>
              </w:tabs>
              <w:spacing w:after="0" w:line="240" w:lineRule="auto"/>
              <w:ind w:left="250" w:hanging="25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ระยะเวลารอการให้บริการ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ของศูนย์ดำรงธรรม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ลดลง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เมื่อใช้ระบบดิจิทัล</w:t>
            </w:r>
          </w:p>
        </w:tc>
        <w:tc>
          <w:tcPr>
            <w:tcW w:w="552" w:type="pct"/>
            <w:noWrap/>
            <w:vAlign w:val="bottom"/>
          </w:tcPr>
          <w:p w14:paraId="2B2A4217" w14:textId="77777777" w:rsidR="000721CF" w:rsidRPr="00654795" w:rsidRDefault="000721CF" w:rsidP="002563C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๔.๓๖</w:t>
            </w:r>
          </w:p>
        </w:tc>
        <w:tc>
          <w:tcPr>
            <w:tcW w:w="427" w:type="pct"/>
            <w:noWrap/>
            <w:vAlign w:val="bottom"/>
          </w:tcPr>
          <w:p w14:paraId="0F3641DA" w14:textId="77777777" w:rsidR="000721CF" w:rsidRPr="00654795" w:rsidRDefault="000721CF" w:rsidP="002563C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๐.๖๒</w:t>
            </w:r>
          </w:p>
        </w:tc>
        <w:tc>
          <w:tcPr>
            <w:tcW w:w="580" w:type="pct"/>
            <w:vAlign w:val="bottom"/>
          </w:tcPr>
          <w:p w14:paraId="2F890557" w14:textId="77777777" w:rsidR="000721CF" w:rsidRPr="00654795" w:rsidRDefault="000721CF" w:rsidP="002563C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60C979BA" w14:textId="77777777" w:rsidTr="002563CB">
        <w:trPr>
          <w:trHeight w:val="227"/>
        </w:trPr>
        <w:tc>
          <w:tcPr>
            <w:tcW w:w="3441" w:type="pct"/>
          </w:tcPr>
          <w:p w14:paraId="7CFF7ED0" w14:textId="77777777" w:rsidR="000721CF" w:rsidRPr="00654795" w:rsidRDefault="000721CF" w:rsidP="000721CF">
            <w:pPr>
              <w:numPr>
                <w:ilvl w:val="0"/>
                <w:numId w:val="21"/>
              </w:numPr>
              <w:tabs>
                <w:tab w:val="left" w:pos="993"/>
                <w:tab w:val="left" w:pos="1080"/>
              </w:tabs>
              <w:spacing w:after="0" w:line="240" w:lineRule="auto"/>
              <w:ind w:left="250" w:hanging="25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ระบบของศูนย์ดำรงธรรม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มีการแจ้งเตือนสถานะ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การให้บริการที่ทันสมัยและรวดเร็ว</w:t>
            </w:r>
          </w:p>
        </w:tc>
        <w:tc>
          <w:tcPr>
            <w:tcW w:w="552" w:type="pct"/>
            <w:noWrap/>
            <w:vAlign w:val="bottom"/>
          </w:tcPr>
          <w:p w14:paraId="70B0F01D" w14:textId="77777777" w:rsidR="000721CF" w:rsidRPr="00654795" w:rsidRDefault="000721CF" w:rsidP="002563C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๔.๐๙</w:t>
            </w:r>
          </w:p>
        </w:tc>
        <w:tc>
          <w:tcPr>
            <w:tcW w:w="427" w:type="pct"/>
            <w:noWrap/>
            <w:vAlign w:val="bottom"/>
          </w:tcPr>
          <w:p w14:paraId="4EF880CB" w14:textId="77777777" w:rsidR="000721CF" w:rsidRPr="00654795" w:rsidRDefault="000721CF" w:rsidP="002563C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๐.๖๖</w:t>
            </w:r>
          </w:p>
        </w:tc>
        <w:tc>
          <w:tcPr>
            <w:tcW w:w="580" w:type="pct"/>
            <w:vAlign w:val="bottom"/>
          </w:tcPr>
          <w:p w14:paraId="2E71DA1E" w14:textId="77777777" w:rsidR="000721CF" w:rsidRPr="00654795" w:rsidRDefault="000721CF" w:rsidP="002563C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109CDE38" w14:textId="77777777" w:rsidTr="002563CB">
        <w:trPr>
          <w:trHeight w:val="227"/>
        </w:trPr>
        <w:tc>
          <w:tcPr>
            <w:tcW w:w="3441" w:type="pct"/>
          </w:tcPr>
          <w:p w14:paraId="2C4FC3B1" w14:textId="77777777" w:rsidR="000721CF" w:rsidRPr="00654795" w:rsidRDefault="000721CF" w:rsidP="000721CF">
            <w:pPr>
              <w:numPr>
                <w:ilvl w:val="0"/>
                <w:numId w:val="21"/>
              </w:numPr>
              <w:tabs>
                <w:tab w:val="left" w:pos="993"/>
                <w:tab w:val="left" w:pos="1080"/>
              </w:tabs>
              <w:spacing w:after="0" w:line="240" w:lineRule="auto"/>
              <w:ind w:left="250" w:hanging="25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การให้บริการ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ของศูนย์ดำรงธรรม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สามารถทำได้ทุกเวลาที่ประชาชนต้องการ</w:t>
            </w:r>
          </w:p>
        </w:tc>
        <w:tc>
          <w:tcPr>
            <w:tcW w:w="552" w:type="pct"/>
            <w:noWrap/>
            <w:vAlign w:val="bottom"/>
          </w:tcPr>
          <w:p w14:paraId="0B131F17" w14:textId="77777777" w:rsidR="000721CF" w:rsidRPr="00654795" w:rsidRDefault="000721CF" w:rsidP="002563C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๔.๑๒</w:t>
            </w:r>
          </w:p>
        </w:tc>
        <w:tc>
          <w:tcPr>
            <w:tcW w:w="427" w:type="pct"/>
            <w:noWrap/>
            <w:vAlign w:val="bottom"/>
          </w:tcPr>
          <w:p w14:paraId="779C7B43" w14:textId="77777777" w:rsidR="000721CF" w:rsidRPr="00654795" w:rsidRDefault="000721CF" w:rsidP="002563C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๐.๔๓</w:t>
            </w:r>
          </w:p>
        </w:tc>
        <w:tc>
          <w:tcPr>
            <w:tcW w:w="580" w:type="pct"/>
            <w:vAlign w:val="bottom"/>
          </w:tcPr>
          <w:p w14:paraId="4931A53D" w14:textId="77777777" w:rsidR="000721CF" w:rsidRPr="00654795" w:rsidRDefault="000721CF" w:rsidP="002563C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04F516DB" w14:textId="77777777" w:rsidTr="002563CB">
        <w:trPr>
          <w:trHeight w:val="227"/>
        </w:trPr>
        <w:tc>
          <w:tcPr>
            <w:tcW w:w="3441" w:type="pct"/>
            <w:tcBorders>
              <w:bottom w:val="single" w:sz="4" w:space="0" w:color="auto"/>
            </w:tcBorders>
          </w:tcPr>
          <w:p w14:paraId="6D05C1A3" w14:textId="77777777" w:rsidR="000721CF" w:rsidRPr="00654795" w:rsidRDefault="000721CF" w:rsidP="000721CF">
            <w:pPr>
              <w:numPr>
                <w:ilvl w:val="0"/>
                <w:numId w:val="21"/>
              </w:numPr>
              <w:tabs>
                <w:tab w:val="left" w:pos="993"/>
                <w:tab w:val="left" w:pos="1080"/>
              </w:tabs>
              <w:spacing w:after="0" w:line="240" w:lineRule="auto"/>
              <w:ind w:left="250" w:hanging="25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ระบบดิจิทัล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ของศูนย์ดำรงธรรม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ช่วยลดความล่าช้าในการให้บริการ</w:t>
            </w:r>
          </w:p>
        </w:tc>
        <w:tc>
          <w:tcPr>
            <w:tcW w:w="552" w:type="pct"/>
            <w:tcBorders>
              <w:bottom w:val="single" w:sz="4" w:space="0" w:color="auto"/>
            </w:tcBorders>
            <w:noWrap/>
            <w:vAlign w:val="bottom"/>
          </w:tcPr>
          <w:p w14:paraId="10E28C5E" w14:textId="77777777" w:rsidR="000721CF" w:rsidRPr="00654795" w:rsidRDefault="000721CF" w:rsidP="002563C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๔.๐๘</w:t>
            </w:r>
          </w:p>
        </w:tc>
        <w:tc>
          <w:tcPr>
            <w:tcW w:w="427" w:type="pct"/>
            <w:tcBorders>
              <w:bottom w:val="single" w:sz="4" w:space="0" w:color="auto"/>
            </w:tcBorders>
            <w:noWrap/>
            <w:vAlign w:val="bottom"/>
          </w:tcPr>
          <w:p w14:paraId="5E2FB941" w14:textId="77777777" w:rsidR="000721CF" w:rsidRPr="00654795" w:rsidRDefault="000721CF" w:rsidP="002563C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๐.๖๒</w:t>
            </w:r>
          </w:p>
        </w:tc>
        <w:tc>
          <w:tcPr>
            <w:tcW w:w="580" w:type="pct"/>
            <w:tcBorders>
              <w:bottom w:val="single" w:sz="4" w:space="0" w:color="auto"/>
            </w:tcBorders>
            <w:vAlign w:val="bottom"/>
          </w:tcPr>
          <w:p w14:paraId="67E2DAE9" w14:textId="77777777" w:rsidR="000721CF" w:rsidRPr="00654795" w:rsidRDefault="000721CF" w:rsidP="002563C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0A001D63" w14:textId="77777777" w:rsidTr="002563CB">
        <w:trPr>
          <w:trHeight w:val="227"/>
        </w:trPr>
        <w:tc>
          <w:tcPr>
            <w:tcW w:w="34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7A8CDA" w14:textId="77777777" w:rsidR="000721CF" w:rsidRPr="00654795" w:rsidRDefault="000721CF" w:rsidP="00B41971">
            <w:pPr>
              <w:tabs>
                <w:tab w:val="left" w:pos="0"/>
                <w:tab w:val="left" w:pos="709"/>
                <w:tab w:val="left" w:pos="993"/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ภาพรวม</w:t>
            </w:r>
          </w:p>
        </w:tc>
        <w:tc>
          <w:tcPr>
            <w:tcW w:w="552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7D7A50FF" w14:textId="77777777" w:rsidR="000721CF" w:rsidRPr="00654795" w:rsidRDefault="000721CF" w:rsidP="002563C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๔.๑๕</w:t>
            </w: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5882439E" w14:textId="77777777" w:rsidR="000721CF" w:rsidRPr="00654795" w:rsidRDefault="000721CF" w:rsidP="002563C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๐.๕๙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868DD57" w14:textId="77777777" w:rsidR="000721CF" w:rsidRPr="00654795" w:rsidRDefault="000721CF" w:rsidP="002563C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มาก</w:t>
            </w:r>
          </w:p>
        </w:tc>
      </w:tr>
    </w:tbl>
    <w:p w14:paraId="41741D15" w14:textId="77777777" w:rsidR="000721CF" w:rsidRPr="00654795" w:rsidRDefault="000721CF" w:rsidP="008051F4">
      <w:pPr>
        <w:tabs>
          <w:tab w:val="left" w:pos="993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E8C785C" w14:textId="77777777" w:rsidR="000721CF" w:rsidRPr="00654795" w:rsidRDefault="000721CF" w:rsidP="00671C39">
      <w:pPr>
        <w:pStyle w:val="011"/>
      </w:pPr>
      <w:r w:rsidRPr="00654795">
        <w:rPr>
          <w:rFonts w:hint="cs"/>
          <w:cs/>
        </w:rPr>
        <w:tab/>
        <w:t>จากตารางที่ ๔.๑๔</w:t>
      </w:r>
      <w:r>
        <w:rPr>
          <w:rFonts w:hint="cs"/>
          <w:cs/>
        </w:rPr>
        <w:t xml:space="preserve"> พบว่า </w:t>
      </w:r>
      <w:r w:rsidRPr="00416EF9">
        <w:rPr>
          <w:cs/>
        </w:rPr>
        <w:t>ประชาชนผู้ใช้บริการศูนย์ดำรงธรรมจังหวัดสุพรรณบุรี</w:t>
      </w:r>
      <w:r>
        <w:rPr>
          <w:rFonts w:hint="cs"/>
          <w:cs/>
        </w:rPr>
        <w:t xml:space="preserve">                   </w:t>
      </w:r>
      <w:r w:rsidRPr="00416EF9">
        <w:rPr>
          <w:cs/>
        </w:rPr>
        <w:t>มีความเห็นต่อ</w:t>
      </w:r>
      <w:bookmarkStart w:id="115" w:name="_Hlk198488627"/>
      <w:bookmarkStart w:id="116" w:name="_Hlk146401583"/>
      <w:r w:rsidRPr="00654795">
        <w:rPr>
          <w:rFonts w:hint="cs"/>
          <w:cs/>
        </w:rPr>
        <w:t xml:space="preserve">คุณภาพการให้บริการประชาชนของศูนย์ดำรงธรรมจังหวัดสุพรรณบุรี ด้านการให้บริการอย่างทันเวลา </w:t>
      </w:r>
      <w:r>
        <w:rPr>
          <w:rFonts w:hint="cs"/>
          <w:cs/>
        </w:rPr>
        <w:t>โดย</w:t>
      </w:r>
      <w:r w:rsidRPr="00654795">
        <w:rPr>
          <w:rFonts w:hint="cs"/>
          <w:cs/>
        </w:rPr>
        <w:t>ภาพรวมอยู่ในระดับมาก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๔.๑๕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>. = ๐.๕๙) เมื่อพิจารณา</w:t>
      </w:r>
      <w:r>
        <w:rPr>
          <w:rFonts w:hint="cs"/>
          <w:cs/>
        </w:rPr>
        <w:t xml:space="preserve">รายข้อ พบว่า อยู่ในระดับมากทุกข้อ โดยข้อที่ทีค่าเฉลี่ยสูงสุด ได้แก่ </w:t>
      </w:r>
      <w:r w:rsidRPr="00654795">
        <w:rPr>
          <w:rFonts w:hint="cs"/>
          <w:cs/>
        </w:rPr>
        <w:t>ระยะเวลารอการให้บริการ</w:t>
      </w:r>
      <w:r>
        <w:rPr>
          <w:rFonts w:hint="cs"/>
          <w:cs/>
        </w:rPr>
        <w:t>ของศูนย์ดำรงธรรม</w:t>
      </w:r>
      <w:r w:rsidRPr="00654795">
        <w:rPr>
          <w:rFonts w:hint="cs"/>
          <w:cs/>
        </w:rPr>
        <w:t>ลดลงเมื่อใช้ระบบดิจิทัล</w:t>
      </w:r>
      <w:r>
        <w:rPr>
          <w:rFonts w:hint="cs"/>
          <w:cs/>
        </w:rPr>
        <w:t xml:space="preserve"> </w:t>
      </w:r>
      <w:r w:rsidRPr="00654795">
        <w:rPr>
          <w:rFonts w:hint="cs"/>
          <w:cs/>
        </w:rPr>
        <w:t>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๔.๓๖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>. = ๐.๖๒)  รองลงมา ได้แก่</w:t>
      </w:r>
      <w:r w:rsidRPr="00654795">
        <w:rPr>
          <w:rFonts w:hint="cs"/>
        </w:rPr>
        <w:t xml:space="preserve"> </w:t>
      </w:r>
      <w:r w:rsidRPr="00654795">
        <w:rPr>
          <w:rFonts w:hint="cs"/>
          <w:cs/>
        </w:rPr>
        <w:t>การให้บริการ</w:t>
      </w:r>
      <w:r>
        <w:rPr>
          <w:rFonts w:hint="cs"/>
          <w:cs/>
        </w:rPr>
        <w:t>ของ                     ศูนย์ดำรงธรรม</w:t>
      </w:r>
      <w:r w:rsidRPr="00654795">
        <w:rPr>
          <w:rFonts w:hint="cs"/>
          <w:cs/>
        </w:rPr>
        <w:t>สามารถทำได้ทุกเวลาที่ประชาชนต้องการ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๔.๑๒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>. = ๐.๔๓) และ</w:t>
      </w:r>
      <w:r>
        <w:rPr>
          <w:rFonts w:hint="cs"/>
          <w:cs/>
        </w:rPr>
        <w:t xml:space="preserve">ข้อที่มีค่าเฉลี่ยต่ำสุด ได้แก่ </w:t>
      </w:r>
      <w:r w:rsidRPr="00654795">
        <w:rPr>
          <w:rFonts w:hint="cs"/>
          <w:cs/>
        </w:rPr>
        <w:t>ระบบดิจิทัล</w:t>
      </w:r>
      <w:r>
        <w:rPr>
          <w:rFonts w:hint="cs"/>
          <w:cs/>
        </w:rPr>
        <w:t>ของศูนย์ดำรงธรรม</w:t>
      </w:r>
      <w:r w:rsidRPr="00654795">
        <w:rPr>
          <w:rFonts w:hint="cs"/>
          <w:cs/>
        </w:rPr>
        <w:t>ช่วยลดความล่าช้าในการให้บริการ</w:t>
      </w:r>
      <w:r>
        <w:rPr>
          <w:rFonts w:hint="cs"/>
          <w:cs/>
        </w:rPr>
        <w:t xml:space="preserve"> </w:t>
      </w:r>
      <w:r w:rsidRPr="00654795">
        <w:rPr>
          <w:rFonts w:hint="cs"/>
          <w:cs/>
        </w:rPr>
        <w:t>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๔.๐๘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 xml:space="preserve">. = ๐.๖๒) </w:t>
      </w:r>
      <w:bookmarkEnd w:id="115"/>
      <w:bookmarkEnd w:id="116"/>
    </w:p>
    <w:p w14:paraId="0DF23113" w14:textId="77777777" w:rsidR="000721CF" w:rsidRPr="00654795" w:rsidRDefault="000721CF" w:rsidP="00454246">
      <w:pPr>
        <w:tabs>
          <w:tab w:val="left" w:pos="993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F515C9A" w14:textId="77777777" w:rsidR="000721CF" w:rsidRPr="00654795" w:rsidRDefault="000721CF" w:rsidP="00454246">
      <w:pPr>
        <w:tabs>
          <w:tab w:val="left" w:pos="993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F5A4A5A" w14:textId="77777777" w:rsidR="000721CF" w:rsidRPr="00654795" w:rsidRDefault="000721CF" w:rsidP="00454246">
      <w:pPr>
        <w:tabs>
          <w:tab w:val="left" w:pos="993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5E32056" w14:textId="77777777" w:rsidR="000721CF" w:rsidRPr="00654795" w:rsidRDefault="000721CF" w:rsidP="00454246">
      <w:pPr>
        <w:tabs>
          <w:tab w:val="left" w:pos="993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55C3B37" w14:textId="77777777" w:rsidR="000721CF" w:rsidRPr="00654795" w:rsidRDefault="000721CF" w:rsidP="00454246">
      <w:pPr>
        <w:tabs>
          <w:tab w:val="left" w:pos="993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E587AC1" w14:textId="77777777" w:rsidR="000721CF" w:rsidRPr="00654795" w:rsidRDefault="000721CF" w:rsidP="00454246">
      <w:pPr>
        <w:tabs>
          <w:tab w:val="left" w:pos="993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36A2CC9" w14:textId="77777777" w:rsidR="000721CF" w:rsidRPr="00654795" w:rsidRDefault="000721CF" w:rsidP="00680DCA">
      <w:pPr>
        <w:tabs>
          <w:tab w:val="left" w:pos="1080"/>
          <w:tab w:val="left" w:pos="1440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ตารางที่ ๔.๑๕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ค่าเฉลี่ย ค่าเบี่ยงเบนมาตรฐานของข้อมูลเกี่ยวกับคุณภาพการให้บริการประชาชนของศูนย์ดำรงธรรมจังหวัดสุพรรณบุรี </w:t>
      </w: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ด้านการให้บริการอย่างพอเพียง</w:t>
      </w:r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B44D96F" w14:textId="77777777" w:rsidR="000721CF" w:rsidRPr="00654795" w:rsidRDefault="000721CF" w:rsidP="009253BC">
      <w:pPr>
        <w:tabs>
          <w:tab w:val="left" w:pos="993"/>
          <w:tab w:val="left" w:pos="1080"/>
        </w:tabs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  <w:cs/>
        </w:rPr>
        <w:t>(</w:t>
      </w:r>
      <w:r w:rsidRPr="00654795">
        <w:rPr>
          <w:rFonts w:ascii="TH SarabunPSK" w:hAnsi="TH SarabunPSK" w:cs="TH SarabunPSK" w:hint="cs"/>
          <w:sz w:val="32"/>
          <w:szCs w:val="32"/>
        </w:rPr>
        <w:t>n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=๓๙๑)</w:t>
      </w:r>
    </w:p>
    <w:tbl>
      <w:tblPr>
        <w:tblpPr w:leftFromText="180" w:rightFromText="180" w:vertAnchor="text" w:tblpXSpec="center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5717"/>
        <w:gridCol w:w="917"/>
        <w:gridCol w:w="709"/>
        <w:gridCol w:w="963"/>
      </w:tblGrid>
      <w:tr w:rsidR="000721CF" w:rsidRPr="00654795" w14:paraId="480B39AF" w14:textId="77777777" w:rsidTr="0078338C">
        <w:trPr>
          <w:trHeight w:val="284"/>
        </w:trPr>
        <w:tc>
          <w:tcPr>
            <w:tcW w:w="3441" w:type="pct"/>
            <w:vMerge w:val="restart"/>
            <w:tcBorders>
              <w:top w:val="single" w:sz="4" w:space="0" w:color="auto"/>
            </w:tcBorders>
            <w:vAlign w:val="center"/>
          </w:tcPr>
          <w:p w14:paraId="5B565CED" w14:textId="77777777" w:rsidR="000721CF" w:rsidRPr="00654795" w:rsidRDefault="000721CF" w:rsidP="006C117E">
            <w:pPr>
              <w:tabs>
                <w:tab w:val="left" w:pos="0"/>
                <w:tab w:val="left" w:pos="709"/>
                <w:tab w:val="left" w:pos="993"/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bookmarkStart w:id="117" w:name="_Hlk198488639"/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ด้านการให้บริการอย่างพอเพียง</w:t>
            </w:r>
            <w:bookmarkEnd w:id="117"/>
          </w:p>
        </w:tc>
        <w:tc>
          <w:tcPr>
            <w:tcW w:w="1559" w:type="pct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B37D5A1" w14:textId="77777777" w:rsidR="000721CF" w:rsidRPr="00654795" w:rsidRDefault="000721CF" w:rsidP="006C117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</w:tr>
      <w:tr w:rsidR="000721CF" w:rsidRPr="00654795" w14:paraId="52ADD8C7" w14:textId="77777777" w:rsidTr="0078338C">
        <w:trPr>
          <w:trHeight w:val="284"/>
        </w:trPr>
        <w:tc>
          <w:tcPr>
            <w:tcW w:w="3441" w:type="pct"/>
            <w:vMerge/>
            <w:tcBorders>
              <w:bottom w:val="single" w:sz="4" w:space="0" w:color="auto"/>
            </w:tcBorders>
            <w:vAlign w:val="center"/>
          </w:tcPr>
          <w:p w14:paraId="71B0D141" w14:textId="77777777" w:rsidR="000721CF" w:rsidRPr="00654795" w:rsidRDefault="000721CF" w:rsidP="00212308">
            <w:pPr>
              <w:tabs>
                <w:tab w:val="left" w:pos="0"/>
                <w:tab w:val="left" w:pos="709"/>
                <w:tab w:val="left" w:pos="993"/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7588CEC" w14:textId="77777777" w:rsidR="000721CF" w:rsidRPr="00654795" w:rsidRDefault="000721CF" w:rsidP="00212308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 w:hint="cs"/>
                        <w:sz w:val="32"/>
                        <w:szCs w:val="32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H SarabunPSK" w:hint="cs"/>
                        <w:sz w:val="32"/>
                        <w:szCs w:val="32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B22F934" w14:textId="77777777" w:rsidR="000721CF" w:rsidRPr="00654795" w:rsidRDefault="000721CF" w:rsidP="00212308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S</w:t>
            </w: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D</w:t>
            </w: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BEED99" w14:textId="77777777" w:rsidR="000721CF" w:rsidRPr="00654795" w:rsidRDefault="000721CF" w:rsidP="00212308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แปลผล</w:t>
            </w:r>
          </w:p>
        </w:tc>
      </w:tr>
      <w:tr w:rsidR="000721CF" w:rsidRPr="00654795" w14:paraId="4FAEBBE0" w14:textId="77777777" w:rsidTr="00886665">
        <w:trPr>
          <w:trHeight w:val="227"/>
        </w:trPr>
        <w:tc>
          <w:tcPr>
            <w:tcW w:w="3441" w:type="pct"/>
            <w:tcBorders>
              <w:top w:val="single" w:sz="4" w:space="0" w:color="auto"/>
            </w:tcBorders>
          </w:tcPr>
          <w:p w14:paraId="72622E18" w14:textId="77777777" w:rsidR="000721CF" w:rsidRPr="00654795" w:rsidRDefault="000721CF" w:rsidP="000721CF">
            <w:pPr>
              <w:numPr>
                <w:ilvl w:val="0"/>
                <w:numId w:val="22"/>
              </w:numPr>
              <w:tabs>
                <w:tab w:val="left" w:pos="993"/>
                <w:tab w:val="left" w:pos="1080"/>
              </w:tabs>
              <w:spacing w:after="0" w:line="240" w:lineRule="auto"/>
              <w:ind w:left="340" w:hanging="27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bookmarkStart w:id="118" w:name="_Hlk199177492"/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ระบบดิจิทัล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ของศูนย์ดำรงธรรม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ช่วยให้การใช้ทรัพยากร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มีประสิทธิภาพและไม่ฟุ่มเฟือย</w:t>
            </w:r>
            <w:bookmarkEnd w:id="118"/>
          </w:p>
        </w:tc>
        <w:tc>
          <w:tcPr>
            <w:tcW w:w="552" w:type="pct"/>
            <w:tcBorders>
              <w:top w:val="single" w:sz="4" w:space="0" w:color="auto"/>
            </w:tcBorders>
            <w:noWrap/>
            <w:vAlign w:val="bottom"/>
          </w:tcPr>
          <w:p w14:paraId="3B8F4CD3" w14:textId="77777777" w:rsidR="000721CF" w:rsidRPr="00654795" w:rsidRDefault="000721CF" w:rsidP="0088666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83091B" w14:textId="77777777" w:rsidR="000721CF" w:rsidRPr="00654795" w:rsidRDefault="000721CF" w:rsidP="0088666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๑๗</w:t>
            </w:r>
          </w:p>
        </w:tc>
        <w:tc>
          <w:tcPr>
            <w:tcW w:w="427" w:type="pct"/>
            <w:tcBorders>
              <w:top w:val="single" w:sz="4" w:space="0" w:color="auto"/>
            </w:tcBorders>
            <w:noWrap/>
            <w:vAlign w:val="bottom"/>
          </w:tcPr>
          <w:p w14:paraId="55010B1A" w14:textId="77777777" w:rsidR="000721CF" w:rsidRPr="00654795" w:rsidRDefault="000721CF" w:rsidP="0088666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13CA6D" w14:textId="77777777" w:rsidR="000721CF" w:rsidRPr="00654795" w:rsidRDefault="000721CF" w:rsidP="0088666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๖๐</w:t>
            </w:r>
          </w:p>
        </w:tc>
        <w:tc>
          <w:tcPr>
            <w:tcW w:w="580" w:type="pct"/>
            <w:tcBorders>
              <w:top w:val="single" w:sz="4" w:space="0" w:color="auto"/>
            </w:tcBorders>
            <w:vAlign w:val="bottom"/>
          </w:tcPr>
          <w:p w14:paraId="2649733E" w14:textId="77777777" w:rsidR="000721CF" w:rsidRPr="00654795" w:rsidRDefault="000721CF" w:rsidP="0088666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D6DB7A" w14:textId="77777777" w:rsidR="000721CF" w:rsidRPr="00654795" w:rsidRDefault="000721CF" w:rsidP="0088666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19FED5FA" w14:textId="77777777" w:rsidTr="00886665">
        <w:trPr>
          <w:trHeight w:val="227"/>
        </w:trPr>
        <w:tc>
          <w:tcPr>
            <w:tcW w:w="3441" w:type="pct"/>
          </w:tcPr>
          <w:p w14:paraId="7D6A5138" w14:textId="77777777" w:rsidR="000721CF" w:rsidRPr="00654795" w:rsidRDefault="000721CF" w:rsidP="000721CF">
            <w:pPr>
              <w:numPr>
                <w:ilvl w:val="0"/>
                <w:numId w:val="22"/>
              </w:numPr>
              <w:tabs>
                <w:tab w:val="left" w:pos="993"/>
                <w:tab w:val="left" w:pos="1080"/>
              </w:tabs>
              <w:spacing w:after="0" w:line="240" w:lineRule="auto"/>
              <w:ind w:left="340" w:hanging="27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bookmarkStart w:id="119" w:name="_Hlk199177461"/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การให้บริการ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ของศูนย์ดำรงธรรม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เป็นไปตามความจำเป็นของประชาชน</w:t>
            </w:r>
            <w:bookmarkEnd w:id="119"/>
          </w:p>
        </w:tc>
        <w:tc>
          <w:tcPr>
            <w:tcW w:w="552" w:type="pct"/>
            <w:noWrap/>
            <w:vAlign w:val="bottom"/>
          </w:tcPr>
          <w:p w14:paraId="72BAD12B" w14:textId="77777777" w:rsidR="000721CF" w:rsidRPr="00654795" w:rsidRDefault="000721CF" w:rsidP="0088666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๔.๓๖</w:t>
            </w:r>
          </w:p>
        </w:tc>
        <w:tc>
          <w:tcPr>
            <w:tcW w:w="427" w:type="pct"/>
            <w:noWrap/>
            <w:vAlign w:val="bottom"/>
          </w:tcPr>
          <w:p w14:paraId="03F75A55" w14:textId="77777777" w:rsidR="000721CF" w:rsidRPr="00654795" w:rsidRDefault="000721CF" w:rsidP="0088666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๐.๖๒</w:t>
            </w:r>
          </w:p>
        </w:tc>
        <w:tc>
          <w:tcPr>
            <w:tcW w:w="580" w:type="pct"/>
            <w:vAlign w:val="bottom"/>
          </w:tcPr>
          <w:p w14:paraId="43511E29" w14:textId="77777777" w:rsidR="000721CF" w:rsidRPr="00654795" w:rsidRDefault="000721CF" w:rsidP="0088666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6236687C" w14:textId="77777777" w:rsidTr="00886665">
        <w:trPr>
          <w:trHeight w:val="227"/>
        </w:trPr>
        <w:tc>
          <w:tcPr>
            <w:tcW w:w="3441" w:type="pct"/>
          </w:tcPr>
          <w:p w14:paraId="60638B72" w14:textId="77777777" w:rsidR="000721CF" w:rsidRPr="00654795" w:rsidRDefault="000721CF" w:rsidP="000721CF">
            <w:pPr>
              <w:numPr>
                <w:ilvl w:val="0"/>
                <w:numId w:val="22"/>
              </w:numPr>
              <w:tabs>
                <w:tab w:val="left" w:pos="993"/>
                <w:tab w:val="left" w:pos="1080"/>
              </w:tabs>
              <w:spacing w:after="0" w:line="240" w:lineRule="auto"/>
              <w:ind w:left="340" w:hanging="27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ของศูนย์ดำรงธรรม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มีการประหยัดพลังงานและทรัพยากรอย่างเหมาะสม</w:t>
            </w:r>
          </w:p>
        </w:tc>
        <w:tc>
          <w:tcPr>
            <w:tcW w:w="552" w:type="pct"/>
            <w:noWrap/>
            <w:vAlign w:val="bottom"/>
          </w:tcPr>
          <w:p w14:paraId="65E97405" w14:textId="77777777" w:rsidR="000721CF" w:rsidRPr="00654795" w:rsidRDefault="000721CF" w:rsidP="0088666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14DB54" w14:textId="77777777" w:rsidR="000721CF" w:rsidRPr="00654795" w:rsidRDefault="000721CF" w:rsidP="0088666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๔.๐๐</w:t>
            </w:r>
          </w:p>
        </w:tc>
        <w:tc>
          <w:tcPr>
            <w:tcW w:w="427" w:type="pct"/>
            <w:noWrap/>
            <w:vAlign w:val="bottom"/>
          </w:tcPr>
          <w:p w14:paraId="632EF47D" w14:textId="77777777" w:rsidR="000721CF" w:rsidRPr="00654795" w:rsidRDefault="000721CF" w:rsidP="0088666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664A7C" w14:textId="77777777" w:rsidR="000721CF" w:rsidRPr="00654795" w:rsidRDefault="000721CF" w:rsidP="0088666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๐.๖๗</w:t>
            </w:r>
          </w:p>
        </w:tc>
        <w:tc>
          <w:tcPr>
            <w:tcW w:w="580" w:type="pct"/>
            <w:vAlign w:val="bottom"/>
          </w:tcPr>
          <w:p w14:paraId="3E44402D" w14:textId="77777777" w:rsidR="000721CF" w:rsidRPr="00654795" w:rsidRDefault="000721CF" w:rsidP="0088666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5EE2FA" w14:textId="77777777" w:rsidR="000721CF" w:rsidRPr="00654795" w:rsidRDefault="000721CF" w:rsidP="0088666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7459522D" w14:textId="77777777" w:rsidTr="00886665">
        <w:trPr>
          <w:trHeight w:val="227"/>
        </w:trPr>
        <w:tc>
          <w:tcPr>
            <w:tcW w:w="3441" w:type="pct"/>
          </w:tcPr>
          <w:p w14:paraId="5C534AD1" w14:textId="77777777" w:rsidR="000721CF" w:rsidRPr="00654795" w:rsidRDefault="000721CF" w:rsidP="000721CF">
            <w:pPr>
              <w:numPr>
                <w:ilvl w:val="0"/>
                <w:numId w:val="22"/>
              </w:numPr>
              <w:tabs>
                <w:tab w:val="left" w:pos="993"/>
                <w:tab w:val="left" w:pos="1080"/>
              </w:tabs>
              <w:spacing w:after="0" w:line="240" w:lineRule="auto"/>
              <w:ind w:left="340" w:hanging="27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ศูนย์ดำรงธรรม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มีการจัดสรรทรัพยากรอย่างยั่งยืนและเพียงพอ</w:t>
            </w:r>
          </w:p>
        </w:tc>
        <w:tc>
          <w:tcPr>
            <w:tcW w:w="552" w:type="pct"/>
            <w:noWrap/>
            <w:vAlign w:val="bottom"/>
          </w:tcPr>
          <w:p w14:paraId="026A11BD" w14:textId="77777777" w:rsidR="000721CF" w:rsidRPr="00654795" w:rsidRDefault="000721CF" w:rsidP="0088666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๔.๑๐</w:t>
            </w:r>
          </w:p>
        </w:tc>
        <w:tc>
          <w:tcPr>
            <w:tcW w:w="427" w:type="pct"/>
            <w:noWrap/>
            <w:vAlign w:val="bottom"/>
          </w:tcPr>
          <w:p w14:paraId="3A374305" w14:textId="77777777" w:rsidR="000721CF" w:rsidRPr="00654795" w:rsidRDefault="000721CF" w:rsidP="0088666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๐.๔๓</w:t>
            </w:r>
          </w:p>
        </w:tc>
        <w:tc>
          <w:tcPr>
            <w:tcW w:w="580" w:type="pct"/>
            <w:vAlign w:val="bottom"/>
          </w:tcPr>
          <w:p w14:paraId="7512FBF8" w14:textId="77777777" w:rsidR="000721CF" w:rsidRPr="00654795" w:rsidRDefault="000721CF" w:rsidP="0088666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2D9B86BC" w14:textId="77777777" w:rsidTr="00886665">
        <w:trPr>
          <w:trHeight w:val="227"/>
        </w:trPr>
        <w:tc>
          <w:tcPr>
            <w:tcW w:w="3441" w:type="pct"/>
            <w:tcBorders>
              <w:bottom w:val="single" w:sz="4" w:space="0" w:color="auto"/>
            </w:tcBorders>
          </w:tcPr>
          <w:p w14:paraId="21B27692" w14:textId="77777777" w:rsidR="000721CF" w:rsidRPr="00654795" w:rsidRDefault="000721CF" w:rsidP="000721CF">
            <w:pPr>
              <w:numPr>
                <w:ilvl w:val="0"/>
                <w:numId w:val="22"/>
              </w:numPr>
              <w:tabs>
                <w:tab w:val="left" w:pos="993"/>
                <w:tab w:val="left" w:pos="1080"/>
              </w:tabs>
              <w:spacing w:after="0" w:line="240" w:lineRule="auto"/>
              <w:ind w:left="340" w:hanging="27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bookmarkStart w:id="120" w:name="_Hlk199177484"/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การให้บริการ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ของศูนย์ดำรงธรรม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ไม่ก่อให้เกิดการใช้ทรัพยากรที่เกินความจำเป็น</w:t>
            </w:r>
            <w:bookmarkEnd w:id="120"/>
          </w:p>
        </w:tc>
        <w:tc>
          <w:tcPr>
            <w:tcW w:w="552" w:type="pct"/>
            <w:tcBorders>
              <w:bottom w:val="single" w:sz="4" w:space="0" w:color="auto"/>
            </w:tcBorders>
            <w:noWrap/>
            <w:vAlign w:val="bottom"/>
          </w:tcPr>
          <w:p w14:paraId="567B7A02" w14:textId="77777777" w:rsidR="000721CF" w:rsidRPr="00654795" w:rsidRDefault="000721CF" w:rsidP="0088666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0476B1" w14:textId="77777777" w:rsidR="000721CF" w:rsidRPr="00654795" w:rsidRDefault="000721CF" w:rsidP="0088666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๔.๑๘</w:t>
            </w:r>
          </w:p>
        </w:tc>
        <w:tc>
          <w:tcPr>
            <w:tcW w:w="427" w:type="pct"/>
            <w:tcBorders>
              <w:bottom w:val="single" w:sz="4" w:space="0" w:color="auto"/>
            </w:tcBorders>
            <w:noWrap/>
            <w:vAlign w:val="bottom"/>
          </w:tcPr>
          <w:p w14:paraId="784A4794" w14:textId="77777777" w:rsidR="000721CF" w:rsidRPr="00654795" w:rsidRDefault="000721CF" w:rsidP="0088666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A8EC74" w14:textId="77777777" w:rsidR="000721CF" w:rsidRPr="00654795" w:rsidRDefault="000721CF" w:rsidP="0088666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๐.๖๐</w:t>
            </w:r>
          </w:p>
        </w:tc>
        <w:tc>
          <w:tcPr>
            <w:tcW w:w="580" w:type="pct"/>
            <w:tcBorders>
              <w:bottom w:val="single" w:sz="4" w:space="0" w:color="auto"/>
            </w:tcBorders>
            <w:vAlign w:val="bottom"/>
          </w:tcPr>
          <w:p w14:paraId="6F84095C" w14:textId="77777777" w:rsidR="000721CF" w:rsidRPr="00654795" w:rsidRDefault="000721CF" w:rsidP="0088666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680BDA" w14:textId="77777777" w:rsidR="000721CF" w:rsidRPr="00654795" w:rsidRDefault="000721CF" w:rsidP="0088666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00CB360C" w14:textId="77777777" w:rsidTr="00886665">
        <w:trPr>
          <w:trHeight w:val="227"/>
        </w:trPr>
        <w:tc>
          <w:tcPr>
            <w:tcW w:w="34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8C9A49" w14:textId="77777777" w:rsidR="000721CF" w:rsidRPr="00654795" w:rsidRDefault="000721CF" w:rsidP="00212308">
            <w:pPr>
              <w:tabs>
                <w:tab w:val="left" w:pos="0"/>
                <w:tab w:val="left" w:pos="709"/>
                <w:tab w:val="left" w:pos="993"/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ภาพรวม</w:t>
            </w:r>
          </w:p>
        </w:tc>
        <w:tc>
          <w:tcPr>
            <w:tcW w:w="552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2707C102" w14:textId="77777777" w:rsidR="000721CF" w:rsidRPr="00654795" w:rsidRDefault="000721CF" w:rsidP="0088666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๔.๑๖</w:t>
            </w: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6F841F13" w14:textId="77777777" w:rsidR="000721CF" w:rsidRPr="00654795" w:rsidRDefault="000721CF" w:rsidP="0088666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๐.๕๘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AA90254" w14:textId="77777777" w:rsidR="000721CF" w:rsidRPr="00654795" w:rsidRDefault="000721CF" w:rsidP="0088666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มาก</w:t>
            </w:r>
          </w:p>
        </w:tc>
      </w:tr>
    </w:tbl>
    <w:p w14:paraId="0EE5228F" w14:textId="77777777" w:rsidR="000721CF" w:rsidRPr="00654795" w:rsidRDefault="000721CF" w:rsidP="009253BC">
      <w:pPr>
        <w:tabs>
          <w:tab w:val="left" w:pos="993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76B8445" w14:textId="77777777" w:rsidR="000721CF" w:rsidRPr="00654795" w:rsidRDefault="000721CF" w:rsidP="00671C39">
      <w:pPr>
        <w:pStyle w:val="011"/>
      </w:pPr>
      <w:r w:rsidRPr="00654795">
        <w:rPr>
          <w:rFonts w:hint="cs"/>
          <w:cs/>
        </w:rPr>
        <w:tab/>
        <w:t>จากตารางที่ ๔.๑๕</w:t>
      </w:r>
      <w:r>
        <w:rPr>
          <w:rFonts w:hint="cs"/>
          <w:cs/>
        </w:rPr>
        <w:t xml:space="preserve"> พบว่า </w:t>
      </w:r>
      <w:r w:rsidRPr="00416EF9">
        <w:rPr>
          <w:cs/>
        </w:rPr>
        <w:t>ประชาชนผู้ใช้บริการศูนย์ดำรงธรรมจังหวัดสุพรรณบุรี</w:t>
      </w:r>
      <w:r>
        <w:rPr>
          <w:rFonts w:hint="cs"/>
          <w:cs/>
        </w:rPr>
        <w:t xml:space="preserve">              </w:t>
      </w:r>
      <w:r w:rsidRPr="00416EF9">
        <w:rPr>
          <w:cs/>
        </w:rPr>
        <w:t>มีความเห็นต่อ</w:t>
      </w:r>
      <w:bookmarkStart w:id="121" w:name="_Hlk198488646"/>
      <w:r w:rsidRPr="00654795">
        <w:rPr>
          <w:rFonts w:hint="cs"/>
          <w:cs/>
        </w:rPr>
        <w:t xml:space="preserve">คุณภาพการให้บริการประชาชนของศูนย์ดำรงธรรมจังหวัดสุพรรณบุรี ด้านการให้บริการอย่างพอเพียง </w:t>
      </w:r>
      <w:r>
        <w:rPr>
          <w:rFonts w:hint="cs"/>
          <w:cs/>
        </w:rPr>
        <w:t>โดย</w:t>
      </w:r>
      <w:r w:rsidRPr="00654795">
        <w:rPr>
          <w:rFonts w:hint="cs"/>
          <w:cs/>
        </w:rPr>
        <w:t>ภาพรวมอยู่ในระดับมาก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๔.๑๖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>. = ๐.๕๘) เมื่อพิจารณาข้อ</w:t>
      </w:r>
      <w:r>
        <w:rPr>
          <w:rFonts w:hint="cs"/>
          <w:cs/>
        </w:rPr>
        <w:t xml:space="preserve"> พบว่า อยู่ในระดับมากทุกข้อ โดยขอ</w:t>
      </w:r>
      <w:r w:rsidRPr="00654795">
        <w:rPr>
          <w:rFonts w:hint="cs"/>
          <w:cs/>
        </w:rPr>
        <w:t>ที่มีคะแนนเฉลี่ยสูงสุดได้แก่</w:t>
      </w:r>
      <w:r>
        <w:rPr>
          <w:rFonts w:hint="cs"/>
          <w:cs/>
        </w:rPr>
        <w:t xml:space="preserve"> </w:t>
      </w:r>
      <w:r w:rsidRPr="00654795">
        <w:rPr>
          <w:rFonts w:hint="cs"/>
          <w:cs/>
        </w:rPr>
        <w:t>การให้บริการ</w:t>
      </w:r>
      <w:r>
        <w:rPr>
          <w:rFonts w:hint="cs"/>
          <w:cs/>
        </w:rPr>
        <w:t>ของศูนย์ดำรงธรรม</w:t>
      </w:r>
      <w:r w:rsidRPr="00654795">
        <w:rPr>
          <w:rFonts w:hint="cs"/>
          <w:cs/>
        </w:rPr>
        <w:t>เป็นไปตามความจำเป็นของประชาชน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๔.๓๖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>. = ๐.๖๒)  รองลงมา ได้แก่ การให้บริการ</w:t>
      </w:r>
      <w:r>
        <w:rPr>
          <w:rFonts w:hint="cs"/>
          <w:cs/>
        </w:rPr>
        <w:t>ของศูนย์ดำรงธรรม</w:t>
      </w:r>
      <w:r w:rsidRPr="00654795">
        <w:rPr>
          <w:rFonts w:hint="cs"/>
          <w:cs/>
        </w:rPr>
        <w:t>ไม่ก่อให้เกิดการใช้ทรัพยากรที่เกินความจำเป็น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๔.๑๘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>. = ๐.๖๐)</w:t>
      </w:r>
      <w:r w:rsidRPr="00654795">
        <w:rPr>
          <w:rFonts w:hint="cs"/>
        </w:rPr>
        <w:t xml:space="preserve"> </w:t>
      </w:r>
      <w:r>
        <w:rPr>
          <w:rFonts w:hint="cs"/>
          <w:cs/>
        </w:rPr>
        <w:t xml:space="preserve">                  </w:t>
      </w:r>
      <w:r w:rsidRPr="00654795">
        <w:rPr>
          <w:rFonts w:hint="cs"/>
          <w:cs/>
        </w:rPr>
        <w:t>และ</w:t>
      </w:r>
      <w:r>
        <w:rPr>
          <w:rFonts w:hint="cs"/>
          <w:cs/>
        </w:rPr>
        <w:t>ข้อที่มีค่าเฉลี่ยต่ำสุด</w:t>
      </w:r>
      <w:r w:rsidRPr="00654795">
        <w:rPr>
          <w:rFonts w:hint="cs"/>
          <w:cs/>
        </w:rPr>
        <w:t xml:space="preserve"> ได้แก่ ระบบ</w:t>
      </w:r>
      <w:r>
        <w:rPr>
          <w:rFonts w:hint="cs"/>
          <w:cs/>
        </w:rPr>
        <w:t>ของศูนย์ดำรงธรรม</w:t>
      </w:r>
      <w:r w:rsidRPr="00654795">
        <w:rPr>
          <w:rFonts w:hint="cs"/>
          <w:cs/>
        </w:rPr>
        <w:t>มีการประหยัดพลังงานและทรัพยากร</w:t>
      </w:r>
      <w:r>
        <w:rPr>
          <w:rFonts w:hint="cs"/>
          <w:cs/>
        </w:rPr>
        <w:t xml:space="preserve">                    </w:t>
      </w:r>
      <w:r w:rsidRPr="00654795">
        <w:rPr>
          <w:rFonts w:hint="cs"/>
          <w:cs/>
        </w:rPr>
        <w:t>อย่างเหมาะสม 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๔.๐๐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>. = ๐.๖๗)</w:t>
      </w:r>
    </w:p>
    <w:bookmarkEnd w:id="121"/>
    <w:p w14:paraId="42BE1283" w14:textId="77777777" w:rsidR="000721CF" w:rsidRDefault="000721C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0D8F9B5" w14:textId="77777777" w:rsidR="000721CF" w:rsidRPr="00654795" w:rsidRDefault="000721CF" w:rsidP="00E03615">
      <w:pPr>
        <w:tabs>
          <w:tab w:val="left" w:pos="1080"/>
          <w:tab w:val="left" w:pos="1440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ตารางที่ ๔.๑๖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ค่</w:t>
      </w:r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าเฉลี่ย ค่าเบี่ยงเบนมาตรฐานของข้อมูลเกี่ยวกับคุณภาพการให้บริการประชาชนของศูนย์ดำรงธรรมจังหวัดสุพรรณบุรี </w:t>
      </w: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ด้านการให้บริการอย่างต่อเนื่อง</w:t>
      </w:r>
      <w:r w:rsidRPr="00654795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6EF042E8" w14:textId="77777777" w:rsidR="000721CF" w:rsidRPr="00654795" w:rsidRDefault="000721CF" w:rsidP="009253BC">
      <w:pPr>
        <w:tabs>
          <w:tab w:val="left" w:pos="993"/>
          <w:tab w:val="left" w:pos="1080"/>
        </w:tabs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  <w:cs/>
        </w:rPr>
        <w:t>(</w:t>
      </w:r>
      <w:r w:rsidRPr="00654795">
        <w:rPr>
          <w:rFonts w:ascii="TH SarabunPSK" w:hAnsi="TH SarabunPSK" w:cs="TH SarabunPSK" w:hint="cs"/>
          <w:sz w:val="32"/>
          <w:szCs w:val="32"/>
        </w:rPr>
        <w:t>n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=๓๙๑)</w:t>
      </w:r>
    </w:p>
    <w:tbl>
      <w:tblPr>
        <w:tblpPr w:leftFromText="180" w:rightFromText="180" w:vertAnchor="text" w:tblpXSpec="center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5717"/>
        <w:gridCol w:w="917"/>
        <w:gridCol w:w="709"/>
        <w:gridCol w:w="963"/>
      </w:tblGrid>
      <w:tr w:rsidR="000721CF" w:rsidRPr="00654795" w14:paraId="1BC65E3B" w14:textId="77777777" w:rsidTr="001D270D">
        <w:trPr>
          <w:trHeight w:val="284"/>
        </w:trPr>
        <w:tc>
          <w:tcPr>
            <w:tcW w:w="3441" w:type="pct"/>
            <w:vMerge w:val="restart"/>
            <w:tcBorders>
              <w:top w:val="single" w:sz="4" w:space="0" w:color="auto"/>
            </w:tcBorders>
            <w:vAlign w:val="center"/>
          </w:tcPr>
          <w:p w14:paraId="1243BA4A" w14:textId="77777777" w:rsidR="000721CF" w:rsidRPr="00654795" w:rsidRDefault="000721CF" w:rsidP="006C117E">
            <w:pPr>
              <w:tabs>
                <w:tab w:val="left" w:pos="0"/>
                <w:tab w:val="left" w:pos="709"/>
                <w:tab w:val="left" w:pos="993"/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bookmarkStart w:id="122" w:name="_Hlk198488659"/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ด้านการให้บริการอย่างต่อเนื่อง</w:t>
            </w:r>
            <w:bookmarkEnd w:id="122"/>
          </w:p>
        </w:tc>
        <w:tc>
          <w:tcPr>
            <w:tcW w:w="1559" w:type="pct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B4E7409" w14:textId="77777777" w:rsidR="000721CF" w:rsidRPr="00654795" w:rsidRDefault="000721CF" w:rsidP="006C117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</w:tr>
      <w:tr w:rsidR="000721CF" w:rsidRPr="00654795" w14:paraId="6AEDFE09" w14:textId="77777777" w:rsidTr="001D270D">
        <w:trPr>
          <w:trHeight w:val="284"/>
        </w:trPr>
        <w:tc>
          <w:tcPr>
            <w:tcW w:w="3441" w:type="pct"/>
            <w:vMerge/>
            <w:tcBorders>
              <w:bottom w:val="single" w:sz="4" w:space="0" w:color="auto"/>
            </w:tcBorders>
            <w:vAlign w:val="center"/>
          </w:tcPr>
          <w:p w14:paraId="2419B28F" w14:textId="77777777" w:rsidR="000721CF" w:rsidRPr="00654795" w:rsidRDefault="000721CF" w:rsidP="00EA4D99">
            <w:pPr>
              <w:tabs>
                <w:tab w:val="left" w:pos="0"/>
                <w:tab w:val="left" w:pos="709"/>
                <w:tab w:val="left" w:pos="993"/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8E3E97A" w14:textId="77777777" w:rsidR="000721CF" w:rsidRPr="00654795" w:rsidRDefault="000721CF" w:rsidP="00EA4D99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 w:hint="cs"/>
                        <w:sz w:val="32"/>
                        <w:szCs w:val="32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H SarabunPSK" w:hint="cs"/>
                        <w:sz w:val="32"/>
                        <w:szCs w:val="32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A809269" w14:textId="77777777" w:rsidR="000721CF" w:rsidRPr="00654795" w:rsidRDefault="000721CF" w:rsidP="00EA4D99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S</w:t>
            </w: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D</w:t>
            </w: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7D9C9D" w14:textId="77777777" w:rsidR="000721CF" w:rsidRPr="00654795" w:rsidRDefault="000721CF" w:rsidP="00EA4D99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แปลผล</w:t>
            </w:r>
          </w:p>
        </w:tc>
      </w:tr>
      <w:tr w:rsidR="000721CF" w:rsidRPr="00654795" w14:paraId="4E5AA0FB" w14:textId="77777777" w:rsidTr="00886665">
        <w:trPr>
          <w:trHeight w:val="227"/>
        </w:trPr>
        <w:tc>
          <w:tcPr>
            <w:tcW w:w="3441" w:type="pct"/>
            <w:tcBorders>
              <w:top w:val="single" w:sz="4" w:space="0" w:color="auto"/>
            </w:tcBorders>
          </w:tcPr>
          <w:p w14:paraId="473798A7" w14:textId="77777777" w:rsidR="000721CF" w:rsidRPr="00654795" w:rsidRDefault="000721CF" w:rsidP="000721CF">
            <w:pPr>
              <w:numPr>
                <w:ilvl w:val="0"/>
                <w:numId w:val="23"/>
              </w:numPr>
              <w:tabs>
                <w:tab w:val="left" w:pos="993"/>
                <w:tab w:val="left" w:pos="1080"/>
              </w:tabs>
              <w:spacing w:after="0" w:line="240" w:lineRule="auto"/>
              <w:ind w:left="340" w:hanging="27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ของศูนย์ดำรงธรรม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สามารถให้บริการได้โดยไม่สะดุดหรือล่มบ่อย</w:t>
            </w:r>
          </w:p>
        </w:tc>
        <w:tc>
          <w:tcPr>
            <w:tcW w:w="552" w:type="pct"/>
            <w:tcBorders>
              <w:top w:val="single" w:sz="4" w:space="0" w:color="auto"/>
            </w:tcBorders>
            <w:noWrap/>
            <w:vAlign w:val="bottom"/>
          </w:tcPr>
          <w:p w14:paraId="3AE82266" w14:textId="77777777" w:rsidR="000721CF" w:rsidRPr="00654795" w:rsidRDefault="000721CF" w:rsidP="0088666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๓.๘๗</w:t>
            </w:r>
          </w:p>
        </w:tc>
        <w:tc>
          <w:tcPr>
            <w:tcW w:w="427" w:type="pct"/>
            <w:tcBorders>
              <w:top w:val="single" w:sz="4" w:space="0" w:color="auto"/>
            </w:tcBorders>
            <w:noWrap/>
            <w:vAlign w:val="bottom"/>
          </w:tcPr>
          <w:p w14:paraId="767C73D3" w14:textId="77777777" w:rsidR="000721CF" w:rsidRPr="00654795" w:rsidRDefault="000721CF" w:rsidP="0088666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๖๐</w:t>
            </w:r>
          </w:p>
        </w:tc>
        <w:tc>
          <w:tcPr>
            <w:tcW w:w="580" w:type="pct"/>
            <w:tcBorders>
              <w:top w:val="single" w:sz="4" w:space="0" w:color="auto"/>
            </w:tcBorders>
            <w:vAlign w:val="bottom"/>
          </w:tcPr>
          <w:p w14:paraId="1F745E84" w14:textId="77777777" w:rsidR="000721CF" w:rsidRPr="00654795" w:rsidRDefault="000721CF" w:rsidP="0088666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6A2E9E66" w14:textId="77777777" w:rsidTr="00886665">
        <w:trPr>
          <w:trHeight w:val="227"/>
        </w:trPr>
        <w:tc>
          <w:tcPr>
            <w:tcW w:w="3441" w:type="pct"/>
          </w:tcPr>
          <w:p w14:paraId="05DE8B6A" w14:textId="77777777" w:rsidR="000721CF" w:rsidRPr="00654795" w:rsidRDefault="000721CF" w:rsidP="000721CF">
            <w:pPr>
              <w:numPr>
                <w:ilvl w:val="0"/>
                <w:numId w:val="23"/>
              </w:numPr>
              <w:tabs>
                <w:tab w:val="left" w:pos="993"/>
                <w:tab w:val="left" w:pos="1080"/>
              </w:tabs>
              <w:spacing w:after="0" w:line="240" w:lineRule="auto"/>
              <w:ind w:left="340" w:hanging="27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ศูนย์ดำรงธรรม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มีการบำรุงรักษาระบบดิจิทัลอย่างสม่ำเสมอ</w:t>
            </w:r>
          </w:p>
        </w:tc>
        <w:tc>
          <w:tcPr>
            <w:tcW w:w="552" w:type="pct"/>
            <w:noWrap/>
            <w:vAlign w:val="bottom"/>
          </w:tcPr>
          <w:p w14:paraId="459706E6" w14:textId="77777777" w:rsidR="000721CF" w:rsidRPr="00654795" w:rsidRDefault="000721CF" w:rsidP="0088666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๔.๑๒</w:t>
            </w:r>
          </w:p>
        </w:tc>
        <w:tc>
          <w:tcPr>
            <w:tcW w:w="427" w:type="pct"/>
            <w:noWrap/>
            <w:vAlign w:val="bottom"/>
          </w:tcPr>
          <w:p w14:paraId="4DF07188" w14:textId="77777777" w:rsidR="000721CF" w:rsidRPr="00654795" w:rsidRDefault="000721CF" w:rsidP="0088666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๐.๗๑</w:t>
            </w:r>
          </w:p>
        </w:tc>
        <w:tc>
          <w:tcPr>
            <w:tcW w:w="580" w:type="pct"/>
            <w:vAlign w:val="bottom"/>
          </w:tcPr>
          <w:p w14:paraId="1C404F4B" w14:textId="77777777" w:rsidR="000721CF" w:rsidRPr="00654795" w:rsidRDefault="000721CF" w:rsidP="0088666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1726D4EB" w14:textId="77777777" w:rsidTr="00886665">
        <w:trPr>
          <w:trHeight w:val="227"/>
        </w:trPr>
        <w:tc>
          <w:tcPr>
            <w:tcW w:w="3441" w:type="pct"/>
          </w:tcPr>
          <w:p w14:paraId="197FAB10" w14:textId="77777777" w:rsidR="000721CF" w:rsidRPr="00654795" w:rsidRDefault="000721CF" w:rsidP="000721CF">
            <w:pPr>
              <w:numPr>
                <w:ilvl w:val="0"/>
                <w:numId w:val="23"/>
              </w:numPr>
              <w:tabs>
                <w:tab w:val="left" w:pos="993"/>
                <w:tab w:val="left" w:pos="1080"/>
              </w:tabs>
              <w:spacing w:after="0" w:line="240" w:lineRule="auto"/>
              <w:ind w:left="340" w:hanging="27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การให้บริการ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ของศูนย์ดำรงธรรม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มีความต่อเนื่องทั้งในด้านเวลาและคุณภาพ</w:t>
            </w:r>
          </w:p>
        </w:tc>
        <w:tc>
          <w:tcPr>
            <w:tcW w:w="552" w:type="pct"/>
            <w:noWrap/>
            <w:vAlign w:val="bottom"/>
          </w:tcPr>
          <w:p w14:paraId="51D24FE4" w14:textId="77777777" w:rsidR="000721CF" w:rsidRPr="00654795" w:rsidRDefault="000721CF" w:rsidP="0088666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๓.๙๘</w:t>
            </w:r>
          </w:p>
        </w:tc>
        <w:tc>
          <w:tcPr>
            <w:tcW w:w="427" w:type="pct"/>
            <w:noWrap/>
            <w:vAlign w:val="bottom"/>
          </w:tcPr>
          <w:p w14:paraId="0C4FB7D2" w14:textId="77777777" w:rsidR="000721CF" w:rsidRPr="00654795" w:rsidRDefault="000721CF" w:rsidP="0088666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๐.๖๖</w:t>
            </w:r>
          </w:p>
        </w:tc>
        <w:tc>
          <w:tcPr>
            <w:tcW w:w="580" w:type="pct"/>
            <w:vAlign w:val="bottom"/>
          </w:tcPr>
          <w:p w14:paraId="694BAC88" w14:textId="77777777" w:rsidR="000721CF" w:rsidRPr="00654795" w:rsidRDefault="000721CF" w:rsidP="0088666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44C75D48" w14:textId="77777777" w:rsidTr="00886665">
        <w:trPr>
          <w:trHeight w:val="227"/>
        </w:trPr>
        <w:tc>
          <w:tcPr>
            <w:tcW w:w="3441" w:type="pct"/>
          </w:tcPr>
          <w:p w14:paraId="47C30A58" w14:textId="77777777" w:rsidR="000721CF" w:rsidRPr="00654795" w:rsidRDefault="000721CF" w:rsidP="000721CF">
            <w:pPr>
              <w:numPr>
                <w:ilvl w:val="0"/>
                <w:numId w:val="23"/>
              </w:numPr>
              <w:tabs>
                <w:tab w:val="left" w:pos="993"/>
                <w:tab w:val="left" w:pos="1080"/>
              </w:tabs>
              <w:spacing w:after="0" w:line="240" w:lineRule="auto"/>
              <w:ind w:left="340" w:hanging="27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ของศูนย์ดำรงธรรม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มีความเสถียรและพร้อมใช้งานตลอดเวลา</w:t>
            </w:r>
          </w:p>
        </w:tc>
        <w:tc>
          <w:tcPr>
            <w:tcW w:w="552" w:type="pct"/>
            <w:noWrap/>
            <w:vAlign w:val="bottom"/>
          </w:tcPr>
          <w:p w14:paraId="2070BD0B" w14:textId="77777777" w:rsidR="000721CF" w:rsidRPr="00654795" w:rsidRDefault="000721CF" w:rsidP="0088666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๔.๑๐</w:t>
            </w:r>
          </w:p>
        </w:tc>
        <w:tc>
          <w:tcPr>
            <w:tcW w:w="427" w:type="pct"/>
            <w:noWrap/>
            <w:vAlign w:val="bottom"/>
          </w:tcPr>
          <w:p w14:paraId="20111821" w14:textId="77777777" w:rsidR="000721CF" w:rsidRPr="00654795" w:rsidRDefault="000721CF" w:rsidP="0088666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๐.๔๐</w:t>
            </w:r>
          </w:p>
        </w:tc>
        <w:tc>
          <w:tcPr>
            <w:tcW w:w="580" w:type="pct"/>
            <w:vAlign w:val="bottom"/>
          </w:tcPr>
          <w:p w14:paraId="4AD76841" w14:textId="77777777" w:rsidR="000721CF" w:rsidRPr="00654795" w:rsidRDefault="000721CF" w:rsidP="0088666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154AEF1D" w14:textId="77777777" w:rsidTr="00886665">
        <w:trPr>
          <w:trHeight w:val="227"/>
        </w:trPr>
        <w:tc>
          <w:tcPr>
            <w:tcW w:w="3441" w:type="pct"/>
            <w:tcBorders>
              <w:bottom w:val="single" w:sz="4" w:space="0" w:color="auto"/>
            </w:tcBorders>
          </w:tcPr>
          <w:p w14:paraId="2F525A90" w14:textId="77777777" w:rsidR="000721CF" w:rsidRPr="00654795" w:rsidRDefault="000721CF" w:rsidP="000721CF">
            <w:pPr>
              <w:numPr>
                <w:ilvl w:val="0"/>
                <w:numId w:val="23"/>
              </w:numPr>
              <w:tabs>
                <w:tab w:val="left" w:pos="993"/>
                <w:tab w:val="left" w:pos="1080"/>
              </w:tabs>
              <w:spacing w:after="0" w:line="240" w:lineRule="auto"/>
              <w:ind w:left="340" w:hanging="27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การสื่อสารระหว่างผู้ให้บริการและผู้ใช้บริการมีความต่อเนื่อง</w:t>
            </w:r>
          </w:p>
        </w:tc>
        <w:tc>
          <w:tcPr>
            <w:tcW w:w="552" w:type="pct"/>
            <w:tcBorders>
              <w:bottom w:val="single" w:sz="4" w:space="0" w:color="auto"/>
            </w:tcBorders>
            <w:noWrap/>
            <w:vAlign w:val="bottom"/>
          </w:tcPr>
          <w:p w14:paraId="05692420" w14:textId="77777777" w:rsidR="000721CF" w:rsidRPr="00654795" w:rsidRDefault="000721CF" w:rsidP="0088666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๔.๐๘</w:t>
            </w:r>
          </w:p>
        </w:tc>
        <w:tc>
          <w:tcPr>
            <w:tcW w:w="427" w:type="pct"/>
            <w:tcBorders>
              <w:bottom w:val="single" w:sz="4" w:space="0" w:color="auto"/>
            </w:tcBorders>
            <w:noWrap/>
            <w:vAlign w:val="bottom"/>
          </w:tcPr>
          <w:p w14:paraId="2D9BA2FD" w14:textId="77777777" w:rsidR="000721CF" w:rsidRPr="00654795" w:rsidRDefault="000721CF" w:rsidP="0088666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๐.๖๒</w:t>
            </w:r>
          </w:p>
        </w:tc>
        <w:tc>
          <w:tcPr>
            <w:tcW w:w="580" w:type="pct"/>
            <w:tcBorders>
              <w:bottom w:val="single" w:sz="4" w:space="0" w:color="auto"/>
            </w:tcBorders>
            <w:vAlign w:val="bottom"/>
          </w:tcPr>
          <w:p w14:paraId="46C882B3" w14:textId="77777777" w:rsidR="000721CF" w:rsidRPr="00654795" w:rsidRDefault="000721CF" w:rsidP="0088666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6859E220" w14:textId="77777777" w:rsidTr="00886665">
        <w:trPr>
          <w:trHeight w:val="227"/>
        </w:trPr>
        <w:tc>
          <w:tcPr>
            <w:tcW w:w="34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C3D617" w14:textId="77777777" w:rsidR="000721CF" w:rsidRPr="00654795" w:rsidRDefault="000721CF" w:rsidP="00EA4D99">
            <w:pPr>
              <w:tabs>
                <w:tab w:val="left" w:pos="0"/>
                <w:tab w:val="left" w:pos="709"/>
                <w:tab w:val="left" w:pos="993"/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ภาพรวม</w:t>
            </w:r>
          </w:p>
        </w:tc>
        <w:tc>
          <w:tcPr>
            <w:tcW w:w="552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51F93727" w14:textId="77777777" w:rsidR="000721CF" w:rsidRPr="00654795" w:rsidRDefault="000721CF" w:rsidP="0088666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๔.๐๓</w:t>
            </w: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60C5A450" w14:textId="77777777" w:rsidR="000721CF" w:rsidRPr="00654795" w:rsidRDefault="000721CF" w:rsidP="0088666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๐.๖๐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93D8667" w14:textId="77777777" w:rsidR="000721CF" w:rsidRPr="00654795" w:rsidRDefault="000721CF" w:rsidP="00886665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มาก</w:t>
            </w:r>
          </w:p>
        </w:tc>
      </w:tr>
    </w:tbl>
    <w:p w14:paraId="5B44D51E" w14:textId="77777777" w:rsidR="000721CF" w:rsidRPr="00654795" w:rsidRDefault="000721CF" w:rsidP="009253BC">
      <w:pPr>
        <w:tabs>
          <w:tab w:val="left" w:pos="993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AB0C486" w14:textId="77777777" w:rsidR="000721CF" w:rsidRPr="00654795" w:rsidRDefault="000721CF" w:rsidP="00671C39">
      <w:pPr>
        <w:pStyle w:val="011"/>
      </w:pPr>
      <w:r w:rsidRPr="00654795">
        <w:rPr>
          <w:rFonts w:hint="cs"/>
          <w:cs/>
        </w:rPr>
        <w:tab/>
        <w:t>จากตารางที่ ๔.๑๖</w:t>
      </w:r>
      <w:r w:rsidRPr="00654795">
        <w:rPr>
          <w:rFonts w:hint="cs"/>
        </w:rPr>
        <w:t xml:space="preserve"> </w:t>
      </w:r>
      <w:bookmarkStart w:id="123" w:name="_Hlk198488666"/>
      <w:r>
        <w:rPr>
          <w:rFonts w:hint="cs"/>
          <w:cs/>
        </w:rPr>
        <w:t xml:space="preserve">พบว่า </w:t>
      </w:r>
      <w:r w:rsidRPr="00416EF9">
        <w:rPr>
          <w:cs/>
        </w:rPr>
        <w:t>ประชาชนผู้ใช้บริการศูนย์ดำรงธรรมจังหวัดสุพรรณบุรี</w:t>
      </w:r>
      <w:r>
        <w:rPr>
          <w:rFonts w:hint="cs"/>
          <w:cs/>
        </w:rPr>
        <w:t xml:space="preserve">                 </w:t>
      </w:r>
      <w:r w:rsidRPr="00416EF9">
        <w:rPr>
          <w:cs/>
        </w:rPr>
        <w:t>มีความเห็นต่อ</w:t>
      </w:r>
      <w:r w:rsidRPr="00654795">
        <w:rPr>
          <w:rFonts w:hint="cs"/>
          <w:cs/>
        </w:rPr>
        <w:t>คุณภาพการให้บริการประชาชนของศูนย์ดำรงธรรมจังหวัดสุพรรณบุรี ด้านการให้บริการอย่างต่อเนื่อง</w:t>
      </w:r>
      <w:r>
        <w:rPr>
          <w:rFonts w:hint="cs"/>
          <w:cs/>
        </w:rPr>
        <w:t xml:space="preserve"> โดย</w:t>
      </w:r>
      <w:r w:rsidRPr="00654795">
        <w:rPr>
          <w:rFonts w:hint="cs"/>
          <w:cs/>
        </w:rPr>
        <w:t>ภาพรวมอยู่ในระดับมาก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๔.๐๓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>. = ๐.๖๐) เมื่อพิจารณา</w:t>
      </w:r>
      <w:r>
        <w:rPr>
          <w:rFonts w:hint="cs"/>
          <w:cs/>
        </w:rPr>
        <w:t>รายข้อ พบว่า อยู่ในระดับมากทุกข้อ โดย</w:t>
      </w:r>
      <w:r w:rsidRPr="00654795">
        <w:rPr>
          <w:rFonts w:hint="cs"/>
          <w:cs/>
        </w:rPr>
        <w:t>ข้อที่มี</w:t>
      </w:r>
      <w:r>
        <w:rPr>
          <w:rFonts w:hint="cs"/>
          <w:cs/>
        </w:rPr>
        <w:t>ค่า</w:t>
      </w:r>
      <w:r w:rsidRPr="00654795">
        <w:rPr>
          <w:rFonts w:hint="cs"/>
          <w:cs/>
        </w:rPr>
        <w:t>เฉลี่ยสูงสุด</w:t>
      </w:r>
      <w:r>
        <w:rPr>
          <w:rFonts w:hint="cs"/>
          <w:cs/>
        </w:rPr>
        <w:t xml:space="preserve"> </w:t>
      </w:r>
      <w:r w:rsidRPr="00654795">
        <w:rPr>
          <w:rFonts w:hint="cs"/>
          <w:cs/>
        </w:rPr>
        <w:t xml:space="preserve">ได้แก่ </w:t>
      </w:r>
      <w:r>
        <w:rPr>
          <w:rFonts w:hint="cs"/>
          <w:cs/>
        </w:rPr>
        <w:t>ศูนย์ดำรงธรรม</w:t>
      </w:r>
      <w:r w:rsidRPr="00654795">
        <w:rPr>
          <w:rFonts w:hint="cs"/>
          <w:cs/>
        </w:rPr>
        <w:t>มีการบำรุงรักษาระบบดิจิทัลอย่างสม่ำเสมอ</w:t>
      </w:r>
      <w:r w:rsidRPr="00654795">
        <w:rPr>
          <w:rFonts w:hint="cs"/>
        </w:rPr>
        <w:t xml:space="preserve"> </w:t>
      </w:r>
      <w:r w:rsidRPr="00654795">
        <w:rPr>
          <w:rFonts w:hint="cs"/>
          <w:cs/>
        </w:rPr>
        <w:t>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๔.๑๒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>. = ๐.๔๓)</w:t>
      </w:r>
      <w:r w:rsidRPr="00654795">
        <w:rPr>
          <w:rFonts w:hint="cs"/>
        </w:rPr>
        <w:t xml:space="preserve"> </w:t>
      </w:r>
      <w:r w:rsidRPr="00654795">
        <w:rPr>
          <w:rFonts w:hint="cs"/>
          <w:cs/>
        </w:rPr>
        <w:t>รองลงมา ได้แก่</w:t>
      </w:r>
      <w:r w:rsidRPr="00654795">
        <w:rPr>
          <w:rFonts w:hint="cs"/>
        </w:rPr>
        <w:t xml:space="preserve"> </w:t>
      </w:r>
      <w:r w:rsidRPr="00654795">
        <w:rPr>
          <w:rFonts w:hint="cs"/>
          <w:cs/>
        </w:rPr>
        <w:t xml:space="preserve"> </w:t>
      </w:r>
      <w:r w:rsidRPr="00212712">
        <w:rPr>
          <w:cs/>
        </w:rPr>
        <w:t>๔.</w:t>
      </w:r>
      <w:r w:rsidRPr="00212712">
        <w:rPr>
          <w:cs/>
        </w:rPr>
        <w:tab/>
        <w:t>ระบบของศูนย์ดำรงธรรม</w:t>
      </w:r>
      <w:r>
        <w:rPr>
          <w:rFonts w:hint="cs"/>
          <w:cs/>
        </w:rPr>
        <w:t xml:space="preserve">              </w:t>
      </w:r>
      <w:r w:rsidRPr="00212712">
        <w:rPr>
          <w:cs/>
        </w:rPr>
        <w:t>มีความเสถียรและพร้อมใช้งานตลอดเวลา</w:t>
      </w:r>
      <w:r w:rsidRPr="00654795">
        <w:rPr>
          <w:rFonts w:hint="cs"/>
          <w:cs/>
        </w:rPr>
        <w:t xml:space="preserve">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๔.๑๐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 xml:space="preserve">. = ๐.๔๐) </w:t>
      </w:r>
      <w:r w:rsidRPr="00654795">
        <w:rPr>
          <w:rFonts w:hint="cs"/>
        </w:rPr>
        <w:t xml:space="preserve"> </w:t>
      </w:r>
      <w:r w:rsidRPr="00654795">
        <w:rPr>
          <w:rFonts w:hint="cs"/>
          <w:cs/>
        </w:rPr>
        <w:t>และ</w:t>
      </w:r>
      <w:r>
        <w:rPr>
          <w:rFonts w:hint="cs"/>
          <w:cs/>
        </w:rPr>
        <w:t>ข้อที่มีค่าเฉลี่ยต่ำสุด</w:t>
      </w:r>
      <w:r w:rsidRPr="00654795">
        <w:rPr>
          <w:rFonts w:hint="cs"/>
          <w:cs/>
        </w:rPr>
        <w:t xml:space="preserve"> ได้แก่ ระบบ</w:t>
      </w:r>
      <w:r>
        <w:rPr>
          <w:rFonts w:hint="cs"/>
          <w:cs/>
        </w:rPr>
        <w:t>ของศูนย์ดำรงธรรม</w:t>
      </w:r>
      <w:r w:rsidRPr="00654795">
        <w:rPr>
          <w:rFonts w:hint="cs"/>
          <w:cs/>
        </w:rPr>
        <w:t>สามารถให้บริการได้โดยไม่สะดุดหรือล่มบ่อย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๓.๘๗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>. = ๐.๖๐)</w:t>
      </w:r>
      <w:bookmarkEnd w:id="123"/>
    </w:p>
    <w:p w14:paraId="6A7046B5" w14:textId="77777777" w:rsidR="000721CF" w:rsidRPr="00654795" w:rsidRDefault="000721CF" w:rsidP="009253BC">
      <w:pPr>
        <w:tabs>
          <w:tab w:val="left" w:pos="993"/>
          <w:tab w:val="left" w:pos="108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br w:type="page"/>
      </w:r>
    </w:p>
    <w:p w14:paraId="70557BAC" w14:textId="77777777" w:rsidR="000721CF" w:rsidRPr="00654795" w:rsidRDefault="000721CF" w:rsidP="00C63EC4">
      <w:pPr>
        <w:tabs>
          <w:tab w:val="left" w:pos="993"/>
          <w:tab w:val="left" w:pos="1080"/>
          <w:tab w:val="left" w:pos="1440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ตารางที่ ๔.๑๗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ค่าเฉลี่ย ค่าเบี่ยงเบนมาตรฐานของข้อมูลเกี่ยวกับคุณภาพการให้บริการประชาชนของศูนย์ดำรงธรรมจังหวัดสุพรรณบุรี </w:t>
      </w: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ด้านการให้บริการอย่างก้าวหน้า</w:t>
      </w:r>
    </w:p>
    <w:p w14:paraId="1A76613C" w14:textId="77777777" w:rsidR="000721CF" w:rsidRPr="00654795" w:rsidRDefault="000721CF" w:rsidP="009253BC">
      <w:pPr>
        <w:tabs>
          <w:tab w:val="left" w:pos="993"/>
          <w:tab w:val="left" w:pos="1080"/>
        </w:tabs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  <w:cs/>
        </w:rPr>
        <w:t>(</w:t>
      </w:r>
      <w:r w:rsidRPr="00654795">
        <w:rPr>
          <w:rFonts w:ascii="TH SarabunPSK" w:hAnsi="TH SarabunPSK" w:cs="TH SarabunPSK" w:hint="cs"/>
          <w:sz w:val="32"/>
          <w:szCs w:val="32"/>
        </w:rPr>
        <w:t>n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=๓๙๑)</w:t>
      </w:r>
    </w:p>
    <w:tbl>
      <w:tblPr>
        <w:tblpPr w:leftFromText="180" w:rightFromText="180" w:vertAnchor="text" w:tblpXSpec="center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5717"/>
        <w:gridCol w:w="917"/>
        <w:gridCol w:w="709"/>
        <w:gridCol w:w="963"/>
      </w:tblGrid>
      <w:tr w:rsidR="000721CF" w:rsidRPr="00654795" w14:paraId="7EAA5476" w14:textId="77777777" w:rsidTr="004A7BA8">
        <w:trPr>
          <w:trHeight w:val="284"/>
        </w:trPr>
        <w:tc>
          <w:tcPr>
            <w:tcW w:w="3441" w:type="pct"/>
            <w:vMerge w:val="restart"/>
            <w:tcBorders>
              <w:top w:val="single" w:sz="4" w:space="0" w:color="auto"/>
            </w:tcBorders>
            <w:vAlign w:val="center"/>
          </w:tcPr>
          <w:p w14:paraId="4A7CF611" w14:textId="77777777" w:rsidR="000721CF" w:rsidRPr="00654795" w:rsidRDefault="000721CF" w:rsidP="006C117E">
            <w:pPr>
              <w:tabs>
                <w:tab w:val="left" w:pos="0"/>
                <w:tab w:val="left" w:pos="709"/>
                <w:tab w:val="left" w:pos="993"/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ด้านการให้บริการอย่างก้าวหน้า</w:t>
            </w:r>
          </w:p>
        </w:tc>
        <w:tc>
          <w:tcPr>
            <w:tcW w:w="1559" w:type="pct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6F8B7A7" w14:textId="77777777" w:rsidR="000721CF" w:rsidRPr="00654795" w:rsidRDefault="000721CF" w:rsidP="006C117E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ระดับการปฏิบัติ</w:t>
            </w:r>
          </w:p>
        </w:tc>
      </w:tr>
      <w:tr w:rsidR="000721CF" w:rsidRPr="00654795" w14:paraId="5B159326" w14:textId="77777777" w:rsidTr="004A7BA8">
        <w:trPr>
          <w:trHeight w:val="284"/>
        </w:trPr>
        <w:tc>
          <w:tcPr>
            <w:tcW w:w="3441" w:type="pct"/>
            <w:vMerge/>
            <w:tcBorders>
              <w:bottom w:val="single" w:sz="4" w:space="0" w:color="auto"/>
            </w:tcBorders>
            <w:vAlign w:val="center"/>
          </w:tcPr>
          <w:p w14:paraId="6777280E" w14:textId="77777777" w:rsidR="000721CF" w:rsidRPr="00654795" w:rsidRDefault="000721CF" w:rsidP="00C16714">
            <w:pPr>
              <w:tabs>
                <w:tab w:val="left" w:pos="0"/>
                <w:tab w:val="left" w:pos="709"/>
                <w:tab w:val="left" w:pos="993"/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1487E38" w14:textId="77777777" w:rsidR="000721CF" w:rsidRPr="00654795" w:rsidRDefault="000721CF" w:rsidP="00C16714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 w:hint="cs"/>
                        <w:sz w:val="32"/>
                        <w:szCs w:val="32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H SarabunPSK" w:hint="cs"/>
                        <w:sz w:val="32"/>
                        <w:szCs w:val="32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51F2215" w14:textId="77777777" w:rsidR="000721CF" w:rsidRPr="00654795" w:rsidRDefault="000721CF" w:rsidP="00C16714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S</w:t>
            </w: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D</w:t>
            </w: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6B3D26" w14:textId="77777777" w:rsidR="000721CF" w:rsidRPr="00654795" w:rsidRDefault="000721CF" w:rsidP="00C16714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แปลผล</w:t>
            </w:r>
          </w:p>
        </w:tc>
      </w:tr>
      <w:tr w:rsidR="000721CF" w:rsidRPr="00654795" w14:paraId="63B48A94" w14:textId="77777777" w:rsidTr="0032082B">
        <w:trPr>
          <w:trHeight w:val="227"/>
        </w:trPr>
        <w:tc>
          <w:tcPr>
            <w:tcW w:w="3441" w:type="pct"/>
            <w:tcBorders>
              <w:top w:val="single" w:sz="4" w:space="0" w:color="auto"/>
            </w:tcBorders>
          </w:tcPr>
          <w:p w14:paraId="65BB096C" w14:textId="77777777" w:rsidR="000721CF" w:rsidRPr="00654795" w:rsidRDefault="000721CF" w:rsidP="000721CF">
            <w:pPr>
              <w:numPr>
                <w:ilvl w:val="0"/>
                <w:numId w:val="24"/>
              </w:numPr>
              <w:tabs>
                <w:tab w:val="left" w:pos="993"/>
                <w:tab w:val="left" w:pos="1080"/>
              </w:tabs>
              <w:spacing w:after="0" w:line="240" w:lineRule="auto"/>
              <w:ind w:left="340" w:hanging="27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ระบบดิจิทัล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ของศูนย์ดำรงธรรม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มีการพัฒนาต่อเนื่องและทันสมัย</w:t>
            </w:r>
          </w:p>
        </w:tc>
        <w:tc>
          <w:tcPr>
            <w:tcW w:w="552" w:type="pct"/>
            <w:tcBorders>
              <w:top w:val="single" w:sz="4" w:space="0" w:color="auto"/>
            </w:tcBorders>
            <w:noWrap/>
            <w:vAlign w:val="bottom"/>
          </w:tcPr>
          <w:p w14:paraId="53654E4C" w14:textId="77777777" w:rsidR="000721CF" w:rsidRPr="00654795" w:rsidRDefault="000721CF" w:rsidP="0032082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๐๙</w:t>
            </w:r>
          </w:p>
        </w:tc>
        <w:tc>
          <w:tcPr>
            <w:tcW w:w="427" w:type="pct"/>
            <w:tcBorders>
              <w:top w:val="single" w:sz="4" w:space="0" w:color="auto"/>
            </w:tcBorders>
            <w:noWrap/>
            <w:vAlign w:val="bottom"/>
          </w:tcPr>
          <w:p w14:paraId="7079A02F" w14:textId="77777777" w:rsidR="000721CF" w:rsidRPr="00654795" w:rsidRDefault="000721CF" w:rsidP="0032082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๖๐</w:t>
            </w:r>
          </w:p>
        </w:tc>
        <w:tc>
          <w:tcPr>
            <w:tcW w:w="580" w:type="pct"/>
            <w:tcBorders>
              <w:top w:val="single" w:sz="4" w:space="0" w:color="auto"/>
            </w:tcBorders>
            <w:vAlign w:val="bottom"/>
          </w:tcPr>
          <w:p w14:paraId="05031E78" w14:textId="77777777" w:rsidR="000721CF" w:rsidRPr="00654795" w:rsidRDefault="000721CF" w:rsidP="0032082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155297C5" w14:textId="77777777" w:rsidTr="0032082B">
        <w:trPr>
          <w:trHeight w:val="227"/>
        </w:trPr>
        <w:tc>
          <w:tcPr>
            <w:tcW w:w="3441" w:type="pct"/>
          </w:tcPr>
          <w:p w14:paraId="20353752" w14:textId="77777777" w:rsidR="000721CF" w:rsidRPr="00654795" w:rsidRDefault="000721CF" w:rsidP="000721CF">
            <w:pPr>
              <w:numPr>
                <w:ilvl w:val="0"/>
                <w:numId w:val="24"/>
              </w:numPr>
              <w:tabs>
                <w:tab w:val="left" w:pos="993"/>
                <w:tab w:val="left" w:pos="1080"/>
              </w:tabs>
              <w:spacing w:after="0" w:line="240" w:lineRule="auto"/>
              <w:ind w:left="340" w:hanging="27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ศูนย์ดำรงธรรม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มีการปรับปรุงระบบเพื่อตอบสนองต่อเทคโนโลยีใหม่</w:t>
            </w:r>
          </w:p>
        </w:tc>
        <w:tc>
          <w:tcPr>
            <w:tcW w:w="552" w:type="pct"/>
            <w:noWrap/>
            <w:vAlign w:val="bottom"/>
          </w:tcPr>
          <w:p w14:paraId="3497F951" w14:textId="77777777" w:rsidR="000721CF" w:rsidRPr="00654795" w:rsidRDefault="000721CF" w:rsidP="0032082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๔.๓๑</w:t>
            </w:r>
          </w:p>
        </w:tc>
        <w:tc>
          <w:tcPr>
            <w:tcW w:w="427" w:type="pct"/>
            <w:noWrap/>
            <w:vAlign w:val="bottom"/>
          </w:tcPr>
          <w:p w14:paraId="45445890" w14:textId="77777777" w:rsidR="000721CF" w:rsidRPr="00654795" w:rsidRDefault="000721CF" w:rsidP="0032082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๐.๗๑</w:t>
            </w:r>
          </w:p>
        </w:tc>
        <w:tc>
          <w:tcPr>
            <w:tcW w:w="580" w:type="pct"/>
            <w:vAlign w:val="bottom"/>
          </w:tcPr>
          <w:p w14:paraId="6A0678BB" w14:textId="77777777" w:rsidR="000721CF" w:rsidRPr="00654795" w:rsidRDefault="000721CF" w:rsidP="0032082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2CC0739F" w14:textId="77777777" w:rsidTr="0032082B">
        <w:trPr>
          <w:trHeight w:val="227"/>
        </w:trPr>
        <w:tc>
          <w:tcPr>
            <w:tcW w:w="3441" w:type="pct"/>
          </w:tcPr>
          <w:p w14:paraId="1C952162" w14:textId="77777777" w:rsidR="000721CF" w:rsidRPr="00654795" w:rsidRDefault="000721CF" w:rsidP="000721CF">
            <w:pPr>
              <w:numPr>
                <w:ilvl w:val="0"/>
                <w:numId w:val="24"/>
              </w:numPr>
              <w:tabs>
                <w:tab w:val="left" w:pos="993"/>
                <w:tab w:val="left" w:pos="1080"/>
              </w:tabs>
              <w:spacing w:after="0" w:line="240" w:lineRule="auto"/>
              <w:ind w:left="340" w:hanging="27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ของศูนย์ดำรงธรรม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สนับสนุนฟีเจอร์ที่ทันสมัยและช่วยให้ประชาชนใช้งานได้ง่าย</w:t>
            </w:r>
          </w:p>
        </w:tc>
        <w:tc>
          <w:tcPr>
            <w:tcW w:w="552" w:type="pct"/>
            <w:noWrap/>
            <w:vAlign w:val="bottom"/>
          </w:tcPr>
          <w:p w14:paraId="202E64A6" w14:textId="77777777" w:rsidR="000721CF" w:rsidRPr="00654795" w:rsidRDefault="000721CF" w:rsidP="0032082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D8090D" w14:textId="77777777" w:rsidR="000721CF" w:rsidRPr="00654795" w:rsidRDefault="000721CF" w:rsidP="0032082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๔.๐๙</w:t>
            </w:r>
          </w:p>
        </w:tc>
        <w:tc>
          <w:tcPr>
            <w:tcW w:w="427" w:type="pct"/>
            <w:noWrap/>
            <w:vAlign w:val="bottom"/>
          </w:tcPr>
          <w:p w14:paraId="30DFFBE9" w14:textId="77777777" w:rsidR="000721CF" w:rsidRPr="00654795" w:rsidRDefault="000721CF" w:rsidP="0032082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CFD85D" w14:textId="77777777" w:rsidR="000721CF" w:rsidRPr="00654795" w:rsidRDefault="000721CF" w:rsidP="0032082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๐.๕๖</w:t>
            </w:r>
          </w:p>
        </w:tc>
        <w:tc>
          <w:tcPr>
            <w:tcW w:w="580" w:type="pct"/>
            <w:vAlign w:val="bottom"/>
          </w:tcPr>
          <w:p w14:paraId="0FAC1C8A" w14:textId="77777777" w:rsidR="000721CF" w:rsidRPr="00654795" w:rsidRDefault="000721CF" w:rsidP="0032082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CF88D0" w14:textId="77777777" w:rsidR="000721CF" w:rsidRPr="00654795" w:rsidRDefault="000721CF" w:rsidP="0032082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18057278" w14:textId="77777777" w:rsidTr="0032082B">
        <w:trPr>
          <w:trHeight w:val="227"/>
        </w:trPr>
        <w:tc>
          <w:tcPr>
            <w:tcW w:w="3441" w:type="pct"/>
          </w:tcPr>
          <w:p w14:paraId="6E206F5A" w14:textId="77777777" w:rsidR="000721CF" w:rsidRPr="00654795" w:rsidRDefault="000721CF" w:rsidP="000721CF">
            <w:pPr>
              <w:numPr>
                <w:ilvl w:val="0"/>
                <w:numId w:val="24"/>
              </w:numPr>
              <w:tabs>
                <w:tab w:val="left" w:pos="993"/>
                <w:tab w:val="left" w:pos="1080"/>
              </w:tabs>
              <w:spacing w:after="0" w:line="240" w:lineRule="auto"/>
              <w:ind w:left="340" w:hanging="27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ศูนย์ดำรงธรรม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การนำเทคโนโลยีใหม่มาใช้ช่วยเพิ่มคุณภาพการให้บริการ</w:t>
            </w:r>
          </w:p>
        </w:tc>
        <w:tc>
          <w:tcPr>
            <w:tcW w:w="552" w:type="pct"/>
            <w:noWrap/>
            <w:vAlign w:val="bottom"/>
          </w:tcPr>
          <w:p w14:paraId="6D5CD2AB" w14:textId="77777777" w:rsidR="000721CF" w:rsidRPr="00654795" w:rsidRDefault="000721CF" w:rsidP="0032082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๔.๑๐</w:t>
            </w:r>
          </w:p>
        </w:tc>
        <w:tc>
          <w:tcPr>
            <w:tcW w:w="427" w:type="pct"/>
            <w:noWrap/>
            <w:vAlign w:val="bottom"/>
          </w:tcPr>
          <w:p w14:paraId="1D0AD772" w14:textId="77777777" w:rsidR="000721CF" w:rsidRPr="00654795" w:rsidRDefault="000721CF" w:rsidP="0032082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๐.๔๓</w:t>
            </w:r>
          </w:p>
        </w:tc>
        <w:tc>
          <w:tcPr>
            <w:tcW w:w="580" w:type="pct"/>
            <w:vAlign w:val="bottom"/>
          </w:tcPr>
          <w:p w14:paraId="43F7E47D" w14:textId="77777777" w:rsidR="000721CF" w:rsidRPr="00654795" w:rsidRDefault="000721CF" w:rsidP="0032082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2CC3362D" w14:textId="77777777" w:rsidTr="0032082B">
        <w:trPr>
          <w:trHeight w:val="227"/>
        </w:trPr>
        <w:tc>
          <w:tcPr>
            <w:tcW w:w="3441" w:type="pct"/>
            <w:tcBorders>
              <w:bottom w:val="single" w:sz="4" w:space="0" w:color="auto"/>
            </w:tcBorders>
          </w:tcPr>
          <w:p w14:paraId="24051E04" w14:textId="77777777" w:rsidR="000721CF" w:rsidRPr="00654795" w:rsidRDefault="000721CF" w:rsidP="000721CF">
            <w:pPr>
              <w:numPr>
                <w:ilvl w:val="0"/>
                <w:numId w:val="24"/>
              </w:numPr>
              <w:tabs>
                <w:tab w:val="left" w:pos="993"/>
                <w:tab w:val="left" w:pos="1080"/>
              </w:tabs>
              <w:spacing w:after="0" w:line="240" w:lineRule="auto"/>
              <w:ind w:left="340" w:hanging="27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มีการฝึกอบรมบุคลากรเพื่อให้สามารถใช้เทคโนโลยี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</w:t>
            </w: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ได้อย่างมีประสิทธิภาพ</w:t>
            </w:r>
          </w:p>
        </w:tc>
        <w:tc>
          <w:tcPr>
            <w:tcW w:w="552" w:type="pct"/>
            <w:tcBorders>
              <w:bottom w:val="single" w:sz="4" w:space="0" w:color="auto"/>
            </w:tcBorders>
            <w:noWrap/>
            <w:vAlign w:val="bottom"/>
          </w:tcPr>
          <w:p w14:paraId="735D50AC" w14:textId="77777777" w:rsidR="000721CF" w:rsidRPr="00654795" w:rsidRDefault="000721CF" w:rsidP="0032082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ECD2CA" w14:textId="77777777" w:rsidR="000721CF" w:rsidRPr="00654795" w:rsidRDefault="000721CF" w:rsidP="0032082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๔.๐๘</w:t>
            </w:r>
          </w:p>
        </w:tc>
        <w:tc>
          <w:tcPr>
            <w:tcW w:w="427" w:type="pct"/>
            <w:tcBorders>
              <w:bottom w:val="single" w:sz="4" w:space="0" w:color="auto"/>
            </w:tcBorders>
            <w:noWrap/>
            <w:vAlign w:val="bottom"/>
          </w:tcPr>
          <w:p w14:paraId="615F7668" w14:textId="77777777" w:rsidR="000721CF" w:rsidRPr="00654795" w:rsidRDefault="000721CF" w:rsidP="0032082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4E6A9F" w14:textId="77777777" w:rsidR="000721CF" w:rsidRPr="00654795" w:rsidRDefault="000721CF" w:rsidP="0032082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๐.๖๐</w:t>
            </w:r>
          </w:p>
        </w:tc>
        <w:tc>
          <w:tcPr>
            <w:tcW w:w="580" w:type="pct"/>
            <w:tcBorders>
              <w:bottom w:val="single" w:sz="4" w:space="0" w:color="auto"/>
            </w:tcBorders>
            <w:vAlign w:val="bottom"/>
          </w:tcPr>
          <w:p w14:paraId="295D0C63" w14:textId="77777777" w:rsidR="000721CF" w:rsidRPr="00654795" w:rsidRDefault="000721CF" w:rsidP="0032082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B0F566" w14:textId="77777777" w:rsidR="000721CF" w:rsidRPr="00654795" w:rsidRDefault="000721CF" w:rsidP="0032082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0721CF" w:rsidRPr="00654795" w14:paraId="2F1EF88D" w14:textId="77777777" w:rsidTr="0032082B">
        <w:trPr>
          <w:trHeight w:val="227"/>
        </w:trPr>
        <w:tc>
          <w:tcPr>
            <w:tcW w:w="34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023A62" w14:textId="77777777" w:rsidR="000721CF" w:rsidRPr="00654795" w:rsidRDefault="000721CF" w:rsidP="00C16714">
            <w:pPr>
              <w:tabs>
                <w:tab w:val="left" w:pos="0"/>
                <w:tab w:val="left" w:pos="709"/>
                <w:tab w:val="left" w:pos="993"/>
                <w:tab w:val="left" w:pos="1080"/>
              </w:tabs>
              <w:spacing w:after="0" w:line="240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ภาพรวม</w:t>
            </w:r>
          </w:p>
        </w:tc>
        <w:tc>
          <w:tcPr>
            <w:tcW w:w="552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688699DD" w14:textId="77777777" w:rsidR="000721CF" w:rsidRPr="00654795" w:rsidRDefault="000721CF" w:rsidP="0032082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๔.๑๓</w:t>
            </w: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0EC9B271" w14:textId="77777777" w:rsidR="000721CF" w:rsidRPr="00654795" w:rsidRDefault="000721CF" w:rsidP="0032082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๐.๕๘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ACF55E4" w14:textId="77777777" w:rsidR="000721CF" w:rsidRPr="00654795" w:rsidRDefault="000721CF" w:rsidP="0032082B">
            <w:pPr>
              <w:tabs>
                <w:tab w:val="left" w:pos="993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47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มาก</w:t>
            </w:r>
          </w:p>
        </w:tc>
      </w:tr>
    </w:tbl>
    <w:p w14:paraId="52320247" w14:textId="77777777" w:rsidR="000721CF" w:rsidRPr="00654795" w:rsidRDefault="000721CF" w:rsidP="009253BC">
      <w:pPr>
        <w:tabs>
          <w:tab w:val="left" w:pos="993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38E3B74" w14:textId="77777777" w:rsidR="000721CF" w:rsidRPr="00654795" w:rsidRDefault="000721CF" w:rsidP="00792A48">
      <w:pPr>
        <w:pStyle w:val="011"/>
      </w:pPr>
      <w:r w:rsidRPr="00654795">
        <w:rPr>
          <w:rFonts w:hint="cs"/>
          <w:cs/>
        </w:rPr>
        <w:tab/>
        <w:t>จากตารางที่ ๔.๑๗</w:t>
      </w:r>
      <w:r w:rsidRPr="00654795">
        <w:rPr>
          <w:rFonts w:hint="cs"/>
        </w:rPr>
        <w:t xml:space="preserve"> </w:t>
      </w:r>
      <w:bookmarkStart w:id="124" w:name="_Hlk198488929"/>
      <w:r>
        <w:rPr>
          <w:rFonts w:hint="cs"/>
          <w:cs/>
        </w:rPr>
        <w:t xml:space="preserve">พบว่า </w:t>
      </w:r>
      <w:r w:rsidRPr="00416EF9">
        <w:rPr>
          <w:cs/>
        </w:rPr>
        <w:t>ประชาชนผู้ใช้บริการศูนย์ดำรงธรรมจังหวัดสุพรรณบุรี</w:t>
      </w:r>
      <w:r>
        <w:rPr>
          <w:rFonts w:hint="cs"/>
          <w:cs/>
        </w:rPr>
        <w:t xml:space="preserve">                     </w:t>
      </w:r>
      <w:r w:rsidRPr="00416EF9">
        <w:rPr>
          <w:cs/>
        </w:rPr>
        <w:t>มีความเห็นต่อ</w:t>
      </w:r>
      <w:r w:rsidRPr="00654795">
        <w:rPr>
          <w:rFonts w:hint="cs"/>
          <w:cs/>
        </w:rPr>
        <w:t xml:space="preserve">คุณภาพการให้บริการประชาชนของศูนย์ดำรงธรรมจังหวัดสุพรรณบุรี ด้านการให้บริการอย่างก้าวหน้า </w:t>
      </w:r>
      <w:r>
        <w:rPr>
          <w:rFonts w:hint="cs"/>
          <w:cs/>
        </w:rPr>
        <w:t>โดย</w:t>
      </w:r>
      <w:r w:rsidRPr="00654795">
        <w:rPr>
          <w:rFonts w:hint="cs"/>
          <w:cs/>
        </w:rPr>
        <w:t>ภาพรวมอยู่ในระดับมาก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๔.๑๓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>. = ๐.๕๘) เมื่อพิจารณาข้อ</w:t>
      </w:r>
      <w:r>
        <w:rPr>
          <w:rFonts w:hint="cs"/>
          <w:cs/>
        </w:rPr>
        <w:t>พบว่า อยู่ในระดับมากทุกข้อ โดยข้อที่มีค่าเฉลี่ย</w:t>
      </w:r>
      <w:r w:rsidRPr="00654795">
        <w:rPr>
          <w:rFonts w:hint="cs"/>
          <w:cs/>
        </w:rPr>
        <w:t>สูงสุด</w:t>
      </w:r>
      <w:r>
        <w:rPr>
          <w:rFonts w:hint="cs"/>
          <w:cs/>
        </w:rPr>
        <w:t xml:space="preserve"> </w:t>
      </w:r>
      <w:r w:rsidRPr="00654795">
        <w:rPr>
          <w:rFonts w:hint="cs"/>
          <w:cs/>
        </w:rPr>
        <w:t xml:space="preserve">ได้แก่  </w:t>
      </w:r>
      <w:r>
        <w:rPr>
          <w:rFonts w:hint="cs"/>
          <w:cs/>
        </w:rPr>
        <w:t>ศูนย์ดำรงธรรม</w:t>
      </w:r>
      <w:r w:rsidRPr="00654795">
        <w:rPr>
          <w:rFonts w:hint="cs"/>
          <w:cs/>
        </w:rPr>
        <w:t>มีการปรับปรุงระบบเพื่อตอบสนองต่อเทคโนโลยีใหม่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๔.๓๑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 xml:space="preserve">. = ๐.๗๑) รองลงมา ได้แก่ </w:t>
      </w:r>
      <w:r>
        <w:rPr>
          <w:rFonts w:hint="cs"/>
          <w:cs/>
        </w:rPr>
        <w:t>ศูนย์ดำรงธรรมมี</w:t>
      </w:r>
      <w:r w:rsidRPr="00654795">
        <w:rPr>
          <w:rFonts w:hint="cs"/>
          <w:cs/>
        </w:rPr>
        <w:t>การนำเทคโนโลยีใหม่มาใช้ช่วยเพิ่มคุณภาพการให้บริการ 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๔.๑๐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 xml:space="preserve">. = ๐.๔๓) </w:t>
      </w:r>
      <w:r w:rsidRPr="00654795">
        <w:rPr>
          <w:rFonts w:hint="cs"/>
        </w:rPr>
        <w:t xml:space="preserve"> </w:t>
      </w:r>
      <w:r w:rsidRPr="00654795">
        <w:rPr>
          <w:rFonts w:hint="cs"/>
          <w:cs/>
        </w:rPr>
        <w:t xml:space="preserve">และสุดท้าย ได้แก่ </w:t>
      </w:r>
      <w:r>
        <w:rPr>
          <w:rFonts w:hint="cs"/>
          <w:cs/>
        </w:rPr>
        <w:t>ศูนย์ดำรงธรรม</w:t>
      </w:r>
      <w:r w:rsidRPr="00654795">
        <w:rPr>
          <w:rFonts w:hint="cs"/>
          <w:cs/>
        </w:rPr>
        <w:t>มีการฝึกอบรมบุคลากรเพื่อให้สามารถใช้เทคโนโลยีได้อย่างมีประสิทธิภาพ</w:t>
      </w:r>
      <w:r>
        <w:rPr>
          <w:rFonts w:hint="cs"/>
          <w:cs/>
        </w:rPr>
        <w:t xml:space="preserve">                    </w:t>
      </w:r>
      <w:r w:rsidRPr="00654795">
        <w:rPr>
          <w:rFonts w:hint="cs"/>
          <w:cs/>
        </w:rPr>
        <w:t xml:space="preserve">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๔.๐๘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>. = ๐.๖๐)</w:t>
      </w:r>
      <w:bookmarkEnd w:id="124"/>
    </w:p>
    <w:p w14:paraId="628BACED" w14:textId="77777777" w:rsidR="000721CF" w:rsidRPr="00654795" w:rsidRDefault="000721CF" w:rsidP="004F5C20">
      <w:pPr>
        <w:pStyle w:val="022"/>
      </w:pPr>
      <w:r w:rsidRPr="00654795">
        <w:rPr>
          <w:rFonts w:hint="cs"/>
          <w:cs/>
        </w:rPr>
        <w:tab/>
        <w:t xml:space="preserve">๔.๑.๖ </w:t>
      </w:r>
      <w:r>
        <w:rPr>
          <w:rFonts w:hint="cs"/>
          <w:cs/>
        </w:rPr>
        <w:t>ผลการวิเคราะห์ข้อมูลจากการสัมภาษณ์เกี่ยวกับ</w:t>
      </w:r>
      <w:r w:rsidRPr="00F043C4">
        <w:rPr>
          <w:cs/>
        </w:rPr>
        <w:t>คุณภาพการให้บริการประชาชนของศูนย์ดำรงธรรมจังหวัดสุพรรณบุรี</w:t>
      </w:r>
    </w:p>
    <w:p w14:paraId="2375ED7F" w14:textId="77777777" w:rsidR="000721CF" w:rsidRDefault="000721CF" w:rsidP="004F5C20">
      <w:pPr>
        <w:pStyle w:val="011"/>
      </w:pPr>
      <w:r w:rsidRPr="00654795">
        <w:rPr>
          <w:rFonts w:hint="cs"/>
          <w:cs/>
        </w:rPr>
        <w:tab/>
      </w:r>
      <w:r w:rsidRPr="004F5C20">
        <w:rPr>
          <w:cs/>
        </w:rPr>
        <w:t>ผลการวิเคราะห์ข้อมูลจากการสัมภาษณ์เกี่ยวกับคุณภาพการให้บริการประชาชนของศูนย์ดำรงธรรมจังหวัดสุพรรณบุรี</w:t>
      </w:r>
      <w:r>
        <w:rPr>
          <w:rFonts w:hint="cs"/>
          <w:cs/>
        </w:rPr>
        <w:t xml:space="preserve"> </w:t>
      </w:r>
      <w:r w:rsidRPr="00654795">
        <w:rPr>
          <w:rFonts w:hint="cs"/>
          <w:cs/>
        </w:rPr>
        <w:t>มีรายละเอียดดังนี้</w:t>
      </w:r>
    </w:p>
    <w:p w14:paraId="7E24DC1A" w14:textId="77777777" w:rsidR="000721CF" w:rsidRDefault="000721CF">
      <w:pPr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cs/>
        </w:rPr>
        <w:br w:type="page"/>
      </w:r>
    </w:p>
    <w:p w14:paraId="671CCFC6" w14:textId="77777777" w:rsidR="000721CF" w:rsidRDefault="000721CF" w:rsidP="004F5C20">
      <w:pPr>
        <w:pStyle w:val="022"/>
      </w:pPr>
      <w:r>
        <w:rPr>
          <w:cs/>
        </w:rPr>
        <w:lastRenderedPageBreak/>
        <w:tab/>
      </w:r>
      <w:r>
        <w:rPr>
          <w:rFonts w:hint="cs"/>
          <w:cs/>
        </w:rPr>
        <w:t xml:space="preserve">๑) </w:t>
      </w:r>
      <w:r w:rsidRPr="00BB0BA4">
        <w:rPr>
          <w:cs/>
        </w:rPr>
        <w:t>ด้านการให้บริการด้วยความเสมอภาค</w:t>
      </w:r>
    </w:p>
    <w:p w14:paraId="575BC25C" w14:textId="77777777" w:rsidR="000721CF" w:rsidRPr="00654795" w:rsidRDefault="000721CF" w:rsidP="00186529">
      <w:pPr>
        <w:pStyle w:val="011"/>
      </w:pPr>
      <w:r>
        <w:rPr>
          <w:cs/>
        </w:rPr>
        <w:tab/>
      </w:r>
      <w:r w:rsidRPr="00186529">
        <w:rPr>
          <w:cs/>
        </w:rPr>
        <w:t>การวิเคราะห์ข้อมูลจากการสัมภาษณ์เกี่ยวกับคุณภาพการให้บริการประชาชนของ</w:t>
      </w:r>
      <w:r>
        <w:rPr>
          <w:rFonts w:hint="cs"/>
          <w:cs/>
        </w:rPr>
        <w:t xml:space="preserve">                  </w:t>
      </w:r>
      <w:r w:rsidRPr="00186529">
        <w:rPr>
          <w:cs/>
        </w:rPr>
        <w:t>ศูนย์ดำรงธรรมจังหวัดสุพรรณบุรี</w:t>
      </w:r>
      <w:r>
        <w:rPr>
          <w:rFonts w:hint="cs"/>
          <w:cs/>
        </w:rPr>
        <w:t xml:space="preserve"> </w:t>
      </w:r>
      <w:r w:rsidRPr="009C5148">
        <w:rPr>
          <w:cs/>
        </w:rPr>
        <w:t>ด้านการให้บริการ</w:t>
      </w:r>
      <w:r>
        <w:rPr>
          <w:rFonts w:hint="cs"/>
          <w:cs/>
        </w:rPr>
        <w:t>ด้วยความเสมอภาค ในประเด็นคำถาม “</w:t>
      </w:r>
      <w:r w:rsidRPr="00186529">
        <w:rPr>
          <w:cs/>
        </w:rPr>
        <w:t>คุณภาพการให้บริการประชาชนของศูนย์ดำรงธรรมจังหวัดสุพรรณบุรี</w:t>
      </w:r>
      <w:r>
        <w:rPr>
          <w:rFonts w:hint="cs"/>
          <w:cs/>
        </w:rPr>
        <w:t xml:space="preserve"> </w:t>
      </w:r>
      <w:r w:rsidRPr="00BB0BA4">
        <w:rPr>
          <w:cs/>
        </w:rPr>
        <w:t>ด้านการให้บริการด้วยความเสมอภาค</w:t>
      </w:r>
      <w:r>
        <w:rPr>
          <w:rFonts w:hint="cs"/>
          <w:cs/>
        </w:rPr>
        <w:t xml:space="preserve"> มีการดำเนินการแล้วอย่างไร” มีรายละเอียดดังนี้</w:t>
      </w:r>
    </w:p>
    <w:p w14:paraId="763C1EAE" w14:textId="77777777" w:rsidR="000721CF" w:rsidRPr="00654795" w:rsidRDefault="000721CF" w:rsidP="00D07AB1">
      <w:pPr>
        <w:pStyle w:val="011"/>
      </w:pPr>
      <w:r w:rsidRPr="00654795">
        <w:rPr>
          <w:rFonts w:hint="cs"/>
        </w:rPr>
        <w:tab/>
      </w:r>
      <w:r w:rsidRPr="00654795">
        <w:rPr>
          <w:rFonts w:hint="cs"/>
          <w:cs/>
        </w:rPr>
        <w:t>๑. อดีตผู้บริหารระดับสูงของจังหวัดต่างเห็นพ้องว่าระบบดิจิทัลของศูนย์ดำรงธรรม</w:t>
      </w:r>
      <w:r>
        <w:rPr>
          <w:rFonts w:hint="cs"/>
          <w:cs/>
        </w:rPr>
        <w:t xml:space="preserve">                  </w:t>
      </w:r>
      <w:r w:rsidRPr="00654795">
        <w:rPr>
          <w:rFonts w:hint="cs"/>
          <w:cs/>
        </w:rPr>
        <w:t>เป็นก้าวสำคัญในการปฏิรูประบบราชการไทย โดยเฉพาะในด้านความโปร่งใสและการเข้าถึงข้อมูลย้อนหลังเคยใช้บริการดิจิทัลของศูนย์ดำรงธรรมหลายครั้ง โดยเฉพาะในช่วงที่รับตำแหน่งในจังหวัดสุพรรณบุรี ระบบนี้ช่วยให้ตรวจสอบข้อร้องเรียนจากประชาชนได้อย่างรวดเร็ว และสามารถมอบหมายงานให้หน่วยงานที่เกี่ยวข้องดำเนินการต่อได้ทันท่วงที การรายงานผลก็โปร่งใสและ</w:t>
      </w:r>
      <w:r>
        <w:rPr>
          <w:rFonts w:hint="cs"/>
          <w:cs/>
        </w:rPr>
        <w:t xml:space="preserve">                   </w:t>
      </w:r>
      <w:r w:rsidRPr="00654795">
        <w:rPr>
          <w:rFonts w:hint="cs"/>
          <w:cs/>
        </w:rPr>
        <w:t>มีการอัปเดตสถานะที่ชัดเจน เป็นเครื่องมือสำคัญที่ทำให้การบริหารราชการแผ่นดินมีประสิทธิภาพมากขึ้นในยุคดิจิทัล เป็นต้นแบบที่ดีของการบูรณาการเทคโนโลยีกับงานภาครัฐ"</w:t>
      </w:r>
      <w:r w:rsidRPr="00654795">
        <w:rPr>
          <w:rStyle w:val="ab"/>
          <w:rFonts w:hint="cs"/>
          <w:cs/>
        </w:rPr>
        <w:footnoteReference w:id="132"/>
      </w:r>
      <w:r w:rsidRPr="00654795">
        <w:rPr>
          <w:rFonts w:hint="cs"/>
          <w:cs/>
        </w:rPr>
        <w:t xml:space="preserve"> </w:t>
      </w:r>
    </w:p>
    <w:p w14:paraId="7B72028D" w14:textId="77777777" w:rsidR="000721CF" w:rsidRPr="00654795" w:rsidRDefault="000721CF" w:rsidP="00D07AB1">
      <w:pPr>
        <w:pStyle w:val="011"/>
      </w:pPr>
      <w:r w:rsidRPr="00654795">
        <w:rPr>
          <w:rFonts w:hint="cs"/>
          <w:cs/>
        </w:rPr>
        <w:tab/>
        <w:t xml:space="preserve">๒. ระบบดิจิทัลแม้บางท่านจะไม่ได้ใช้งานด้วยตนเอง แต่ได้รับรายงานอย่างต่อเนื่อง </w:t>
      </w:r>
      <w:r>
        <w:rPr>
          <w:rFonts w:hint="cs"/>
          <w:cs/>
        </w:rPr>
        <w:t xml:space="preserve">            </w:t>
      </w:r>
      <w:r w:rsidRPr="00654795">
        <w:rPr>
          <w:rFonts w:hint="cs"/>
          <w:cs/>
        </w:rPr>
        <w:t>และยกย่องว่าระบบช่วยลดภาระงานของเจ้าหน้าที่แม้โดยหน้าที่จะไม่ใช่ผู้ใช้งานหลักของ</w:t>
      </w:r>
      <w:r>
        <w:rPr>
          <w:rFonts w:hint="cs"/>
          <w:cs/>
        </w:rPr>
        <w:t xml:space="preserve">                       </w:t>
      </w:r>
      <w:r w:rsidRPr="00654795">
        <w:rPr>
          <w:rFonts w:hint="cs"/>
          <w:cs/>
        </w:rPr>
        <w:t>ศูนย์ดำรงธรรม แต่เคยร่วมประชุมและติดตามคดีร้องเรียนผ่านระบบดิจิทัลของศูนย์นี้ การเข้าถึงข้อมูลเบื้องต้นเกี่ยวกับข้อร้องเรียน ช่วยให้เตรียมการทางกฎหมายได้ดีขึ้น และลดความซ้ำซ้อน</w:t>
      </w:r>
      <w:r>
        <w:rPr>
          <w:rFonts w:hint="cs"/>
          <w:cs/>
        </w:rPr>
        <w:t xml:space="preserve">              </w:t>
      </w:r>
      <w:r w:rsidRPr="00654795">
        <w:rPr>
          <w:rFonts w:hint="cs"/>
          <w:cs/>
        </w:rPr>
        <w:t>ของข้อมูลกับหน่วยงานอื่น ระบบใช้งานง่ายและสามารถติดตามสถานะของแต่ละเรื่องได้อย่างเป็นระบบ ถือเป็นการอำนวยความยุติธรรมให้ประชาชนได้อย่างแท้จริง</w:t>
      </w:r>
      <w:r w:rsidRPr="00654795">
        <w:rPr>
          <w:rStyle w:val="ab"/>
          <w:rFonts w:hint="cs"/>
          <w:cs/>
        </w:rPr>
        <w:footnoteReference w:id="133"/>
      </w:r>
    </w:p>
    <w:p w14:paraId="5FD8D97A" w14:textId="77777777" w:rsidR="000721CF" w:rsidRPr="00654795" w:rsidRDefault="000721CF" w:rsidP="00D07AB1">
      <w:pPr>
        <w:pStyle w:val="011"/>
      </w:pPr>
      <w:r w:rsidRPr="00654795">
        <w:rPr>
          <w:rFonts w:hint="cs"/>
          <w:cs/>
        </w:rPr>
        <w:tab/>
        <w:t>๓. ขณะดำรงตำแหน่ง ได้มีโอกาสใช้ระบบร้องเรียนออนไลน์ของศูนย์ดำรงธรรมหลายครั้ง โดยเฉพาะในการติดตามผลการดำเนินงานจากแต่ละอำเภอ ระบบนี้ช่วยให้สามารถมองเห็นปัญหา</w:t>
      </w:r>
      <w:r>
        <w:rPr>
          <w:rFonts w:hint="cs"/>
          <w:cs/>
        </w:rPr>
        <w:t xml:space="preserve">              </w:t>
      </w:r>
      <w:r w:rsidRPr="00654795">
        <w:rPr>
          <w:rFonts w:hint="cs"/>
          <w:cs/>
        </w:rPr>
        <w:t>ในเชิงพื้นที่ได้ชัดเจน และสามารถจัดลำดับความสำคัญในการแก้ไขได้อย่างเป็นรูปธรรม นอกจากนี้ ยังช่วยสร้างความเชื่อมั่นให้ประชาชน เพราะสามารถตรวจสอบความคืบหน้าได้ด้วยตนเอง เป็นการยกระดับการบริหารราชการในมิติใหม่ที่ควรต่อยอดเพิ่มความมั่นใจให้กับประชาชนในการร้องเรียนปัญหา เสนอให้มีการพัฒนาระบบเทคโนโลยีให้เหมาะกับผู้สูงอายุและประชาชนทั่วไปมากขึ้น</w:t>
      </w:r>
      <w:r w:rsidRPr="00654795">
        <w:rPr>
          <w:rStyle w:val="ab"/>
          <w:rFonts w:hint="cs"/>
        </w:rPr>
        <w:footnoteReference w:id="134"/>
      </w:r>
    </w:p>
    <w:p w14:paraId="1D1BF9B6" w14:textId="77777777" w:rsidR="000721CF" w:rsidRPr="00654795" w:rsidRDefault="000721CF" w:rsidP="00D07AB1">
      <w:pPr>
        <w:pStyle w:val="011"/>
      </w:pPr>
      <w:r w:rsidRPr="00654795">
        <w:rPr>
          <w:rFonts w:hint="cs"/>
          <w:cs/>
        </w:rPr>
        <w:tab/>
        <w:t xml:space="preserve">๔. ในฐานะผู้บริหารศูนย์ดำรงธรรมของจังหวัดสุพรรณบุรี </w:t>
      </w:r>
      <w:r>
        <w:rPr>
          <w:rFonts w:hint="cs"/>
          <w:cs/>
        </w:rPr>
        <w:t>ที่</w:t>
      </w:r>
      <w:r w:rsidRPr="00654795">
        <w:rPr>
          <w:rFonts w:hint="cs"/>
          <w:cs/>
        </w:rPr>
        <w:t>มีส่วนร่วมโดยตรงในการวางรากฐานระบบดิจิทัลของศูนย์</w:t>
      </w:r>
      <w:r>
        <w:rPr>
          <w:rFonts w:hint="cs"/>
          <w:cs/>
        </w:rPr>
        <w:t>ดำรงธรรม</w:t>
      </w:r>
      <w:r w:rsidRPr="00654795">
        <w:rPr>
          <w:rFonts w:hint="cs"/>
          <w:cs/>
        </w:rPr>
        <w:t>ตั้งแต่ระยะแรก เริ่มพัฒนาระบบรับเรื่องร้องเรียนออนไลน์เพื่อให้ประชาชนสามารถส่งข้อมูลได้ง่ายขึ้นโดยไม่ต้องเดินทางมาที่ศูนย์</w:t>
      </w:r>
      <w:r>
        <w:rPr>
          <w:rFonts w:hint="cs"/>
          <w:cs/>
        </w:rPr>
        <w:t>ดำรงธรรม</w:t>
      </w:r>
      <w:r w:rsidRPr="00654795">
        <w:rPr>
          <w:rFonts w:hint="cs"/>
          <w:cs/>
        </w:rPr>
        <w:t xml:space="preserve"> ข้อมูลที่ได้รับสามารถจำแนกและส่งต่อไปยังหน่วยงานที่เกี่ยวข้องได้อย่างเป็นระบบ การเปลี่ยนแปลงที่ชัดเจน</w:t>
      </w:r>
      <w:r>
        <w:rPr>
          <w:rFonts w:hint="cs"/>
          <w:cs/>
        </w:rPr>
        <w:t xml:space="preserve">              </w:t>
      </w:r>
      <w:r w:rsidRPr="00654795">
        <w:rPr>
          <w:rFonts w:hint="cs"/>
          <w:cs/>
        </w:rPr>
        <w:lastRenderedPageBreak/>
        <w:t>ในการเข้าถึงบริการของประชาชน ทั้งในเชิงปริมาณและคุณภาพ ถือว่าเป็นจุดเปลี่ยนสำคัญของการทำงานภาครัฐในระดับจังหวัด</w:t>
      </w:r>
      <w:r w:rsidRPr="00654795">
        <w:rPr>
          <w:rStyle w:val="ab"/>
          <w:rFonts w:hint="cs"/>
        </w:rPr>
        <w:footnoteReference w:id="135"/>
      </w:r>
      <w:r w:rsidRPr="00654795">
        <w:rPr>
          <w:rFonts w:hint="cs"/>
        </w:rPr>
        <w:t xml:space="preserve"> </w:t>
      </w:r>
    </w:p>
    <w:p w14:paraId="55476D2B" w14:textId="77777777" w:rsidR="000721CF" w:rsidRPr="00654795" w:rsidRDefault="000721CF" w:rsidP="00D07AB1">
      <w:pPr>
        <w:pStyle w:val="011"/>
      </w:pPr>
      <w:r w:rsidRPr="00654795">
        <w:rPr>
          <w:rFonts w:hint="cs"/>
          <w:cs/>
        </w:rPr>
        <w:tab/>
        <w:t xml:space="preserve">๕. </w:t>
      </w:r>
      <w:r>
        <w:rPr>
          <w:rFonts w:hint="cs"/>
          <w:cs/>
        </w:rPr>
        <w:t>ส่วนงานในจังหวัด</w:t>
      </w:r>
      <w:r w:rsidRPr="00654795">
        <w:rPr>
          <w:rFonts w:hint="cs"/>
          <w:cs/>
        </w:rPr>
        <w:t>ได้ให้ความสำคัญกับการขับเคลื่อนรัฐบาลดิจิทัล</w:t>
      </w:r>
      <w:r>
        <w:rPr>
          <w:rFonts w:hint="cs"/>
          <w:cs/>
        </w:rPr>
        <w:t xml:space="preserve"> </w:t>
      </w:r>
      <w:r w:rsidRPr="00654795">
        <w:rPr>
          <w:rFonts w:hint="cs"/>
          <w:cs/>
        </w:rPr>
        <w:t xml:space="preserve">จึงได้เร่งพัฒนาระบบข้อมูลและการตอบสนองเรื่องร้องเรียนให้รวดเร็วและโปร่งใสมากขึ้น </w:t>
      </w:r>
      <w:r>
        <w:rPr>
          <w:rFonts w:hint="cs"/>
          <w:cs/>
        </w:rPr>
        <w:t>มีการ</w:t>
      </w:r>
      <w:r w:rsidRPr="00654795">
        <w:rPr>
          <w:rFonts w:hint="cs"/>
          <w:cs/>
        </w:rPr>
        <w:t>นำระบบแชตบอทและช่องทางโซเชียลมีเดียมาผนวกกับระบบสารสนเทศเดิม เพื่อให้ประชาชนมีหลายช่องทางในการร้องเรียนและตรวจสอบสถานะได้ทันที ผลที่ได้คือ ความพึงพอใจของประชาชนเพิ่มขึ้นอย่าง</w:t>
      </w:r>
      <w:r>
        <w:rPr>
          <w:rFonts w:hint="cs"/>
          <w:cs/>
        </w:rPr>
        <w:t xml:space="preserve">             </w:t>
      </w:r>
      <w:r w:rsidRPr="00654795">
        <w:rPr>
          <w:rFonts w:hint="cs"/>
          <w:cs/>
        </w:rPr>
        <w:t>มีนัยสำคัญ และช่วยลดภาระงานเจ้าหน้าที่ลงได้ในระดับหนึ่ง</w:t>
      </w:r>
      <w:r w:rsidRPr="00654795">
        <w:rPr>
          <w:rStyle w:val="ab"/>
          <w:rFonts w:hint="cs"/>
          <w:cs/>
        </w:rPr>
        <w:footnoteReference w:id="136"/>
      </w:r>
      <w:r w:rsidRPr="00654795">
        <w:rPr>
          <w:rFonts w:hint="cs"/>
          <w:cs/>
        </w:rPr>
        <w:t xml:space="preserve"> </w:t>
      </w:r>
    </w:p>
    <w:p w14:paraId="3033F159" w14:textId="77777777" w:rsidR="000721CF" w:rsidRPr="00654795" w:rsidRDefault="000721CF" w:rsidP="00D07AB1">
      <w:pPr>
        <w:pStyle w:val="011"/>
      </w:pPr>
      <w:r w:rsidRPr="00654795">
        <w:rPr>
          <w:rFonts w:hint="cs"/>
          <w:cs/>
        </w:rPr>
        <w:tab/>
        <w:t>๖. การบริหารศูนย์</w:t>
      </w:r>
      <w:r>
        <w:rPr>
          <w:rFonts w:hint="cs"/>
          <w:cs/>
        </w:rPr>
        <w:t>ดำรงธรรมจังหวัดสุพรรณบุรี</w:t>
      </w:r>
      <w:r w:rsidRPr="00654795">
        <w:rPr>
          <w:rFonts w:hint="cs"/>
          <w:cs/>
        </w:rPr>
        <w:t xml:space="preserve"> </w:t>
      </w:r>
      <w:r>
        <w:rPr>
          <w:rFonts w:hint="cs"/>
          <w:cs/>
        </w:rPr>
        <w:t>ได้</w:t>
      </w:r>
      <w:r w:rsidRPr="00654795">
        <w:rPr>
          <w:rFonts w:hint="cs"/>
          <w:cs/>
        </w:rPr>
        <w:t xml:space="preserve">ให้ความสำคัญกับการบูรณาการข้อมูลร่วมกับหน่วยงานอื่น เช่น ระบบทะเบียนราษฎร และแอปพลิเคชันของจังหวัด เพื่อเพิ่มประสิทธิภาพการแก้ไขปัญหาอย่างรวดเร็ว </w:t>
      </w:r>
      <w:r>
        <w:rPr>
          <w:rFonts w:hint="cs"/>
          <w:cs/>
        </w:rPr>
        <w:t>จากการ</w:t>
      </w:r>
      <w:r w:rsidRPr="00654795">
        <w:rPr>
          <w:rFonts w:hint="cs"/>
          <w:cs/>
        </w:rPr>
        <w:t>ได้ทดลองใช้บริการในฐานะประชาชนทั่วไปเพื่อประเมินคุณภาพระบบ พบว่าการตอบสนองของระบบดิจิทัลรวดเร็วมากและมีการแจ้งเตือนความคืบหน้าอย่างสม่ำเสมอ ทั้งนี้ยังได้อบรมเจ้าหน้าที่ให้สามารถใช้ระบบใหม่ได้อย่างมีประสิทธิภาพ เพื่อสร้างความมั่นใจในการบริการประชาชนทำให้สามารถวิเคราะห์ปัญหาเชิงสถิติและรายงานต่อผู้บริหารระดับจังหวัดได้ง่ายขึ้น อย่างไรก็ตามยังมีข้อเสนอแนะเกี่ยวกับการอบรมเจ้าหน้าที่เพิ่มเติม และเพิ่มระบบแจ้งเตือนอัตโนมัติให้กับประชาชน</w:t>
      </w:r>
      <w:r w:rsidRPr="00654795">
        <w:rPr>
          <w:rStyle w:val="ab"/>
          <w:rFonts w:hint="cs"/>
          <w:cs/>
        </w:rPr>
        <w:footnoteReference w:id="137"/>
      </w:r>
    </w:p>
    <w:p w14:paraId="53BEBE4B" w14:textId="77777777" w:rsidR="000721CF" w:rsidRPr="00654795" w:rsidRDefault="000721CF" w:rsidP="00D07AB1">
      <w:pPr>
        <w:pStyle w:val="011"/>
      </w:pPr>
      <w:r w:rsidRPr="00654795">
        <w:rPr>
          <w:rFonts w:hint="cs"/>
          <w:cs/>
        </w:rPr>
        <w:tab/>
        <w:t>๗. การรับเรื่องร้องเรียนผ่านระบบดิจิทัลประจำศูนย์ฯ พบว่าระบบนี้ช่วยให้การจัดเก็บข้อมูลเป็นระเบียบและง่ายต่อการสืบค้นย้อนหลัง ประชาชนสามารถแจ้งเรื่องผ่านเว็บไซต์หรือแอปพลิเคชันได้สะดวกมากขึ้น และเจ้าหน้าที่ก็สามารถประมวลเรื่อง ส่งต่อ และติดตามผลการดำเนินงานได้ในระบบเดียว การลดใช้เอกสารกระดาษและการทำงานแบบออนไลน์ช่วยประหยัดเวลาและ</w:t>
      </w:r>
      <w:r>
        <w:rPr>
          <w:rFonts w:hint="cs"/>
          <w:cs/>
        </w:rPr>
        <w:t xml:space="preserve">              </w:t>
      </w:r>
      <w:r w:rsidRPr="00654795">
        <w:rPr>
          <w:rFonts w:hint="cs"/>
          <w:cs/>
        </w:rPr>
        <w:t>เพิ่มความโปร่งใสในกระบวนการทำงาน</w:t>
      </w:r>
      <w:r w:rsidRPr="00654795">
        <w:rPr>
          <w:rStyle w:val="ab"/>
          <w:rFonts w:hint="cs"/>
          <w:cs/>
        </w:rPr>
        <w:footnoteReference w:id="138"/>
      </w:r>
      <w:r w:rsidRPr="00654795">
        <w:rPr>
          <w:rFonts w:hint="cs"/>
          <w:cs/>
        </w:rPr>
        <w:t xml:space="preserve"> </w:t>
      </w:r>
    </w:p>
    <w:p w14:paraId="579730B7" w14:textId="77777777" w:rsidR="000721CF" w:rsidRPr="00654795" w:rsidRDefault="000721CF" w:rsidP="00D07AB1">
      <w:pPr>
        <w:pStyle w:val="011"/>
      </w:pPr>
      <w:r w:rsidRPr="00654795">
        <w:rPr>
          <w:rFonts w:hint="cs"/>
          <w:cs/>
        </w:rPr>
        <w:tab/>
        <w:t>๘. ระบบติดตามเรื่องร้องเรียนออนไลน์โดยตรง พบว่าระบบดิจิทัลช่วยลดความซ้ำซ้อน</w:t>
      </w:r>
      <w:r>
        <w:rPr>
          <w:rFonts w:hint="cs"/>
          <w:cs/>
        </w:rPr>
        <w:t xml:space="preserve">       </w:t>
      </w:r>
      <w:r w:rsidRPr="00654795">
        <w:rPr>
          <w:rFonts w:hint="cs"/>
          <w:cs/>
        </w:rPr>
        <w:t>ในการทำงาน เพราะสามารถบันทึกข้อมูลผู้ร้องและแนบเอกสารหลักฐานได้ทันที นอกจากนี้ยังมีระบบแจ้งเตือนสถานะของเรื่องที่กำลังดำเนินการ ทำให้ประชาชนไม่ต้องโทรสอบถามบ่อยครั้ง</w:t>
      </w:r>
      <w:r>
        <w:rPr>
          <w:rFonts w:hint="cs"/>
          <w:cs/>
        </w:rPr>
        <w:t xml:space="preserve">         </w:t>
      </w:r>
      <w:r w:rsidRPr="00654795">
        <w:rPr>
          <w:rFonts w:hint="cs"/>
          <w:cs/>
        </w:rPr>
        <w:t xml:space="preserve"> งานของเจ้าหน้าที่จึงมีเวลามากขึ้นในการวิเคราะห์ปัญหา และส่งต่อประสานงานกับหน่วยงานอื่นอย่างมีประสิทธิภาพมากขึ้นแม้จะมีบางช่วงที่ระบบล่มหรือช้า</w:t>
      </w:r>
      <w:r w:rsidRPr="00654795">
        <w:rPr>
          <w:rStyle w:val="ab"/>
          <w:rFonts w:hint="cs"/>
          <w:cs/>
        </w:rPr>
        <w:footnoteReference w:id="139"/>
      </w:r>
    </w:p>
    <w:p w14:paraId="5E34C4C7" w14:textId="77777777" w:rsidR="000721CF" w:rsidRPr="00654795" w:rsidRDefault="000721CF" w:rsidP="00D07AB1">
      <w:pPr>
        <w:pStyle w:val="011"/>
      </w:pPr>
      <w:r w:rsidRPr="00654795">
        <w:rPr>
          <w:rFonts w:hint="cs"/>
          <w:cs/>
        </w:rPr>
        <w:tab/>
        <w:t xml:space="preserve">๙. ในฐานะเจ้าหน้าที่ประจำเคาน์เตอร์ประชาชน </w:t>
      </w:r>
      <w:r>
        <w:rPr>
          <w:rFonts w:hint="cs"/>
          <w:cs/>
        </w:rPr>
        <w:t>เห็น</w:t>
      </w:r>
      <w:r w:rsidRPr="00654795">
        <w:rPr>
          <w:rFonts w:hint="cs"/>
          <w:cs/>
        </w:rPr>
        <w:t>ว่าการให้บริการผ่านระบบดิจิทัลช่วยให้การบริการมีมาตรฐานมากขึ้น ทั้งในด้านความเร็ว ความถูกต้อง และความสามารถในการ</w:t>
      </w:r>
      <w:r w:rsidRPr="00654795">
        <w:rPr>
          <w:rFonts w:hint="cs"/>
          <w:cs/>
        </w:rPr>
        <w:lastRenderedPageBreak/>
        <w:t xml:space="preserve">ติดตามผล ทุกเรื่องร้องเรียนที่รับเข้ามาจะถูกบันทึกและจัดประเภทไว้ในระบบอัตโนมัติ ทำให้สะดวกต่อการวิเคราะห์ข้อมูลเชิงนโยบาย </w:t>
      </w:r>
      <w:r>
        <w:rPr>
          <w:rFonts w:hint="cs"/>
          <w:cs/>
        </w:rPr>
        <w:t>จากประสบการณ์ที่</w:t>
      </w:r>
      <w:r w:rsidRPr="00654795">
        <w:rPr>
          <w:rFonts w:hint="cs"/>
          <w:cs/>
        </w:rPr>
        <w:t>เคยแนะนำประชาชน</w:t>
      </w:r>
      <w:r>
        <w:rPr>
          <w:rFonts w:hint="cs"/>
          <w:cs/>
        </w:rPr>
        <w:t>ผู้</w:t>
      </w:r>
      <w:r w:rsidRPr="00654795">
        <w:rPr>
          <w:rFonts w:hint="cs"/>
          <w:cs/>
        </w:rPr>
        <w:t>สูงอายุใช</w:t>
      </w:r>
      <w:r>
        <w:rPr>
          <w:rFonts w:hint="cs"/>
          <w:cs/>
        </w:rPr>
        <w:t>้</w:t>
      </w:r>
      <w:r w:rsidRPr="00654795">
        <w:rPr>
          <w:rFonts w:hint="cs"/>
          <w:cs/>
        </w:rPr>
        <w:t>แอปพลิเคชั</w:t>
      </w:r>
      <w:r>
        <w:rPr>
          <w:rFonts w:hint="cs"/>
          <w:cs/>
        </w:rPr>
        <w:t>่</w:t>
      </w:r>
      <w:r w:rsidRPr="00654795">
        <w:rPr>
          <w:rFonts w:hint="cs"/>
          <w:cs/>
        </w:rPr>
        <w:t>นของศูนย์</w:t>
      </w:r>
      <w:r>
        <w:rPr>
          <w:rFonts w:hint="cs"/>
          <w:cs/>
        </w:rPr>
        <w:t>ดำรงธรรม</w:t>
      </w:r>
      <w:r w:rsidRPr="00654795">
        <w:rPr>
          <w:rFonts w:hint="cs"/>
          <w:cs/>
        </w:rPr>
        <w:t xml:space="preserve"> ซึ่งเมื่อได้รับการอบรมเบื้องต้นแล้วหลายท่านสามารถใช้งานได้ด้วยตนเอง ถือว่าเป็นก้าวสำคัญของการเข้าถึงบริการรัฐและช่วยให้สามารถตอบสนองประชาชนได้รวดเร็วขึ้น</w:t>
      </w:r>
      <w:r w:rsidRPr="00654795">
        <w:rPr>
          <w:rStyle w:val="ab"/>
          <w:rFonts w:hint="cs"/>
          <w:cs/>
        </w:rPr>
        <w:footnoteReference w:id="140"/>
      </w:r>
    </w:p>
    <w:p w14:paraId="296E0081" w14:textId="77777777" w:rsidR="000721CF" w:rsidRPr="00654795" w:rsidRDefault="000721CF" w:rsidP="00D07AB1">
      <w:pPr>
        <w:pStyle w:val="011"/>
      </w:pPr>
      <w:r w:rsidRPr="00654795">
        <w:rPr>
          <w:rFonts w:hint="cs"/>
          <w:cs/>
        </w:rPr>
        <w:tab/>
        <w:t>๑๐. นักวิชาการด้านรัฐประศาสนศาสตร์ชื่นชมระบบในฐานะกลไกที่สนับสนุน</w:t>
      </w:r>
      <w:r>
        <w:rPr>
          <w:rFonts w:hint="cs"/>
          <w:cs/>
        </w:rPr>
        <w:t xml:space="preserve">                     </w:t>
      </w:r>
      <w:r w:rsidRPr="00654795">
        <w:rPr>
          <w:rFonts w:hint="cs"/>
          <w:cs/>
        </w:rPr>
        <w:t>หลักธรรมาภิบาล (</w:t>
      </w:r>
      <w:r w:rsidRPr="00654795">
        <w:rPr>
          <w:rFonts w:hint="cs"/>
        </w:rPr>
        <w:t xml:space="preserve">Good Governance) </w:t>
      </w:r>
      <w:r w:rsidRPr="00654795">
        <w:rPr>
          <w:rFonts w:hint="cs"/>
          <w:cs/>
        </w:rPr>
        <w:t>และถือว่าเป็นต้นแบบที่ควรขยายไปยังองค์กรภาครัฐอื่น ๆ มองว่าการนำเทคโนโลยีมาประยุกต์กับการบริหารงานภาครัฐถือเป็นจุดเปลี่ยนสำคัญในฐานะนักวิชาการที่ติดตามการพัฒนาระบบบริการภาครัฐ เคยทดลองใช้ระบบรับเรื่องร้องเรียนออนไลน์ของศูนย์ดำรงธรรมสุพรรณบุรีเพื่อศึกษาประสิทธิภาพของกลไกรัฐ พบว่าระบบนี้ออกแบบมาให้ใช้งานง่าย ประชาชนสามารถกรอกข้อมูลร้องเรียนได้อย่างเป็นระบบ มีช่องสำหรับแนบเอกสารและตรวจสอบสถานะเรื่องได้ตลอดเวลา ซึ่งถือเป็นตัวอย่างของการนำแนวคิด</w:t>
      </w:r>
      <w:r w:rsidRPr="00654795">
        <w:rPr>
          <w:rFonts w:hint="cs"/>
        </w:rPr>
        <w:t xml:space="preserve"> </w:t>
      </w:r>
      <w:r w:rsidRPr="00B559FC">
        <w:rPr>
          <w:rFonts w:hint="cs"/>
        </w:rPr>
        <w:t xml:space="preserve">Governance </w:t>
      </w:r>
      <w:r w:rsidRPr="00B559FC">
        <w:rPr>
          <w:rFonts w:hint="cs"/>
          <w:cs/>
        </w:rPr>
        <w:t>และ</w:t>
      </w:r>
      <w:r w:rsidRPr="00B559FC">
        <w:rPr>
          <w:rFonts w:hint="cs"/>
        </w:rPr>
        <w:t xml:space="preserve"> E-Government</w:t>
      </w:r>
      <w:r w:rsidRPr="00654795">
        <w:rPr>
          <w:rFonts w:hint="cs"/>
        </w:rPr>
        <w:t xml:space="preserve"> </w:t>
      </w:r>
      <w:r w:rsidRPr="00654795">
        <w:rPr>
          <w:rFonts w:hint="cs"/>
          <w:cs/>
        </w:rPr>
        <w:t>มาประยุกต์ใช้อย่างเป็นรูปธรรม มองว่านี่คือ</w:t>
      </w:r>
      <w:r>
        <w:rPr>
          <w:rFonts w:hint="cs"/>
          <w:cs/>
        </w:rPr>
        <w:t xml:space="preserve"> </w:t>
      </w:r>
      <w:r w:rsidRPr="00654795">
        <w:rPr>
          <w:rFonts w:hint="cs"/>
          <w:cs/>
        </w:rPr>
        <w:t>การพัฒนาบริการสาธารณะที่ตอบโจทย์ประชาชน</w:t>
      </w:r>
      <w:r>
        <w:rPr>
          <w:rFonts w:hint="cs"/>
          <w:cs/>
        </w:rPr>
        <w:t xml:space="preserve">                  </w:t>
      </w:r>
      <w:r w:rsidRPr="00654795">
        <w:rPr>
          <w:rFonts w:hint="cs"/>
          <w:cs/>
        </w:rPr>
        <w:t>ในยุคดิจิทัลได้อย่างแท้จริง</w:t>
      </w:r>
      <w:r w:rsidRPr="00654795">
        <w:rPr>
          <w:rStyle w:val="ab"/>
          <w:rFonts w:hint="cs"/>
          <w:cs/>
        </w:rPr>
        <w:footnoteReference w:id="141"/>
      </w:r>
      <w:r w:rsidRPr="00654795">
        <w:rPr>
          <w:rFonts w:hint="cs"/>
          <w:cs/>
        </w:rPr>
        <w:t xml:space="preserve"> </w:t>
      </w:r>
    </w:p>
    <w:p w14:paraId="7C161227" w14:textId="77777777" w:rsidR="000721CF" w:rsidRPr="00654795" w:rsidRDefault="000721CF" w:rsidP="00D07AB1">
      <w:pPr>
        <w:pStyle w:val="011"/>
      </w:pPr>
      <w:r w:rsidRPr="00654795">
        <w:rPr>
          <w:rFonts w:hint="cs"/>
          <w:cs/>
        </w:rPr>
        <w:tab/>
        <w:t>๑๑. การประเมินผลนโยบายภาครัฐและเคยศึกษาระบบของศูนย์ดำรงธรรมจังหวัดสุพรรณบุรีในเชิงปฏิบัติ การที่ศูนย์</w:t>
      </w:r>
      <w:r>
        <w:rPr>
          <w:rFonts w:hint="cs"/>
          <w:cs/>
        </w:rPr>
        <w:t>ดำรงธรรม</w:t>
      </w:r>
      <w:r w:rsidRPr="00654795">
        <w:rPr>
          <w:rFonts w:hint="cs"/>
          <w:cs/>
        </w:rPr>
        <w:t>นำระบบดิจิทัลมาใช้ เช่น การรับข้อร้องเรียน</w:t>
      </w:r>
      <w:r>
        <w:rPr>
          <w:rFonts w:hint="cs"/>
          <w:cs/>
        </w:rPr>
        <w:t xml:space="preserve">                     </w:t>
      </w:r>
      <w:r w:rsidRPr="00654795">
        <w:rPr>
          <w:rFonts w:hint="cs"/>
          <w:cs/>
        </w:rPr>
        <w:t>ผ่านเว็บไซต์และแอปพลิเคชั</w:t>
      </w:r>
      <w:r>
        <w:rPr>
          <w:rFonts w:hint="cs"/>
          <w:cs/>
        </w:rPr>
        <w:t>่</w:t>
      </w:r>
      <w:r w:rsidRPr="00654795">
        <w:rPr>
          <w:rFonts w:hint="cs"/>
          <w:cs/>
        </w:rPr>
        <w:t>น ทำให้เกิดการจัดเก็บข้อมูลแบบเรียลไทม์ ลดความล่าช้าในการประสานงานระหว่างหน่วยงาน</w:t>
      </w:r>
      <w:r w:rsidRPr="00654795">
        <w:rPr>
          <w:rStyle w:val="ab"/>
          <w:rFonts w:hint="cs"/>
          <w:cs/>
        </w:rPr>
        <w:footnoteReference w:id="142"/>
      </w:r>
      <w:r w:rsidRPr="00654795">
        <w:rPr>
          <w:rFonts w:hint="cs"/>
          <w:cs/>
        </w:rPr>
        <w:t xml:space="preserve"> </w:t>
      </w:r>
    </w:p>
    <w:p w14:paraId="75C35255" w14:textId="77777777" w:rsidR="000721CF" w:rsidRPr="00654795" w:rsidRDefault="000721CF" w:rsidP="00D07AB1">
      <w:pPr>
        <w:pStyle w:val="011"/>
      </w:pPr>
      <w:r w:rsidRPr="00654795">
        <w:rPr>
          <w:rFonts w:hint="cs"/>
          <w:cs/>
        </w:rPr>
        <w:tab/>
      </w:r>
      <w:r w:rsidRPr="00D07AB1">
        <w:rPr>
          <w:rFonts w:hint="cs"/>
          <w:cs/>
        </w:rPr>
        <w:t xml:space="preserve">๑๒. ประชาชนสามารถตรวจสอบความคืบหน้าได้โดยไม่ต้องเดินทางมาติดต่อด้วยตนเอง </w:t>
      </w:r>
      <w:r w:rsidRPr="00D07AB1">
        <w:rPr>
          <w:rFonts w:hint="cs"/>
          <w:cs/>
        </w:rPr>
        <w:br/>
        <w:t>ซึ่งสอดคล้องกับหลัก</w:t>
      </w:r>
      <w:r w:rsidRPr="00D07AB1">
        <w:rPr>
          <w:rFonts w:hint="cs"/>
        </w:rPr>
        <w:t xml:space="preserve"> Transparency </w:t>
      </w:r>
      <w:r w:rsidRPr="00D07AB1">
        <w:rPr>
          <w:rFonts w:hint="cs"/>
          <w:cs/>
        </w:rPr>
        <w:t>และ</w:t>
      </w:r>
      <w:r w:rsidRPr="00D07AB1">
        <w:rPr>
          <w:rFonts w:hint="cs"/>
        </w:rPr>
        <w:t xml:space="preserve"> Responsiveness </w:t>
      </w:r>
      <w:r w:rsidRPr="00D07AB1">
        <w:rPr>
          <w:rFonts w:hint="cs"/>
          <w:cs/>
        </w:rPr>
        <w:t>ในแนวคิดรัฐประศาสนศาสตร์ยุคใหม่ เป็นแบบอย่างที่สามารถขยายผลไปยังจังหวัดอื่น ๆ ได้โดยเฉพาะในยุคที่ประชาชนต้องการ</w:t>
      </w:r>
      <w:r>
        <w:rPr>
          <w:rFonts w:hint="cs"/>
          <w:cs/>
        </w:rPr>
        <w:t xml:space="preserve">                    </w:t>
      </w:r>
      <w:r w:rsidRPr="00D07AB1">
        <w:rPr>
          <w:rFonts w:hint="cs"/>
          <w:cs/>
        </w:rPr>
        <w:t xml:space="preserve">ความโปร่งใสและรวดเร็ว ข้อเสนอเพิ่มเติมคือการเปิด </w:t>
      </w:r>
      <w:r w:rsidRPr="00D07AB1">
        <w:rPr>
          <w:rFonts w:hint="cs"/>
        </w:rPr>
        <w:t xml:space="preserve">API </w:t>
      </w:r>
      <w:r w:rsidRPr="00D07AB1">
        <w:rPr>
          <w:rFonts w:hint="cs"/>
          <w:cs/>
        </w:rPr>
        <w:t xml:space="preserve">ให้กับแพลตฟอร์มอื่นที่ประชาชนใช้งานประจำ เช่น </w:t>
      </w:r>
      <w:r w:rsidRPr="00D07AB1">
        <w:rPr>
          <w:rFonts w:hint="cs"/>
        </w:rPr>
        <w:t xml:space="preserve">Line </w:t>
      </w:r>
      <w:r w:rsidRPr="00D07AB1">
        <w:rPr>
          <w:rFonts w:hint="cs"/>
          <w:cs/>
        </w:rPr>
        <w:t xml:space="preserve">หรือ </w:t>
      </w:r>
      <w:r w:rsidRPr="00D07AB1">
        <w:rPr>
          <w:rFonts w:hint="cs"/>
        </w:rPr>
        <w:t>Facebook</w:t>
      </w:r>
      <w:r w:rsidRPr="00654795">
        <w:rPr>
          <w:rStyle w:val="ab"/>
          <w:rFonts w:hint="cs"/>
        </w:rPr>
        <w:footnoteReference w:id="143"/>
      </w:r>
    </w:p>
    <w:p w14:paraId="613A83EF" w14:textId="77777777" w:rsidR="000721CF" w:rsidRPr="00654795" w:rsidRDefault="000721CF" w:rsidP="00D07AB1">
      <w:pPr>
        <w:pStyle w:val="011"/>
      </w:pPr>
      <w:r w:rsidRPr="00654795">
        <w:rPr>
          <w:rFonts w:hint="cs"/>
          <w:cs/>
        </w:rPr>
        <w:tab/>
        <w:t xml:space="preserve">๑๓. </w:t>
      </w:r>
      <w:r w:rsidRPr="00707B96">
        <w:rPr>
          <w:cs/>
        </w:rPr>
        <w:t>พระสงฆ์และนักวิชาการด้านพุทธศาสนามีความเห็นร่วมกันว่า การนำเทคโนโลยี</w:t>
      </w:r>
      <w:r>
        <w:rPr>
          <w:rFonts w:hint="cs"/>
          <w:cs/>
        </w:rPr>
        <w:t xml:space="preserve">                     </w:t>
      </w:r>
      <w:r w:rsidRPr="00707B96">
        <w:rPr>
          <w:cs/>
        </w:rPr>
        <w:t xml:space="preserve">มาประยุกต์ใช้ในงานเผยแผ่และการให้บริการประชาชนควรดำเนินไปอย่างสมดุลกับการยึดมั่นในหลักธรรมะ โดยไม่ปล่อยให้ความสะดวกและความรวดเร็วของระบบดิจิทัลกลบคุณค่าทางจิตใจ </w:t>
      </w:r>
      <w:r>
        <w:rPr>
          <w:rFonts w:hint="cs"/>
          <w:cs/>
        </w:rPr>
        <w:t xml:space="preserve">                 </w:t>
      </w:r>
      <w:r w:rsidRPr="00707B96">
        <w:rPr>
          <w:cs/>
        </w:rPr>
        <w:t>การสื่อสารผ่านช่องทางออนไลน์หรือระบบอัตโนมัติจำเป็นต้องแฝงไว้ด้วยความเมตตาและน้ำเสียง</w:t>
      </w:r>
      <w:r>
        <w:rPr>
          <w:rFonts w:hint="cs"/>
          <w:cs/>
        </w:rPr>
        <w:t xml:space="preserve">             </w:t>
      </w:r>
      <w:r w:rsidRPr="00707B96">
        <w:rPr>
          <w:cs/>
        </w:rPr>
        <w:t>ที่สร้างความอบอุ่นใจแก่ผู้รับสาร ความอดทนเป็นคุณสมบัติสำคัญที่จะช่วยให้ผู้ให้บริการสามารถ</w:t>
      </w:r>
      <w:r>
        <w:rPr>
          <w:rFonts w:hint="cs"/>
          <w:cs/>
        </w:rPr>
        <w:t xml:space="preserve">                </w:t>
      </w:r>
      <w:r w:rsidRPr="00707B96">
        <w:rPr>
          <w:cs/>
        </w:rPr>
        <w:lastRenderedPageBreak/>
        <w:t>รับฟังปัญหาและความต้องการของประชาชนอย่างรอบคอบ ไม่เร่งรัดจนขาดความเข้าใจ อีกทั้งยังต้องมีเจตนาบริสุทธิ์ในการช่วยเหลือ เพื่อให้การใช้เทคโนโลยีไม่เพียงตอบโจทย์ด้านประสิทธิภาพ แต่ยังคงรักษาความจริงใจต่อผู้มาขอความช่วยเหลือได้อย่างครบถ้วน ทั้งนี้ การประสานกันระหว่างความทันสมัยของเทคโนโลยีกับความงดงามของพุทธธรรม จะช่วยสร้างบริการที่มีคุณภาพสูงและมีคุณค่าทางจิตใจอย่างแท้จริง</w:t>
      </w:r>
      <w:r w:rsidRPr="00654795">
        <w:rPr>
          <w:rStyle w:val="ab"/>
          <w:rFonts w:hint="cs"/>
          <w:cs/>
        </w:rPr>
        <w:footnoteReference w:id="144"/>
      </w:r>
      <w:r w:rsidRPr="00654795">
        <w:rPr>
          <w:rFonts w:hint="cs"/>
          <w:cs/>
        </w:rPr>
        <w:t xml:space="preserve"> </w:t>
      </w:r>
    </w:p>
    <w:p w14:paraId="1CE447CF" w14:textId="77777777" w:rsidR="000721CF" w:rsidRPr="00654795" w:rsidRDefault="000721CF" w:rsidP="00D07AB1">
      <w:pPr>
        <w:pStyle w:val="011"/>
      </w:pPr>
      <w:r w:rsidRPr="00654795">
        <w:rPr>
          <w:rFonts w:hint="cs"/>
          <w:cs/>
        </w:rPr>
        <w:tab/>
        <w:t>๑๔. การแนะนำให้มีข้อความสร้างแรงบันดาลใจหรือแง่คิดทางธรรมปรากฏ</w:t>
      </w:r>
      <w:r>
        <w:rPr>
          <w:rFonts w:hint="cs"/>
          <w:cs/>
        </w:rPr>
        <w:t xml:space="preserve">                       </w:t>
      </w:r>
      <w:r w:rsidRPr="00654795">
        <w:rPr>
          <w:rFonts w:hint="cs"/>
          <w:cs/>
        </w:rPr>
        <w:t>บนแพลตฟอร์มของศูนย์ดำรงธรรมเป็นระยะนั้น ถือเป็นการเติมเต็มมิติความเป็นมนุษย์ท่ามกลางเทคโนโลยีที่ไร้อารมณ์ ความรู้สึก หรือศีลธรรม</w:t>
      </w:r>
      <w:r>
        <w:rPr>
          <w:rFonts w:hint="cs"/>
          <w:cs/>
        </w:rPr>
        <w:t xml:space="preserve"> </w:t>
      </w:r>
      <w:r w:rsidRPr="00654795">
        <w:rPr>
          <w:rFonts w:hint="cs"/>
          <w:cs/>
        </w:rPr>
        <w:t>ข้อความเชิงธรรมะสามารถช่วยสร้างสำนึกสาธารณะ และยกระดับจิตใจของผู้ใช้งาน</w:t>
      </w:r>
      <w:r>
        <w:rPr>
          <w:rFonts w:hint="cs"/>
          <w:cs/>
        </w:rPr>
        <w:t xml:space="preserve"> </w:t>
      </w:r>
      <w:r w:rsidRPr="00654795">
        <w:rPr>
          <w:rFonts w:hint="cs"/>
          <w:cs/>
        </w:rPr>
        <w:t>ยังช่วยลดความตึงเครียดจากปัญหาที่ร้องเรียนหรือจากระบบที่อาจตอบสนองช้า</w:t>
      </w:r>
      <w:r>
        <w:rPr>
          <w:rFonts w:hint="cs"/>
          <w:cs/>
        </w:rPr>
        <w:t xml:space="preserve"> </w:t>
      </w:r>
      <w:r w:rsidRPr="00654795">
        <w:rPr>
          <w:rFonts w:hint="cs"/>
          <w:cs/>
        </w:rPr>
        <w:t>แง่คิดจากธรรมะยังสามารถส่งเสริมให้ประชาชนอดทน อดกลั้น และมีศรัทธา</w:t>
      </w:r>
      <w:r>
        <w:rPr>
          <w:rFonts w:hint="cs"/>
          <w:cs/>
        </w:rPr>
        <w:t xml:space="preserve">                    </w:t>
      </w:r>
      <w:r w:rsidRPr="00654795">
        <w:rPr>
          <w:rFonts w:hint="cs"/>
          <w:cs/>
        </w:rPr>
        <w:t>ในกระบวนการราชการ</w:t>
      </w:r>
      <w:r>
        <w:rPr>
          <w:rFonts w:hint="cs"/>
          <w:cs/>
        </w:rPr>
        <w:t xml:space="preserve"> </w:t>
      </w:r>
      <w:r w:rsidRPr="00654795">
        <w:rPr>
          <w:rFonts w:hint="cs"/>
          <w:cs/>
        </w:rPr>
        <w:t>นอกจากนี้ยังช่วยเสริมภาพลักษณ์ของภาครัฐในฐานะที่รับฟังและเข้าใจ</w:t>
      </w:r>
      <w:r>
        <w:rPr>
          <w:rFonts w:hint="cs"/>
          <w:cs/>
        </w:rPr>
        <w:t xml:space="preserve">      </w:t>
      </w:r>
      <w:r w:rsidRPr="00654795">
        <w:rPr>
          <w:rFonts w:hint="cs"/>
          <w:cs/>
        </w:rPr>
        <w:t>ความทุกข์ร้อนของประชาชนอย่างแท้จริง</w:t>
      </w:r>
      <w:r w:rsidRPr="00654795">
        <w:rPr>
          <w:rStyle w:val="ab"/>
          <w:rFonts w:hint="cs"/>
          <w:cs/>
        </w:rPr>
        <w:footnoteReference w:id="145"/>
      </w:r>
    </w:p>
    <w:p w14:paraId="7CA39DD2" w14:textId="77777777" w:rsidR="000721CF" w:rsidRPr="00654795" w:rsidRDefault="000721CF" w:rsidP="00D32EE6">
      <w:pPr>
        <w:tabs>
          <w:tab w:val="left" w:pos="851"/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  <w:cs/>
        </w:rPr>
        <w:tab/>
        <w:t>๑๕. ประชาชนที่เคยใช้บริการระบบดิจิทัลของศูนย์ดำรงธรรมสะท้อนประสบการณ์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ที่หลากหลายตามบริบทของแต่ละคน หลายคนชื่นชมความสะดวกโดยเฉพาะการแจ้งเรื่องผ่านมือถือและตรวจสอบสถานะได้ทันที มีความรู้สึกว่าตนเองไม่ถูกทอดทิ้ง และยังสามารถติดตามเรื่อง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ที่ร้องเรียนได้ด้วยตนเองบางรายระบุว่าการใช้งานในรูปแบบนี้ช่วยประหยัดเวลา ลดค่าใช้จ่ายและ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ลดความเครียด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ความประทับใจนี้ทำให้เกิดการบอกต่อและสร้างภาพลักษณ์เชิงบวกให้กับระบบบริการของภาครัฐ</w:t>
      </w:r>
      <w:r w:rsidRPr="00654795">
        <w:rPr>
          <w:rStyle w:val="ab"/>
          <w:rFonts w:ascii="TH SarabunPSK" w:hAnsi="TH SarabunPSK" w:cs="TH SarabunPSK" w:hint="cs"/>
          <w:cs/>
        </w:rPr>
        <w:footnoteReference w:id="146"/>
      </w:r>
    </w:p>
    <w:p w14:paraId="2BEA8863" w14:textId="77777777" w:rsidR="000721CF" w:rsidRPr="00654795" w:rsidRDefault="000721CF" w:rsidP="00D32EE6">
      <w:pPr>
        <w:tabs>
          <w:tab w:val="left" w:pos="851"/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  <w:cs/>
        </w:rPr>
        <w:tab/>
        <w:t>๑๖. แม้ระบบจะมีข้อดี แต่ก็ยังมีข้อจำกัดที่ประชาชนพบ เช่น การไม่เข้าใจเมนู การล็อกอินล้มเหลว หรือระบบล่มในบางช่วงเวลา อย่างไรก็ตาม ประชาชนส่วนใหญ่ยังคงรู้สึกว่า “อย่างน้อย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ก็ได้พูด ได้แจ้ง” ซึ่งสะท้อนถึงความหวังและความไว้วางใจต่อระบบ หลายคนเชื่อว่าการส่งเรื่องเข้าสู่ระบบแม้จะยังไม่ได้รับคำตอบทันที แต่มีเจ้าหน้าที่รับรู้และติดตามจริง ความรู้สึกดังกล่าวเป็นพลังสำคัญที่ช่วยสร้างความเชื่อมั่นต่อภาครัฐในยุคดิจิทัล การสื่อสารกลับจากเจ้าหน้าที่ในรูปแบบอัตโนมัติหรือแบบเป็นกันเองสามารถช่วยลดความกังวลของประชาชนได้มาก</w:t>
      </w:r>
      <w:r w:rsidRPr="00654795">
        <w:rPr>
          <w:rStyle w:val="ab"/>
          <w:rFonts w:ascii="TH SarabunPSK" w:hAnsi="TH SarabunPSK" w:cs="TH SarabunPSK" w:hint="cs"/>
        </w:rPr>
        <w:footnoteReference w:id="147"/>
      </w:r>
    </w:p>
    <w:p w14:paraId="5F7F049F" w14:textId="77777777" w:rsidR="000721CF" w:rsidRPr="00654795" w:rsidRDefault="000721CF" w:rsidP="00D32EE6">
      <w:pPr>
        <w:tabs>
          <w:tab w:val="left" w:pos="851"/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  <w:cs/>
        </w:rPr>
        <w:tab/>
        <w:t>๑๗. การมีส่วนร่วมขององค์กรปกครองส่วนท้องถิ่น ทำให้เกิดการแลกเปลี่ยนมุมมอง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ที่หลากหลาย หลายฝ่ายเห็นพ้องว่าระบบดิจิทัลของศูนย์ดำรงธรรมช่วยลด “ความคลุมเครือ” และเปิดเผยกระบวนการรับเรื่องอย่างโปร่งใส การใช้เทคโนโลยีช่วยให้ผู้มีส่วนเกี่ยวข้องทุกฝ่ายเห็น</w:t>
      </w:r>
      <w:r w:rsidRPr="00654795">
        <w:rPr>
          <w:rFonts w:ascii="TH SarabunPSK" w:hAnsi="TH SarabunPSK" w:cs="TH SarabunPSK" w:hint="cs"/>
          <w:sz w:val="32"/>
          <w:szCs w:val="32"/>
          <w:cs/>
        </w:rPr>
        <w:lastRenderedPageBreak/>
        <w:t>ภาพรวมของปัญหาได้ชัดเจนขึ้น ยังช่วยสร้างกลไกตรวจสอบและถ่วงดุลเชิงสังคม เพราะประชาชนสามารถติดตามและเรียกร้องได้ทันที ข้อเสนอแนะจากกลุ่มเหล่านี้ยังมีคุณค่าในการพัฒนาระบบ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ให้สอดคล้องกับความต้องการจริงของประชาชน</w:t>
      </w:r>
      <w:r w:rsidRPr="00654795">
        <w:rPr>
          <w:rStyle w:val="ab"/>
          <w:rFonts w:ascii="TH SarabunPSK" w:hAnsi="TH SarabunPSK" w:cs="TH SarabunPSK" w:hint="cs"/>
          <w:cs/>
        </w:rPr>
        <w:footnoteReference w:id="148"/>
      </w:r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6E12C9E" w14:textId="77777777" w:rsidR="000721CF" w:rsidRDefault="000721CF" w:rsidP="00D32EE6">
      <w:pPr>
        <w:tabs>
          <w:tab w:val="left" w:pos="851"/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  <w:cs/>
        </w:rPr>
        <w:tab/>
        <w:t xml:space="preserve">๑๘. </w:t>
      </w:r>
      <w:r w:rsidRPr="004C0711">
        <w:rPr>
          <w:rFonts w:ascii="TH SarabunPSK" w:hAnsi="TH SarabunPSK" w:cs="TH SarabunPSK"/>
          <w:sz w:val="32"/>
          <w:szCs w:val="32"/>
          <w:cs/>
        </w:rPr>
        <w:t>การทำงานของรัฐในปัจจุบันได้ใช้ระบบดิจิทัลเป็นช่องทางสำคัญในการสื่อสารกับประชาชนอย่างเปิดเผย โปร่งใส และเป็นเครื่องมือที่ช่วยเสริมสร้างความเชื่อมั่นต่อองค์กรอย่างมีประสิทธิภาพ อย่างไรก็ตาม ควรมีการจัดทำระบบรับฟีดแบคหลังการใช้บริการเพื่อประเมินคุณภาพการทำงานอย่างต่อเนื่อง พร้อมทั้งพัฒนาช่องทางสื่อสารแบบสองทาง (</w:t>
      </w:r>
      <w:r w:rsidRPr="004C0711">
        <w:rPr>
          <w:rFonts w:ascii="TH SarabunPSK" w:hAnsi="TH SarabunPSK" w:cs="TH SarabunPSK"/>
          <w:sz w:val="32"/>
          <w:szCs w:val="32"/>
        </w:rPr>
        <w:t xml:space="preserve">two-way communication) </w:t>
      </w:r>
      <w:r w:rsidRPr="004C0711">
        <w:rPr>
          <w:rFonts w:ascii="TH SarabunPSK" w:hAnsi="TH SarabunPSK" w:cs="TH SarabunPSK"/>
          <w:sz w:val="32"/>
          <w:szCs w:val="32"/>
          <w:cs/>
        </w:rPr>
        <w:t>เพื่อเปิดโอกาสให้ประชาชนมีส่วนร่วมแสดงความคิดเห็นและเสนอแนะได้โดยตรง</w:t>
      </w:r>
      <w:r w:rsidRPr="00654795">
        <w:rPr>
          <w:rStyle w:val="ab"/>
          <w:rFonts w:ascii="TH SarabunPSK" w:hAnsi="TH SarabunPSK" w:cs="TH SarabunPSK" w:hint="cs"/>
          <w:cs/>
        </w:rPr>
        <w:footnoteReference w:id="149"/>
      </w:r>
    </w:p>
    <w:p w14:paraId="27796F9C" w14:textId="77777777" w:rsidR="000721CF" w:rsidRDefault="000721CF" w:rsidP="00A34F4F">
      <w:pPr>
        <w:tabs>
          <w:tab w:val="left" w:pos="851"/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57CA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สรุปได้ว่า </w:t>
      </w:r>
      <w:r w:rsidRPr="000434C9">
        <w:rPr>
          <w:rFonts w:ascii="TH SarabunPSK" w:hAnsi="TH SarabunPSK" w:cs="TH SarabunPSK"/>
          <w:sz w:val="32"/>
          <w:szCs w:val="32"/>
          <w:cs/>
        </w:rPr>
        <w:t xml:space="preserve">คุณภาพการให้บริการประชาชนของศูนย์ดำรงธรรมจังหวัดสุพรรณบุรี </w:t>
      </w:r>
      <w:r w:rsidRPr="00BB0BA4">
        <w:rPr>
          <w:rFonts w:ascii="TH SarabunPSK" w:hAnsi="TH SarabunPSK" w:cs="TH SarabunPSK"/>
          <w:sz w:val="32"/>
          <w:szCs w:val="32"/>
          <w:cs/>
        </w:rPr>
        <w:t>ด้านการให้บริการด้วยความเสมอภาค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ผู้ให้ข้อมูลสำคัญได้กล่าวถึงประเด็นที่สำคัญ ประกอบด้วย </w:t>
      </w:r>
      <w:r w:rsidRPr="00A34F4F">
        <w:rPr>
          <w:rFonts w:ascii="TH SarabunPSK" w:hAnsi="TH SarabunPSK" w:cs="TH SarabunPSK"/>
          <w:sz w:val="32"/>
          <w:szCs w:val="32"/>
          <w:cs/>
        </w:rPr>
        <w:t>มีระบบ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A34F4F">
        <w:rPr>
          <w:rFonts w:ascii="TH SarabunPSK" w:hAnsi="TH SarabunPSK" w:cs="TH SarabunPSK"/>
          <w:sz w:val="32"/>
          <w:szCs w:val="32"/>
          <w:cs/>
        </w:rPr>
        <w:t>ที่มีประสิทธิภาพ โปร่งใส และตรวจสอบได้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4F4F">
        <w:rPr>
          <w:rFonts w:ascii="TH SarabunPSK" w:hAnsi="TH SarabunPSK" w:cs="TH SarabunPSK"/>
          <w:sz w:val="32"/>
          <w:szCs w:val="32"/>
          <w:cs/>
        </w:rPr>
        <w:t>ประชาชนมีความเชื่อมั่นและความพึงพอใจในการให้บริการ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4F4F">
        <w:rPr>
          <w:rFonts w:ascii="TH SarabunPSK" w:hAnsi="TH SarabunPSK" w:cs="TH SarabunPSK"/>
          <w:sz w:val="32"/>
          <w:szCs w:val="32"/>
          <w:cs/>
        </w:rPr>
        <w:t>มีช่องทางการเข้าถึงบริการที่หลากหลาย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266658">
        <w:rPr>
          <w:rFonts w:ascii="TH SarabunPSK" w:hAnsi="TH SarabunPSK" w:cs="TH SarabunPSK"/>
          <w:sz w:val="32"/>
          <w:szCs w:val="32"/>
          <w:cs/>
        </w:rPr>
        <w:t>ประชาชนได้รับการบริการที่เป็นธรรม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266658">
        <w:rPr>
          <w:rFonts w:ascii="TH SarabunPSK" w:hAnsi="TH SarabunPSK" w:cs="TH SarabunPSK"/>
          <w:sz w:val="32"/>
          <w:szCs w:val="32"/>
          <w:cs/>
        </w:rPr>
        <w:t>ด้วยความเสมอภาค</w:t>
      </w:r>
    </w:p>
    <w:p w14:paraId="78BB6EB6" w14:textId="77777777" w:rsidR="000721CF" w:rsidRPr="00654795" w:rsidRDefault="000721CF" w:rsidP="00A34F4F">
      <w:pPr>
        <w:tabs>
          <w:tab w:val="left" w:pos="851"/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993416A" w14:textId="77777777" w:rsidR="000721CF" w:rsidRPr="00654795" w:rsidRDefault="000721CF" w:rsidP="00962722">
      <w:pPr>
        <w:tabs>
          <w:tab w:val="left" w:pos="1080"/>
          <w:tab w:val="left" w:pos="1350"/>
        </w:tabs>
        <w:autoSpaceDE w:val="0"/>
        <w:autoSpaceDN w:val="0"/>
        <w:adjustRightInd w:val="0"/>
        <w:spacing w:after="0" w:line="240" w:lineRule="auto"/>
        <w:ind w:left="1350" w:hanging="1350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๔.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๑๘</w:t>
      </w: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สรุปประเด็นจากการสัมภาษณ์ประเด็น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คุณภาพการให้บริการประชาชนของศูนย์ดำรง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>ธรรมจังหวัดสุพรรณบุรี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B0BA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ด้านการให้บริการด้วยความเสมอภาค</w:t>
      </w:r>
    </w:p>
    <w:tbl>
      <w:tblPr>
        <w:tblStyle w:val="1f5"/>
        <w:tblW w:w="5000" w:type="pct"/>
        <w:tblLook w:val="04A0" w:firstRow="1" w:lastRow="0" w:firstColumn="1" w:lastColumn="0" w:noHBand="0" w:noVBand="1"/>
      </w:tblPr>
      <w:tblGrid>
        <w:gridCol w:w="459"/>
        <w:gridCol w:w="4327"/>
        <w:gridCol w:w="864"/>
        <w:gridCol w:w="2656"/>
      </w:tblGrid>
      <w:tr w:rsidR="000721CF" w:rsidRPr="00654795" w14:paraId="2E7DA1ED" w14:textId="77777777" w:rsidTr="00B377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" w:type="pct"/>
            <w:shd w:val="clear" w:color="auto" w:fill="auto"/>
            <w:vAlign w:val="center"/>
          </w:tcPr>
          <w:p w14:paraId="31415EBE" w14:textId="77777777" w:rsidR="000721CF" w:rsidRPr="00654795" w:rsidRDefault="000721CF" w:rsidP="00910FB0">
            <w:pPr>
              <w:tabs>
                <w:tab w:val="left" w:pos="993"/>
              </w:tabs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654795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ที่</w:t>
            </w:r>
          </w:p>
        </w:tc>
        <w:tc>
          <w:tcPr>
            <w:tcW w:w="2605" w:type="pct"/>
            <w:shd w:val="clear" w:color="auto" w:fill="auto"/>
            <w:vAlign w:val="center"/>
          </w:tcPr>
          <w:p w14:paraId="33DC73B2" w14:textId="77777777" w:rsidR="000721CF" w:rsidRPr="00654795" w:rsidRDefault="000721CF" w:rsidP="00910FB0">
            <w:pPr>
              <w:tabs>
                <w:tab w:val="left" w:pos="99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654795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ข้อมูลการให้สัมภาษณ์</w:t>
            </w:r>
          </w:p>
        </w:tc>
        <w:tc>
          <w:tcPr>
            <w:tcW w:w="520" w:type="pct"/>
            <w:shd w:val="clear" w:color="auto" w:fill="auto"/>
            <w:vAlign w:val="center"/>
          </w:tcPr>
          <w:p w14:paraId="2B4F30E2" w14:textId="77777777" w:rsidR="000721CF" w:rsidRPr="00654795" w:rsidRDefault="000721CF" w:rsidP="00910FB0">
            <w:pPr>
              <w:tabs>
                <w:tab w:val="left" w:pos="99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654795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ความถี่</w:t>
            </w:r>
          </w:p>
        </w:tc>
        <w:tc>
          <w:tcPr>
            <w:tcW w:w="1599" w:type="pct"/>
            <w:shd w:val="clear" w:color="auto" w:fill="auto"/>
            <w:vAlign w:val="center"/>
          </w:tcPr>
          <w:p w14:paraId="181310F1" w14:textId="77777777" w:rsidR="000721CF" w:rsidRPr="00654795" w:rsidRDefault="000721CF" w:rsidP="00910FB0">
            <w:pPr>
              <w:tabs>
                <w:tab w:val="left" w:pos="99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FFFFFF" w:themeColor="background1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ผู้ให้ข้อมูลสำคัญลำดับที่</w:t>
            </w:r>
          </w:p>
        </w:tc>
      </w:tr>
      <w:tr w:rsidR="000721CF" w:rsidRPr="00654795" w14:paraId="48784F5D" w14:textId="77777777" w:rsidTr="003469E1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" w:type="pct"/>
            <w:tcBorders>
              <w:left w:val="nil"/>
              <w:right w:val="nil"/>
            </w:tcBorders>
          </w:tcPr>
          <w:p w14:paraId="24B9D9AA" w14:textId="77777777" w:rsidR="000721CF" w:rsidRPr="00654795" w:rsidRDefault="000721CF" w:rsidP="00D247B0">
            <w:pPr>
              <w:tabs>
                <w:tab w:val="left" w:pos="993"/>
              </w:tabs>
              <w:jc w:val="thaiDistribute"/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</w:pPr>
            <w:r w:rsidRPr="00654795"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  <w:t>๑.</w:t>
            </w:r>
          </w:p>
        </w:tc>
        <w:tc>
          <w:tcPr>
            <w:tcW w:w="2605" w:type="pct"/>
            <w:tcBorders>
              <w:right w:val="nil"/>
            </w:tcBorders>
          </w:tcPr>
          <w:p w14:paraId="08E01D10" w14:textId="77777777" w:rsidR="000721CF" w:rsidRPr="00654795" w:rsidRDefault="000721CF" w:rsidP="00D247B0">
            <w:pPr>
              <w:tabs>
                <w:tab w:val="left" w:pos="993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มีระบบที่มี</w:t>
            </w:r>
            <w:r w:rsidRPr="005A0E2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ประสิทธิภาพ โปร่งใส และตรวจสอบได้</w:t>
            </w:r>
          </w:p>
        </w:tc>
        <w:tc>
          <w:tcPr>
            <w:tcW w:w="520" w:type="pct"/>
            <w:tcBorders>
              <w:right w:val="nil"/>
            </w:tcBorders>
            <w:vAlign w:val="bottom"/>
          </w:tcPr>
          <w:p w14:paraId="18C79B2C" w14:textId="77777777" w:rsidR="000721CF" w:rsidRPr="00654795" w:rsidRDefault="000721CF" w:rsidP="003469E1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๗</w:t>
            </w:r>
          </w:p>
        </w:tc>
        <w:tc>
          <w:tcPr>
            <w:tcW w:w="1599" w:type="pct"/>
            <w:tcBorders>
              <w:right w:val="nil"/>
            </w:tcBorders>
            <w:vAlign w:val="bottom"/>
          </w:tcPr>
          <w:p w14:paraId="3C98AED7" w14:textId="77777777" w:rsidR="000721CF" w:rsidRPr="00654795" w:rsidRDefault="000721CF" w:rsidP="003469E1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</w:t>
            </w:r>
            <w:r w:rsidRPr="00FA7B4D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๒</w:t>
            </w:r>
            <w:r w:rsidRPr="00FA7B4D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๔</w:t>
            </w:r>
            <w:r w:rsidRPr="00FA7B4D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๗</w:t>
            </w:r>
            <w:r w:rsidRPr="00FA7B4D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๘</w:t>
            </w:r>
            <w:r w:rsidRPr="00FA7B4D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๑๐</w:t>
            </w:r>
            <w:r w:rsidRPr="00FA7B4D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๑๑</w:t>
            </w:r>
          </w:p>
        </w:tc>
      </w:tr>
      <w:tr w:rsidR="000721CF" w:rsidRPr="00654795" w14:paraId="219427C9" w14:textId="77777777" w:rsidTr="003469E1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" w:type="pct"/>
            <w:tcBorders>
              <w:left w:val="nil"/>
              <w:right w:val="nil"/>
            </w:tcBorders>
          </w:tcPr>
          <w:p w14:paraId="4A8973C8" w14:textId="77777777" w:rsidR="000721CF" w:rsidRPr="00654795" w:rsidRDefault="000721CF" w:rsidP="00D247B0">
            <w:pPr>
              <w:tabs>
                <w:tab w:val="left" w:pos="993"/>
              </w:tabs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654795"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  <w:t>๒.</w:t>
            </w:r>
          </w:p>
        </w:tc>
        <w:tc>
          <w:tcPr>
            <w:tcW w:w="2605" w:type="pct"/>
            <w:tcBorders>
              <w:right w:val="nil"/>
            </w:tcBorders>
          </w:tcPr>
          <w:p w14:paraId="162BA70F" w14:textId="77777777" w:rsidR="000721CF" w:rsidRPr="00654795" w:rsidRDefault="000721CF" w:rsidP="00D247B0">
            <w:pPr>
              <w:tabs>
                <w:tab w:val="left" w:pos="993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ประชาชนมี</w:t>
            </w:r>
            <w:r w:rsidRPr="00851B9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ความเชื่อมั่นและความพึงพอใจ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ในการให้บริการ</w:t>
            </w:r>
          </w:p>
        </w:tc>
        <w:tc>
          <w:tcPr>
            <w:tcW w:w="520" w:type="pct"/>
            <w:tcBorders>
              <w:right w:val="nil"/>
            </w:tcBorders>
            <w:vAlign w:val="bottom"/>
          </w:tcPr>
          <w:p w14:paraId="23B4B767" w14:textId="77777777" w:rsidR="000721CF" w:rsidRPr="00654795" w:rsidRDefault="000721CF" w:rsidP="003469E1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๗</w:t>
            </w:r>
          </w:p>
        </w:tc>
        <w:tc>
          <w:tcPr>
            <w:tcW w:w="1599" w:type="pct"/>
            <w:tcBorders>
              <w:right w:val="nil"/>
            </w:tcBorders>
            <w:vAlign w:val="bottom"/>
          </w:tcPr>
          <w:p w14:paraId="66ECB2CC" w14:textId="77777777" w:rsidR="000721CF" w:rsidRPr="00654795" w:rsidRDefault="000721CF" w:rsidP="003469E1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๓</w:t>
            </w:r>
            <w:r w:rsidRPr="00594C0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๕</w:t>
            </w:r>
            <w:r w:rsidRPr="00594C0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๖</w:t>
            </w:r>
            <w:r w:rsidRPr="00594C0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๙</w:t>
            </w:r>
            <w:r w:rsidRPr="00594C0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๑๒</w:t>
            </w:r>
            <w:r w:rsidRPr="00594C0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๑๕</w:t>
            </w:r>
            <w:r w:rsidRPr="00594C0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๑๖</w:t>
            </w:r>
          </w:p>
        </w:tc>
      </w:tr>
      <w:tr w:rsidR="000721CF" w:rsidRPr="00654795" w14:paraId="20CEEEB4" w14:textId="77777777" w:rsidTr="003469E1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" w:type="pct"/>
            <w:tcBorders>
              <w:left w:val="nil"/>
              <w:right w:val="nil"/>
            </w:tcBorders>
          </w:tcPr>
          <w:p w14:paraId="4BC6FE2B" w14:textId="77777777" w:rsidR="000721CF" w:rsidRPr="00654795" w:rsidRDefault="000721CF" w:rsidP="00D247B0">
            <w:pPr>
              <w:tabs>
                <w:tab w:val="left" w:pos="993"/>
              </w:tabs>
              <w:jc w:val="thaiDistribute"/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</w:pPr>
            <w:r w:rsidRPr="00654795"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  <w:t>๓.</w:t>
            </w:r>
          </w:p>
        </w:tc>
        <w:tc>
          <w:tcPr>
            <w:tcW w:w="2605" w:type="pct"/>
            <w:tcBorders>
              <w:right w:val="nil"/>
            </w:tcBorders>
          </w:tcPr>
          <w:p w14:paraId="2C11A1A5" w14:textId="77777777" w:rsidR="000721CF" w:rsidRPr="00654795" w:rsidRDefault="000721CF" w:rsidP="00D247B0">
            <w:pPr>
              <w:tabs>
                <w:tab w:val="left" w:pos="993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มีช่องทางการเข้าถึงบริการที่หลากหลาย</w:t>
            </w:r>
          </w:p>
        </w:tc>
        <w:tc>
          <w:tcPr>
            <w:tcW w:w="520" w:type="pct"/>
            <w:tcBorders>
              <w:right w:val="nil"/>
            </w:tcBorders>
            <w:vAlign w:val="bottom"/>
          </w:tcPr>
          <w:p w14:paraId="3B73119B" w14:textId="77777777" w:rsidR="000721CF" w:rsidRPr="00654795" w:rsidRDefault="000721CF" w:rsidP="003469E1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๕</w:t>
            </w:r>
          </w:p>
        </w:tc>
        <w:tc>
          <w:tcPr>
            <w:tcW w:w="1599" w:type="pct"/>
            <w:tcBorders>
              <w:right w:val="nil"/>
            </w:tcBorders>
            <w:vAlign w:val="bottom"/>
          </w:tcPr>
          <w:p w14:paraId="487738E8" w14:textId="77777777" w:rsidR="000721CF" w:rsidRPr="00654795" w:rsidRDefault="000721CF" w:rsidP="003469E1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๕</w:t>
            </w:r>
            <w:r w:rsidRPr="002C513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๖</w:t>
            </w:r>
            <w:r w:rsidRPr="002C513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๑๒</w:t>
            </w:r>
            <w:r w:rsidRPr="002C513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๑๗</w:t>
            </w:r>
            <w:r w:rsidRPr="002C513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๑๘</w:t>
            </w:r>
          </w:p>
        </w:tc>
      </w:tr>
      <w:tr w:rsidR="000721CF" w:rsidRPr="00654795" w14:paraId="623D93D6" w14:textId="77777777" w:rsidTr="003469E1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" w:type="pct"/>
            <w:tcBorders>
              <w:left w:val="nil"/>
              <w:right w:val="nil"/>
            </w:tcBorders>
          </w:tcPr>
          <w:p w14:paraId="3DA841BD" w14:textId="77777777" w:rsidR="000721CF" w:rsidRPr="00654795" w:rsidRDefault="000721CF" w:rsidP="00D247B0">
            <w:pPr>
              <w:tabs>
                <w:tab w:val="left" w:pos="993"/>
              </w:tabs>
              <w:jc w:val="thaiDistribute"/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654795"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๔.</w:t>
            </w:r>
          </w:p>
        </w:tc>
        <w:tc>
          <w:tcPr>
            <w:tcW w:w="2605" w:type="pct"/>
            <w:tcBorders>
              <w:right w:val="nil"/>
            </w:tcBorders>
          </w:tcPr>
          <w:p w14:paraId="7AEEBB09" w14:textId="77777777" w:rsidR="000721CF" w:rsidRPr="00654795" w:rsidRDefault="000721CF" w:rsidP="00D247B0">
            <w:pPr>
              <w:tabs>
                <w:tab w:val="left" w:pos="993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ประชาชนได้รับการบริการที่เป็นธรรมด้วยความเสมอภาค</w:t>
            </w:r>
          </w:p>
        </w:tc>
        <w:tc>
          <w:tcPr>
            <w:tcW w:w="520" w:type="pct"/>
            <w:tcBorders>
              <w:right w:val="nil"/>
            </w:tcBorders>
            <w:vAlign w:val="bottom"/>
          </w:tcPr>
          <w:p w14:paraId="338A3E22" w14:textId="77777777" w:rsidR="000721CF" w:rsidRPr="00654795" w:rsidRDefault="000721CF" w:rsidP="003469E1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๒</w:t>
            </w:r>
          </w:p>
        </w:tc>
        <w:tc>
          <w:tcPr>
            <w:tcW w:w="1599" w:type="pct"/>
            <w:tcBorders>
              <w:right w:val="nil"/>
            </w:tcBorders>
            <w:vAlign w:val="bottom"/>
          </w:tcPr>
          <w:p w14:paraId="597E6D8D" w14:textId="77777777" w:rsidR="000721CF" w:rsidRPr="00654795" w:rsidRDefault="000721CF" w:rsidP="003469E1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๑๐,๑๒</w:t>
            </w:r>
          </w:p>
        </w:tc>
      </w:tr>
    </w:tbl>
    <w:p w14:paraId="6F5D5BDF" w14:textId="77777777" w:rsidR="000721CF" w:rsidRDefault="000721CF" w:rsidP="00D32EE6">
      <w:pPr>
        <w:tabs>
          <w:tab w:val="left" w:pos="993"/>
        </w:tabs>
        <w:spacing w:line="240" w:lineRule="auto"/>
        <w:rPr>
          <w:rFonts w:ascii="TH SarabunPSK" w:hAnsi="TH SarabunPSK" w:cs="TH SarabunPSK"/>
          <w:kern w:val="32"/>
          <w:cs/>
          <w:lang w:val="th-TH"/>
        </w:rPr>
      </w:pPr>
    </w:p>
    <w:p w14:paraId="6B9A5FC3" w14:textId="77777777" w:rsidR="000721CF" w:rsidRDefault="000721CF" w:rsidP="00962722">
      <w:pPr>
        <w:pStyle w:val="011"/>
        <w:rPr>
          <w:cs/>
          <w:lang w:val="th-TH"/>
        </w:rPr>
      </w:pPr>
      <w:r>
        <w:rPr>
          <w:cs/>
          <w:lang w:val="th-TH"/>
        </w:rPr>
        <w:lastRenderedPageBreak/>
        <w:tab/>
      </w:r>
      <w:r>
        <w:rPr>
          <w:rFonts w:hint="cs"/>
          <w:cs/>
          <w:lang w:val="th-TH"/>
        </w:rPr>
        <w:t>จากตารางที่ ๔.๑๘ สามารถสรุป</w:t>
      </w:r>
      <w:r w:rsidRPr="00654795">
        <w:rPr>
          <w:rFonts w:hint="cs"/>
          <w:cs/>
        </w:rPr>
        <w:t>ประเด็น</w:t>
      </w:r>
      <w:r w:rsidRPr="00654795">
        <w:rPr>
          <w:rFonts w:hint="cs"/>
          <w:color w:val="000000" w:themeColor="text1"/>
          <w:cs/>
        </w:rPr>
        <w:t>คุณภาพการให้บริการประชาชนของศูนย์ดำรง</w:t>
      </w:r>
      <w:r w:rsidRPr="00654795">
        <w:rPr>
          <w:rFonts w:hint="cs"/>
          <w:color w:val="000000" w:themeColor="text1"/>
          <w:cs/>
        </w:rPr>
        <w:br/>
        <w:t xml:space="preserve">ธรรมจังหวัดสุพรรณบุรี </w:t>
      </w:r>
      <w:r w:rsidRPr="001D3DDD">
        <w:rPr>
          <w:color w:val="000000" w:themeColor="text1"/>
          <w:cs/>
        </w:rPr>
        <w:t>ด้านการให้บริการด้วยความเสมอภาค</w:t>
      </w:r>
      <w:r>
        <w:rPr>
          <w:rFonts w:hint="cs"/>
          <w:color w:val="000000" w:themeColor="text1"/>
          <w:cs/>
        </w:rPr>
        <w:t xml:space="preserve"> </w:t>
      </w:r>
      <w:r>
        <w:rPr>
          <w:rFonts w:hint="cs"/>
          <w:cs/>
          <w:lang w:val="th-TH"/>
        </w:rPr>
        <w:t>เป็นแผนภาพได้ดังต่อไปนี้</w:t>
      </w:r>
      <w:r>
        <w:rPr>
          <w:cs/>
          <w:lang w:val="th-TH"/>
        </w:rPr>
        <w:br w:type="page"/>
      </w:r>
    </w:p>
    <w:p w14:paraId="1C58AF75" w14:textId="77777777" w:rsidR="000721CF" w:rsidRPr="00654795" w:rsidRDefault="000721CF" w:rsidP="00D32EE6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54795"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E06EBF9" wp14:editId="4A978BD8">
                <wp:simplePos x="0" y="0"/>
                <wp:positionH relativeFrom="column">
                  <wp:posOffset>29320</wp:posOffset>
                </wp:positionH>
                <wp:positionV relativeFrom="paragraph">
                  <wp:posOffset>183405</wp:posOffset>
                </wp:positionV>
                <wp:extent cx="5046315" cy="2910609"/>
                <wp:effectExtent l="57150" t="0" r="21590" b="23495"/>
                <wp:wrapNone/>
                <wp:docPr id="600894981" name="กลุ่ม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315" cy="2910609"/>
                          <a:chOff x="0" y="0"/>
                          <a:chExt cx="5046315" cy="2910609"/>
                        </a:xfrm>
                      </wpg:grpSpPr>
                      <wps:wsp>
                        <wps:cNvPr id="161344626" name="สี่เหลี่ยมผืนผ้ามุมมน 29"/>
                        <wps:cNvSpPr>
                          <a:spLocks noChangeArrowheads="1"/>
                        </wps:cNvSpPr>
                        <wps:spPr bwMode="auto">
                          <a:xfrm>
                            <a:off x="0" y="659130"/>
                            <a:ext cx="1662820" cy="93809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FD406BA" w14:textId="77777777" w:rsidR="000721CF" w:rsidRPr="00875551" w:rsidRDefault="000721CF" w:rsidP="004C0711">
                              <w:pPr>
                                <w:pStyle w:val="011"/>
                                <w:jc w:val="center"/>
                                <w:rPr>
                                  <w:b/>
                                  <w:bCs/>
                                  <w:sz w:val="28"/>
                                </w:rPr>
                              </w:pPr>
                              <w:r w:rsidRPr="001D3DDD">
                                <w:rPr>
                                  <w:b/>
                                  <w:bCs/>
                                  <w:cs/>
                                </w:rPr>
                                <w:t>ด้านการให้บริการ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s/>
                                </w:rPr>
                                <w:t xml:space="preserve">        </w:t>
                              </w:r>
                              <w:r w:rsidRPr="001D3DDD">
                                <w:rPr>
                                  <w:b/>
                                  <w:bCs/>
                                  <w:cs/>
                                </w:rPr>
                                <w:t>ด้วยความเสมอภาค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9847290" name="สี่เหลี่ยมผืนผ้า 30"/>
                        <wps:cNvSpPr>
                          <a:spLocks noChangeArrowheads="1"/>
                        </wps:cNvSpPr>
                        <wps:spPr bwMode="auto">
                          <a:xfrm>
                            <a:off x="2594610" y="1451113"/>
                            <a:ext cx="2419446" cy="6740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C095CA" w14:textId="77777777" w:rsidR="000721CF" w:rsidRPr="00CA4471" w:rsidRDefault="000721CF" w:rsidP="004C0711">
                              <w:pPr>
                                <w:pStyle w:val="011"/>
                                <w:jc w:val="center"/>
                                <w:rPr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cs/>
                                </w:rPr>
                                <w:t>มีช่องทางการเข้าถึงบริการที่หลากหลาย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47507996" name="สี่เหลี่ยมผืนผ้า 31"/>
                        <wps:cNvSpPr>
                          <a:spLocks noChangeArrowheads="1"/>
                        </wps:cNvSpPr>
                        <wps:spPr bwMode="auto">
                          <a:xfrm>
                            <a:off x="2594610" y="758432"/>
                            <a:ext cx="2451705" cy="587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1A9B3D" w14:textId="77777777" w:rsidR="000721CF" w:rsidRPr="00CD6D52" w:rsidRDefault="000721CF" w:rsidP="004C0711">
                              <w:pPr>
                                <w:pStyle w:val="011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cs/>
                                </w:rPr>
                                <w:t>ประชาชนมี</w:t>
                              </w:r>
                              <w:r w:rsidRPr="00851B91">
                                <w:rPr>
                                  <w:color w:val="000000" w:themeColor="text1"/>
                                  <w:cs/>
                                </w:rPr>
                                <w:t>ความเชื่อมั่นและความพึงพอใจ</w:t>
                              </w:r>
                              <w:r>
                                <w:rPr>
                                  <w:rFonts w:hint="cs"/>
                                  <w:color w:val="000000" w:themeColor="text1"/>
                                  <w:cs/>
                                </w:rPr>
                                <w:t>ในการให้บริการ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2440238" name="สี่เหลี่ยมผืนผ้า 35"/>
                        <wps:cNvSpPr>
                          <a:spLocks noChangeArrowheads="1"/>
                        </wps:cNvSpPr>
                        <wps:spPr bwMode="auto">
                          <a:xfrm>
                            <a:off x="2594610" y="0"/>
                            <a:ext cx="2451705" cy="630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233A77" w14:textId="77777777" w:rsidR="000721CF" w:rsidRPr="00CD6D52" w:rsidRDefault="000721CF" w:rsidP="004C0711">
                              <w:pPr>
                                <w:pStyle w:val="011"/>
                                <w:jc w:val="center"/>
                                <w:rPr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cs/>
                                </w:rPr>
                                <w:t>มีระบบที่มี</w:t>
                              </w:r>
                              <w:r w:rsidRPr="005A0E24">
                                <w:rPr>
                                  <w:color w:val="000000" w:themeColor="text1"/>
                                  <w:cs/>
                                </w:rPr>
                                <w:t>ประสิทธิภาพ โปร่งใส และตรวจสอบได้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00936393" name="ลูกศรเชื่อมต่อแบบตรง 36"/>
                        <wps:cNvCnPr>
                          <a:cxnSpLocks noChangeShapeType="1"/>
                          <a:stCxn id="161344626" idx="3"/>
                        </wps:cNvCnPr>
                        <wps:spPr bwMode="auto">
                          <a:xfrm flipV="1">
                            <a:off x="1662621" y="326443"/>
                            <a:ext cx="906821" cy="801577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844218" name="ลูกศรเชื่อมต่อแบบตรง 37"/>
                        <wps:cNvCnPr>
                          <a:cxnSpLocks noChangeShapeType="1"/>
                          <a:stCxn id="161344626" idx="3"/>
                          <a:endCxn id="489847290" idx="1"/>
                        </wps:cNvCnPr>
                        <wps:spPr bwMode="auto">
                          <a:xfrm>
                            <a:off x="1662621" y="1128020"/>
                            <a:ext cx="931678" cy="659849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5352722" name="ลูกศรเชื่อมต่อแบบตรง 38"/>
                        <wps:cNvCnPr>
                          <a:cxnSpLocks noChangeShapeType="1"/>
                          <a:stCxn id="161344626" idx="3"/>
                          <a:endCxn id="1123316286" idx="1"/>
                        </wps:cNvCnPr>
                        <wps:spPr bwMode="auto">
                          <a:xfrm>
                            <a:off x="1662621" y="1128020"/>
                            <a:ext cx="931678" cy="1445228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3316286" name="สี่เหลี่ยมผืนผ้า 30"/>
                        <wps:cNvSpPr>
                          <a:spLocks noChangeArrowheads="1"/>
                        </wps:cNvSpPr>
                        <wps:spPr bwMode="auto">
                          <a:xfrm>
                            <a:off x="2594610" y="2236601"/>
                            <a:ext cx="2419446" cy="6740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336F7E" w14:textId="77777777" w:rsidR="000721CF" w:rsidRPr="00CA4471" w:rsidRDefault="000721CF" w:rsidP="004C0711">
                              <w:pPr>
                                <w:pStyle w:val="011"/>
                                <w:jc w:val="center"/>
                                <w:rPr>
                                  <w:sz w:val="28"/>
                                  <w:cs/>
                                </w:rPr>
                              </w:pPr>
                              <w:r w:rsidRPr="009F4240">
                                <w:rPr>
                                  <w:color w:val="000000" w:themeColor="text1"/>
                                  <w:cs/>
                                </w:rPr>
                                <w:t>ประชาชนได้รับการบริการที่เป็นธรรมด้วยความเสมอภาค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2491151" name="ลูกศรเชื่อมต่อแบบตรง 37"/>
                        <wps:cNvCnPr>
                          <a:cxnSpLocks noChangeShapeType="1"/>
                          <a:stCxn id="161344626" idx="3"/>
                          <a:endCxn id="647507996" idx="1"/>
                        </wps:cNvCnPr>
                        <wps:spPr bwMode="auto">
                          <a:xfrm flipV="1">
                            <a:off x="1662621" y="1052140"/>
                            <a:ext cx="931678" cy="75880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06EBF9" id="กลุ่ม 48" o:spid="_x0000_s1057" style="position:absolute;left:0;text-align:left;margin-left:2.3pt;margin-top:14.45pt;width:397.35pt;height:229.2pt;z-index:251677696;mso-height-relative:margin" coordsize="50463,29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">
                <v:roundrect id="สี่เหลี่ยมผืนผ้ามุมมน 29" o:spid="_x0000_s1058" style="position:absolute;top:6591;width:16628;height:93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" strokeweight="1pt">
                  <v:stroke joinstyle="miter"/>
                  <v:shadow on="t" color="black" opacity="26213f" origin=",-.5" offset="0,3pt"/>
                  <v:textbox>
                    <w:txbxContent>
                      <w:p w14:paraId="1FD406BA" w14:textId="77777777" w:rsidR="000721CF" w:rsidRPr="00875551" w:rsidRDefault="000721CF" w:rsidP="004C0711">
                        <w:pPr>
                          <w:pStyle w:val="011"/>
                          <w:jc w:val="center"/>
                          <w:rPr>
                            <w:b/>
                            <w:bCs/>
                            <w:sz w:val="28"/>
                          </w:rPr>
                        </w:pPr>
                        <w:r w:rsidRPr="001D3DDD">
                          <w:rPr>
                            <w:b/>
                            <w:bCs/>
                            <w:cs/>
                          </w:rPr>
                          <w:t>ด้านการให้บริการ</w:t>
                        </w:r>
                        <w:r>
                          <w:rPr>
                            <w:rFonts w:hint="cs"/>
                            <w:b/>
                            <w:bCs/>
                            <w:cs/>
                          </w:rPr>
                          <w:t xml:space="preserve">        </w:t>
                        </w:r>
                        <w:r w:rsidRPr="001D3DDD">
                          <w:rPr>
                            <w:b/>
                            <w:bCs/>
                            <w:cs/>
                          </w:rPr>
                          <w:t>ด้วยความเสมอภาค</w:t>
                        </w:r>
                      </w:p>
                    </w:txbxContent>
                  </v:textbox>
                </v:roundrect>
                <v:rect id="สี่เหลี่ยมผืนผ้า 30" o:spid="_x0000_s1059" style="position:absolute;left:25946;top:14511;width:24194;height:6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" strokeweight="1pt">
                  <v:textbox>
                    <w:txbxContent>
                      <w:p w14:paraId="01C095CA" w14:textId="77777777" w:rsidR="000721CF" w:rsidRPr="00CA4471" w:rsidRDefault="000721CF" w:rsidP="004C0711">
                        <w:pPr>
                          <w:pStyle w:val="011"/>
                          <w:jc w:val="center"/>
                          <w:rPr>
                            <w:sz w:val="28"/>
                            <w:cs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cs/>
                          </w:rPr>
                          <w:t>มีช่องทางการเข้าถึงบริการที่หลากหลาย</w:t>
                        </w:r>
                      </w:p>
                    </w:txbxContent>
                  </v:textbox>
                </v:rect>
                <v:rect id="สี่เหลี่ยมผืนผ้า 31" o:spid="_x0000_s1060" style="position:absolute;left:25946;top:7584;width:24517;height:5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" strokeweight="1pt">
                  <v:textbox>
                    <w:txbxContent>
                      <w:p w14:paraId="141A9B3D" w14:textId="77777777" w:rsidR="000721CF" w:rsidRPr="00CD6D52" w:rsidRDefault="000721CF" w:rsidP="004C0711">
                        <w:pPr>
                          <w:pStyle w:val="01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cs/>
                          </w:rPr>
                          <w:t>ประชาชนมี</w:t>
                        </w:r>
                        <w:r w:rsidRPr="00851B91">
                          <w:rPr>
                            <w:color w:val="000000" w:themeColor="text1"/>
                            <w:cs/>
                          </w:rPr>
                          <w:t>ความเชื่อมั่นและความพึงพอใจ</w:t>
                        </w:r>
                        <w:r>
                          <w:rPr>
                            <w:rFonts w:hint="cs"/>
                            <w:color w:val="000000" w:themeColor="text1"/>
                            <w:cs/>
                          </w:rPr>
                          <w:t>ในการให้บริการ</w:t>
                        </w:r>
                      </w:p>
                    </w:txbxContent>
                  </v:textbox>
                </v:rect>
                <v:rect id="สี่เหลี่ยมผืนผ้า 35" o:spid="_x0000_s1061" style="position:absolute;left:25946;width:24517;height:6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" strokeweight="1pt">
                  <v:textbox>
                    <w:txbxContent>
                      <w:p w14:paraId="41233A77" w14:textId="77777777" w:rsidR="000721CF" w:rsidRPr="00CD6D52" w:rsidRDefault="000721CF" w:rsidP="004C0711">
                        <w:pPr>
                          <w:pStyle w:val="011"/>
                          <w:jc w:val="center"/>
                          <w:rPr>
                            <w:sz w:val="28"/>
                            <w:cs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cs/>
                          </w:rPr>
                          <w:t>มีระบบที่มี</w:t>
                        </w:r>
                        <w:r w:rsidRPr="005A0E24">
                          <w:rPr>
                            <w:color w:val="000000" w:themeColor="text1"/>
                            <w:cs/>
                          </w:rPr>
                          <w:t>ประสิทธิภาพ โปร่งใส และตรวจสอบได้</w:t>
                        </w:r>
                      </w:p>
                    </w:txbxContent>
                  </v:textbox>
                </v:rect>
                <v:shape id="ลูกศรเชื่อมต่อแบบตรง 36" o:spid="_x0000_s1062" type="#_x0000_t32" style="position:absolute;left:16626;top:3264;width:9068;height:801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" strokeweight="1pt">
                  <v:stroke endarrow="block" joinstyle="miter"/>
                </v:shape>
                <v:shape id="ลูกศรเชื่อมต่อแบบตรง 37" o:spid="_x0000_s1063" type="#_x0000_t32" style="position:absolute;left:16626;top:11280;width:9316;height:659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" strokeweight="1pt">
                  <v:stroke endarrow="block" joinstyle="miter"/>
                </v:shape>
                <v:shape id="ลูกศรเชื่อมต่อแบบตรง 38" o:spid="_x0000_s1064" type="#_x0000_t32" style="position:absolute;left:16626;top:11280;width:9316;height:144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" strokeweight="1pt">
                  <v:stroke endarrow="block" joinstyle="miter"/>
                </v:shape>
                <v:rect id="สี่เหลี่ยมผืนผ้า 30" o:spid="_x0000_s1065" style="position:absolute;left:25946;top:22366;width:24194;height:6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" strokeweight="1pt">
                  <v:textbox>
                    <w:txbxContent>
                      <w:p w14:paraId="71336F7E" w14:textId="77777777" w:rsidR="000721CF" w:rsidRPr="00CA4471" w:rsidRDefault="000721CF" w:rsidP="004C0711">
                        <w:pPr>
                          <w:pStyle w:val="011"/>
                          <w:jc w:val="center"/>
                          <w:rPr>
                            <w:sz w:val="28"/>
                            <w:cs/>
                          </w:rPr>
                        </w:pPr>
                        <w:r w:rsidRPr="009F4240">
                          <w:rPr>
                            <w:color w:val="000000" w:themeColor="text1"/>
                            <w:cs/>
                          </w:rPr>
                          <w:t>ประชาชนได้รับการบริการที่เป็นธรรมด้วยความเสมอภาค</w:t>
                        </w:r>
                      </w:p>
                    </w:txbxContent>
                  </v:textbox>
                </v:rect>
                <v:shape id="ลูกศรเชื่อมต่อแบบตรง 37" o:spid="_x0000_s1066" type="#_x0000_t32" style="position:absolute;left:16626;top:10521;width:9316;height:75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" strokeweight="1pt">
                  <v:stroke endarrow="block" joinstyle="miter"/>
                </v:shape>
              </v:group>
            </w:pict>
          </mc:Fallback>
        </mc:AlternateContent>
      </w:r>
    </w:p>
    <w:p w14:paraId="114FD979" w14:textId="77777777" w:rsidR="000721CF" w:rsidRPr="00654795" w:rsidRDefault="000721CF" w:rsidP="00D32EE6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F56B2C0" w14:textId="77777777" w:rsidR="000721CF" w:rsidRPr="00654795" w:rsidRDefault="000721CF" w:rsidP="00D32EE6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C1447A3" w14:textId="77777777" w:rsidR="000721CF" w:rsidRPr="00654795" w:rsidRDefault="000721CF" w:rsidP="00D32EE6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10D3AE4" w14:textId="77777777" w:rsidR="000721CF" w:rsidRPr="00654795" w:rsidRDefault="000721CF" w:rsidP="00D32EE6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3990E46" w14:textId="77777777" w:rsidR="000721CF" w:rsidRPr="00654795" w:rsidRDefault="000721CF" w:rsidP="00D32EE6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1C57E48" w14:textId="77777777" w:rsidR="000721CF" w:rsidRPr="00654795" w:rsidRDefault="000721CF" w:rsidP="00D32EE6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08A4462" w14:textId="77777777" w:rsidR="000721CF" w:rsidRPr="00654795" w:rsidRDefault="000721CF" w:rsidP="00D32EE6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36E2E3C" w14:textId="77777777" w:rsidR="000721CF" w:rsidRPr="00654795" w:rsidRDefault="000721CF" w:rsidP="00D32EE6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4F07AFA" w14:textId="77777777" w:rsidR="000721CF" w:rsidRPr="00654795" w:rsidRDefault="000721CF" w:rsidP="00D32EE6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8AAB817" w14:textId="77777777" w:rsidR="000721CF" w:rsidRPr="00654795" w:rsidRDefault="000721CF" w:rsidP="00D32EE6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8651A14" w14:textId="77777777" w:rsidR="000721CF" w:rsidRPr="00654795" w:rsidRDefault="000721CF" w:rsidP="00D32EE6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9A6554C" w14:textId="77777777" w:rsidR="000721CF" w:rsidRPr="00654795" w:rsidRDefault="000721CF" w:rsidP="00D32EE6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D230AE5" w14:textId="77777777" w:rsidR="000721CF" w:rsidRPr="00654795" w:rsidRDefault="000721CF" w:rsidP="00962722">
      <w:pPr>
        <w:tabs>
          <w:tab w:val="left" w:pos="1080"/>
          <w:tab w:val="left" w:pos="5040"/>
        </w:tabs>
        <w:spacing w:after="0" w:line="20" w:lineRule="atLeast"/>
        <w:jc w:val="center"/>
        <w:rPr>
          <w:rFonts w:ascii="TH SarabunPSK" w:hAnsi="TH SarabunPSK" w:cs="TH SarabunPSK"/>
          <w:color w:val="212121"/>
          <w:sz w:val="32"/>
          <w:szCs w:val="32"/>
        </w:rPr>
      </w:pPr>
      <w:r w:rsidRPr="00654795">
        <w:rPr>
          <w:rFonts w:ascii="TH SarabunPSK" w:hAnsi="TH SarabunPSK" w:cs="TH SarabunPSK" w:hint="cs"/>
          <w:b/>
          <w:bCs/>
          <w:color w:val="212121"/>
          <w:sz w:val="32"/>
          <w:szCs w:val="32"/>
          <w:cs/>
        </w:rPr>
        <w:t>แผนภาพที่ ๔.๑</w:t>
      </w:r>
      <w:r w:rsidRPr="00654795">
        <w:rPr>
          <w:rFonts w:ascii="TH SarabunPSK" w:hAnsi="TH SarabunPSK" w:cs="TH SarabunPSK" w:hint="cs"/>
          <w:color w:val="212121"/>
          <w:sz w:val="32"/>
          <w:szCs w:val="32"/>
          <w:cs/>
        </w:rPr>
        <w:t xml:space="preserve"> </w:t>
      </w:r>
      <w:r w:rsidRPr="001D3DDD">
        <w:rPr>
          <w:rFonts w:ascii="TH SarabunPSK" w:hAnsi="TH SarabunPSK" w:cs="TH SarabunPSK"/>
          <w:color w:val="212121"/>
          <w:sz w:val="32"/>
          <w:szCs w:val="32"/>
          <w:cs/>
        </w:rPr>
        <w:t>ด้านการให้บริการด้วยความเสมอภาค</w:t>
      </w:r>
    </w:p>
    <w:p w14:paraId="6465B534" w14:textId="77777777" w:rsidR="000721CF" w:rsidRPr="00654795" w:rsidRDefault="000721CF" w:rsidP="00D32EE6">
      <w:pPr>
        <w:tabs>
          <w:tab w:val="left" w:pos="1080"/>
          <w:tab w:val="left" w:pos="5040"/>
        </w:tabs>
        <w:spacing w:after="0" w:line="20" w:lineRule="atLeast"/>
        <w:jc w:val="center"/>
        <w:rPr>
          <w:rFonts w:ascii="TH SarabunPSK" w:hAnsi="TH SarabunPSK" w:cs="TH SarabunPSK"/>
          <w:color w:val="212121"/>
          <w:sz w:val="32"/>
          <w:szCs w:val="32"/>
          <w:cs/>
        </w:rPr>
      </w:pPr>
      <w:r w:rsidRPr="00654795">
        <w:rPr>
          <w:rFonts w:ascii="TH SarabunPSK" w:hAnsi="TH SarabunPSK" w:cs="TH SarabunPSK" w:hint="cs"/>
          <w:b/>
          <w:bCs/>
          <w:color w:val="212121"/>
          <w:sz w:val="32"/>
          <w:szCs w:val="32"/>
          <w:cs/>
        </w:rPr>
        <w:t xml:space="preserve">ที่มา </w:t>
      </w:r>
      <w:r w:rsidRPr="00654795">
        <w:rPr>
          <w:rFonts w:ascii="TH SarabunPSK" w:hAnsi="TH SarabunPSK" w:cs="TH SarabunPSK" w:hint="cs"/>
          <w:b/>
          <w:bCs/>
          <w:color w:val="212121"/>
          <w:sz w:val="32"/>
          <w:szCs w:val="32"/>
        </w:rPr>
        <w:t>:</w:t>
      </w:r>
      <w:r w:rsidRPr="00654795">
        <w:rPr>
          <w:rFonts w:ascii="TH SarabunPSK" w:hAnsi="TH SarabunPSK" w:cs="TH SarabunPSK" w:hint="cs"/>
          <w:color w:val="212121"/>
          <w:sz w:val="32"/>
          <w:szCs w:val="32"/>
        </w:rPr>
        <w:t xml:space="preserve"> </w:t>
      </w:r>
      <w:r w:rsidRPr="00654795">
        <w:rPr>
          <w:rFonts w:ascii="TH SarabunPSK" w:hAnsi="TH SarabunPSK" w:cs="TH SarabunPSK" w:hint="cs"/>
          <w:color w:val="212121"/>
          <w:sz w:val="32"/>
          <w:szCs w:val="32"/>
          <w:cs/>
        </w:rPr>
        <w:t>สังเคราะห์โดยผู้วิจัย วิทวัส พงศ์กรเกียรติ</w:t>
      </w:r>
    </w:p>
    <w:p w14:paraId="2CE566B5" w14:textId="77777777" w:rsidR="000721CF" w:rsidRPr="00654795" w:rsidRDefault="000721CF" w:rsidP="00D32EE6">
      <w:pPr>
        <w:tabs>
          <w:tab w:val="left" w:pos="993"/>
        </w:tabs>
        <w:spacing w:line="240" w:lineRule="auto"/>
        <w:rPr>
          <w:rFonts w:ascii="TH SarabunPSK" w:hAnsi="TH SarabunPSK" w:cs="TH SarabunPSK"/>
          <w:kern w:val="32"/>
          <w:lang w:val="th-TH"/>
        </w:rPr>
      </w:pPr>
    </w:p>
    <w:p w14:paraId="77A1E6EC" w14:textId="77777777" w:rsidR="000721CF" w:rsidRDefault="000721CF" w:rsidP="000B426A">
      <w:pPr>
        <w:pStyle w:val="022"/>
      </w:pPr>
      <w:r w:rsidRPr="00654795">
        <w:rPr>
          <w:rFonts w:hint="cs"/>
          <w:cs/>
        </w:rPr>
        <w:tab/>
      </w:r>
      <w:r>
        <w:rPr>
          <w:rFonts w:hint="cs"/>
          <w:cs/>
        </w:rPr>
        <w:t xml:space="preserve">๒) </w:t>
      </w:r>
      <w:r w:rsidRPr="00654795">
        <w:rPr>
          <w:rFonts w:hint="cs"/>
          <w:cs/>
        </w:rPr>
        <w:t>ด้านการให้บริการอย่างทันเวลา</w:t>
      </w:r>
    </w:p>
    <w:p w14:paraId="1924DC48" w14:textId="77777777" w:rsidR="000721CF" w:rsidRPr="00654795" w:rsidRDefault="000721CF" w:rsidP="00776A0C">
      <w:pPr>
        <w:pStyle w:val="011"/>
        <w:rPr>
          <w:b/>
          <w:bCs/>
        </w:rPr>
      </w:pPr>
      <w:r w:rsidRPr="00654795">
        <w:rPr>
          <w:rFonts w:hint="cs"/>
          <w:cs/>
        </w:rPr>
        <w:t xml:space="preserve"> </w:t>
      </w:r>
      <w:r>
        <w:rPr>
          <w:cs/>
        </w:rPr>
        <w:tab/>
      </w:r>
      <w:r w:rsidRPr="00654795">
        <w:rPr>
          <w:rFonts w:hint="cs"/>
          <w:cs/>
        </w:rPr>
        <w:t xml:space="preserve">ผลการสัมภาษณ์เกี่ยวกับคุณภาพการให้บริการประชาชนของศูนย์ดำรงธรรมจังหวัดสุพรรณบุรี ด้านการให้บริการอย่างทันเวลา </w:t>
      </w:r>
      <w:r>
        <w:rPr>
          <w:rFonts w:hint="cs"/>
          <w:cs/>
        </w:rPr>
        <w:t>ในประเด็นคำถาม “</w:t>
      </w:r>
      <w:r w:rsidRPr="00186529">
        <w:rPr>
          <w:cs/>
        </w:rPr>
        <w:t>คุณภาพการให้บริการประชาชนของศูนย์ดำรงธรรมจังหวัดสุพรรณบุรี</w:t>
      </w:r>
      <w:r>
        <w:rPr>
          <w:rFonts w:hint="cs"/>
          <w:cs/>
        </w:rPr>
        <w:t xml:space="preserve"> </w:t>
      </w:r>
      <w:r w:rsidRPr="00654795">
        <w:rPr>
          <w:rFonts w:hint="cs"/>
          <w:cs/>
        </w:rPr>
        <w:t>ด้านการให้บริการอย่างทันเวลา</w:t>
      </w:r>
      <w:r>
        <w:rPr>
          <w:rFonts w:hint="cs"/>
          <w:cs/>
        </w:rPr>
        <w:t xml:space="preserve"> มีการดำเนินการแล้วอย่างไร”                </w:t>
      </w:r>
      <w:r w:rsidRPr="00654795">
        <w:rPr>
          <w:rFonts w:hint="cs"/>
          <w:cs/>
        </w:rPr>
        <w:t>มีรายละเอียดดังนี้</w:t>
      </w:r>
    </w:p>
    <w:p w14:paraId="3623630A" w14:textId="77777777" w:rsidR="000721CF" w:rsidRPr="00654795" w:rsidRDefault="000721CF" w:rsidP="00776A0C">
      <w:pPr>
        <w:pStyle w:val="011"/>
      </w:pPr>
      <w:r w:rsidRPr="00654795">
        <w:rPr>
          <w:rFonts w:hint="cs"/>
        </w:rPr>
        <w:tab/>
      </w:r>
      <w:r w:rsidRPr="00654795">
        <w:rPr>
          <w:rFonts w:hint="cs"/>
          <w:cs/>
        </w:rPr>
        <w:t xml:space="preserve">๑. การพัฒนาระบบดิจิทัลช่วยเพิ่มความรวดเร็วในการรับเรื่องร้องเรียนและตอบสนองต่อประชาชนได้ทันที ส่งผลให้การให้บริการมีประสิทธิภาพยิ่งขึ้นระบบฐานข้อมูลกลางช่วยให้สามารถติดตามผลการดำเนินงานได้อย่างโปร่งใสและตรวจสอบได้การสื่อสารระหว่างหน่วยงานภายในและภายนอกมีความคล่องตัวมากขึ้นประชาชนสามารถเข้าถึงข้อมูลและบริการได้ตลอด </w:t>
      </w:r>
      <w:r>
        <w:rPr>
          <w:rFonts w:hint="cs"/>
          <w:cs/>
        </w:rPr>
        <w:t xml:space="preserve">๒๔ ชั่วโมง              </w:t>
      </w:r>
      <w:r w:rsidRPr="00654795">
        <w:rPr>
          <w:rFonts w:hint="cs"/>
          <w:cs/>
        </w:rPr>
        <w:t>ผ่านช่องทางออนไลน์ นอกจากนี้ยังส่งเสริมให้เกิดการมีส่วนร่วมของประชาชนในกระบวนการบริหารราชการมากขึ้น</w:t>
      </w:r>
      <w:r w:rsidRPr="00654795">
        <w:rPr>
          <w:rStyle w:val="ab"/>
          <w:rFonts w:hint="cs"/>
        </w:rPr>
        <w:footnoteReference w:id="150"/>
      </w:r>
    </w:p>
    <w:p w14:paraId="069B48E8" w14:textId="77777777" w:rsidR="000721CF" w:rsidRPr="00654795" w:rsidRDefault="000721CF" w:rsidP="00776A0C">
      <w:pPr>
        <w:pStyle w:val="011"/>
      </w:pPr>
      <w:r w:rsidRPr="00654795">
        <w:rPr>
          <w:rFonts w:hint="cs"/>
          <w:cs/>
        </w:rPr>
        <w:tab/>
        <w:t>๒. ระบบดิจิทัลช่วยลดขั้นตอนการทำงานที่ซ้ำซ้อนและลดภาระเอกสาร ซึ่งเป็นการเพิ่มประสิทธิผลในการดำเนินงานการใช้แอปพลิเคชันหรือระบบออนไลน์เปิดโอกาสให้ประชาชนสามารถร้องเรียนหรือขอข้อมูลได้สะดวกขึ้นส่งผลให้เจ้าหน้าที่สามารถจัดการข้อมูลและดำเนินการแก้ไข</w:t>
      </w:r>
      <w:r w:rsidRPr="00654795">
        <w:rPr>
          <w:rFonts w:hint="cs"/>
          <w:cs/>
        </w:rPr>
        <w:lastRenderedPageBreak/>
        <w:t>ปัญหาได้อย่างมีระบบการบันทึกข้อมูลแบบเรียลไทม์ทำให้สามารถวิเคราะห์แนวโน้มปัญหาและวางแผนเชิงนโยบายได้แม่นยำถือเป็นการยกระดับการให้บริการภาครัฐให้สอดคล้องกับนโยบายรัฐบาลดิจิทัล</w:t>
      </w:r>
      <w:r w:rsidRPr="00654795">
        <w:rPr>
          <w:rStyle w:val="ab"/>
          <w:rFonts w:hint="cs"/>
        </w:rPr>
        <w:footnoteReference w:id="151"/>
      </w:r>
    </w:p>
    <w:p w14:paraId="0E48B0B2" w14:textId="77777777" w:rsidR="000721CF" w:rsidRPr="00654795" w:rsidRDefault="000721CF" w:rsidP="00776A0C">
      <w:pPr>
        <w:pStyle w:val="011"/>
      </w:pPr>
      <w:r w:rsidRPr="00654795">
        <w:rPr>
          <w:rFonts w:hint="cs"/>
        </w:rPr>
        <w:tab/>
      </w:r>
      <w:r w:rsidRPr="00654795">
        <w:rPr>
          <w:rFonts w:hint="cs"/>
          <w:cs/>
        </w:rPr>
        <w:t>๓. ระบบดิจิทัลช่วยสร้างภาพลักษณ์ของการบริการภาครัฐที่ทันสมัยและใส่ใจประชาชน</w:t>
      </w:r>
      <w:r w:rsidRPr="00654795">
        <w:rPr>
          <w:rFonts w:hint="cs"/>
        </w:rPr>
        <w:br/>
      </w:r>
      <w:r w:rsidRPr="00654795">
        <w:rPr>
          <w:rFonts w:hint="cs"/>
          <w:cs/>
        </w:rPr>
        <w:t>ช่วยลดช่องว่างระหว่างประชาชนกับหน่วยงานรัฐ โดยเฉพาะกลุ่มที่อยู่ห่างไกลหรือไม่สามารถเดินทางได้สะดวก</w:t>
      </w:r>
      <w:r>
        <w:rPr>
          <w:rFonts w:hint="cs"/>
          <w:cs/>
        </w:rPr>
        <w:t xml:space="preserve"> </w:t>
      </w:r>
      <w:r w:rsidRPr="00654795">
        <w:rPr>
          <w:rFonts w:hint="cs"/>
          <w:cs/>
        </w:rPr>
        <w:t>การจัดเก็บข้อมูลอย่างเป็นระบบช่วยลดข้อผิดพลาดจากการทำงานด้วยมือและสามารถเรียกดูข้อมูลย้อนหลังได้ยังเป็นเครื่องมือสำคัญในการประเมินผลและตรวจสอบการให้บริการของเจ้าหน้าที่ยิ่งไปกว่านั้นยังสามารถนำข้อมูลมาใช้สนับสนุนการวางแผนงานเชิงกลยุทธ์ในระดับจังหวัดได้อย่างมีประสิทธิภาพ</w:t>
      </w:r>
      <w:r w:rsidRPr="00654795">
        <w:rPr>
          <w:rStyle w:val="ab"/>
          <w:rFonts w:hint="cs"/>
        </w:rPr>
        <w:footnoteReference w:id="152"/>
      </w:r>
    </w:p>
    <w:p w14:paraId="15AF49EC" w14:textId="77777777" w:rsidR="000721CF" w:rsidRPr="00654795" w:rsidRDefault="000721CF" w:rsidP="00776A0C">
      <w:pPr>
        <w:pStyle w:val="011"/>
      </w:pPr>
      <w:r w:rsidRPr="00654795">
        <w:rPr>
          <w:rFonts w:hint="cs"/>
          <w:cs/>
        </w:rPr>
        <w:tab/>
        <w:t>๔. การพัฒนาระบบดิจิทัลช่วยเพิ่มประสิทธิภาพในการรับเรื่องร้องเรียน โดยเฉพาะด้านความรวดเร็วในการดำเนินการสามารถบันทึกและติดตามสถานะเรื่องร้องทุกข์ได้อย่างเป็นระบบ</w:t>
      </w:r>
      <w:r>
        <w:rPr>
          <w:rFonts w:hint="cs"/>
          <w:cs/>
        </w:rPr>
        <w:t xml:space="preserve">           </w:t>
      </w:r>
      <w:r w:rsidRPr="00654795">
        <w:rPr>
          <w:rFonts w:hint="cs"/>
          <w:cs/>
        </w:rPr>
        <w:t xml:space="preserve"> ช่วยลดความซ้ำซ้อนของข้อมูลทำให้ประชาชนสามารถเข้าถึงบริการได้สะดวกผ่านแพลตฟอร์มออนไลน์ทุกที่ทุกเวลาระบบยังส่งเสริมความโปร่งใสในการปฏิบัติงานของเจ้าหน้าที่เป็นการสร้าง</w:t>
      </w:r>
      <w:r>
        <w:rPr>
          <w:rFonts w:hint="cs"/>
          <w:cs/>
        </w:rPr>
        <w:t xml:space="preserve">            </w:t>
      </w:r>
      <w:r w:rsidRPr="00654795">
        <w:rPr>
          <w:rFonts w:hint="cs"/>
          <w:cs/>
        </w:rPr>
        <w:t>ความเชื่อมั่นและเพิ่มระดับความพึงพอใจของประชาชนต่อการให้บริการภาครัฐ</w:t>
      </w:r>
      <w:r w:rsidRPr="00654795">
        <w:rPr>
          <w:rStyle w:val="ab"/>
          <w:rFonts w:hint="cs"/>
        </w:rPr>
        <w:footnoteReference w:id="153"/>
      </w:r>
    </w:p>
    <w:p w14:paraId="00B3B17D" w14:textId="77777777" w:rsidR="000721CF" w:rsidRPr="00654795" w:rsidRDefault="000721CF" w:rsidP="00776A0C">
      <w:pPr>
        <w:pStyle w:val="011"/>
      </w:pPr>
      <w:r w:rsidRPr="00654795">
        <w:rPr>
          <w:rFonts w:hint="cs"/>
        </w:rPr>
        <w:tab/>
      </w:r>
      <w:r w:rsidRPr="00654795">
        <w:rPr>
          <w:rFonts w:hint="cs"/>
          <w:cs/>
        </w:rPr>
        <w:t>๕. ระบบดิจิทัลช่วยให้การบริหารจัดการข้อร้องเรียนและข้อเสนอแนะจากประชาชน</w:t>
      </w:r>
      <w:r>
        <w:rPr>
          <w:rFonts w:hint="cs"/>
          <w:cs/>
        </w:rPr>
        <w:t xml:space="preserve">              </w:t>
      </w:r>
      <w:r w:rsidRPr="00654795">
        <w:rPr>
          <w:rFonts w:hint="cs"/>
          <w:cs/>
        </w:rPr>
        <w:t>มีประสิทธิภาพมากขึ้นสามารถใช้ข้อมูลเชิงสถิติมาวิเคราะห์แนวโน้มปัญหาและกำหนดนโยบายเชิงรุกได้อย่างเหมาะสมการทำงานร่วมกันระหว่างหน่วยงานสามารถดำเนินไปอย่างรวดเร็วและมีความต่อเนื่องช่วยลดภาระงานเอกสารและลดความผิดพลาดในการดำเนินงานถือเป็นเครื่องมือสำคัญ</w:t>
      </w:r>
      <w:r>
        <w:rPr>
          <w:rFonts w:hint="cs"/>
          <w:cs/>
        </w:rPr>
        <w:t xml:space="preserve">                    </w:t>
      </w:r>
      <w:r w:rsidRPr="00654795">
        <w:rPr>
          <w:rFonts w:hint="cs"/>
          <w:cs/>
        </w:rPr>
        <w:t>ในการยกระดับการบริหารจัดการภาครัฐสู่ยุคดิจิทัล</w:t>
      </w:r>
      <w:r w:rsidRPr="00654795">
        <w:rPr>
          <w:rStyle w:val="ab"/>
          <w:rFonts w:hint="cs"/>
        </w:rPr>
        <w:footnoteReference w:id="154"/>
      </w:r>
    </w:p>
    <w:p w14:paraId="08ACB838" w14:textId="77777777" w:rsidR="000721CF" w:rsidRPr="00654795" w:rsidRDefault="000721CF" w:rsidP="00776A0C">
      <w:pPr>
        <w:pStyle w:val="011"/>
      </w:pPr>
      <w:r w:rsidRPr="00654795">
        <w:rPr>
          <w:rFonts w:hint="cs"/>
        </w:rPr>
        <w:t xml:space="preserve"> </w:t>
      </w:r>
      <w:r>
        <w:rPr>
          <w:cs/>
        </w:rPr>
        <w:tab/>
      </w:r>
      <w:r w:rsidRPr="00654795">
        <w:rPr>
          <w:rFonts w:hint="cs"/>
        </w:rPr>
        <w:t xml:space="preserve"> </w:t>
      </w:r>
      <w:r w:rsidRPr="00654795">
        <w:rPr>
          <w:rFonts w:hint="cs"/>
          <w:cs/>
        </w:rPr>
        <w:t>๖. ระบบดิจิทัลช่วยสร้างช่องทางการสื่อสารที่หลากหลายและทันสมัยระหว่างรัฐกับประชาชนทำให้สามารถรับฟังความคิดเห็นและข้อร้องเรียนได้แบบเรียลไทม์ และตอบสนองได้รวดเร็ว</w:t>
      </w:r>
      <w:r w:rsidRPr="00654795">
        <w:rPr>
          <w:rFonts w:hint="cs"/>
        </w:rPr>
        <w:br/>
      </w:r>
      <w:r w:rsidRPr="00654795">
        <w:rPr>
          <w:rFonts w:hint="cs"/>
          <w:cs/>
        </w:rPr>
        <w:t>ข้อมูลที่ได้รับถูกจัดเก็บอย่างเป็นระบบ ช่วยในการติดตามผลและประเมินผลการบริการ</w:t>
      </w:r>
      <w:r w:rsidRPr="00654795">
        <w:rPr>
          <w:rFonts w:hint="cs"/>
        </w:rPr>
        <w:br/>
      </w:r>
      <w:r w:rsidRPr="00654795">
        <w:rPr>
          <w:rFonts w:hint="cs"/>
          <w:cs/>
        </w:rPr>
        <w:t>ส่งผลให้เกิดความโปร่งใสและตรวจสอบได้ในการดำเนินงานเป็นกลไกหนึ่งที่ช่วยสร้างธรรมาภิบาล</w:t>
      </w:r>
      <w:r>
        <w:rPr>
          <w:rFonts w:hint="cs"/>
          <w:cs/>
        </w:rPr>
        <w:t xml:space="preserve">          </w:t>
      </w:r>
      <w:r w:rsidRPr="00654795">
        <w:rPr>
          <w:rFonts w:hint="cs"/>
          <w:cs/>
        </w:rPr>
        <w:t>ในการบริหารงานภาครัฐระดับพื้นที่</w:t>
      </w:r>
      <w:r w:rsidRPr="00654795">
        <w:rPr>
          <w:rStyle w:val="ab"/>
          <w:rFonts w:hint="cs"/>
        </w:rPr>
        <w:footnoteReference w:id="155"/>
      </w:r>
    </w:p>
    <w:p w14:paraId="6523EB79" w14:textId="77777777" w:rsidR="000721CF" w:rsidRPr="00654795" w:rsidRDefault="000721CF" w:rsidP="00776A0C">
      <w:pPr>
        <w:pStyle w:val="011"/>
      </w:pPr>
      <w:r w:rsidRPr="00654795">
        <w:rPr>
          <w:rFonts w:hint="cs"/>
        </w:rPr>
        <w:tab/>
      </w:r>
      <w:r w:rsidRPr="00654795">
        <w:rPr>
          <w:rFonts w:hint="cs"/>
          <w:cs/>
        </w:rPr>
        <w:t>๗. การพัฒนาระบบดิจิทัลช่วยให้การรับเรื่องร้องเรียนและการบันทึกข้อมูลมีความรวดเร็วและถูกต้องมากขึ้นลดภาระงานด้านเอกสารของเจ้าหน้าที่และช่วยให้สามารถจัดการข้อมูลได้อย่างมีระบบประชาชนสามารถติดตามสถานะเรื่องร้องเรียนได้ด้วยตนเองผ่านระบบออนไลน์ระบบยัง</w:t>
      </w:r>
      <w:r w:rsidRPr="00654795">
        <w:rPr>
          <w:rFonts w:hint="cs"/>
          <w:cs/>
        </w:rPr>
        <w:lastRenderedPageBreak/>
        <w:t>ช่วยให้เจ้าหน้าที่สามารถวิเคราะห์ปัญหาที่เกิดขึ้นซ้ำ ๆ และเสนอแนวทางแก้ไขเชิงนโยบายได้ นอกจากนี้ยังช่วยส่งเสริมภาพลักษณ์ของศูนย์ดำรงธรรมให้มีความทันสมัยและโปร่งใส</w:t>
      </w:r>
      <w:r w:rsidRPr="00654795">
        <w:rPr>
          <w:rStyle w:val="ab"/>
          <w:rFonts w:hint="cs"/>
        </w:rPr>
        <w:footnoteReference w:id="156"/>
      </w:r>
    </w:p>
    <w:p w14:paraId="2E0D6FF7" w14:textId="77777777" w:rsidR="000721CF" w:rsidRPr="00654795" w:rsidRDefault="000721CF" w:rsidP="00776A0C">
      <w:pPr>
        <w:pStyle w:val="011"/>
      </w:pPr>
      <w:r w:rsidRPr="00654795">
        <w:rPr>
          <w:rFonts w:hint="cs"/>
        </w:rPr>
        <w:tab/>
      </w:r>
      <w:r w:rsidRPr="00654795">
        <w:rPr>
          <w:rFonts w:hint="cs"/>
          <w:cs/>
        </w:rPr>
        <w:t>๘. ระบบดิจิทัลช่วยให้เจ้าหน้าที่สามารถจัดการข้อมูลเรื่องร้องเรียนได้อย่างเป็นระบบและตรวจสอบย้อนหลังได้ง่ายเพิ่มความแม่นยำในการประมวลผลและลดความผิดพลาดที่เกิดจากการทำงานแบบเอกสารทำให้การประสานงานกับหน่วยงานที่เกี่ยวข้องเป็นไปอย่างมีประสิทธิภาพและรวดเร็วขึ้นประชาชนได้รับบริการที่สะดวกและเข้าถึงง่าย ไม่จำเป็นต้องเดินทางมายื่นเรื่องด้วยตนเอง</w:t>
      </w:r>
      <w:r w:rsidRPr="00654795">
        <w:rPr>
          <w:rFonts w:hint="cs"/>
        </w:rPr>
        <w:br/>
      </w:r>
      <w:r w:rsidRPr="00654795">
        <w:rPr>
          <w:rFonts w:hint="cs"/>
          <w:cs/>
        </w:rPr>
        <w:t>ส่งผลให้คุณภาพการบริการโดยรวมของศูนย์ดำรงธรรมพัฒนาไปในทางที่ดีขึ้นอย่างเห็นได้ชัด</w:t>
      </w:r>
      <w:r w:rsidRPr="00654795">
        <w:rPr>
          <w:rStyle w:val="ab"/>
          <w:rFonts w:hint="cs"/>
        </w:rPr>
        <w:footnoteReference w:id="157"/>
      </w:r>
    </w:p>
    <w:p w14:paraId="548D2135" w14:textId="77777777" w:rsidR="000721CF" w:rsidRPr="00654795" w:rsidRDefault="000721CF" w:rsidP="00776A0C">
      <w:pPr>
        <w:pStyle w:val="011"/>
      </w:pPr>
      <w:r w:rsidRPr="00654795">
        <w:rPr>
          <w:rFonts w:hint="cs"/>
        </w:rPr>
        <w:tab/>
      </w:r>
      <w:r w:rsidRPr="00654795">
        <w:rPr>
          <w:rFonts w:hint="cs"/>
          <w:cs/>
        </w:rPr>
        <w:t>๙. ระบบดิจิทัลช่วยให้สามารถตอบสนองต่อปัญหาของประชาชนได้อย่างทันท่วงทีและ</w:t>
      </w:r>
      <w:r>
        <w:rPr>
          <w:rFonts w:hint="cs"/>
          <w:cs/>
        </w:rPr>
        <w:t xml:space="preserve">                     </w:t>
      </w:r>
      <w:r w:rsidRPr="00654795">
        <w:rPr>
          <w:rFonts w:hint="cs"/>
          <w:cs/>
        </w:rPr>
        <w:t>มีหลักฐานประกอบการดำเนินงานการจัดเก็บข้อมูลในระบบคอมพิวเตอร์ช่วยให้เจ้าหน้าที่ตรวจสอบความคืบหน้าได้แบบเรียลไทม์ทำให้การวางแผนและจัดการงานบริการประชาชนมีประสิทธิภาพและสามารถประเมินผลได้ชัดเจนเป็นเครื่องมือที่ช่วยยกระดับการให้บริการให้สอดคล้องกับแนวทางรัฐบาลดิจิทัล (</w:t>
      </w:r>
      <w:r w:rsidRPr="00654795">
        <w:rPr>
          <w:rFonts w:hint="cs"/>
        </w:rPr>
        <w:t>Digital Government)</w:t>
      </w:r>
      <w:r>
        <w:t xml:space="preserve"> </w:t>
      </w:r>
      <w:r w:rsidRPr="00654795">
        <w:rPr>
          <w:rFonts w:hint="cs"/>
          <w:cs/>
        </w:rPr>
        <w:t>ช่วยสร้างความมั่นใจให้ประชาชนถึงความโปร่งใสและความรับผิดชอบของหน่วยงานภาครัฐ</w:t>
      </w:r>
      <w:r w:rsidRPr="00654795">
        <w:rPr>
          <w:rStyle w:val="ab"/>
          <w:rFonts w:hint="cs"/>
        </w:rPr>
        <w:footnoteReference w:id="158"/>
      </w:r>
    </w:p>
    <w:p w14:paraId="453FDD39" w14:textId="77777777" w:rsidR="000721CF" w:rsidRPr="00654795" w:rsidRDefault="000721CF" w:rsidP="00776A0C">
      <w:pPr>
        <w:pStyle w:val="011"/>
      </w:pPr>
      <w:r w:rsidRPr="00654795">
        <w:rPr>
          <w:rFonts w:hint="cs"/>
        </w:rPr>
        <w:tab/>
      </w:r>
      <w:r w:rsidRPr="00654795">
        <w:rPr>
          <w:rFonts w:hint="cs"/>
          <w:cs/>
        </w:rPr>
        <w:t>๑๐.</w:t>
      </w:r>
      <w:r>
        <w:t xml:space="preserve"> </w:t>
      </w:r>
      <w:r w:rsidRPr="00654795">
        <w:rPr>
          <w:rFonts w:hint="cs"/>
          <w:cs/>
        </w:rPr>
        <w:t>การพัฒนาระบบดิจิทัลมีส่วนช่วยเพิ่มประสิทธิภาพเชิงโครงสร้างของการบริหารราชการแผ่นดินโดยเฉพาะในด้านการให้บริการที่เน้นประชาชนเป็นศูนย์กลาง (</w:t>
      </w:r>
      <w:r w:rsidRPr="00654795">
        <w:t>Citizen-Centric Service)</w:t>
      </w:r>
      <w:r w:rsidRPr="00654795">
        <w:rPr>
          <w:rFonts w:hint="cs"/>
          <w:cs/>
        </w:rPr>
        <w:t xml:space="preserve"> ระบบดิจิทัลเอื้อต่อการลดขั้นตอน ลดเวลา และลดต้นทุนในการให้บริการสาธารณะ ยังเพิ่มความโปร่งใส (</w:t>
      </w:r>
      <w:r w:rsidRPr="00654795">
        <w:t xml:space="preserve">Transparency) </w:t>
      </w:r>
      <w:r w:rsidRPr="00654795">
        <w:rPr>
          <w:rFonts w:hint="cs"/>
          <w:cs/>
        </w:rPr>
        <w:t>และตรวจสอบได้ (</w:t>
      </w:r>
      <w:r w:rsidRPr="00654795">
        <w:t xml:space="preserve">Accountability) </w:t>
      </w:r>
      <w:r w:rsidRPr="00654795">
        <w:rPr>
          <w:rFonts w:hint="cs"/>
          <w:cs/>
        </w:rPr>
        <w:t>ของกระบวนการรับเรื่องร้องเรียนถือเป็นการขับเคลื่อนหลักธรรมาภิบาลและการบริหารจัดการภาครัฐแนวใหม่ (</w:t>
      </w:r>
      <w:r w:rsidRPr="00654795">
        <w:rPr>
          <w:rFonts w:hint="cs"/>
        </w:rPr>
        <w:t>New Public Management)</w:t>
      </w:r>
      <w:r w:rsidRPr="00654795">
        <w:rPr>
          <w:rStyle w:val="ab"/>
          <w:rFonts w:hint="cs"/>
        </w:rPr>
        <w:footnoteReference w:id="159"/>
      </w:r>
    </w:p>
    <w:p w14:paraId="3E16ADEC" w14:textId="77777777" w:rsidR="000721CF" w:rsidRPr="00654795" w:rsidRDefault="000721CF" w:rsidP="00776A0C">
      <w:pPr>
        <w:pStyle w:val="011"/>
      </w:pPr>
      <w:r w:rsidRPr="00654795">
        <w:rPr>
          <w:rFonts w:hint="cs"/>
          <w:cs/>
        </w:rPr>
        <w:tab/>
        <w:t>๑๑. การนำระบบดิจิทัลมาใช้ในศูนย์ดำรงธรรมเป็นการยกระดับการบริการภาครัฐ</w:t>
      </w:r>
      <w:r>
        <w:rPr>
          <w:rFonts w:hint="cs"/>
          <w:cs/>
        </w:rPr>
        <w:t xml:space="preserve">         </w:t>
      </w:r>
      <w:r w:rsidRPr="00654795">
        <w:rPr>
          <w:rFonts w:hint="cs"/>
          <w:cs/>
        </w:rPr>
        <w:t xml:space="preserve">ตามแนวทาง </w:t>
      </w:r>
      <w:r w:rsidRPr="00654795">
        <w:rPr>
          <w:rFonts w:hint="cs"/>
        </w:rPr>
        <w:t>e-Government</w:t>
      </w:r>
      <w:r>
        <w:rPr>
          <w:rFonts w:hint="cs"/>
          <w:cs/>
        </w:rPr>
        <w:t xml:space="preserve"> </w:t>
      </w:r>
      <w:r w:rsidRPr="00654795">
        <w:rPr>
          <w:rFonts w:hint="cs"/>
          <w:cs/>
        </w:rPr>
        <w:t>ช่วยเพิ่มการเข้าถึงบริการของประชาชนโดยไม่จำกัดด้านเวลาและสถานที่ส่งผลให้การตอบสนองต่อปัญหาเกิดขึ้นได้อย่างทันท่วงทีและมีประสิทธิภาพมากยิ่งขึ้น</w:t>
      </w:r>
      <w:r w:rsidRPr="00654795">
        <w:rPr>
          <w:rFonts w:hint="cs"/>
        </w:rPr>
        <w:br/>
      </w:r>
      <w:r w:rsidRPr="00654795">
        <w:rPr>
          <w:rFonts w:hint="cs"/>
          <w:cs/>
        </w:rPr>
        <w:t>ระบบข้อมูลสารสนเทศยังสนับสนุนการตัดสินใจเชิงนโยบายและการประเมินผลการดำเนินงาน</w:t>
      </w:r>
      <w:r w:rsidRPr="00654795">
        <w:rPr>
          <w:rFonts w:hint="cs"/>
        </w:rPr>
        <w:br/>
      </w:r>
      <w:r w:rsidRPr="00654795">
        <w:rPr>
          <w:rFonts w:hint="cs"/>
          <w:cs/>
        </w:rPr>
        <w:t>จึงเป็นแนวทางสำคัญในการสร้างรัฐที่มีสมรรถนะสูงและยึดประชาชนเป็นศูนย์กลาง</w:t>
      </w:r>
      <w:r w:rsidRPr="00654795">
        <w:rPr>
          <w:rStyle w:val="ab"/>
          <w:rFonts w:hint="cs"/>
        </w:rPr>
        <w:footnoteReference w:id="160"/>
      </w:r>
      <w:r w:rsidRPr="00654795">
        <w:rPr>
          <w:rFonts w:hint="cs"/>
        </w:rPr>
        <w:tab/>
      </w:r>
    </w:p>
    <w:p w14:paraId="071B04E3" w14:textId="77777777" w:rsidR="000721CF" w:rsidRPr="00654795" w:rsidRDefault="000721CF" w:rsidP="00776A0C">
      <w:pPr>
        <w:pStyle w:val="011"/>
      </w:pPr>
      <w:r w:rsidRPr="00654795">
        <w:rPr>
          <w:rFonts w:hint="cs"/>
        </w:rPr>
        <w:tab/>
      </w:r>
      <w:r w:rsidRPr="00654795">
        <w:rPr>
          <w:rFonts w:hint="cs"/>
          <w:cs/>
        </w:rPr>
        <w:t>๑๒. ระบบดิจิทัลส่งเสริมการบริหารจัดการภาครัฐแบบบูรณาการ (</w:t>
      </w:r>
      <w:r w:rsidRPr="00654795">
        <w:rPr>
          <w:rFonts w:hint="cs"/>
        </w:rPr>
        <w:t>integrated governance)</w:t>
      </w:r>
      <w:r>
        <w:rPr>
          <w:rFonts w:hint="cs"/>
          <w:cs/>
        </w:rPr>
        <w:t xml:space="preserve"> </w:t>
      </w:r>
      <w:r w:rsidRPr="00654795">
        <w:rPr>
          <w:rFonts w:hint="cs"/>
          <w:cs/>
        </w:rPr>
        <w:t>โดยช่วยให้การเชื่อมโยงข้อมูลระหว่างหน่วยงานเกิดขึ้นอย่างมีประสิทธิภาพสามารถประมวลผลข้อมูลแบบเรียลไทม์และวิเคราะห์แนวโน้มปัญหาเชิงลึกเพื่อวางแผนเชิงกลยุทธ์ประชาชน</w:t>
      </w:r>
      <w:r w:rsidRPr="00654795">
        <w:rPr>
          <w:rFonts w:hint="cs"/>
          <w:cs/>
        </w:rPr>
        <w:lastRenderedPageBreak/>
        <w:t>มีบทบาทมากขึ้นในกระบวนการนโยบายผ่านการสื่อสารทางดิจิทัล ซึ่งเป็นหัวใจของการมีส่วนร่วมดังนั้น</w:t>
      </w:r>
      <w:r>
        <w:rPr>
          <w:rFonts w:hint="cs"/>
          <w:cs/>
        </w:rPr>
        <w:t xml:space="preserve"> </w:t>
      </w:r>
      <w:r w:rsidRPr="00654795">
        <w:rPr>
          <w:rFonts w:hint="cs"/>
          <w:cs/>
        </w:rPr>
        <w:t>ระบบดิจิทัลจึงไม่เพียงยกระดับคุณภาพการให้บริการ</w:t>
      </w:r>
      <w:r>
        <w:rPr>
          <w:rFonts w:hint="cs"/>
          <w:cs/>
        </w:rPr>
        <w:t xml:space="preserve"> </w:t>
      </w:r>
      <w:r w:rsidRPr="00654795">
        <w:rPr>
          <w:rFonts w:hint="cs"/>
          <w:cs/>
        </w:rPr>
        <w:t>แต่ยังเป็นเครื่องมือของประชาธิปไตย</w:t>
      </w:r>
      <w:r>
        <w:rPr>
          <w:rFonts w:hint="cs"/>
          <w:cs/>
        </w:rPr>
        <w:t xml:space="preserve">             </w:t>
      </w:r>
      <w:r w:rsidRPr="00654795">
        <w:rPr>
          <w:rFonts w:hint="cs"/>
          <w:cs/>
        </w:rPr>
        <w:t>เชิงปฏิบัติด้วย</w:t>
      </w:r>
      <w:r w:rsidRPr="00654795">
        <w:rPr>
          <w:rStyle w:val="ab"/>
          <w:rFonts w:hint="cs"/>
        </w:rPr>
        <w:footnoteReference w:id="161"/>
      </w:r>
    </w:p>
    <w:p w14:paraId="32973D40" w14:textId="77777777" w:rsidR="000721CF" w:rsidRPr="00654795" w:rsidRDefault="000721CF" w:rsidP="00776A0C">
      <w:pPr>
        <w:pStyle w:val="011"/>
      </w:pPr>
      <w:r w:rsidRPr="00654795">
        <w:rPr>
          <w:rFonts w:hint="cs"/>
        </w:rPr>
        <w:tab/>
      </w:r>
      <w:r w:rsidRPr="00654795">
        <w:rPr>
          <w:rFonts w:hint="cs"/>
          <w:cs/>
        </w:rPr>
        <w:t>๑๓. การพัฒนาระบบดิจิทัลของศูนย์ดำรงธรรมช่วยให้เกิดความสะดวกในการเข้าถึงบริการของประชาชน ซึ่งสอดคล้องกับหลักพรหมวิหาร ๔ โดยเฉพาะเมตตาและกรุณาประชาชนสามารถร้องทุกข์หรือขอความช่วยเหลือได้โดยไม่ต้องเดินทาง ลดความทุกข์ทางกายและใจระบบ</w:t>
      </w:r>
      <w:r>
        <w:rPr>
          <w:rFonts w:hint="cs"/>
          <w:cs/>
        </w:rPr>
        <w:t xml:space="preserve">                     </w:t>
      </w:r>
      <w:r w:rsidRPr="00654795">
        <w:rPr>
          <w:rFonts w:hint="cs"/>
          <w:cs/>
        </w:rPr>
        <w:t>ยังช่วยให้เจ้าหน้าที่ปฏิบัติหน้าที่ด้วยจิตสำนึกแห่งสัมมาอาชีวะ คือ ความชอบธรรมในการบริการ</w:t>
      </w:r>
      <w:r>
        <w:rPr>
          <w:cs/>
        </w:rPr>
        <w:br/>
      </w:r>
      <w:r w:rsidRPr="00654795">
        <w:rPr>
          <w:rFonts w:hint="cs"/>
          <w:cs/>
        </w:rPr>
        <w:t>การเปิดเผยข้อมูลและการติดตามสถานะเรื่องร้องเรียน ยังสอดคล้องกับหลักอิทธิบาท ๔ โดยเฉพาะฉันทะและวิริยะจึงนับได้ว่าเทคโนโลยีดิจิทัลสามารถประยุกต์ใช้ร่วมกับหลักธรรมในการพัฒนางานราชการอย่างมีคุณธรรม</w:t>
      </w:r>
      <w:r w:rsidRPr="00654795">
        <w:rPr>
          <w:rStyle w:val="ab"/>
          <w:rFonts w:hint="cs"/>
        </w:rPr>
        <w:footnoteReference w:id="162"/>
      </w:r>
    </w:p>
    <w:p w14:paraId="6F159059" w14:textId="77777777" w:rsidR="000721CF" w:rsidRPr="00654795" w:rsidRDefault="000721CF" w:rsidP="00776A0C">
      <w:pPr>
        <w:pStyle w:val="011"/>
      </w:pPr>
      <w:r w:rsidRPr="00654795">
        <w:rPr>
          <w:rFonts w:hint="cs"/>
          <w:cs/>
        </w:rPr>
        <w:tab/>
        <w:t>๑๔. การใช้ระบบดิจิทัลในงานศูนย์ดำรงธรรมเป็นรูปธรรมของการบริหารแบบอิงหลักพุทธธรรม โดยเฉพาะเรื่องของ “โยนิโสมนสิการ” หรือการใคร่ครวญอย่างรอบคอบระบบช่วยให้เกิดการบริหารจัดการอย่างมีเหตุมีผล และสามารถวิเคราะห์ข้อมูลเพื่อแก้ปัญหาอย่างตรงจุดการอำนวยความสะดวกแก่ประชาชน สะท้อนถึง “ทาน” และ “ศีล” ที่เป็นหลักของการอยู่ร่วมกันเจ้าหน้าที่สามารถฝึกสติ สมาธิ และปัญญาผ่านการทำงานอย่างเป็นระบบ ไม่วุ่นวายและไม่ฟุ้งซ่านเป็นการ</w:t>
      </w:r>
      <w:r>
        <w:rPr>
          <w:cs/>
        </w:rPr>
        <w:br/>
      </w:r>
      <w:r w:rsidRPr="00654795">
        <w:rPr>
          <w:rFonts w:hint="cs"/>
          <w:cs/>
        </w:rPr>
        <w:t>บูรณาการพุทธจริยธรรมกับเทคโนโลยีเพื่อประโยชน์สุขของสังคมโดยรวม</w:t>
      </w:r>
      <w:r w:rsidRPr="00654795">
        <w:rPr>
          <w:rStyle w:val="ab"/>
          <w:rFonts w:hint="cs"/>
        </w:rPr>
        <w:footnoteReference w:id="163"/>
      </w:r>
    </w:p>
    <w:p w14:paraId="294F86D7" w14:textId="77777777" w:rsidR="000721CF" w:rsidRPr="00654795" w:rsidRDefault="000721CF" w:rsidP="00D32EE6">
      <w:pPr>
        <w:tabs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>๑๕. การพัฒนาระบบดิจิทัลช่วยให้สามารถยื่นเรื่องร้องเรียนได้สะดวกผ่านโทรศัพท์มือถือโดยไม่ต้องเดินทางไปศูนย์ระบบออนไลน์ทำให้สามารถติดตามความคืบหน้าได้แบบเรียลไทม์ ลดความกังวลใจของประชาชนเจ้าหน้าที่ตอบกลับรวดเร็วขึ้น และมีหลักฐานการติดต่อที่ตรวจสอบได้การบริการมีความเป็นระบบมากขึ้น ทำให้รู้สึกว่าได้รับความเป็นธรรมถือเป็นการยกระดับคุณภาพชีวิตของประชาชนในด้านการเข้าถึงบริการภาครัฐอย่างเท่าเทียม</w:t>
      </w:r>
      <w:r w:rsidRPr="00654795">
        <w:rPr>
          <w:rStyle w:val="ab"/>
          <w:rFonts w:ascii="TH SarabunPSK" w:hAnsi="TH SarabunPSK" w:cs="TH SarabunPSK" w:hint="cs"/>
        </w:rPr>
        <w:footnoteReference w:id="164"/>
      </w:r>
    </w:p>
    <w:p w14:paraId="6AF4BE25" w14:textId="77777777" w:rsidR="000721CF" w:rsidRPr="00654795" w:rsidRDefault="000721CF" w:rsidP="00D32EE6">
      <w:pPr>
        <w:tabs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  <w:cs/>
        </w:rPr>
        <w:tab/>
        <w:t xml:space="preserve">๑๖. ระบบดิจิทัลทำให้ประชาชนสามารถร้องเรียนหรือเสนอความคิดเห็นได้ทุกเวลา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ไม่จำกัดสถานที่ช่วยลดขั้นตอนและระยะเวลาในการดำเนินการ ทำให้รู้สึกว่ารัฐมีความใส่ใจและทันสมัยข้อมูลต่าง ๆ ถูกจัดเก็บไว้ในระบบ ทำให้สามารถย้อนดูหรืออ้างอิงได้หากเกิดข้อขัดแย้ง</w:t>
      </w:r>
      <w:r w:rsidRPr="00654795">
        <w:rPr>
          <w:rFonts w:ascii="TH SarabunPSK" w:hAnsi="TH SarabunPSK" w:cs="TH SarabunPSK" w:hint="cs"/>
          <w:sz w:val="32"/>
          <w:szCs w:val="32"/>
        </w:rPr>
        <w:br/>
      </w:r>
      <w:r w:rsidRPr="00654795">
        <w:rPr>
          <w:rFonts w:ascii="TH SarabunPSK" w:hAnsi="TH SarabunPSK" w:cs="TH SarabunPSK" w:hint="cs"/>
          <w:sz w:val="32"/>
          <w:szCs w:val="32"/>
          <w:cs/>
        </w:rPr>
        <w:lastRenderedPageBreak/>
        <w:t>ช่วยให้ประชาชนรู้สึกว่าตนมีส่วนร่วมในการตรวจสอบและกำหนดทิศทางการบริหารท้องถิ่น</w:t>
      </w:r>
      <w:r w:rsidRPr="00654795">
        <w:rPr>
          <w:rFonts w:ascii="TH SarabunPSK" w:hAnsi="TH SarabunPSK" w:cs="TH SarabunPSK" w:hint="cs"/>
          <w:sz w:val="32"/>
          <w:szCs w:val="32"/>
        </w:rPr>
        <w:br/>
      </w:r>
      <w:r w:rsidRPr="00654795">
        <w:rPr>
          <w:rFonts w:ascii="TH SarabunPSK" w:hAnsi="TH SarabunPSK" w:cs="TH SarabunPSK" w:hint="cs"/>
          <w:sz w:val="32"/>
          <w:szCs w:val="32"/>
          <w:cs/>
        </w:rPr>
        <w:t>การให้บริการผ่านระบบนี้ตอบสนองความต้องการของคนยุคใหม่ที่ต้องการความรวดเร็วและโปร่งใส</w:t>
      </w:r>
      <w:r w:rsidRPr="00654795">
        <w:rPr>
          <w:rStyle w:val="ab"/>
          <w:rFonts w:ascii="TH SarabunPSK" w:hAnsi="TH SarabunPSK" w:cs="TH SarabunPSK" w:hint="cs"/>
        </w:rPr>
        <w:footnoteReference w:id="165"/>
      </w:r>
    </w:p>
    <w:p w14:paraId="4A2F7BB0" w14:textId="77777777" w:rsidR="000721CF" w:rsidRPr="00654795" w:rsidRDefault="000721CF" w:rsidP="00D32EE6">
      <w:pPr>
        <w:tabs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  <w:cs/>
        </w:rPr>
        <w:tab/>
        <w:t>๑๗. ระบบดิจิทัลช่วยให้การประสานงานระหว่างองค์กรปกครองส่วนท้องถิ่นกับศูนย์ดำรงธรรมมีความรวดเร็วและชัดเจนมากขึ้นข้อมูลที่ร้องเรียนจากประชาชนสามารถส่งตรงถึงหน่วย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ที่เกี่ยวข้องได้ทันทีผ่านระบบออนไลน์ลดปัญหาความล่าช้าและความซ้ำซ้อนในการรับเรื่อง และเพิ่มประสิทธิภาพในการติดตามผลยังส่งผลดีต่อการวางแผนพัฒนาท้องถิ่น เนื่องจากสามารถนำข้อมูล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จากระบบมาวิเคราะห์ปัญหาเชิงพื้นที่ได้ถือเป็นกลไกสำคัญในการส่งเสริมธรรมาภิบาลและ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ความโปร่งใสในการบริหารงานท้องถิ่น</w:t>
      </w:r>
      <w:r w:rsidRPr="00654795">
        <w:rPr>
          <w:rStyle w:val="ab"/>
          <w:rFonts w:ascii="TH SarabunPSK" w:hAnsi="TH SarabunPSK" w:cs="TH SarabunPSK" w:hint="cs"/>
        </w:rPr>
        <w:footnoteReference w:id="166"/>
      </w:r>
    </w:p>
    <w:p w14:paraId="1AA8FEA8" w14:textId="77777777" w:rsidR="000721CF" w:rsidRPr="00654795" w:rsidRDefault="000721CF" w:rsidP="00D32EE6">
      <w:pPr>
        <w:tabs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  <w:cs/>
        </w:rPr>
        <w:tab/>
        <w:t>๑๘. การพัฒนาระบบดิจิทัลทำให้ชาวบ้านในพื้นที่สามารถร้องเรียนหรือขอความช่วยเหลือได้สะดวกยิ่งขึ้นไม่จำเป็นต้องเดินทางไกลมายังอำเภอหรือจังหวัด ซึ่งช่วยประหยัดทั้งเวลาและค่าใช้จ่ายในฐานะผู้นำท้อง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มอง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ว่าระบบนี้ช่วยลดช่องว่างในการสื่อสารระหว่างรัฐกับประชาชนระบบยังช่วยให้ติดตามเรื่องร้องเรียนได้อย่างต่อเนื่อง ทำให้การแก้ปัญหาเป็นไปอย่างรวดเร็วถือเป็นการยกระดับการให้บริการของภาครัฐให้เข้าถึงประชาชนอย่างแท้จริง โดยใช้เทคโนโลยีเป็นสื่อกลาง</w:t>
      </w:r>
      <w:r w:rsidRPr="00654795">
        <w:rPr>
          <w:rStyle w:val="ab"/>
          <w:rFonts w:ascii="TH SarabunPSK" w:hAnsi="TH SarabunPSK" w:cs="TH SarabunPSK" w:hint="cs"/>
        </w:rPr>
        <w:footnoteReference w:id="167"/>
      </w:r>
    </w:p>
    <w:p w14:paraId="603E4633" w14:textId="77777777" w:rsidR="000721CF" w:rsidRPr="00654795" w:rsidRDefault="000721CF" w:rsidP="005E6D4E">
      <w:pPr>
        <w:tabs>
          <w:tab w:val="left" w:pos="851"/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57CA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สรุปได้ว่า </w:t>
      </w:r>
      <w:r w:rsidRPr="000434C9">
        <w:rPr>
          <w:rFonts w:ascii="TH SarabunPSK" w:hAnsi="TH SarabunPSK" w:cs="TH SarabunPSK"/>
          <w:sz w:val="32"/>
          <w:szCs w:val="32"/>
          <w:cs/>
        </w:rPr>
        <w:t xml:space="preserve">คุณภาพการให้บริการประชาชนของศูนย์ดำรงธรรมจังหวัดสุพรรณบุรี </w:t>
      </w:r>
      <w:r w:rsidRPr="005E6D4E">
        <w:rPr>
          <w:rFonts w:ascii="TH SarabunPSK" w:hAnsi="TH SarabunPSK" w:cs="TH SarabunPSK"/>
          <w:sz w:val="32"/>
          <w:szCs w:val="32"/>
          <w:cs/>
        </w:rPr>
        <w:t>ด้านการให้บริการอย่างทันเวลา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ผู้ให้ข้อมูลสำคัญได้กล่าวถึงประเด็นที่สำคัญ ประกอบด้วย </w:t>
      </w:r>
      <w:r w:rsidRPr="005E6D4E">
        <w:rPr>
          <w:rFonts w:ascii="TH SarabunPSK" w:hAnsi="TH SarabunPSK" w:cs="TH SarabunPSK"/>
          <w:sz w:val="32"/>
          <w:szCs w:val="32"/>
          <w:cs/>
        </w:rPr>
        <w:t>การให้บริการ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5E6D4E">
        <w:rPr>
          <w:rFonts w:ascii="TH SarabunPSK" w:hAnsi="TH SarabunPSK" w:cs="TH SarabunPSK"/>
          <w:sz w:val="32"/>
          <w:szCs w:val="32"/>
          <w:cs/>
        </w:rPr>
        <w:t>มีความรวดเร็วและมีประสิทธิภาพ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E6D4E">
        <w:rPr>
          <w:rFonts w:ascii="TH SarabunPSK" w:hAnsi="TH SarabunPSK" w:cs="TH SarabunPSK"/>
          <w:sz w:val="32"/>
          <w:szCs w:val="32"/>
          <w:cs/>
        </w:rPr>
        <w:t>ประชาชนสามารถใช้บริการได้ตลอด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E6D4E">
        <w:rPr>
          <w:rFonts w:ascii="TH SarabunPSK" w:hAnsi="TH SarabunPSK" w:cs="TH SarabunPSK"/>
          <w:sz w:val="32"/>
          <w:szCs w:val="32"/>
          <w:cs/>
        </w:rPr>
        <w:t>๒๔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E6D4E">
        <w:rPr>
          <w:rFonts w:ascii="TH SarabunPSK" w:hAnsi="TH SarabunPSK" w:cs="TH SarabunPSK"/>
          <w:sz w:val="32"/>
          <w:szCs w:val="32"/>
          <w:cs/>
        </w:rPr>
        <w:t>ชั่วโมง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E6D4E">
        <w:rPr>
          <w:rFonts w:ascii="TH SarabunPSK" w:hAnsi="TH SarabunPSK" w:cs="TH SarabunPSK"/>
          <w:sz w:val="32"/>
          <w:szCs w:val="32"/>
          <w:cs/>
        </w:rPr>
        <w:t>มีการเก็บข้อมูลอย่างเป็นระบบเข้าถึงได้อย่างรวดเร็ว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E6D4E">
        <w:rPr>
          <w:rFonts w:ascii="TH SarabunPSK" w:hAnsi="TH SarabunPSK" w:cs="TH SarabunPSK"/>
          <w:sz w:val="32"/>
          <w:szCs w:val="32"/>
          <w:cs/>
        </w:rPr>
        <w:t>ข้อมูลจากระบบสามารถนำมาวิเคราะห์แนวโน้มปัญหาได้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5E6D4E">
        <w:rPr>
          <w:rFonts w:ascii="TH SarabunPSK" w:hAnsi="TH SarabunPSK" w:cs="TH SarabunPSK"/>
          <w:sz w:val="32"/>
          <w:szCs w:val="32"/>
          <w:cs/>
        </w:rPr>
        <w:t>ทันเหตุการณ์</w:t>
      </w:r>
    </w:p>
    <w:p w14:paraId="50180431" w14:textId="77777777" w:rsidR="000721CF" w:rsidRPr="00654795" w:rsidRDefault="000721CF" w:rsidP="00D32EE6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465BAB2" w14:textId="77777777" w:rsidR="000721CF" w:rsidRDefault="000721C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0DB811EA" w14:textId="77777777" w:rsidR="000721CF" w:rsidRPr="00654795" w:rsidRDefault="000721CF" w:rsidP="003517E4">
      <w:pPr>
        <w:tabs>
          <w:tab w:val="left" w:pos="993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ตารางที่ ๔.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๑๙</w:t>
      </w: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สรุปประเด็นจากการสัมภาษณ์เชิงลึกด้าน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คุณภาพการให้บริการประชาชนของศูนย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์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ดำรงธรรมจังหวัดสุพรรณบุรี </w:t>
      </w:r>
      <w:r w:rsidRPr="00774D0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ด้านการให้บริการอย่างทันเวลา</w:t>
      </w:r>
    </w:p>
    <w:tbl>
      <w:tblPr>
        <w:tblStyle w:val="1f5"/>
        <w:tblW w:w="8266" w:type="dxa"/>
        <w:tblLook w:val="04A0" w:firstRow="1" w:lastRow="0" w:firstColumn="1" w:lastColumn="0" w:noHBand="0" w:noVBand="1"/>
      </w:tblPr>
      <w:tblGrid>
        <w:gridCol w:w="880"/>
        <w:gridCol w:w="4021"/>
        <w:gridCol w:w="918"/>
        <w:gridCol w:w="2447"/>
      </w:tblGrid>
      <w:tr w:rsidR="000721CF" w:rsidRPr="00654795" w14:paraId="485060AA" w14:textId="77777777" w:rsidTr="00E319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shd w:val="clear" w:color="auto" w:fill="auto"/>
            <w:vAlign w:val="center"/>
          </w:tcPr>
          <w:p w14:paraId="6993E9EA" w14:textId="77777777" w:rsidR="000721CF" w:rsidRPr="00654795" w:rsidRDefault="000721CF" w:rsidP="003517E4">
            <w:pPr>
              <w:tabs>
                <w:tab w:val="left" w:pos="993"/>
              </w:tabs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654795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ที่</w:t>
            </w:r>
          </w:p>
        </w:tc>
        <w:tc>
          <w:tcPr>
            <w:tcW w:w="4322" w:type="dxa"/>
            <w:shd w:val="clear" w:color="auto" w:fill="auto"/>
            <w:vAlign w:val="center"/>
          </w:tcPr>
          <w:p w14:paraId="6A81A0C7" w14:textId="77777777" w:rsidR="000721CF" w:rsidRPr="00654795" w:rsidRDefault="000721CF" w:rsidP="00114275">
            <w:pPr>
              <w:tabs>
                <w:tab w:val="left" w:pos="99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654795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ข้อมูลการให้สัมภาษณ์</w:t>
            </w:r>
          </w:p>
        </w:tc>
        <w:tc>
          <w:tcPr>
            <w:tcW w:w="928" w:type="dxa"/>
            <w:shd w:val="clear" w:color="auto" w:fill="auto"/>
            <w:vAlign w:val="center"/>
          </w:tcPr>
          <w:p w14:paraId="0A01EC48" w14:textId="77777777" w:rsidR="000721CF" w:rsidRPr="00654795" w:rsidRDefault="000721CF" w:rsidP="00114275">
            <w:pPr>
              <w:tabs>
                <w:tab w:val="left" w:pos="99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654795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ความถี่</w:t>
            </w:r>
          </w:p>
        </w:tc>
        <w:tc>
          <w:tcPr>
            <w:tcW w:w="2085" w:type="dxa"/>
            <w:shd w:val="clear" w:color="auto" w:fill="auto"/>
            <w:vAlign w:val="center"/>
          </w:tcPr>
          <w:p w14:paraId="06D22E8C" w14:textId="77777777" w:rsidR="000721CF" w:rsidRPr="00654795" w:rsidRDefault="000721CF" w:rsidP="00114275">
            <w:pPr>
              <w:tabs>
                <w:tab w:val="left" w:pos="99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FFFFFF" w:themeColor="background1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ผู้ให้ข้อมูลสำคัญ</w:t>
            </w:r>
            <w:r w:rsidRPr="00654795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ลำดับที่</w:t>
            </w:r>
          </w:p>
        </w:tc>
      </w:tr>
      <w:tr w:rsidR="000721CF" w:rsidRPr="00654795" w14:paraId="06593236" w14:textId="77777777" w:rsidTr="00E3192D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left w:val="nil"/>
              <w:right w:val="nil"/>
            </w:tcBorders>
          </w:tcPr>
          <w:p w14:paraId="4E992F40" w14:textId="77777777" w:rsidR="000721CF" w:rsidRPr="00654795" w:rsidRDefault="000721CF" w:rsidP="0057114E">
            <w:pPr>
              <w:tabs>
                <w:tab w:val="left" w:pos="993"/>
              </w:tabs>
              <w:jc w:val="thaiDistribute"/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</w:pPr>
            <w:r w:rsidRPr="00654795"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  <w:t>๑.</w:t>
            </w:r>
          </w:p>
        </w:tc>
        <w:tc>
          <w:tcPr>
            <w:tcW w:w="4322" w:type="dxa"/>
            <w:tcBorders>
              <w:right w:val="nil"/>
            </w:tcBorders>
          </w:tcPr>
          <w:p w14:paraId="65B68DC1" w14:textId="77777777" w:rsidR="000721CF" w:rsidRPr="00654795" w:rsidRDefault="000721CF" w:rsidP="0057114E">
            <w:pPr>
              <w:tabs>
                <w:tab w:val="left" w:pos="99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การให้บริการมีความรวดเร็วและมีประสิทธิภาพ</w:t>
            </w:r>
          </w:p>
        </w:tc>
        <w:tc>
          <w:tcPr>
            <w:tcW w:w="928" w:type="dxa"/>
            <w:tcBorders>
              <w:right w:val="nil"/>
            </w:tcBorders>
            <w:vAlign w:val="bottom"/>
          </w:tcPr>
          <w:p w14:paraId="27690759" w14:textId="77777777" w:rsidR="000721CF" w:rsidRPr="00654795" w:rsidRDefault="000721CF" w:rsidP="0057114E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๘</w:t>
            </w:r>
          </w:p>
        </w:tc>
        <w:tc>
          <w:tcPr>
            <w:tcW w:w="2085" w:type="dxa"/>
            <w:tcBorders>
              <w:right w:val="nil"/>
            </w:tcBorders>
            <w:vAlign w:val="bottom"/>
          </w:tcPr>
          <w:p w14:paraId="034B99D5" w14:textId="77777777" w:rsidR="000721CF" w:rsidRPr="00654795" w:rsidRDefault="000721CF" w:rsidP="0057114E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</w:t>
            </w:r>
            <w:r w:rsidRPr="00B8670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๒</w:t>
            </w:r>
            <w:r w:rsidRPr="00B8670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๔</w:t>
            </w:r>
            <w:r w:rsidRPr="00B8670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๕</w:t>
            </w:r>
            <w:r w:rsidRPr="00B8670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๗</w:t>
            </w:r>
            <w:r w:rsidRPr="00B8670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๘</w:t>
            </w:r>
            <w:r w:rsidRPr="00B8670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๙</w:t>
            </w:r>
            <w:r w:rsidRPr="00B8670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๑๗</w:t>
            </w:r>
          </w:p>
        </w:tc>
      </w:tr>
      <w:tr w:rsidR="000721CF" w:rsidRPr="00654795" w14:paraId="12F97C4F" w14:textId="77777777" w:rsidTr="00E3192D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left w:val="nil"/>
              <w:right w:val="nil"/>
            </w:tcBorders>
          </w:tcPr>
          <w:p w14:paraId="26E7ED14" w14:textId="77777777" w:rsidR="000721CF" w:rsidRPr="00654795" w:rsidRDefault="000721CF" w:rsidP="0057114E">
            <w:pPr>
              <w:tabs>
                <w:tab w:val="left" w:pos="993"/>
              </w:tabs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654795"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  <w:t>๒.</w:t>
            </w:r>
          </w:p>
        </w:tc>
        <w:tc>
          <w:tcPr>
            <w:tcW w:w="4322" w:type="dxa"/>
            <w:tcBorders>
              <w:right w:val="nil"/>
            </w:tcBorders>
          </w:tcPr>
          <w:p w14:paraId="2A7EF039" w14:textId="77777777" w:rsidR="000721CF" w:rsidRPr="00654795" w:rsidRDefault="000721CF" w:rsidP="0057114E">
            <w:pPr>
              <w:tabs>
                <w:tab w:val="left" w:pos="99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63042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ประชาชนสามารถใช้บริการได้ตลอด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๒๔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  <w:r w:rsidRPr="0063042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ชั่วโมง</w:t>
            </w:r>
          </w:p>
        </w:tc>
        <w:tc>
          <w:tcPr>
            <w:tcW w:w="928" w:type="dxa"/>
            <w:tcBorders>
              <w:right w:val="nil"/>
            </w:tcBorders>
            <w:vAlign w:val="bottom"/>
          </w:tcPr>
          <w:p w14:paraId="62D28EBD" w14:textId="77777777" w:rsidR="000721CF" w:rsidRPr="00654795" w:rsidRDefault="000721CF" w:rsidP="0057114E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๘</w:t>
            </w:r>
          </w:p>
        </w:tc>
        <w:tc>
          <w:tcPr>
            <w:tcW w:w="2085" w:type="dxa"/>
            <w:tcBorders>
              <w:right w:val="nil"/>
            </w:tcBorders>
            <w:vAlign w:val="bottom"/>
          </w:tcPr>
          <w:p w14:paraId="42BACA8E" w14:textId="77777777" w:rsidR="000721CF" w:rsidRPr="00654795" w:rsidRDefault="000721CF" w:rsidP="0057114E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</w:t>
            </w:r>
            <w:r w:rsidRPr="0063042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๓</w:t>
            </w:r>
            <w:r w:rsidRPr="0063042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๖</w:t>
            </w:r>
            <w:r w:rsidRPr="0063042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๑๑</w:t>
            </w:r>
            <w:r w:rsidRPr="0063042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๑๓</w:t>
            </w:r>
            <w:r w:rsidRPr="0063042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๑๕</w:t>
            </w:r>
            <w:r w:rsidRPr="0063042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๑๖</w:t>
            </w:r>
            <w:r w:rsidRPr="0063042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๑๘</w:t>
            </w:r>
          </w:p>
        </w:tc>
      </w:tr>
      <w:tr w:rsidR="000721CF" w:rsidRPr="00654795" w14:paraId="4E01D8CD" w14:textId="77777777" w:rsidTr="00E3192D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left w:val="nil"/>
              <w:right w:val="nil"/>
            </w:tcBorders>
          </w:tcPr>
          <w:p w14:paraId="0822AA8F" w14:textId="77777777" w:rsidR="000721CF" w:rsidRPr="00654795" w:rsidRDefault="000721CF" w:rsidP="0057114E">
            <w:pPr>
              <w:tabs>
                <w:tab w:val="left" w:pos="993"/>
              </w:tabs>
              <w:jc w:val="thaiDistribute"/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</w:pPr>
            <w:r w:rsidRPr="00654795"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  <w:t>๓.</w:t>
            </w:r>
          </w:p>
        </w:tc>
        <w:tc>
          <w:tcPr>
            <w:tcW w:w="4322" w:type="dxa"/>
            <w:tcBorders>
              <w:right w:val="nil"/>
            </w:tcBorders>
          </w:tcPr>
          <w:p w14:paraId="34F5EAD8" w14:textId="77777777" w:rsidR="000721CF" w:rsidRPr="00654795" w:rsidRDefault="000721CF" w:rsidP="0057114E">
            <w:pPr>
              <w:tabs>
                <w:tab w:val="left" w:pos="99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มีการเก็บข้อมูลอย่างเป็นระบบเข้าถึงได้อย่างรวดเร็ว</w:t>
            </w:r>
          </w:p>
        </w:tc>
        <w:tc>
          <w:tcPr>
            <w:tcW w:w="928" w:type="dxa"/>
            <w:tcBorders>
              <w:right w:val="nil"/>
            </w:tcBorders>
            <w:vAlign w:val="bottom"/>
          </w:tcPr>
          <w:p w14:paraId="593F3177" w14:textId="77777777" w:rsidR="000721CF" w:rsidRPr="00654795" w:rsidRDefault="000721CF" w:rsidP="0057114E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๗</w:t>
            </w:r>
          </w:p>
        </w:tc>
        <w:tc>
          <w:tcPr>
            <w:tcW w:w="2085" w:type="dxa"/>
            <w:tcBorders>
              <w:right w:val="nil"/>
            </w:tcBorders>
            <w:vAlign w:val="bottom"/>
          </w:tcPr>
          <w:p w14:paraId="685989A1" w14:textId="77777777" w:rsidR="000721CF" w:rsidRPr="00654795" w:rsidRDefault="000721CF" w:rsidP="0057114E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</w:t>
            </w:r>
            <w:r w:rsidRPr="00A36F9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๓</w:t>
            </w:r>
            <w:r w:rsidRPr="00A36F9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๖</w:t>
            </w:r>
            <w:r w:rsidRPr="00A36F9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๙</w:t>
            </w:r>
            <w:r w:rsidRPr="00A36F9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๑๐</w:t>
            </w:r>
            <w:r w:rsidRPr="00A36F9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๑๒</w:t>
            </w:r>
            <w:r w:rsidRPr="00A36F9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๑๗</w:t>
            </w:r>
          </w:p>
        </w:tc>
      </w:tr>
      <w:tr w:rsidR="000721CF" w:rsidRPr="00654795" w14:paraId="6464A1F5" w14:textId="77777777" w:rsidTr="00E3192D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left w:val="nil"/>
              <w:right w:val="nil"/>
            </w:tcBorders>
          </w:tcPr>
          <w:p w14:paraId="37E71F38" w14:textId="77777777" w:rsidR="000721CF" w:rsidRPr="00654795" w:rsidRDefault="000721CF" w:rsidP="0057114E">
            <w:pPr>
              <w:tabs>
                <w:tab w:val="left" w:pos="993"/>
              </w:tabs>
              <w:jc w:val="thaiDistribute"/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๔.</w:t>
            </w:r>
          </w:p>
        </w:tc>
        <w:tc>
          <w:tcPr>
            <w:tcW w:w="4322" w:type="dxa"/>
            <w:tcBorders>
              <w:right w:val="nil"/>
            </w:tcBorders>
          </w:tcPr>
          <w:p w14:paraId="38A56CA7" w14:textId="77777777" w:rsidR="000721CF" w:rsidRPr="00654795" w:rsidRDefault="000721CF" w:rsidP="0057114E">
            <w:pPr>
              <w:tabs>
                <w:tab w:val="left" w:pos="99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9327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ข้อมูลจากระบบสามารถนำมาวิเคราะห์แนวโน้มปัญหา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ได้ทันเหตุการณ์</w:t>
            </w:r>
          </w:p>
        </w:tc>
        <w:tc>
          <w:tcPr>
            <w:tcW w:w="928" w:type="dxa"/>
            <w:tcBorders>
              <w:right w:val="nil"/>
            </w:tcBorders>
            <w:vAlign w:val="bottom"/>
          </w:tcPr>
          <w:p w14:paraId="3D461D2F" w14:textId="77777777" w:rsidR="000721CF" w:rsidRPr="00654795" w:rsidRDefault="000721CF" w:rsidP="0057114E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๗</w:t>
            </w:r>
          </w:p>
        </w:tc>
        <w:tc>
          <w:tcPr>
            <w:tcW w:w="2085" w:type="dxa"/>
            <w:tcBorders>
              <w:right w:val="nil"/>
            </w:tcBorders>
            <w:vAlign w:val="bottom"/>
          </w:tcPr>
          <w:p w14:paraId="45DA57BC" w14:textId="77777777" w:rsidR="000721CF" w:rsidRPr="00654795" w:rsidRDefault="000721CF" w:rsidP="0057114E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๒</w:t>
            </w:r>
            <w:r w:rsidRPr="00114275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๓</w:t>
            </w:r>
            <w:r w:rsidRPr="00114275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๕</w:t>
            </w:r>
            <w:r w:rsidRPr="00114275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๗</w:t>
            </w:r>
            <w:r w:rsidRPr="00114275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๑๐</w:t>
            </w:r>
            <w:r w:rsidRPr="00114275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๑๒</w:t>
            </w:r>
            <w:r w:rsidRPr="00114275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๑๔</w:t>
            </w:r>
          </w:p>
        </w:tc>
      </w:tr>
    </w:tbl>
    <w:p w14:paraId="03A62BF8" w14:textId="77777777" w:rsidR="000721CF" w:rsidRPr="00654795" w:rsidRDefault="000721CF" w:rsidP="00D32EE6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8F17528" w14:textId="77777777" w:rsidR="000721CF" w:rsidRDefault="000721CF" w:rsidP="00774D09">
      <w:pPr>
        <w:pStyle w:val="011"/>
        <w:rPr>
          <w:lang w:val="th-TH"/>
        </w:rPr>
      </w:pPr>
      <w:r>
        <w:rPr>
          <w:cs/>
          <w:lang w:val="th-TH"/>
        </w:rPr>
        <w:tab/>
      </w:r>
      <w:r>
        <w:rPr>
          <w:rFonts w:hint="cs"/>
          <w:cs/>
          <w:lang w:val="th-TH"/>
        </w:rPr>
        <w:t>จากตารางที่ ๔.๑๙ สามารถสรุป</w:t>
      </w:r>
      <w:r w:rsidRPr="00654795">
        <w:rPr>
          <w:rFonts w:hint="cs"/>
          <w:cs/>
        </w:rPr>
        <w:t>ประเด็น</w:t>
      </w:r>
      <w:r w:rsidRPr="00654795">
        <w:rPr>
          <w:rFonts w:hint="cs"/>
          <w:color w:val="000000" w:themeColor="text1"/>
          <w:cs/>
        </w:rPr>
        <w:t>คุณภาพการให้บริการประชาชนของ</w:t>
      </w:r>
      <w:r>
        <w:rPr>
          <w:rFonts w:hint="cs"/>
          <w:color w:val="000000" w:themeColor="text1"/>
          <w:cs/>
        </w:rPr>
        <w:t xml:space="preserve">                     </w:t>
      </w:r>
      <w:r w:rsidRPr="00654795">
        <w:rPr>
          <w:rFonts w:hint="cs"/>
          <w:color w:val="000000" w:themeColor="text1"/>
          <w:cs/>
        </w:rPr>
        <w:t xml:space="preserve">ศูนย์ดำรงธรรมจังหวัดสุพรรณบุรี </w:t>
      </w:r>
      <w:r w:rsidRPr="00207B22">
        <w:rPr>
          <w:color w:val="000000" w:themeColor="text1"/>
          <w:cs/>
        </w:rPr>
        <w:t>ด้านการให้บริการอย่างทันเวลา</w:t>
      </w:r>
      <w:r>
        <w:rPr>
          <w:rFonts w:hint="cs"/>
          <w:color w:val="000000" w:themeColor="text1"/>
          <w:cs/>
        </w:rPr>
        <w:t xml:space="preserve"> เ</w:t>
      </w:r>
      <w:r>
        <w:rPr>
          <w:rFonts w:hint="cs"/>
          <w:cs/>
          <w:lang w:val="th-TH"/>
        </w:rPr>
        <w:t>ป็นแผนภาพได้ดังต่อไปนี้</w:t>
      </w:r>
    </w:p>
    <w:p w14:paraId="02282B85" w14:textId="77777777" w:rsidR="000721CF" w:rsidRPr="00654795" w:rsidRDefault="000721CF" w:rsidP="00774D09">
      <w:pPr>
        <w:pStyle w:val="011"/>
        <w:rPr>
          <w:lang w:val="th-TH"/>
        </w:rPr>
      </w:pPr>
      <w:r w:rsidRPr="00654795">
        <w:rPr>
          <w:rFonts w:hint="c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2DCB5E3" wp14:editId="583A85D4">
                <wp:simplePos x="0" y="0"/>
                <wp:positionH relativeFrom="column">
                  <wp:posOffset>0</wp:posOffset>
                </wp:positionH>
                <wp:positionV relativeFrom="paragraph">
                  <wp:posOffset>267335</wp:posOffset>
                </wp:positionV>
                <wp:extent cx="5045710" cy="2910205"/>
                <wp:effectExtent l="57150" t="0" r="21590" b="23495"/>
                <wp:wrapNone/>
                <wp:docPr id="430542541" name="กลุ่ม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5710" cy="2910205"/>
                          <a:chOff x="0" y="0"/>
                          <a:chExt cx="5046315" cy="2910609"/>
                        </a:xfrm>
                      </wpg:grpSpPr>
                      <wps:wsp>
                        <wps:cNvPr id="1702085733" name="สี่เหลี่ยมผืนผ้ามุมมน 29"/>
                        <wps:cNvSpPr>
                          <a:spLocks noChangeArrowheads="1"/>
                        </wps:cNvSpPr>
                        <wps:spPr bwMode="auto">
                          <a:xfrm>
                            <a:off x="0" y="659130"/>
                            <a:ext cx="1662820" cy="93809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854DCAD" w14:textId="77777777" w:rsidR="000721CF" w:rsidRPr="00875551" w:rsidRDefault="000721CF" w:rsidP="009258C2">
                              <w:pPr>
                                <w:pStyle w:val="011"/>
                                <w:jc w:val="center"/>
                                <w:rPr>
                                  <w:b/>
                                  <w:bCs/>
                                  <w:sz w:val="28"/>
                                </w:rPr>
                              </w:pPr>
                              <w:r w:rsidRPr="00CF5AE2">
                                <w:rPr>
                                  <w:b/>
                                  <w:bCs/>
                                  <w:cs/>
                                </w:rPr>
                                <w:t>ด้านการให้บริการ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s/>
                                </w:rPr>
                                <w:t xml:space="preserve">        </w:t>
                              </w:r>
                              <w:r w:rsidRPr="00CF5AE2">
                                <w:rPr>
                                  <w:b/>
                                  <w:bCs/>
                                  <w:cs/>
                                </w:rPr>
                                <w:t>อย่างทันเวลา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06330837" name="สี่เหลี่ยมผืนผ้า 30"/>
                        <wps:cNvSpPr>
                          <a:spLocks noChangeArrowheads="1"/>
                        </wps:cNvSpPr>
                        <wps:spPr bwMode="auto">
                          <a:xfrm>
                            <a:off x="2594610" y="1451113"/>
                            <a:ext cx="2419446" cy="6740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6E72F1" w14:textId="77777777" w:rsidR="000721CF" w:rsidRPr="00CA4471" w:rsidRDefault="000721CF" w:rsidP="009258C2">
                              <w:pPr>
                                <w:pStyle w:val="011"/>
                                <w:jc w:val="center"/>
                                <w:rPr>
                                  <w:sz w:val="28"/>
                                  <w:cs/>
                                </w:rPr>
                              </w:pPr>
                              <w:r w:rsidRPr="00CF5AE2">
                                <w:rPr>
                                  <w:color w:val="000000" w:themeColor="text1"/>
                                  <w:cs/>
                                </w:rPr>
                                <w:t>มีการเก็บข้อมูลอย่างเป็นระบบเข้าถึงได้อย่างรวดเร็ว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62353975" name="สี่เหลี่ยมผืนผ้า 31"/>
                        <wps:cNvSpPr>
                          <a:spLocks noChangeArrowheads="1"/>
                        </wps:cNvSpPr>
                        <wps:spPr bwMode="auto">
                          <a:xfrm>
                            <a:off x="2594610" y="758432"/>
                            <a:ext cx="2451705" cy="587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FD369F" w14:textId="77777777" w:rsidR="000721CF" w:rsidRPr="00CD6D52" w:rsidRDefault="000721CF" w:rsidP="009258C2">
                              <w:pPr>
                                <w:pStyle w:val="011"/>
                                <w:jc w:val="center"/>
                                <w:rPr>
                                  <w:sz w:val="28"/>
                                </w:rPr>
                              </w:pPr>
                              <w:r w:rsidRPr="00CF5AE2">
                                <w:rPr>
                                  <w:color w:val="000000" w:themeColor="text1"/>
                                  <w:cs/>
                                </w:rPr>
                                <w:t>ประชาชนสามารถใช้บริการได้ตลอด</w:t>
                              </w:r>
                              <w:r>
                                <w:rPr>
                                  <w:rFonts w:hint="cs"/>
                                  <w:color w:val="000000" w:themeColor="text1"/>
                                  <w:cs/>
                                </w:rPr>
                                <w:t xml:space="preserve">           </w:t>
                              </w:r>
                              <w:r w:rsidRPr="00CF5AE2">
                                <w:rPr>
                                  <w:color w:val="000000" w:themeColor="text1"/>
                                  <w:cs/>
                                </w:rPr>
                                <w:t>๒๔</w:t>
                              </w:r>
                              <w:r>
                                <w:rPr>
                                  <w:rFonts w:hint="cs"/>
                                  <w:color w:val="000000" w:themeColor="text1"/>
                                  <w:cs/>
                                </w:rPr>
                                <w:t xml:space="preserve"> </w:t>
                              </w:r>
                              <w:r w:rsidRPr="00CF5AE2">
                                <w:rPr>
                                  <w:color w:val="000000" w:themeColor="text1"/>
                                  <w:cs/>
                                </w:rPr>
                                <w:t>ชั่วโมง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64928114" name="สี่เหลี่ยมผืนผ้า 35"/>
                        <wps:cNvSpPr>
                          <a:spLocks noChangeArrowheads="1"/>
                        </wps:cNvSpPr>
                        <wps:spPr bwMode="auto">
                          <a:xfrm>
                            <a:off x="2594610" y="0"/>
                            <a:ext cx="2451705" cy="630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9824AD" w14:textId="77777777" w:rsidR="000721CF" w:rsidRPr="00CD6D52" w:rsidRDefault="000721CF" w:rsidP="009258C2">
                              <w:pPr>
                                <w:pStyle w:val="011"/>
                                <w:jc w:val="center"/>
                                <w:rPr>
                                  <w:sz w:val="28"/>
                                  <w:cs/>
                                </w:rPr>
                              </w:pPr>
                              <w:r w:rsidRPr="00CF5AE2">
                                <w:rPr>
                                  <w:color w:val="000000" w:themeColor="text1"/>
                                  <w:cs/>
                                </w:rPr>
                                <w:t>การให้บริการมีความรวดเร็วและ</w:t>
                              </w:r>
                              <w:r>
                                <w:rPr>
                                  <w:rFonts w:hint="cs"/>
                                  <w:color w:val="000000" w:themeColor="text1"/>
                                  <w:cs/>
                                </w:rPr>
                                <w:t xml:space="preserve">               </w:t>
                              </w:r>
                              <w:r w:rsidRPr="00CF5AE2">
                                <w:rPr>
                                  <w:color w:val="000000" w:themeColor="text1"/>
                                  <w:cs/>
                                </w:rPr>
                                <w:t>มีประสิทธิภาพ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06917772" name="ลูกศรเชื่อมต่อแบบตรง 36"/>
                        <wps:cNvCnPr>
                          <a:cxnSpLocks noChangeShapeType="1"/>
                        </wps:cNvCnPr>
                        <wps:spPr bwMode="auto">
                          <a:xfrm flipV="1">
                            <a:off x="1662621" y="326443"/>
                            <a:ext cx="906821" cy="801577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6677422" name="ลูกศรเชื่อมต่อแบบตรง 37"/>
                        <wps:cNvCnPr>
                          <a:cxnSpLocks noChangeShapeType="1"/>
                          <a:stCxn id="1702085733" idx="3"/>
                          <a:endCxn id="1006330837" idx="1"/>
                        </wps:cNvCnPr>
                        <wps:spPr bwMode="auto">
                          <a:xfrm>
                            <a:off x="1662820" y="1128177"/>
                            <a:ext cx="931790" cy="659941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642024" name="ลูกศรเชื่อมต่อแบบตรง 38"/>
                        <wps:cNvCnPr>
                          <a:cxnSpLocks noChangeShapeType="1"/>
                          <a:stCxn id="1702085733" idx="3"/>
                          <a:endCxn id="436674305" idx="1"/>
                        </wps:cNvCnPr>
                        <wps:spPr bwMode="auto">
                          <a:xfrm>
                            <a:off x="1662820" y="1128177"/>
                            <a:ext cx="931790" cy="1445429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674305" name="สี่เหลี่ยมผืนผ้า 30"/>
                        <wps:cNvSpPr>
                          <a:spLocks noChangeArrowheads="1"/>
                        </wps:cNvSpPr>
                        <wps:spPr bwMode="auto">
                          <a:xfrm>
                            <a:off x="2594610" y="2236601"/>
                            <a:ext cx="2419446" cy="6740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8A4790" w14:textId="77777777" w:rsidR="000721CF" w:rsidRPr="00CA4471" w:rsidRDefault="000721CF" w:rsidP="009258C2">
                              <w:pPr>
                                <w:pStyle w:val="011"/>
                                <w:jc w:val="center"/>
                                <w:rPr>
                                  <w:sz w:val="28"/>
                                  <w:cs/>
                                </w:rPr>
                              </w:pPr>
                              <w:r w:rsidRPr="00CF5AE2">
                                <w:rPr>
                                  <w:color w:val="000000" w:themeColor="text1"/>
                                  <w:cs/>
                                </w:rPr>
                                <w:t>ข้อมูลจากระบบสามารถนำมาวิเคราะห์แนวโน้มปัญหาได้ทันเหตุการณ์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74862467" name="ลูกศรเชื่อมต่อแบบตรง 37"/>
                        <wps:cNvCnPr>
                          <a:cxnSpLocks noChangeShapeType="1"/>
                        </wps:cNvCnPr>
                        <wps:spPr bwMode="auto">
                          <a:xfrm flipV="1">
                            <a:off x="1662621" y="1052140"/>
                            <a:ext cx="931678" cy="75880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DCB5E3" id="_x0000_s1067" style="position:absolute;left:0;text-align:left;margin-left:0;margin-top:21.05pt;width:397.3pt;height:229.15pt;z-index:251678720;mso-height-relative:margin" coordsize="50463,29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">
                <v:roundrect id="สี่เหลี่ยมผืนผ้ามุมมน 29" o:spid="_x0000_s1068" style="position:absolute;top:6591;width:16628;height:93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" strokeweight="1pt">
                  <v:stroke joinstyle="miter"/>
                  <v:shadow on="t" color="black" opacity="26213f" origin=",-.5" offset="0,3pt"/>
                  <v:textbox>
                    <w:txbxContent>
                      <w:p w14:paraId="5854DCAD" w14:textId="77777777" w:rsidR="000721CF" w:rsidRPr="00875551" w:rsidRDefault="000721CF" w:rsidP="009258C2">
                        <w:pPr>
                          <w:pStyle w:val="011"/>
                          <w:jc w:val="center"/>
                          <w:rPr>
                            <w:b/>
                            <w:bCs/>
                            <w:sz w:val="28"/>
                          </w:rPr>
                        </w:pPr>
                        <w:r w:rsidRPr="00CF5AE2">
                          <w:rPr>
                            <w:b/>
                            <w:bCs/>
                            <w:cs/>
                          </w:rPr>
                          <w:t>ด้านการให้บริการ</w:t>
                        </w:r>
                        <w:r>
                          <w:rPr>
                            <w:rFonts w:hint="cs"/>
                            <w:b/>
                            <w:bCs/>
                            <w:cs/>
                          </w:rPr>
                          <w:t xml:space="preserve">        </w:t>
                        </w:r>
                        <w:r w:rsidRPr="00CF5AE2">
                          <w:rPr>
                            <w:b/>
                            <w:bCs/>
                            <w:cs/>
                          </w:rPr>
                          <w:t>อย่างทันเวลา</w:t>
                        </w:r>
                      </w:p>
                    </w:txbxContent>
                  </v:textbox>
                </v:roundrect>
                <v:rect id="สี่เหลี่ยมผืนผ้า 30" o:spid="_x0000_s1069" style="position:absolute;left:25946;top:14511;width:24194;height:6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" strokeweight="1pt">
                  <v:textbox>
                    <w:txbxContent>
                      <w:p w14:paraId="5F6E72F1" w14:textId="77777777" w:rsidR="000721CF" w:rsidRPr="00CA4471" w:rsidRDefault="000721CF" w:rsidP="009258C2">
                        <w:pPr>
                          <w:pStyle w:val="011"/>
                          <w:jc w:val="center"/>
                          <w:rPr>
                            <w:sz w:val="28"/>
                            <w:cs/>
                          </w:rPr>
                        </w:pPr>
                        <w:r w:rsidRPr="00CF5AE2">
                          <w:rPr>
                            <w:color w:val="000000" w:themeColor="text1"/>
                            <w:cs/>
                          </w:rPr>
                          <w:t>มีการเก็บข้อมูลอย่างเป็นระบบเข้าถึงได้อย่างรวดเร็ว</w:t>
                        </w:r>
                      </w:p>
                    </w:txbxContent>
                  </v:textbox>
                </v:rect>
                <v:rect id="สี่เหลี่ยมผืนผ้า 31" o:spid="_x0000_s1070" style="position:absolute;left:25946;top:7584;width:24517;height:5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" strokeweight="1pt">
                  <v:textbox>
                    <w:txbxContent>
                      <w:p w14:paraId="4AFD369F" w14:textId="77777777" w:rsidR="000721CF" w:rsidRPr="00CD6D52" w:rsidRDefault="000721CF" w:rsidP="009258C2">
                        <w:pPr>
                          <w:pStyle w:val="011"/>
                          <w:jc w:val="center"/>
                          <w:rPr>
                            <w:sz w:val="28"/>
                          </w:rPr>
                        </w:pPr>
                        <w:r w:rsidRPr="00CF5AE2">
                          <w:rPr>
                            <w:color w:val="000000" w:themeColor="text1"/>
                            <w:cs/>
                          </w:rPr>
                          <w:t>ประชาชนสามารถใช้บริการได้ตลอด</w:t>
                        </w:r>
                        <w:r>
                          <w:rPr>
                            <w:rFonts w:hint="cs"/>
                            <w:color w:val="000000" w:themeColor="text1"/>
                            <w:cs/>
                          </w:rPr>
                          <w:t xml:space="preserve">           </w:t>
                        </w:r>
                        <w:r w:rsidRPr="00CF5AE2">
                          <w:rPr>
                            <w:color w:val="000000" w:themeColor="text1"/>
                            <w:cs/>
                          </w:rPr>
                          <w:t>๒๔</w:t>
                        </w:r>
                        <w:r>
                          <w:rPr>
                            <w:rFonts w:hint="cs"/>
                            <w:color w:val="000000" w:themeColor="text1"/>
                            <w:cs/>
                          </w:rPr>
                          <w:t xml:space="preserve"> </w:t>
                        </w:r>
                        <w:r w:rsidRPr="00CF5AE2">
                          <w:rPr>
                            <w:color w:val="000000" w:themeColor="text1"/>
                            <w:cs/>
                          </w:rPr>
                          <w:t>ชั่วโมง</w:t>
                        </w:r>
                      </w:p>
                    </w:txbxContent>
                  </v:textbox>
                </v:rect>
                <v:rect id="สี่เหลี่ยมผืนผ้า 35" o:spid="_x0000_s1071" style="position:absolute;left:25946;width:24517;height:6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" strokeweight="1pt">
                  <v:textbox>
                    <w:txbxContent>
                      <w:p w14:paraId="079824AD" w14:textId="77777777" w:rsidR="000721CF" w:rsidRPr="00CD6D52" w:rsidRDefault="000721CF" w:rsidP="009258C2">
                        <w:pPr>
                          <w:pStyle w:val="011"/>
                          <w:jc w:val="center"/>
                          <w:rPr>
                            <w:sz w:val="28"/>
                            <w:cs/>
                          </w:rPr>
                        </w:pPr>
                        <w:r w:rsidRPr="00CF5AE2">
                          <w:rPr>
                            <w:color w:val="000000" w:themeColor="text1"/>
                            <w:cs/>
                          </w:rPr>
                          <w:t>การให้บริการมีความรวดเร็วและ</w:t>
                        </w:r>
                        <w:r>
                          <w:rPr>
                            <w:rFonts w:hint="cs"/>
                            <w:color w:val="000000" w:themeColor="text1"/>
                            <w:cs/>
                          </w:rPr>
                          <w:t xml:space="preserve">               </w:t>
                        </w:r>
                        <w:r w:rsidRPr="00CF5AE2">
                          <w:rPr>
                            <w:color w:val="000000" w:themeColor="text1"/>
                            <w:cs/>
                          </w:rPr>
                          <w:t>มีประสิทธิภาพ</w:t>
                        </w:r>
                      </w:p>
                    </w:txbxContent>
                  </v:textbox>
                </v:rect>
                <v:shape id="ลูกศรเชื่อมต่อแบบตรง 36" o:spid="_x0000_s1072" type="#_x0000_t32" style="position:absolute;left:16626;top:3264;width:9068;height:801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" strokeweight="1pt">
                  <v:stroke endarrow="block" joinstyle="miter"/>
                </v:shape>
                <v:shape id="ลูกศรเชื่อมต่อแบบตรง 37" o:spid="_x0000_s1073" type="#_x0000_t32" style="position:absolute;left:16628;top:11281;width:9318;height:66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" strokeweight="1pt">
                  <v:stroke endarrow="block" joinstyle="miter"/>
                </v:shape>
                <v:shape id="ลูกศรเชื่อมต่อแบบตรง 38" o:spid="_x0000_s1074" type="#_x0000_t32" style="position:absolute;left:16628;top:11281;width:9318;height:144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" strokeweight="1pt">
                  <v:stroke endarrow="block" joinstyle="miter"/>
                </v:shape>
                <v:rect id="สี่เหลี่ยมผืนผ้า 30" o:spid="_x0000_s1075" style="position:absolute;left:25946;top:22366;width:24194;height:6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" strokeweight="1pt">
                  <v:textbox>
                    <w:txbxContent>
                      <w:p w14:paraId="5B8A4790" w14:textId="77777777" w:rsidR="000721CF" w:rsidRPr="00CA4471" w:rsidRDefault="000721CF" w:rsidP="009258C2">
                        <w:pPr>
                          <w:pStyle w:val="011"/>
                          <w:jc w:val="center"/>
                          <w:rPr>
                            <w:sz w:val="28"/>
                            <w:cs/>
                          </w:rPr>
                        </w:pPr>
                        <w:r w:rsidRPr="00CF5AE2">
                          <w:rPr>
                            <w:color w:val="000000" w:themeColor="text1"/>
                            <w:cs/>
                          </w:rPr>
                          <w:t>ข้อมูลจากระบบสามารถนำมาวิเคราะห์แนวโน้มปัญหาได้ทันเหตุการณ์</w:t>
                        </w:r>
                      </w:p>
                    </w:txbxContent>
                  </v:textbox>
                </v:rect>
                <v:shape id="ลูกศรเชื่อมต่อแบบตรง 37" o:spid="_x0000_s1076" type="#_x0000_t32" style="position:absolute;left:16626;top:10521;width:9316;height:75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" strokeweight="1pt">
                  <v:stroke endarrow="block" joinstyle="miter"/>
                </v:shape>
              </v:group>
            </w:pict>
          </mc:Fallback>
        </mc:AlternateContent>
      </w:r>
    </w:p>
    <w:p w14:paraId="5A1A3254" w14:textId="77777777" w:rsidR="000721CF" w:rsidRPr="00654795" w:rsidRDefault="000721CF" w:rsidP="00D32EE6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A09B661" w14:textId="77777777" w:rsidR="000721CF" w:rsidRPr="00654795" w:rsidRDefault="000721CF" w:rsidP="00D32EE6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1A68D5E" w14:textId="77777777" w:rsidR="000721CF" w:rsidRPr="00654795" w:rsidRDefault="000721CF" w:rsidP="00D32EE6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8A18BB" w14:textId="77777777" w:rsidR="000721CF" w:rsidRPr="00654795" w:rsidRDefault="000721CF" w:rsidP="00D32EE6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5E37FA6" w14:textId="77777777" w:rsidR="000721CF" w:rsidRPr="00654795" w:rsidRDefault="000721CF" w:rsidP="00D32EE6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3A4C240" w14:textId="77777777" w:rsidR="000721CF" w:rsidRPr="00654795" w:rsidRDefault="000721CF" w:rsidP="00D32EE6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2BCB48A" w14:textId="77777777" w:rsidR="000721CF" w:rsidRPr="00654795" w:rsidRDefault="000721CF" w:rsidP="00D32EE6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C67012C" w14:textId="77777777" w:rsidR="000721CF" w:rsidRPr="00654795" w:rsidRDefault="000721CF" w:rsidP="00D32EE6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6A4FC88" w14:textId="77777777" w:rsidR="000721CF" w:rsidRPr="00654795" w:rsidRDefault="000721CF" w:rsidP="00D32EE6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78B782" w14:textId="77777777" w:rsidR="000721CF" w:rsidRPr="00654795" w:rsidRDefault="000721CF" w:rsidP="00D32EE6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C24E8B7" w14:textId="77777777" w:rsidR="000721CF" w:rsidRPr="00654795" w:rsidRDefault="000721CF" w:rsidP="00D32EE6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F00A34D" w14:textId="77777777" w:rsidR="000721CF" w:rsidRPr="00654795" w:rsidRDefault="000721CF" w:rsidP="00D32EE6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6858D53" w14:textId="77777777" w:rsidR="000721CF" w:rsidRPr="00654795" w:rsidRDefault="000721CF" w:rsidP="00CF5AE2">
      <w:pPr>
        <w:tabs>
          <w:tab w:val="left" w:pos="1080"/>
          <w:tab w:val="left" w:pos="5040"/>
        </w:tabs>
        <w:spacing w:after="0" w:line="20" w:lineRule="atLeast"/>
        <w:jc w:val="center"/>
        <w:rPr>
          <w:rFonts w:ascii="TH SarabunPSK" w:hAnsi="TH SarabunPSK" w:cs="TH SarabunPSK"/>
          <w:b/>
          <w:bCs/>
          <w:color w:val="212121"/>
          <w:sz w:val="32"/>
          <w:szCs w:val="32"/>
        </w:rPr>
      </w:pPr>
      <w:r w:rsidRPr="00654795">
        <w:rPr>
          <w:rFonts w:ascii="TH SarabunPSK" w:hAnsi="TH SarabunPSK" w:cs="TH SarabunPSK" w:hint="cs"/>
          <w:b/>
          <w:bCs/>
          <w:color w:val="212121"/>
          <w:sz w:val="32"/>
          <w:szCs w:val="32"/>
          <w:cs/>
        </w:rPr>
        <w:lastRenderedPageBreak/>
        <w:t>แผนภาพที่ ๔.๒</w:t>
      </w:r>
      <w:r w:rsidRPr="00654795">
        <w:rPr>
          <w:rFonts w:ascii="TH SarabunPSK" w:hAnsi="TH SarabunPSK" w:cs="TH SarabunPSK" w:hint="cs"/>
          <w:color w:val="212121"/>
          <w:sz w:val="32"/>
          <w:szCs w:val="32"/>
          <w:cs/>
        </w:rPr>
        <w:t xml:space="preserve"> </w:t>
      </w:r>
      <w:r w:rsidRPr="00CF5AE2">
        <w:rPr>
          <w:rFonts w:ascii="TH SarabunPSK" w:hAnsi="TH SarabunPSK" w:cs="TH SarabunPSK"/>
          <w:color w:val="212121"/>
          <w:sz w:val="32"/>
          <w:szCs w:val="32"/>
          <w:cs/>
        </w:rPr>
        <w:t>ด้านการให้บริการอย่างทันเวลา</w:t>
      </w:r>
    </w:p>
    <w:p w14:paraId="0C8B8684" w14:textId="77777777" w:rsidR="000721CF" w:rsidRPr="00654795" w:rsidRDefault="000721CF" w:rsidP="00D32EE6">
      <w:pPr>
        <w:tabs>
          <w:tab w:val="left" w:pos="1080"/>
          <w:tab w:val="left" w:pos="5040"/>
        </w:tabs>
        <w:spacing w:after="0" w:line="20" w:lineRule="atLeast"/>
        <w:jc w:val="center"/>
        <w:rPr>
          <w:rFonts w:ascii="TH SarabunPSK" w:hAnsi="TH SarabunPSK" w:cs="TH SarabunPSK"/>
          <w:color w:val="212121"/>
          <w:sz w:val="32"/>
          <w:szCs w:val="32"/>
          <w:cs/>
        </w:rPr>
      </w:pPr>
      <w:r w:rsidRPr="00654795">
        <w:rPr>
          <w:rFonts w:ascii="TH SarabunPSK" w:hAnsi="TH SarabunPSK" w:cs="TH SarabunPSK" w:hint="cs"/>
          <w:b/>
          <w:bCs/>
          <w:color w:val="212121"/>
          <w:sz w:val="32"/>
          <w:szCs w:val="32"/>
          <w:cs/>
        </w:rPr>
        <w:t xml:space="preserve">ที่มา </w:t>
      </w:r>
      <w:r w:rsidRPr="00654795">
        <w:rPr>
          <w:rFonts w:ascii="TH SarabunPSK" w:hAnsi="TH SarabunPSK" w:cs="TH SarabunPSK" w:hint="cs"/>
          <w:b/>
          <w:bCs/>
          <w:color w:val="212121"/>
          <w:sz w:val="32"/>
          <w:szCs w:val="32"/>
        </w:rPr>
        <w:t>:</w:t>
      </w:r>
      <w:r w:rsidRPr="00654795">
        <w:rPr>
          <w:rFonts w:ascii="TH SarabunPSK" w:hAnsi="TH SarabunPSK" w:cs="TH SarabunPSK" w:hint="cs"/>
          <w:color w:val="212121"/>
          <w:sz w:val="32"/>
          <w:szCs w:val="32"/>
        </w:rPr>
        <w:t xml:space="preserve"> </w:t>
      </w:r>
      <w:r w:rsidRPr="00654795">
        <w:rPr>
          <w:rFonts w:ascii="TH SarabunPSK" w:hAnsi="TH SarabunPSK" w:cs="TH SarabunPSK" w:hint="cs"/>
          <w:color w:val="212121"/>
          <w:sz w:val="32"/>
          <w:szCs w:val="32"/>
          <w:cs/>
        </w:rPr>
        <w:t>สังเคราะห์โดยผู้วิจัย วิทวัส พงศ์กรเกียรติ</w:t>
      </w:r>
    </w:p>
    <w:p w14:paraId="5FB435DE" w14:textId="77777777" w:rsidR="000721CF" w:rsidRPr="00654795" w:rsidRDefault="000721CF" w:rsidP="00D32EE6">
      <w:pPr>
        <w:tabs>
          <w:tab w:val="left" w:pos="1080"/>
          <w:tab w:val="left" w:pos="5040"/>
        </w:tabs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F835D2B" w14:textId="77777777" w:rsidR="000721CF" w:rsidRDefault="000721C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0D99F418" w14:textId="77777777" w:rsidR="000721CF" w:rsidRDefault="000721CF" w:rsidP="00EA331F">
      <w:pPr>
        <w:pStyle w:val="022"/>
      </w:pPr>
      <w:r>
        <w:lastRenderedPageBreak/>
        <w:tab/>
      </w:r>
      <w:r>
        <w:rPr>
          <w:rFonts w:hint="cs"/>
          <w:cs/>
        </w:rPr>
        <w:t xml:space="preserve">๓) </w:t>
      </w:r>
      <w:r w:rsidRPr="00654795">
        <w:rPr>
          <w:rFonts w:hint="cs"/>
          <w:cs/>
        </w:rPr>
        <w:t>ด้านการให้บริการอย่างพอเพียง</w:t>
      </w:r>
    </w:p>
    <w:p w14:paraId="6635FC68" w14:textId="77777777" w:rsidR="000721CF" w:rsidRPr="00654795" w:rsidRDefault="000721CF" w:rsidP="00C3160E">
      <w:pPr>
        <w:pStyle w:val="011"/>
        <w:rPr>
          <w:b/>
          <w:bCs/>
        </w:rPr>
      </w:pPr>
      <w:r>
        <w:rPr>
          <w:cs/>
        </w:rPr>
        <w:tab/>
      </w:r>
      <w:r w:rsidRPr="00654795">
        <w:rPr>
          <w:rFonts w:hint="cs"/>
          <w:cs/>
        </w:rPr>
        <w:t>ผลการสัมภาษณ์เกี่ยวกับคุณภาพการให้บริการประชาชนของศูนย์ดำรงธรรม</w:t>
      </w:r>
      <w:r>
        <w:rPr>
          <w:rFonts w:hint="cs"/>
          <w:cs/>
        </w:rPr>
        <w:t xml:space="preserve">               </w:t>
      </w:r>
      <w:r w:rsidRPr="00654795">
        <w:rPr>
          <w:rFonts w:hint="cs"/>
          <w:cs/>
        </w:rPr>
        <w:t xml:space="preserve">จังหวัดสุพรรณบุรี ด้านการให้บริการอย่างพอเพียง </w:t>
      </w:r>
      <w:r>
        <w:rPr>
          <w:rFonts w:hint="cs"/>
          <w:cs/>
        </w:rPr>
        <w:t>ในประเด็นคำถาม “</w:t>
      </w:r>
      <w:r w:rsidRPr="00186529">
        <w:rPr>
          <w:cs/>
        </w:rPr>
        <w:t>คุณภาพการให้บริการประชาชนของศูนย์ดำรงธรรมจังหวัดสุพรรณบุรี</w:t>
      </w:r>
      <w:r>
        <w:rPr>
          <w:rFonts w:hint="cs"/>
          <w:cs/>
        </w:rPr>
        <w:t xml:space="preserve"> </w:t>
      </w:r>
      <w:r w:rsidRPr="00654795">
        <w:rPr>
          <w:rFonts w:hint="cs"/>
          <w:cs/>
        </w:rPr>
        <w:t>ด้านการให้บริการอย่างพอเพียง</w:t>
      </w:r>
      <w:r>
        <w:rPr>
          <w:rFonts w:hint="cs"/>
          <w:cs/>
        </w:rPr>
        <w:t xml:space="preserve"> มีการดำเนินการแล้วอย่างไร” </w:t>
      </w:r>
      <w:r w:rsidRPr="00654795">
        <w:rPr>
          <w:rFonts w:hint="cs"/>
          <w:cs/>
        </w:rPr>
        <w:t>มีรายละเอียดดังนี้</w:t>
      </w:r>
    </w:p>
    <w:p w14:paraId="40210AC2" w14:textId="77777777" w:rsidR="000721CF" w:rsidRPr="00654795" w:rsidRDefault="000721CF" w:rsidP="00C3160E">
      <w:pPr>
        <w:pStyle w:val="011"/>
      </w:pPr>
      <w:r w:rsidRPr="00654795">
        <w:rPr>
          <w:rFonts w:hint="cs"/>
        </w:rPr>
        <w:tab/>
      </w:r>
      <w:r w:rsidRPr="00654795">
        <w:rPr>
          <w:rFonts w:hint="cs"/>
          <w:cs/>
        </w:rPr>
        <w:t>๑. การนำระบบดิจิทัลมาใช้ในการติดต่อกับศูนย์ดำรงธรรมช่วยให้การประสานงาน</w:t>
      </w:r>
      <w:r>
        <w:rPr>
          <w:rFonts w:hint="cs"/>
          <w:cs/>
        </w:rPr>
        <w:t xml:space="preserve">                 </w:t>
      </w:r>
      <w:r w:rsidRPr="00654795">
        <w:rPr>
          <w:rFonts w:hint="cs"/>
          <w:cs/>
        </w:rPr>
        <w:t>มีความรวดเร็วและโปร่งใสมากขึ้น โดยเฉพาะการติดตามเรื่องร้องเรียนที่สามารถตรวจสอบสถานะ</w:t>
      </w:r>
      <w:r>
        <w:rPr>
          <w:rFonts w:hint="cs"/>
          <w:cs/>
        </w:rPr>
        <w:t xml:space="preserve">         </w:t>
      </w:r>
      <w:r w:rsidRPr="00654795">
        <w:rPr>
          <w:rFonts w:hint="cs"/>
          <w:cs/>
        </w:rPr>
        <w:t>ได้แบบเรียลไทม์ อย่างไรก็ตามยังพบข้อจำกัดด้านทักษะการใช้งานของบุคลากรในบางพื้นที่ ซึ่งส่งผลให้เกิดความล่าช้าในบางกรณี ดังนั้นจึงควรส่งเสริมการอบรมและเพิ่มขีดความสามารถด้านดิจิทัล</w:t>
      </w:r>
      <w:r>
        <w:rPr>
          <w:rFonts w:hint="cs"/>
          <w:cs/>
        </w:rPr>
        <w:t xml:space="preserve">            </w:t>
      </w:r>
      <w:r w:rsidRPr="00654795">
        <w:rPr>
          <w:rFonts w:hint="cs"/>
          <w:cs/>
        </w:rPr>
        <w:t>ให้ครอบคลุมทุกหน่วยงานที่เกี่ยวข้อง</w:t>
      </w:r>
      <w:r w:rsidRPr="00654795">
        <w:rPr>
          <w:rStyle w:val="ab"/>
          <w:rFonts w:hint="cs"/>
        </w:rPr>
        <w:footnoteReference w:id="168"/>
      </w:r>
    </w:p>
    <w:p w14:paraId="4EA67A4F" w14:textId="77777777" w:rsidR="000721CF" w:rsidRPr="00654795" w:rsidRDefault="000721CF" w:rsidP="00C3160E">
      <w:pPr>
        <w:pStyle w:val="011"/>
      </w:pPr>
      <w:r w:rsidRPr="00654795">
        <w:rPr>
          <w:rFonts w:hint="cs"/>
        </w:rPr>
        <w:tab/>
      </w:r>
      <w:r w:rsidRPr="00654795">
        <w:rPr>
          <w:rFonts w:hint="cs"/>
          <w:cs/>
        </w:rPr>
        <w:t>๒. ระบบดิจิทัลของศูนย์ดำรงธรรมมีบทบาทสำคัญในการอำนวยความสะดวกต่อ</w:t>
      </w:r>
      <w:r>
        <w:rPr>
          <w:rFonts w:hint="cs"/>
          <w:cs/>
        </w:rPr>
        <w:t xml:space="preserve">                </w:t>
      </w:r>
      <w:r w:rsidRPr="00654795">
        <w:rPr>
          <w:rFonts w:hint="cs"/>
          <w:cs/>
        </w:rPr>
        <w:t>การบริหารจัดการข้อมูลร้องเรียนและข้อเสนอแนะจากประชาชน ช่วยลดภาระงานเอกสารและ</w:t>
      </w:r>
      <w:r>
        <w:rPr>
          <w:rFonts w:hint="cs"/>
          <w:cs/>
        </w:rPr>
        <w:t xml:space="preserve">        </w:t>
      </w:r>
      <w:r w:rsidRPr="00654795">
        <w:rPr>
          <w:rFonts w:hint="cs"/>
          <w:cs/>
        </w:rPr>
        <w:t>เพิ่มประสิทธิภาพในการบริหารจัดการเรื่องเร่งด่วน อย่างไรก็ตาม ยังมีความท้าทายเกี่ยวกับความเสถียรของระบบเครือข่ายในบางพื้นที่ห่างไกล ซึ่งควรได้รับการปรับปรุงอย่างต่อเนื่องเพื่อไม่ให้กระทบต่อคุณภาพการบริการ</w:t>
      </w:r>
      <w:r w:rsidRPr="00654795">
        <w:rPr>
          <w:rStyle w:val="ab"/>
          <w:rFonts w:hint="cs"/>
        </w:rPr>
        <w:footnoteReference w:id="169"/>
      </w:r>
    </w:p>
    <w:p w14:paraId="63AF0DA0" w14:textId="77777777" w:rsidR="000721CF" w:rsidRPr="00654795" w:rsidRDefault="000721CF" w:rsidP="00C3160E">
      <w:pPr>
        <w:pStyle w:val="011"/>
      </w:pPr>
      <w:r w:rsidRPr="00654795">
        <w:rPr>
          <w:rFonts w:hint="cs"/>
        </w:rPr>
        <w:tab/>
      </w:r>
      <w:r w:rsidRPr="00654795">
        <w:rPr>
          <w:rFonts w:hint="cs"/>
          <w:cs/>
        </w:rPr>
        <w:t>๓. ระบบดิจิทัลช่วยสร้างมาตรฐานในการบริหารจัดการเรื่องร้องเรียนของศูนย์ดำรงธรรมในภาพรวมทั้งจังหวัดและส่วนกลาง ทำให้สามารถวิเคราะห์ข้อมูลเพื่อกำหนดนโยบายเชิงป้องกันได้ดีขึ้นแต่ในทางปฏิบัติยังพบปัญหาความไม่เข้าใจกระบวนการใช้งานของประชาชนบางกลุ่ม โดยเฉพาะผู้สูงอายุหรือผู้มีข้อจำกัดด้านเทคโนโลยี จึงควรมีช่องทางสนับสนุนเสริม เช่น ศูนย์ช่วยเหลือหรือเจ้าหน้าที่อำนวยความสะดวกในพื้นที่</w:t>
      </w:r>
      <w:r w:rsidRPr="00654795">
        <w:rPr>
          <w:rStyle w:val="ab"/>
          <w:rFonts w:hint="cs"/>
        </w:rPr>
        <w:footnoteReference w:id="170"/>
      </w:r>
    </w:p>
    <w:p w14:paraId="4DAAA6AA" w14:textId="77777777" w:rsidR="000721CF" w:rsidRPr="00654795" w:rsidRDefault="000721CF" w:rsidP="00C3160E">
      <w:pPr>
        <w:pStyle w:val="011"/>
      </w:pPr>
      <w:r w:rsidRPr="00654795">
        <w:rPr>
          <w:rFonts w:hint="cs"/>
        </w:rPr>
        <w:tab/>
      </w:r>
      <w:r w:rsidRPr="00654795">
        <w:rPr>
          <w:rFonts w:hint="cs"/>
          <w:cs/>
        </w:rPr>
        <w:t>๔. การใช้ระบบดิจิทัลในการติดต่อประสานงานช่วยยกระดับการให้บริการของศูนย์</w:t>
      </w:r>
      <w:r>
        <w:rPr>
          <w:rFonts w:hint="cs"/>
          <w:cs/>
        </w:rPr>
        <w:t xml:space="preserve">             </w:t>
      </w:r>
      <w:r w:rsidRPr="00654795">
        <w:rPr>
          <w:rFonts w:hint="cs"/>
          <w:cs/>
        </w:rPr>
        <w:t>ดำรงธรรมให้มีความโปร่งใส รวดเร็ว และสามารถตรวจสอบย้อนหลังได้อย่างเป็นระบบ โดยเฉพาะการจัดเก็บข้อมูลและรายงานผลที่มีประสิทธิภาพมากขึ้น อย่างไรก็ตาม ระบบยังจำเป็นต้องมีการพัฒนาให้รองรับปริมาณข้อมูลจำนวนมากและความหลากหลายของเรื่องร้องเรียน เพื่อให้สามารถตอบสนองต่อประชาชนได้อย่างทั่วถึงและมีประสิทธิภาพสูงสุด</w:t>
      </w:r>
      <w:r w:rsidRPr="00654795">
        <w:rPr>
          <w:rStyle w:val="ab"/>
          <w:rFonts w:hint="cs"/>
        </w:rPr>
        <w:footnoteReference w:id="171"/>
      </w:r>
      <w:r w:rsidRPr="00654795">
        <w:rPr>
          <w:rFonts w:hint="cs"/>
        </w:rPr>
        <w:t xml:space="preserve"> </w:t>
      </w:r>
    </w:p>
    <w:p w14:paraId="26C8A50C" w14:textId="77777777" w:rsidR="000721CF" w:rsidRPr="00654795" w:rsidRDefault="000721CF" w:rsidP="00C3160E">
      <w:pPr>
        <w:pStyle w:val="011"/>
      </w:pPr>
      <w:r w:rsidRPr="00654795">
        <w:rPr>
          <w:rFonts w:hint="cs"/>
        </w:rPr>
        <w:tab/>
      </w:r>
      <w:r w:rsidRPr="00654795">
        <w:rPr>
          <w:rFonts w:hint="cs"/>
          <w:cs/>
        </w:rPr>
        <w:t>๕. ระบบดิจิทัลมีบทบาทสำคัญในการเพิ่มความคล่องตัวในการสื</w:t>
      </w:r>
      <w:r>
        <w:rPr>
          <w:rFonts w:hint="cs"/>
          <w:cs/>
        </w:rPr>
        <w:t>่</w:t>
      </w:r>
      <w:r w:rsidRPr="00654795">
        <w:rPr>
          <w:rFonts w:hint="cs"/>
          <w:cs/>
        </w:rPr>
        <w:t>อสารระหว่าง</w:t>
      </w:r>
      <w:r>
        <w:rPr>
          <w:rFonts w:hint="cs"/>
          <w:cs/>
        </w:rPr>
        <w:t xml:space="preserve">                   </w:t>
      </w:r>
      <w:r w:rsidRPr="00654795">
        <w:rPr>
          <w:rFonts w:hint="cs"/>
          <w:cs/>
        </w:rPr>
        <w:t>ศูนย์ดำรงธรรมกับหน่วยงานที่เกี่ยวข้อง สามารถประสานงานได้แบบเรียลไทม์และลดการใช้เอกสาร</w:t>
      </w:r>
      <w:r w:rsidRPr="00654795">
        <w:rPr>
          <w:rFonts w:hint="cs"/>
          <w:cs/>
        </w:rPr>
        <w:lastRenderedPageBreak/>
        <w:t>ลงอย่างชัดเจน ทั้งนี้ ความท้าทายอยู่ที่ความพร้อมของเจ้าหน้าที่ในแต่ละพื้นที่ โดยเฉพาะในด้านความเข้าใจและการใช้งานเทคโนโลยี ซึ่งจำเป็นต้องพัฒนาอย่างต่อเนื่องควบคู่กับระบบ</w:t>
      </w:r>
      <w:r w:rsidRPr="00654795">
        <w:rPr>
          <w:rStyle w:val="ab"/>
          <w:rFonts w:hint="cs"/>
        </w:rPr>
        <w:footnoteReference w:id="172"/>
      </w:r>
      <w:r w:rsidRPr="00654795">
        <w:rPr>
          <w:rFonts w:hint="cs"/>
        </w:rPr>
        <w:t xml:space="preserve"> </w:t>
      </w:r>
    </w:p>
    <w:p w14:paraId="7A70764D" w14:textId="77777777" w:rsidR="000721CF" w:rsidRPr="00654795" w:rsidRDefault="000721CF" w:rsidP="00C3160E">
      <w:pPr>
        <w:pStyle w:val="011"/>
      </w:pPr>
      <w:r w:rsidRPr="00654795">
        <w:rPr>
          <w:rFonts w:hint="cs"/>
        </w:rPr>
        <w:tab/>
      </w:r>
      <w:r w:rsidRPr="00654795">
        <w:rPr>
          <w:rFonts w:hint="cs"/>
          <w:cs/>
        </w:rPr>
        <w:t>๖. จากการนำระบบดิจิทัลมาใช้ พบว่าสามารถอำนวยความสะดวกแก่ทั้งเจ้าหน้าที่และประชาชนได้ดี โดยเฉพาะในช่วงวิกฤต เช่น การแพร่ระบาดของโควิด-</w:t>
      </w:r>
      <w:r w:rsidRPr="00654795">
        <w:rPr>
          <w:rFonts w:hint="cs"/>
        </w:rPr>
        <w:t xml:space="preserve">19 </w:t>
      </w:r>
      <w:r w:rsidRPr="00654795">
        <w:rPr>
          <w:rFonts w:hint="cs"/>
          <w:cs/>
        </w:rPr>
        <w:t>ที่ต้องลดการพบปะ</w:t>
      </w:r>
      <w:r>
        <w:rPr>
          <w:rFonts w:hint="cs"/>
          <w:cs/>
        </w:rPr>
        <w:t xml:space="preserve">                </w:t>
      </w:r>
      <w:r w:rsidRPr="00654795">
        <w:rPr>
          <w:rFonts w:hint="cs"/>
          <w:cs/>
        </w:rPr>
        <w:t>ทางกายภาพ อย่างไรก็ตาม ข้อจำกัดสำคัญคือ</w:t>
      </w:r>
      <w:r>
        <w:rPr>
          <w:rFonts w:hint="cs"/>
          <w:cs/>
        </w:rPr>
        <w:t xml:space="preserve"> </w:t>
      </w:r>
      <w:r w:rsidRPr="00654795">
        <w:rPr>
          <w:rFonts w:hint="cs"/>
          <w:cs/>
        </w:rPr>
        <w:t>การเข้าถึงของประชาชนกลุ่มเปราะบาง เช่น ผู้สูงอายุหรือผู้ไม่มีอุปกรณ์สื่อสารดิจิทัล จึงควรมีการออกแบบบริการที่ครอบคลุมและไม่ทิ้งใครไว้ข้างหลัง (</w:t>
      </w:r>
      <w:r w:rsidRPr="00654795">
        <w:rPr>
          <w:rFonts w:hint="cs"/>
        </w:rPr>
        <w:t>inclusive service)</w:t>
      </w:r>
      <w:r w:rsidRPr="00654795">
        <w:rPr>
          <w:rStyle w:val="ab"/>
          <w:rFonts w:hint="cs"/>
        </w:rPr>
        <w:footnoteReference w:id="173"/>
      </w:r>
    </w:p>
    <w:p w14:paraId="477769F9" w14:textId="77777777" w:rsidR="000721CF" w:rsidRPr="00654795" w:rsidRDefault="000721CF" w:rsidP="00C3160E">
      <w:pPr>
        <w:pStyle w:val="011"/>
      </w:pPr>
      <w:r w:rsidRPr="00654795">
        <w:rPr>
          <w:rFonts w:hint="cs"/>
        </w:rPr>
        <w:tab/>
      </w:r>
      <w:r w:rsidRPr="00654795">
        <w:rPr>
          <w:rFonts w:hint="cs"/>
          <w:cs/>
        </w:rPr>
        <w:t xml:space="preserve">๗. ระบบดิจิทัลช่วยให้เจ้าหน้าที่สามารถจัดการเรื่องร้องเรียนได้เป็นระบบ มีความรวดเร็วในการรับ-ส่งข้อมูล และลดความผิดพลาดจากงานเอกสาร นอกจากนี้ยังช่วยให้สามารถติดตามความคืบหน้าได้อย่างมีประสิทธิภาพ อย่างไรก็ตาม การใช้งานบางฟังก์ชันยังซับซ้อนสำหรับเจ้าหน้าที่ใหม่ </w:t>
      </w:r>
      <w:r w:rsidRPr="00654795">
        <w:rPr>
          <w:rFonts w:hint="cs"/>
          <w:cs/>
        </w:rPr>
        <w:br/>
        <w:t>จึงจำเป็นต้องมีการอบรมอย่างสม่ำเสมอเพื่อเพิ่มประสิทธิภาพการใช้งาน</w:t>
      </w:r>
      <w:r w:rsidRPr="00654795">
        <w:rPr>
          <w:rStyle w:val="ab"/>
          <w:rFonts w:hint="cs"/>
        </w:rPr>
        <w:footnoteReference w:id="174"/>
      </w:r>
      <w:r w:rsidRPr="00654795">
        <w:rPr>
          <w:rFonts w:hint="cs"/>
        </w:rPr>
        <w:t xml:space="preserve"> </w:t>
      </w:r>
    </w:p>
    <w:p w14:paraId="4B2954FE" w14:textId="77777777" w:rsidR="000721CF" w:rsidRPr="00654795" w:rsidRDefault="000721CF" w:rsidP="00C3160E">
      <w:pPr>
        <w:pStyle w:val="011"/>
      </w:pPr>
      <w:r w:rsidRPr="00654795">
        <w:rPr>
          <w:rFonts w:hint="cs"/>
        </w:rPr>
        <w:tab/>
      </w:r>
      <w:r w:rsidRPr="00654795">
        <w:rPr>
          <w:rFonts w:hint="cs"/>
          <w:cs/>
        </w:rPr>
        <w:t xml:space="preserve">๘. การประสานงานผ่านระบบดิจิทัลทำให้การตอบสนองต่อปัญหาของประชาชนเป็นไปอย่างรวดเร็วและตรวจสอบได้ทุกขั้นตอน ซึ่งส่งผลดีต่อภาพลักษณ์ของหน่วยงาน อย่างไรก็ตาม บางครั้งระบบอาจล่าช้าหรือขัดข้องจากปัญหาเครือข่ายอินเทอร์เน็ต โดยเฉพาะในพื้นที่ชนบท </w:t>
      </w:r>
      <w:r>
        <w:rPr>
          <w:rFonts w:hint="cs"/>
          <w:cs/>
        </w:rPr>
        <w:t xml:space="preserve">               </w:t>
      </w:r>
      <w:r w:rsidRPr="00654795">
        <w:rPr>
          <w:rFonts w:hint="cs"/>
          <w:cs/>
        </w:rPr>
        <w:t>จึงควรมีระบบสำรองเพื่อรองรับกรณีฉุกเฉิน</w:t>
      </w:r>
      <w:r w:rsidRPr="00654795">
        <w:rPr>
          <w:rStyle w:val="ab"/>
          <w:rFonts w:hint="cs"/>
        </w:rPr>
        <w:footnoteReference w:id="175"/>
      </w:r>
      <w:r w:rsidRPr="00654795">
        <w:rPr>
          <w:rFonts w:hint="cs"/>
        </w:rPr>
        <w:t xml:space="preserve"> </w:t>
      </w:r>
    </w:p>
    <w:p w14:paraId="0BAE5E75" w14:textId="77777777" w:rsidR="000721CF" w:rsidRPr="00654795" w:rsidRDefault="000721CF" w:rsidP="00C3160E">
      <w:pPr>
        <w:pStyle w:val="011"/>
      </w:pPr>
      <w:r w:rsidRPr="00654795">
        <w:rPr>
          <w:rFonts w:hint="cs"/>
        </w:rPr>
        <w:tab/>
      </w:r>
      <w:r w:rsidRPr="00654795">
        <w:rPr>
          <w:rFonts w:hint="cs"/>
          <w:cs/>
        </w:rPr>
        <w:t>๙. การใช้งานระบบดิจิทัลช่วยให้สามารถรวบรวมข้อมูลเชิงสถิติและวิเคราะห์ปัญหาได้อย่างเป็นระบบ ซึ่งเป็นประโยชน์ต่อการวางแผนและปรับปรุงนโยบายในอนาคต อย่างไรก็ตาม การใช้งานระบบจำเป็นต้องมีทักษะด้านเทคโนโลยีสารสนเทศในระดับหนึ่ง ซึ่งเจ้าหน้าที่บางรายอาจยัง</w:t>
      </w:r>
      <w:r>
        <w:rPr>
          <w:rFonts w:hint="cs"/>
          <w:cs/>
        </w:rPr>
        <w:t xml:space="preserve">           </w:t>
      </w:r>
      <w:r w:rsidRPr="00654795">
        <w:rPr>
          <w:rFonts w:hint="cs"/>
          <w:cs/>
        </w:rPr>
        <w:t>ไม่เชี่ยวชาญ จึงควรมีการพัฒนาทักษะอย่างต่อเนื่องควบคู่กับการปรับปรุงระบบให้ใช้งานง่ายขึ้น</w:t>
      </w:r>
      <w:r w:rsidRPr="00654795">
        <w:rPr>
          <w:rStyle w:val="ab"/>
          <w:rFonts w:hint="cs"/>
        </w:rPr>
        <w:footnoteReference w:id="176"/>
      </w:r>
    </w:p>
    <w:p w14:paraId="3B6A5B3D" w14:textId="77777777" w:rsidR="000721CF" w:rsidRPr="00654795" w:rsidRDefault="000721CF" w:rsidP="00C3160E">
      <w:pPr>
        <w:pStyle w:val="011"/>
      </w:pPr>
      <w:r w:rsidRPr="00654795">
        <w:rPr>
          <w:rFonts w:hint="cs"/>
        </w:rPr>
        <w:tab/>
      </w:r>
      <w:r w:rsidRPr="00654795">
        <w:rPr>
          <w:rFonts w:hint="cs"/>
          <w:cs/>
        </w:rPr>
        <w:t>๑๐. การใช้ระบบดิจิทัลในการติดต่อกับศูนย์ดำรงธรรมถือเป็นการปรับตัวตามแนวทาง</w:t>
      </w:r>
      <w:r w:rsidRPr="00654795">
        <w:rPr>
          <w:rFonts w:hint="cs"/>
          <w:cs/>
        </w:rPr>
        <w:br/>
        <w:t>รัฐประศาสนศาสตร์ยุคใหม่ ที่เน้นการบริหารจัดการภาครัฐแบบดิจิทัล (</w:t>
      </w:r>
      <w:r w:rsidRPr="00654795">
        <w:rPr>
          <w:rFonts w:hint="cs"/>
        </w:rPr>
        <w:t xml:space="preserve">Digital Governance) </w:t>
      </w:r>
      <w:r>
        <w:rPr>
          <w:rFonts w:hint="cs"/>
          <w:cs/>
        </w:rPr>
        <w:t xml:space="preserve">                </w:t>
      </w:r>
      <w:r w:rsidRPr="00654795">
        <w:rPr>
          <w:rFonts w:hint="cs"/>
          <w:cs/>
        </w:rPr>
        <w:t>ช่วยเพิ่มความโปร่งใส ความรวดเร็ว และการมีส่วนร่วมของประชาชน อย่างไรก็ตาม ยังมีข้อจำกัด</w:t>
      </w:r>
      <w:r>
        <w:rPr>
          <w:rFonts w:hint="cs"/>
          <w:cs/>
        </w:rPr>
        <w:t xml:space="preserve">         </w:t>
      </w:r>
      <w:r w:rsidRPr="00654795">
        <w:rPr>
          <w:rFonts w:hint="cs"/>
          <w:cs/>
        </w:rPr>
        <w:t>ด้านความเหลื่อมล้ำในการเข้าถึงเทคโนโลยี ซึ่งรัฐควรออกแบบระบบให้ตอบสนองต่อประชาชน</w:t>
      </w:r>
      <w:r>
        <w:rPr>
          <w:rFonts w:hint="cs"/>
          <w:cs/>
        </w:rPr>
        <w:t xml:space="preserve">              </w:t>
      </w:r>
      <w:r w:rsidRPr="00654795">
        <w:rPr>
          <w:rFonts w:hint="cs"/>
          <w:cs/>
        </w:rPr>
        <w:t>ทุกกลุ่มอย่างเท่าเทียม</w:t>
      </w:r>
      <w:r w:rsidRPr="00654795">
        <w:rPr>
          <w:rStyle w:val="ab"/>
          <w:rFonts w:hint="cs"/>
        </w:rPr>
        <w:footnoteReference w:id="177"/>
      </w:r>
    </w:p>
    <w:p w14:paraId="7A3AF77E" w14:textId="77777777" w:rsidR="000721CF" w:rsidRPr="00654795" w:rsidRDefault="000721CF" w:rsidP="00C3160E">
      <w:pPr>
        <w:pStyle w:val="011"/>
      </w:pPr>
      <w:r w:rsidRPr="00654795">
        <w:rPr>
          <w:rFonts w:hint="cs"/>
        </w:rPr>
        <w:tab/>
      </w:r>
      <w:r w:rsidRPr="00654795">
        <w:rPr>
          <w:rFonts w:hint="cs"/>
          <w:cs/>
        </w:rPr>
        <w:t xml:space="preserve">๑๑. ระบบดิจิทัลส่งผลให้กระบวนการจัดการเรื่องร้องเรียนมีประสิทธิภาพยิ่งขึ้น </w:t>
      </w:r>
      <w:r>
        <w:rPr>
          <w:rFonts w:hint="cs"/>
          <w:cs/>
        </w:rPr>
        <w:t xml:space="preserve">                   </w:t>
      </w:r>
      <w:r w:rsidRPr="00654795">
        <w:rPr>
          <w:rFonts w:hint="cs"/>
          <w:cs/>
        </w:rPr>
        <w:t xml:space="preserve">ลดขั้นตอนที่ซ้ำซ้อนและสร้างความโปร่งใสในการตรวจสอบข้อมูล ซึ่งสอดคล้องกับแนวคิด </w:t>
      </w:r>
      <w:r>
        <w:br/>
      </w:r>
      <w:r w:rsidRPr="00654795">
        <w:rPr>
          <w:rFonts w:hint="cs"/>
        </w:rPr>
        <w:lastRenderedPageBreak/>
        <w:t xml:space="preserve">e-Government </w:t>
      </w:r>
      <w:r w:rsidRPr="00654795">
        <w:rPr>
          <w:rFonts w:hint="cs"/>
          <w:cs/>
        </w:rPr>
        <w:t>อย่างไรก็ตาม ความสำเร็จของระบบขึ้นอยู่กับการบูรณาการข้อมูลและความพร้อมของบุคลากรภาครัฐ หากขาดการวางแผนที่ดีอาจเกิดภาวะ "</w:t>
      </w:r>
      <w:r w:rsidRPr="00654795">
        <w:t xml:space="preserve">Digital Divide" </w:t>
      </w:r>
      <w:r w:rsidRPr="00654795">
        <w:rPr>
          <w:rFonts w:hint="cs"/>
          <w:cs/>
        </w:rPr>
        <w:t>และผลกระทบต่อการเข้าถึงบริการของประชาชน</w:t>
      </w:r>
      <w:r w:rsidRPr="00654795">
        <w:rPr>
          <w:rStyle w:val="ab"/>
          <w:rFonts w:hint="cs"/>
        </w:rPr>
        <w:footnoteReference w:id="178"/>
      </w:r>
    </w:p>
    <w:p w14:paraId="43358FCA" w14:textId="77777777" w:rsidR="000721CF" w:rsidRPr="00654795" w:rsidRDefault="000721CF" w:rsidP="00C3160E">
      <w:pPr>
        <w:pStyle w:val="011"/>
      </w:pPr>
      <w:r w:rsidRPr="00654795">
        <w:rPr>
          <w:rFonts w:hint="cs"/>
        </w:rPr>
        <w:tab/>
      </w:r>
      <w:r w:rsidRPr="00654795">
        <w:rPr>
          <w:rFonts w:hint="cs"/>
          <w:cs/>
        </w:rPr>
        <w:t>๑๒. การประยุกต์ใช้ระบบดิจิทัลในศูนย์ดำรงธรรมเป็นตัวอย่างของการบริหารภาครัฐ</w:t>
      </w:r>
      <w:r>
        <w:rPr>
          <w:rFonts w:hint="cs"/>
          <w:cs/>
        </w:rPr>
        <w:t xml:space="preserve">               </w:t>
      </w:r>
      <w:r w:rsidRPr="00654795">
        <w:rPr>
          <w:rFonts w:hint="cs"/>
          <w:cs/>
        </w:rPr>
        <w:t>เชิงตอบสนอง (</w:t>
      </w:r>
      <w:r w:rsidRPr="00654795">
        <w:rPr>
          <w:rFonts w:hint="cs"/>
        </w:rPr>
        <w:t xml:space="preserve">Responsive Administration) </w:t>
      </w:r>
      <w:r w:rsidRPr="00654795">
        <w:rPr>
          <w:rFonts w:hint="cs"/>
          <w:cs/>
        </w:rPr>
        <w:t>ที่มุ่งเน้นการรับฟังและแก้ปัญหาอย่างรวดเร็ว ข้อมูลสามารถนำไปใช้วิเคราะห์เชิงนโยบายได้อย่างมีประสิทธิภาพ อย่างไรก็ตาม ระบบจำเป็นต้องคำนึงถึงความมั่นคงปลอดภัยของข้อมูล (</w:t>
      </w:r>
      <w:r w:rsidRPr="00654795">
        <w:rPr>
          <w:rFonts w:hint="cs"/>
        </w:rPr>
        <w:t xml:space="preserve">Data Security) </w:t>
      </w:r>
      <w:r w:rsidRPr="00654795">
        <w:rPr>
          <w:rFonts w:hint="cs"/>
          <w:cs/>
        </w:rPr>
        <w:t>และการคุ้มครองข้อมูลส่วนบุคคลของผู้ร้องเรียนเพื่อรักษาความเชื่อมั่นของประชาชน</w:t>
      </w:r>
      <w:r w:rsidRPr="00654795">
        <w:rPr>
          <w:rStyle w:val="ab"/>
          <w:rFonts w:hint="cs"/>
        </w:rPr>
        <w:footnoteReference w:id="179"/>
      </w:r>
    </w:p>
    <w:p w14:paraId="78DA0B53" w14:textId="77777777" w:rsidR="000721CF" w:rsidRPr="00654795" w:rsidRDefault="000721CF" w:rsidP="00C3160E">
      <w:pPr>
        <w:pStyle w:val="011"/>
      </w:pPr>
      <w:r w:rsidRPr="00654795">
        <w:rPr>
          <w:rFonts w:hint="cs"/>
        </w:rPr>
        <w:tab/>
      </w:r>
      <w:r w:rsidRPr="00654795">
        <w:rPr>
          <w:rFonts w:hint="cs"/>
          <w:cs/>
        </w:rPr>
        <w:t>๑๓. การใช้ระบบดิจิทัลในการติดต่อกับศูนย์ดำรงธรรมสะท้อนถึงการนำเทคโนโลยีมาใช้เพื่ออำนวยประโยชน์แก่สังคม ซึ่งสอดคล้องกับหลักพระพุทธศาสนาเรื่อง "อัตตา</w:t>
      </w:r>
      <w:r>
        <w:rPr>
          <w:rFonts w:hint="cs"/>
          <w:cs/>
        </w:rPr>
        <w:t xml:space="preserve"> </w:t>
      </w:r>
      <w:r w:rsidRPr="00654795">
        <w:rPr>
          <w:rFonts w:hint="cs"/>
          <w:cs/>
        </w:rPr>
        <w:t>หิ อัต</w:t>
      </w:r>
      <w:r>
        <w:rPr>
          <w:rFonts w:hint="cs"/>
          <w:cs/>
        </w:rPr>
        <w:t>ตะ</w:t>
      </w:r>
      <w:r w:rsidRPr="00654795">
        <w:rPr>
          <w:rFonts w:hint="cs"/>
          <w:cs/>
        </w:rPr>
        <w:t>โน</w:t>
      </w:r>
      <w:r>
        <w:rPr>
          <w:rFonts w:hint="cs"/>
          <w:cs/>
        </w:rPr>
        <w:t xml:space="preserve"> </w:t>
      </w:r>
      <w:r w:rsidRPr="00654795">
        <w:rPr>
          <w:rFonts w:hint="cs"/>
          <w:cs/>
        </w:rPr>
        <w:t>นาโถ" คือ การพึ่งตนผ่านเครื่องมือที่เหมาะสม ระบบดังกล่าวช่วยให้ประชาชนเข้าถึงการร้องทุกข์ได้สะดวกและรวดเร็วขึ้น อย่างไรก็ตามควรพิจารณาถึง "สัมมาวาจา" ในการสื่อสาร เพื่อให้เกิดผลดีทั้งทางโลกและทางธรรม</w:t>
      </w:r>
      <w:r w:rsidRPr="00654795">
        <w:rPr>
          <w:rStyle w:val="ab"/>
          <w:rFonts w:hint="cs"/>
        </w:rPr>
        <w:footnoteReference w:id="180"/>
      </w:r>
    </w:p>
    <w:p w14:paraId="5FF17246" w14:textId="77777777" w:rsidR="000721CF" w:rsidRPr="00654795" w:rsidRDefault="000721CF" w:rsidP="00C3160E">
      <w:pPr>
        <w:pStyle w:val="011"/>
      </w:pPr>
      <w:r w:rsidRPr="00654795">
        <w:rPr>
          <w:rFonts w:hint="cs"/>
        </w:rPr>
        <w:tab/>
      </w:r>
      <w:r w:rsidRPr="00654795">
        <w:rPr>
          <w:rFonts w:hint="cs"/>
          <w:cs/>
        </w:rPr>
        <w:t xml:space="preserve">๑๔. ระบบดิจิทัลช่วยให้กระบวนการรับฟังปัญหาของประชาชนเป็นไปอย่างรวดเร็ว </w:t>
      </w:r>
      <w:r w:rsidRPr="00654795">
        <w:rPr>
          <w:rFonts w:hint="cs"/>
          <w:cs/>
        </w:rPr>
        <w:br/>
        <w:t>ซึ่งสอดคล้องกับหลักเมตตาธรรม (เมตตา กรุณา) ในการบริหารงานภาครัฐที่เอื้อเฟื้อต่อทุกชีวิต อย่างไรก็ดี การใช้งานเทคโนโลยีควรตั้งอยู่บนหลัก "สติและปัญญา" เพื่อไม่ให้เกิดความประมาท</w:t>
      </w:r>
      <w:r>
        <w:rPr>
          <w:rFonts w:hint="cs"/>
          <w:cs/>
        </w:rPr>
        <w:t xml:space="preserve">               </w:t>
      </w:r>
      <w:r w:rsidRPr="00654795">
        <w:rPr>
          <w:rFonts w:hint="cs"/>
          <w:cs/>
        </w:rPr>
        <w:t>ในการจัดการข้อมูลและการตัดสินใจ การใช้ระบบดิจิทัลจึงต้องควบคู่กับคุณธรรมและจริยธรรม</w:t>
      </w:r>
      <w:r>
        <w:rPr>
          <w:rFonts w:hint="cs"/>
          <w:cs/>
        </w:rPr>
        <w:t xml:space="preserve">               </w:t>
      </w:r>
      <w:r w:rsidRPr="00654795">
        <w:rPr>
          <w:rFonts w:hint="cs"/>
          <w:cs/>
        </w:rPr>
        <w:t>แห่งการปกครองอย่างยั่งยืน</w:t>
      </w:r>
      <w:r w:rsidRPr="00654795">
        <w:rPr>
          <w:rStyle w:val="ab"/>
          <w:rFonts w:hint="cs"/>
        </w:rPr>
        <w:footnoteReference w:id="181"/>
      </w:r>
    </w:p>
    <w:p w14:paraId="4CB9E2D6" w14:textId="77777777" w:rsidR="000721CF" w:rsidRPr="00654795" w:rsidRDefault="000721CF" w:rsidP="00C3160E">
      <w:pPr>
        <w:pStyle w:val="011"/>
      </w:pPr>
      <w:r w:rsidRPr="00654795">
        <w:rPr>
          <w:rFonts w:hint="cs"/>
        </w:rPr>
        <w:tab/>
      </w:r>
      <w:r w:rsidRPr="00654795">
        <w:rPr>
          <w:rFonts w:hint="cs"/>
          <w:cs/>
        </w:rPr>
        <w:t>๑๕. ระบบดิจิทัลของศูนย์ดำรงธรรมช่วยให้สามารถร้องเรียนหรือสอบถามปัญหาได้สะดวกขึ้น ไม่ต้องเดินทางไปยังสำนักงานเหมือนในอดีต ถือเป็นการลดภาระทั้งในด้านเวลาและค่าใช้จ่าย อย่างไรก็ตาม สำหรับผู้สูงอายุหรือผู้ที่ไม่ชำนาญด้านเทคโนโลยี อาจยังรู้สึกว่าใช้งานยาก</w:t>
      </w:r>
      <w:r>
        <w:rPr>
          <w:rFonts w:hint="cs"/>
          <w:cs/>
        </w:rPr>
        <w:t xml:space="preserve">   </w:t>
      </w:r>
      <w:r w:rsidRPr="00654795">
        <w:rPr>
          <w:rFonts w:hint="cs"/>
          <w:cs/>
        </w:rPr>
        <w:t xml:space="preserve"> จึงควรมีระบบช่วยเหลือหรือเจ้าหน้าที่ให้คำแนะนำเพิ่มเติม</w:t>
      </w:r>
      <w:r w:rsidRPr="00654795">
        <w:rPr>
          <w:rStyle w:val="ab"/>
          <w:rFonts w:hint="cs"/>
        </w:rPr>
        <w:footnoteReference w:id="182"/>
      </w:r>
      <w:r w:rsidRPr="00654795">
        <w:rPr>
          <w:rFonts w:hint="cs"/>
        </w:rPr>
        <w:t xml:space="preserve"> </w:t>
      </w:r>
    </w:p>
    <w:p w14:paraId="12400BCE" w14:textId="77777777" w:rsidR="000721CF" w:rsidRPr="00654795" w:rsidRDefault="000721CF" w:rsidP="00C3160E">
      <w:pPr>
        <w:pStyle w:val="011"/>
      </w:pPr>
      <w:r w:rsidRPr="00654795">
        <w:rPr>
          <w:rFonts w:hint="cs"/>
        </w:rPr>
        <w:tab/>
      </w:r>
      <w:r w:rsidRPr="00654795">
        <w:rPr>
          <w:rFonts w:hint="cs"/>
          <w:cs/>
        </w:rPr>
        <w:t>๑๖. การใช้งานระบบดิจิทัลทำให้สามารถติดตามผลของเรื่องร้องเรียนได้ง่ายและโปร่งใสขึ้น ช่วยสร้างความมั่นใจว่าหน่วยงานรัฐมีการดำเนินงานตามขั้นตอน แต่ในบางครั้งระบบอาจล่าช้าหรือขัดข้อง โดยเฉพาะเมื่อมีผู้ใช้งานจำนวนมาก การปรับปรุงระบบให้เสถียรและใช้งานง่ายจึงเป็น</w:t>
      </w:r>
      <w:r>
        <w:rPr>
          <w:rFonts w:hint="cs"/>
          <w:cs/>
        </w:rPr>
        <w:t xml:space="preserve">          </w:t>
      </w:r>
      <w:r w:rsidRPr="00654795">
        <w:rPr>
          <w:rFonts w:hint="cs"/>
          <w:cs/>
        </w:rPr>
        <w:t>สิ่งสำคัญ เพื่อให้ประชาชนสามารถเข้าถึงบริการได้อย่างทั่วถึงและเท่าเทียม</w:t>
      </w:r>
      <w:r w:rsidRPr="00654795">
        <w:rPr>
          <w:rStyle w:val="ab"/>
          <w:rFonts w:hint="cs"/>
        </w:rPr>
        <w:footnoteReference w:id="183"/>
      </w:r>
    </w:p>
    <w:p w14:paraId="3E118C11" w14:textId="77777777" w:rsidR="000721CF" w:rsidRPr="00654795" w:rsidRDefault="000721CF" w:rsidP="00C3160E">
      <w:pPr>
        <w:pStyle w:val="011"/>
      </w:pPr>
      <w:r w:rsidRPr="00654795">
        <w:rPr>
          <w:rFonts w:eastAsiaTheme="majorEastAsia" w:hint="cs"/>
          <w:cs/>
        </w:rPr>
        <w:lastRenderedPageBreak/>
        <w:tab/>
        <w:t>๑๗. ระบบดิจิทัลในการติดต่อกับศูนย์ดำรงธรรมช่วยให้การส่งข้อมูลและเรื่องร้องเรียนจากประชาชนในพื้นที่ถึงหน่วยงานรัฐเป็นไปอย่างรวดเร็วและเป็นระบบมากขึ้น เพิ่มความคล่องตัว</w:t>
      </w:r>
      <w:r>
        <w:rPr>
          <w:rFonts w:eastAsiaTheme="majorEastAsia" w:hint="cs"/>
          <w:cs/>
        </w:rPr>
        <w:t xml:space="preserve">        </w:t>
      </w:r>
      <w:r w:rsidRPr="00654795">
        <w:rPr>
          <w:rFonts w:eastAsiaTheme="majorEastAsia" w:hint="cs"/>
          <w:cs/>
        </w:rPr>
        <w:t>ในการประสานงานระหว่าง อบต. กับศูนย์ดำรงธรรม และสามารถติดตามผลได้อย่างมีประสิทธิภาพ อย่างไรก็ตาม ยังมีข้อจำกัดด้านความรู้เทคโนโลยีของบางชุมชนที่อาจทำให้การเข้าถึงบริการเป็นไปอย่างไม่ทั่วถึง จำเป็นต้องมีมาตรการส่งเสริมการเรียนรู้เทคโนโลยีระดับชุมชน</w:t>
      </w:r>
      <w:r w:rsidRPr="00654795">
        <w:rPr>
          <w:rStyle w:val="ab"/>
          <w:rFonts w:hint="cs"/>
        </w:rPr>
        <w:footnoteReference w:id="184"/>
      </w:r>
    </w:p>
    <w:p w14:paraId="423744CA" w14:textId="77777777" w:rsidR="000721CF" w:rsidRDefault="000721CF" w:rsidP="00C3160E">
      <w:pPr>
        <w:pStyle w:val="011"/>
      </w:pPr>
      <w:r w:rsidRPr="00654795">
        <w:rPr>
          <w:rFonts w:hint="cs"/>
        </w:rPr>
        <w:tab/>
      </w:r>
      <w:r w:rsidRPr="00654795">
        <w:rPr>
          <w:rFonts w:hint="cs"/>
          <w:cs/>
        </w:rPr>
        <w:t>๑๘. ระบบดิจิทัลช่วยให้การรายงานปัญหาในพื้นที่และการประสานงานกับศูนย์ดำรงธรรมเป็นไปอย่างรวดเร็ว ลดขั้นตอนเอกสารและการเดินทาง ซึ่งเป็นประโยชน์อย่างมากในการแก้ไขปัญหาเฉพาะหน้า อย่างไรก็ตาม ปัญหาหลักคือ</w:t>
      </w:r>
      <w:r>
        <w:rPr>
          <w:rFonts w:hint="cs"/>
          <w:cs/>
        </w:rPr>
        <w:t xml:space="preserve"> </w:t>
      </w:r>
      <w:r w:rsidRPr="00654795">
        <w:rPr>
          <w:rFonts w:hint="cs"/>
          <w:cs/>
        </w:rPr>
        <w:t>การใช้งานของประชาชนในชนบทที่อาจขาดเครื่องมือหรือความเข้าใจเทคโนโลยี ควรมีการสนับสนุนด้านอุปกรณ์และการฝึกอบรมแก่ประชาชนอย่างทั่วถึง เพื่อให้ระบบเกิดประโยชน์สูงสุดต่อชุมชน</w:t>
      </w:r>
      <w:r w:rsidRPr="00654795">
        <w:rPr>
          <w:rStyle w:val="ab"/>
          <w:rFonts w:hint="cs"/>
        </w:rPr>
        <w:footnoteReference w:id="185"/>
      </w:r>
    </w:p>
    <w:p w14:paraId="5D56C057" w14:textId="77777777" w:rsidR="000721CF" w:rsidRPr="00654795" w:rsidRDefault="000721CF" w:rsidP="00B42828">
      <w:pPr>
        <w:pStyle w:val="011"/>
      </w:pPr>
      <w:r>
        <w:rPr>
          <w:b/>
          <w:bCs/>
          <w:cs/>
        </w:rPr>
        <w:tab/>
      </w:r>
      <w:r w:rsidRPr="00957CA1">
        <w:rPr>
          <w:rFonts w:hint="cs"/>
          <w:b/>
          <w:bCs/>
          <w:cs/>
        </w:rPr>
        <w:t xml:space="preserve">สรุปได้ว่า </w:t>
      </w:r>
      <w:r w:rsidRPr="000434C9">
        <w:rPr>
          <w:cs/>
        </w:rPr>
        <w:t xml:space="preserve">คุณภาพการให้บริการประชาชนของศูนย์ดำรงธรรมจังหวัดสุพรรณบุรี </w:t>
      </w:r>
      <w:r w:rsidRPr="00B42828">
        <w:rPr>
          <w:cs/>
        </w:rPr>
        <w:t>ด้านการให้บริการอย่างพอเพียง</w:t>
      </w:r>
      <w:r>
        <w:rPr>
          <w:rFonts w:hint="cs"/>
          <w:cs/>
        </w:rPr>
        <w:t xml:space="preserve"> ผู้ให้ข้อมูลสำคัญได้กล่าวถึงประเด็นที่สำคัญ ประกอบด้วย </w:t>
      </w:r>
      <w:r>
        <w:rPr>
          <w:cs/>
        </w:rPr>
        <w:t>มีระบบการให้บริการที่ลดความซ้ำซ้อนและตอบสนองความต้องการของประชาชน</w:t>
      </w:r>
      <w:r>
        <w:rPr>
          <w:rFonts w:hint="cs"/>
          <w:cs/>
        </w:rPr>
        <w:t xml:space="preserve"> </w:t>
      </w:r>
      <w:r>
        <w:rPr>
          <w:cs/>
        </w:rPr>
        <w:t>มีช่องทางให้บริการออนไลน์ที่สามารถลดค่าใช้จ่ายเข้าถึงง่ายสำหรับประชาชนทุกคน</w:t>
      </w:r>
      <w:r>
        <w:rPr>
          <w:rFonts w:hint="cs"/>
          <w:cs/>
        </w:rPr>
        <w:t xml:space="preserve"> </w:t>
      </w:r>
      <w:r>
        <w:rPr>
          <w:cs/>
        </w:rPr>
        <w:t>มีระบบให้บริการที่สนับสนุนนโยบายการป้องกันปัญหาในอนาคต</w:t>
      </w:r>
      <w:r>
        <w:rPr>
          <w:rFonts w:hint="cs"/>
          <w:cs/>
        </w:rPr>
        <w:t xml:space="preserve"> และ</w:t>
      </w:r>
      <w:r>
        <w:rPr>
          <w:cs/>
        </w:rPr>
        <w:t>มีระบบการให้บริการที่สอดคล้องกับหลักธรรมทางพระพุทธศาสนา</w:t>
      </w:r>
    </w:p>
    <w:p w14:paraId="641DA3F8" w14:textId="77777777" w:rsidR="000721CF" w:rsidRPr="00654795" w:rsidRDefault="000721CF" w:rsidP="00D32EE6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0283D2E" w14:textId="77777777" w:rsidR="000721CF" w:rsidRPr="00654795" w:rsidRDefault="000721CF" w:rsidP="00D32E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๔.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๒๐</w:t>
      </w: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สรุปประเด็นจากการสัมภาษณ์ประเด็น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คุณภาพการให้บริการประชาชนของศูนย์ดำรง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                   ธรรมจังหวัดสุพรรณบุรี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4189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ด้านการให้บริการอย่างพอเพียง</w:t>
      </w:r>
    </w:p>
    <w:tbl>
      <w:tblPr>
        <w:tblStyle w:val="1f5"/>
        <w:tblW w:w="8266" w:type="dxa"/>
        <w:tblLook w:val="04A0" w:firstRow="1" w:lastRow="0" w:firstColumn="1" w:lastColumn="0" w:noHBand="0" w:noVBand="1"/>
      </w:tblPr>
      <w:tblGrid>
        <w:gridCol w:w="787"/>
        <w:gridCol w:w="3544"/>
        <w:gridCol w:w="901"/>
        <w:gridCol w:w="3034"/>
      </w:tblGrid>
      <w:tr w:rsidR="000721CF" w:rsidRPr="00654795" w14:paraId="2AC257C2" w14:textId="77777777" w:rsidTr="00050C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shd w:val="clear" w:color="auto" w:fill="auto"/>
          </w:tcPr>
          <w:p w14:paraId="02BFF09F" w14:textId="77777777" w:rsidR="000721CF" w:rsidRPr="00654795" w:rsidRDefault="000721CF" w:rsidP="00CD0912">
            <w:pPr>
              <w:tabs>
                <w:tab w:val="left" w:pos="993"/>
              </w:tabs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654795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ที่</w:t>
            </w:r>
          </w:p>
        </w:tc>
        <w:tc>
          <w:tcPr>
            <w:tcW w:w="3909" w:type="dxa"/>
            <w:shd w:val="clear" w:color="auto" w:fill="auto"/>
          </w:tcPr>
          <w:p w14:paraId="187EAE40" w14:textId="77777777" w:rsidR="000721CF" w:rsidRPr="00654795" w:rsidRDefault="000721CF" w:rsidP="00CD0912">
            <w:pPr>
              <w:tabs>
                <w:tab w:val="left" w:pos="99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654795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ข้อมูลการให้สัมภาษณ์</w:t>
            </w:r>
          </w:p>
        </w:tc>
        <w:tc>
          <w:tcPr>
            <w:tcW w:w="914" w:type="dxa"/>
            <w:shd w:val="clear" w:color="auto" w:fill="auto"/>
          </w:tcPr>
          <w:p w14:paraId="4EEF805A" w14:textId="77777777" w:rsidR="000721CF" w:rsidRPr="00654795" w:rsidRDefault="000721CF" w:rsidP="00CD0912">
            <w:pPr>
              <w:tabs>
                <w:tab w:val="left" w:pos="99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654795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ความถี่</w:t>
            </w:r>
          </w:p>
        </w:tc>
        <w:tc>
          <w:tcPr>
            <w:tcW w:w="2588" w:type="dxa"/>
            <w:shd w:val="clear" w:color="auto" w:fill="auto"/>
          </w:tcPr>
          <w:p w14:paraId="551BE8E4" w14:textId="77777777" w:rsidR="000721CF" w:rsidRPr="00654795" w:rsidRDefault="000721CF" w:rsidP="00CD0912">
            <w:pPr>
              <w:tabs>
                <w:tab w:val="left" w:pos="99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FFFFFF" w:themeColor="background1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ผู้ให้ข้อมูลสำคัญลำดับที่</w:t>
            </w:r>
          </w:p>
        </w:tc>
      </w:tr>
      <w:tr w:rsidR="000721CF" w:rsidRPr="00654795" w14:paraId="74299B5B" w14:textId="77777777" w:rsidTr="00050CE1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tcBorders>
              <w:left w:val="nil"/>
              <w:right w:val="nil"/>
            </w:tcBorders>
          </w:tcPr>
          <w:p w14:paraId="7CAD7AA6" w14:textId="77777777" w:rsidR="000721CF" w:rsidRPr="00654795" w:rsidRDefault="000721CF" w:rsidP="00050CE1">
            <w:pPr>
              <w:tabs>
                <w:tab w:val="left" w:pos="993"/>
              </w:tabs>
              <w:jc w:val="center"/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</w:pPr>
            <w:r w:rsidRPr="00654795"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  <w:t>๑.</w:t>
            </w:r>
          </w:p>
        </w:tc>
        <w:tc>
          <w:tcPr>
            <w:tcW w:w="3909" w:type="dxa"/>
            <w:tcBorders>
              <w:right w:val="nil"/>
            </w:tcBorders>
          </w:tcPr>
          <w:p w14:paraId="264735F5" w14:textId="77777777" w:rsidR="000721CF" w:rsidRPr="00654795" w:rsidRDefault="000721CF" w:rsidP="00050CE1">
            <w:pPr>
              <w:tabs>
                <w:tab w:val="left" w:pos="99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มีระบบการให้บริการที่ลดความซ้ำซ้อนและตอบสนองความต้องการของประชาชน</w:t>
            </w:r>
          </w:p>
        </w:tc>
        <w:tc>
          <w:tcPr>
            <w:tcW w:w="914" w:type="dxa"/>
            <w:tcBorders>
              <w:right w:val="nil"/>
            </w:tcBorders>
            <w:vAlign w:val="bottom"/>
          </w:tcPr>
          <w:p w14:paraId="14EDB107" w14:textId="77777777" w:rsidR="000721CF" w:rsidRPr="00654795" w:rsidRDefault="000721CF" w:rsidP="00050CE1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๑๑</w:t>
            </w:r>
          </w:p>
        </w:tc>
        <w:tc>
          <w:tcPr>
            <w:tcW w:w="2588" w:type="dxa"/>
            <w:tcBorders>
              <w:right w:val="nil"/>
            </w:tcBorders>
            <w:vAlign w:val="bottom"/>
          </w:tcPr>
          <w:p w14:paraId="7DAD15C8" w14:textId="77777777" w:rsidR="000721CF" w:rsidRPr="00654795" w:rsidRDefault="000721CF" w:rsidP="00050CE1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</w:t>
            </w:r>
            <w:r w:rsidRPr="00ED6F85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๒</w:t>
            </w:r>
            <w:r w:rsidRPr="00ED6F85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๔</w:t>
            </w:r>
            <w:r w:rsidRPr="00ED6F85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๕</w:t>
            </w:r>
            <w:r w:rsidRPr="00ED6F85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๗</w:t>
            </w:r>
            <w:r w:rsidRPr="00ED6F85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๘</w:t>
            </w:r>
            <w:r w:rsidRPr="00ED6F85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๑๑</w:t>
            </w:r>
            <w:r w:rsidRPr="00ED6F85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๑๒</w:t>
            </w:r>
            <w:r w:rsidRPr="00ED6F85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๑๖</w:t>
            </w:r>
            <w:r w:rsidRPr="00ED6F85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๑๗</w:t>
            </w:r>
            <w:r w:rsidRPr="00ED6F85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๑๘</w:t>
            </w:r>
          </w:p>
        </w:tc>
      </w:tr>
      <w:tr w:rsidR="000721CF" w:rsidRPr="00654795" w14:paraId="0498A138" w14:textId="77777777" w:rsidTr="00050CE1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tcBorders>
              <w:left w:val="nil"/>
              <w:right w:val="nil"/>
            </w:tcBorders>
          </w:tcPr>
          <w:p w14:paraId="7B39DC14" w14:textId="77777777" w:rsidR="000721CF" w:rsidRPr="00654795" w:rsidRDefault="000721CF" w:rsidP="00050CE1">
            <w:pPr>
              <w:tabs>
                <w:tab w:val="left" w:pos="993"/>
              </w:tabs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654795"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  <w:t>๒.</w:t>
            </w:r>
          </w:p>
        </w:tc>
        <w:tc>
          <w:tcPr>
            <w:tcW w:w="3909" w:type="dxa"/>
            <w:tcBorders>
              <w:right w:val="nil"/>
            </w:tcBorders>
          </w:tcPr>
          <w:p w14:paraId="75BCEC5D" w14:textId="77777777" w:rsidR="000721CF" w:rsidRPr="00654795" w:rsidRDefault="000721CF" w:rsidP="00050CE1">
            <w:pPr>
              <w:tabs>
                <w:tab w:val="left" w:pos="99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มี</w:t>
            </w:r>
            <w:r w:rsidRPr="00DA5EF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ช่องทาง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ให้บริการ</w:t>
            </w:r>
            <w:r w:rsidRPr="00DA5EF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ออนไลน์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ที่สามารถลดค่าใช้จ่ายเข้าถึงง่ายสำหรับประชาชนทุกคน</w:t>
            </w:r>
          </w:p>
        </w:tc>
        <w:tc>
          <w:tcPr>
            <w:tcW w:w="914" w:type="dxa"/>
            <w:tcBorders>
              <w:right w:val="nil"/>
            </w:tcBorders>
            <w:vAlign w:val="bottom"/>
          </w:tcPr>
          <w:p w14:paraId="6BC4AAC9" w14:textId="77777777" w:rsidR="000721CF" w:rsidRPr="00654795" w:rsidRDefault="000721CF" w:rsidP="00050CE1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๗</w:t>
            </w:r>
          </w:p>
        </w:tc>
        <w:tc>
          <w:tcPr>
            <w:tcW w:w="2588" w:type="dxa"/>
            <w:tcBorders>
              <w:right w:val="nil"/>
            </w:tcBorders>
            <w:vAlign w:val="bottom"/>
          </w:tcPr>
          <w:p w14:paraId="72D8DCB9" w14:textId="77777777" w:rsidR="000721CF" w:rsidRPr="00654795" w:rsidRDefault="000721CF" w:rsidP="00050CE1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๓</w:t>
            </w:r>
            <w:r w:rsidRPr="00607E4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๖</w:t>
            </w:r>
            <w:r w:rsidRPr="00607E4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๑๐</w:t>
            </w:r>
            <w:r w:rsidRPr="00607E4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๑๓</w:t>
            </w:r>
            <w:r w:rsidRPr="00607E4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๑๕</w:t>
            </w:r>
            <w:r w:rsidRPr="00607E4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๑๗</w:t>
            </w:r>
            <w:r w:rsidRPr="00607E4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๑๘</w:t>
            </w:r>
          </w:p>
        </w:tc>
      </w:tr>
      <w:tr w:rsidR="000721CF" w:rsidRPr="00654795" w14:paraId="5B561B78" w14:textId="77777777" w:rsidTr="00050CE1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tcBorders>
              <w:left w:val="nil"/>
              <w:right w:val="nil"/>
            </w:tcBorders>
          </w:tcPr>
          <w:p w14:paraId="6E6D8622" w14:textId="77777777" w:rsidR="000721CF" w:rsidRPr="00654795" w:rsidRDefault="000721CF" w:rsidP="00050CE1">
            <w:pPr>
              <w:tabs>
                <w:tab w:val="left" w:pos="993"/>
              </w:tabs>
              <w:jc w:val="center"/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</w:pPr>
            <w:r w:rsidRPr="00654795"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  <w:lastRenderedPageBreak/>
              <w:t>๓.</w:t>
            </w:r>
          </w:p>
        </w:tc>
        <w:tc>
          <w:tcPr>
            <w:tcW w:w="3909" w:type="dxa"/>
            <w:tcBorders>
              <w:right w:val="nil"/>
            </w:tcBorders>
          </w:tcPr>
          <w:p w14:paraId="7ABFA74E" w14:textId="77777777" w:rsidR="000721CF" w:rsidRPr="00654795" w:rsidRDefault="000721CF" w:rsidP="00050CE1">
            <w:pPr>
              <w:tabs>
                <w:tab w:val="left" w:pos="99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มีระบบให้บริการที่สนับสนุนนโยบายการป้องกันปัญหาในอนาคต</w:t>
            </w:r>
          </w:p>
        </w:tc>
        <w:tc>
          <w:tcPr>
            <w:tcW w:w="914" w:type="dxa"/>
            <w:tcBorders>
              <w:right w:val="nil"/>
            </w:tcBorders>
            <w:vAlign w:val="bottom"/>
          </w:tcPr>
          <w:p w14:paraId="25825D57" w14:textId="77777777" w:rsidR="000721CF" w:rsidRPr="00654795" w:rsidRDefault="000721CF" w:rsidP="00050CE1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๕</w:t>
            </w:r>
          </w:p>
        </w:tc>
        <w:tc>
          <w:tcPr>
            <w:tcW w:w="2588" w:type="dxa"/>
            <w:tcBorders>
              <w:right w:val="nil"/>
            </w:tcBorders>
            <w:vAlign w:val="bottom"/>
          </w:tcPr>
          <w:p w14:paraId="15438BC7" w14:textId="77777777" w:rsidR="000721CF" w:rsidRPr="00654795" w:rsidRDefault="000721CF" w:rsidP="00050CE1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๓</w:t>
            </w:r>
            <w:r w:rsidRPr="0048794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๗</w:t>
            </w:r>
            <w:r w:rsidRPr="0048794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๙</w:t>
            </w:r>
            <w:r w:rsidRPr="0048794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๑๑</w:t>
            </w:r>
            <w:r w:rsidRPr="0048794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๑๒</w:t>
            </w:r>
          </w:p>
        </w:tc>
      </w:tr>
      <w:tr w:rsidR="000721CF" w:rsidRPr="00654795" w14:paraId="0B711BE9" w14:textId="77777777" w:rsidTr="00050CE1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tcBorders>
              <w:left w:val="nil"/>
              <w:right w:val="nil"/>
            </w:tcBorders>
          </w:tcPr>
          <w:p w14:paraId="1168C40E" w14:textId="77777777" w:rsidR="000721CF" w:rsidRPr="0096170F" w:rsidRDefault="000721CF" w:rsidP="00050CE1">
            <w:pPr>
              <w:tabs>
                <w:tab w:val="left" w:pos="993"/>
              </w:tabs>
              <w:jc w:val="center"/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</w:pPr>
            <w:r w:rsidRPr="0096170F"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  <w:t>๔.</w:t>
            </w:r>
          </w:p>
        </w:tc>
        <w:tc>
          <w:tcPr>
            <w:tcW w:w="3909" w:type="dxa"/>
            <w:tcBorders>
              <w:right w:val="nil"/>
            </w:tcBorders>
          </w:tcPr>
          <w:p w14:paraId="7B36116B" w14:textId="77777777" w:rsidR="000721CF" w:rsidRPr="00654795" w:rsidRDefault="000721CF" w:rsidP="00050CE1">
            <w:pPr>
              <w:tabs>
                <w:tab w:val="left" w:pos="99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มีระบบการให้บริการที่สอดคล้องกับหลักธรรมทางพระพุทธศาสนา</w:t>
            </w:r>
          </w:p>
        </w:tc>
        <w:tc>
          <w:tcPr>
            <w:tcW w:w="914" w:type="dxa"/>
            <w:tcBorders>
              <w:right w:val="nil"/>
            </w:tcBorders>
            <w:vAlign w:val="bottom"/>
          </w:tcPr>
          <w:p w14:paraId="644728E2" w14:textId="77777777" w:rsidR="000721CF" w:rsidRPr="00654795" w:rsidRDefault="000721CF" w:rsidP="00050CE1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๒</w:t>
            </w:r>
          </w:p>
        </w:tc>
        <w:tc>
          <w:tcPr>
            <w:tcW w:w="2588" w:type="dxa"/>
            <w:tcBorders>
              <w:right w:val="nil"/>
            </w:tcBorders>
            <w:vAlign w:val="bottom"/>
          </w:tcPr>
          <w:p w14:paraId="18F85F6A" w14:textId="77777777" w:rsidR="000721CF" w:rsidRPr="00654795" w:rsidRDefault="000721CF" w:rsidP="00050CE1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๑๓</w:t>
            </w:r>
            <w:r w:rsidRPr="0048794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๑๔</w:t>
            </w:r>
          </w:p>
        </w:tc>
      </w:tr>
    </w:tbl>
    <w:p w14:paraId="0D48682E" w14:textId="77777777" w:rsidR="000721CF" w:rsidRDefault="000721CF" w:rsidP="00B42828">
      <w:pPr>
        <w:pStyle w:val="011"/>
        <w:rPr>
          <w:lang w:val="th-TH"/>
        </w:rPr>
      </w:pPr>
      <w:r>
        <w:rPr>
          <w:cs/>
          <w:lang w:val="th-TH"/>
        </w:rPr>
        <w:tab/>
      </w:r>
      <w:r>
        <w:rPr>
          <w:rFonts w:hint="cs"/>
          <w:cs/>
          <w:lang w:val="th-TH"/>
        </w:rPr>
        <w:t>จากตารางที่ ๔.๒๐ สามารถสรุป</w:t>
      </w:r>
      <w:r w:rsidRPr="00654795">
        <w:rPr>
          <w:rFonts w:hint="cs"/>
          <w:cs/>
        </w:rPr>
        <w:t>ประเด็น</w:t>
      </w:r>
      <w:r w:rsidRPr="00654795">
        <w:rPr>
          <w:rFonts w:hint="cs"/>
          <w:color w:val="000000" w:themeColor="text1"/>
          <w:cs/>
        </w:rPr>
        <w:t>คุณภาพการให้บริการประชาชนของศูนย์ดำรง</w:t>
      </w:r>
      <w:r w:rsidRPr="00654795">
        <w:rPr>
          <w:rFonts w:hint="cs"/>
          <w:color w:val="000000" w:themeColor="text1"/>
          <w:cs/>
        </w:rPr>
        <w:br/>
        <w:t xml:space="preserve">ธรรมจังหวัดสุพรรณบุรี </w:t>
      </w:r>
      <w:r w:rsidRPr="008A40D0">
        <w:rPr>
          <w:color w:val="000000" w:themeColor="text1"/>
          <w:cs/>
        </w:rPr>
        <w:t>ด้านการให้บริการอย่างพอเพียง</w:t>
      </w:r>
      <w:r>
        <w:rPr>
          <w:rFonts w:hint="cs"/>
          <w:color w:val="000000" w:themeColor="text1"/>
          <w:cs/>
        </w:rPr>
        <w:t xml:space="preserve"> เ</w:t>
      </w:r>
      <w:r>
        <w:rPr>
          <w:rFonts w:hint="cs"/>
          <w:cs/>
          <w:lang w:val="th-TH"/>
        </w:rPr>
        <w:t>ป็นแผนภาพได้ดังต่อไปนี้</w:t>
      </w:r>
    </w:p>
    <w:p w14:paraId="2DD15878" w14:textId="77777777" w:rsidR="000721CF" w:rsidRPr="00654795" w:rsidRDefault="000721CF" w:rsidP="00B42828">
      <w:pPr>
        <w:pStyle w:val="011"/>
        <w:rPr>
          <w:lang w:val="th-TH"/>
        </w:rPr>
      </w:pPr>
      <w:r w:rsidRPr="00654795">
        <w:rPr>
          <w:rFonts w:hint="c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82CF0FA" wp14:editId="4F25944A">
                <wp:simplePos x="0" y="0"/>
                <wp:positionH relativeFrom="column">
                  <wp:posOffset>-2485</wp:posOffset>
                </wp:positionH>
                <wp:positionV relativeFrom="paragraph">
                  <wp:posOffset>266976</wp:posOffset>
                </wp:positionV>
                <wp:extent cx="5045710" cy="2910205"/>
                <wp:effectExtent l="57150" t="0" r="21590" b="23495"/>
                <wp:wrapNone/>
                <wp:docPr id="495366526" name="กลุ่ม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5710" cy="2910205"/>
                          <a:chOff x="0" y="0"/>
                          <a:chExt cx="5046315" cy="2910609"/>
                        </a:xfrm>
                      </wpg:grpSpPr>
                      <wps:wsp>
                        <wps:cNvPr id="670315915" name="สี่เหลี่ยมผืนผ้ามุมมน 29"/>
                        <wps:cNvSpPr>
                          <a:spLocks noChangeArrowheads="1"/>
                        </wps:cNvSpPr>
                        <wps:spPr bwMode="auto">
                          <a:xfrm>
                            <a:off x="0" y="659130"/>
                            <a:ext cx="1662820" cy="93809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10AE8AC" w14:textId="77777777" w:rsidR="000721CF" w:rsidRPr="00875551" w:rsidRDefault="000721CF" w:rsidP="00B42828">
                              <w:pPr>
                                <w:pStyle w:val="011"/>
                                <w:jc w:val="center"/>
                                <w:rPr>
                                  <w:b/>
                                  <w:bCs/>
                                  <w:sz w:val="28"/>
                                </w:rPr>
                              </w:pPr>
                              <w:r w:rsidRPr="008A40D0">
                                <w:rPr>
                                  <w:b/>
                                  <w:bCs/>
                                  <w:cs/>
                                </w:rPr>
                                <w:t>ด้านการให้บริการ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s/>
                                </w:rPr>
                                <w:t xml:space="preserve">       </w:t>
                              </w:r>
                              <w:r w:rsidRPr="008A40D0">
                                <w:rPr>
                                  <w:b/>
                                  <w:bCs/>
                                  <w:cs/>
                                </w:rPr>
                                <w:t>อย่างพอเพียง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39150532" name="สี่เหลี่ยมผืนผ้า 30"/>
                        <wps:cNvSpPr>
                          <a:spLocks noChangeArrowheads="1"/>
                        </wps:cNvSpPr>
                        <wps:spPr bwMode="auto">
                          <a:xfrm>
                            <a:off x="2594609" y="1451113"/>
                            <a:ext cx="2451705" cy="6740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DA01F4" w14:textId="77777777" w:rsidR="000721CF" w:rsidRPr="00CA4471" w:rsidRDefault="000721CF" w:rsidP="00B42828">
                              <w:pPr>
                                <w:pStyle w:val="011"/>
                                <w:jc w:val="center"/>
                                <w:rPr>
                                  <w:sz w:val="28"/>
                                  <w:cs/>
                                </w:rPr>
                              </w:pPr>
                              <w:r w:rsidRPr="00C00414">
                                <w:rPr>
                                  <w:color w:val="000000" w:themeColor="text1"/>
                                  <w:cs/>
                                </w:rPr>
                                <w:t>มีระบบให้บริการที่สนับสนุนนโยบาย</w:t>
                              </w:r>
                              <w:r>
                                <w:rPr>
                                  <w:rFonts w:hint="cs"/>
                                  <w:color w:val="000000" w:themeColor="text1"/>
                                  <w:cs/>
                                </w:rPr>
                                <w:t xml:space="preserve">       </w:t>
                              </w:r>
                              <w:r w:rsidRPr="00C00414">
                                <w:rPr>
                                  <w:color w:val="000000" w:themeColor="text1"/>
                                  <w:cs/>
                                </w:rPr>
                                <w:t>การป้องกันปัญหาในอนาคต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08413877" name="สี่เหลี่ยมผืนผ้า 31"/>
                        <wps:cNvSpPr>
                          <a:spLocks noChangeArrowheads="1"/>
                        </wps:cNvSpPr>
                        <wps:spPr bwMode="auto">
                          <a:xfrm>
                            <a:off x="2594610" y="758432"/>
                            <a:ext cx="2451705" cy="587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30E15F" w14:textId="77777777" w:rsidR="000721CF" w:rsidRPr="00CD6D52" w:rsidRDefault="000721CF" w:rsidP="00B42828">
                              <w:pPr>
                                <w:pStyle w:val="011"/>
                                <w:jc w:val="center"/>
                                <w:rPr>
                                  <w:sz w:val="28"/>
                                </w:rPr>
                              </w:pPr>
                              <w:r w:rsidRPr="00C00414">
                                <w:rPr>
                                  <w:color w:val="000000" w:themeColor="text1"/>
                                  <w:cs/>
                                </w:rPr>
                                <w:t>มีช่องทางให้บริการออนไลน์ที่สามารถลดค่าใช้จ่ายเข้าถึงง่ายสำหรับประชาชนทุกคน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76617745" name="สี่เหลี่ยมผืนผ้า 35"/>
                        <wps:cNvSpPr>
                          <a:spLocks noChangeArrowheads="1"/>
                        </wps:cNvSpPr>
                        <wps:spPr bwMode="auto">
                          <a:xfrm>
                            <a:off x="2594610" y="0"/>
                            <a:ext cx="2451705" cy="630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B937A3" w14:textId="77777777" w:rsidR="000721CF" w:rsidRPr="00CD6D52" w:rsidRDefault="000721CF" w:rsidP="00B42828">
                              <w:pPr>
                                <w:pStyle w:val="011"/>
                                <w:jc w:val="center"/>
                                <w:rPr>
                                  <w:sz w:val="28"/>
                                  <w:cs/>
                                </w:rPr>
                              </w:pPr>
                              <w:r w:rsidRPr="00C00414">
                                <w:rPr>
                                  <w:color w:val="000000" w:themeColor="text1"/>
                                  <w:cs/>
                                </w:rPr>
                                <w:t>มีระบบการให้บริการที่ลดความซ้ำซ้อนและตอบสนองความต้องการของประชาชน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58373460" name="ลูกศรเชื่อมต่อแบบตรง 36"/>
                        <wps:cNvCnPr>
                          <a:cxnSpLocks noChangeShapeType="1"/>
                        </wps:cNvCnPr>
                        <wps:spPr bwMode="auto">
                          <a:xfrm flipV="1">
                            <a:off x="1662621" y="326443"/>
                            <a:ext cx="906821" cy="801577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8658747" name="ลูกศรเชื่อมต่อแบบตรง 37"/>
                        <wps:cNvCnPr>
                          <a:cxnSpLocks noChangeShapeType="1"/>
                        </wps:cNvCnPr>
                        <wps:spPr bwMode="auto">
                          <a:xfrm>
                            <a:off x="1662820" y="1128177"/>
                            <a:ext cx="931790" cy="659941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405754" name="ลูกศรเชื่อมต่อแบบตรง 38"/>
                        <wps:cNvCnPr>
                          <a:cxnSpLocks noChangeShapeType="1"/>
                        </wps:cNvCnPr>
                        <wps:spPr bwMode="auto">
                          <a:xfrm>
                            <a:off x="1662820" y="1128177"/>
                            <a:ext cx="931790" cy="1445429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741733" name="สี่เหลี่ยมผืนผ้า 30"/>
                        <wps:cNvSpPr>
                          <a:spLocks noChangeArrowheads="1"/>
                        </wps:cNvSpPr>
                        <wps:spPr bwMode="auto">
                          <a:xfrm>
                            <a:off x="2594609" y="2236601"/>
                            <a:ext cx="2451705" cy="6740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C8A6A0" w14:textId="77777777" w:rsidR="000721CF" w:rsidRPr="00CA4471" w:rsidRDefault="000721CF" w:rsidP="00B42828">
                              <w:pPr>
                                <w:pStyle w:val="011"/>
                                <w:jc w:val="center"/>
                                <w:rPr>
                                  <w:sz w:val="28"/>
                                  <w:cs/>
                                </w:rPr>
                              </w:pPr>
                              <w:r w:rsidRPr="00C00414">
                                <w:rPr>
                                  <w:color w:val="000000" w:themeColor="text1"/>
                                  <w:cs/>
                                </w:rPr>
                                <w:t>มีระบบการให้บริการที่สอดคล้องกับหลักธรรมทางพระพุทธศาสนา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2676681" name="ลูกศรเชื่อมต่อแบบตรง 37"/>
                        <wps:cNvCnPr>
                          <a:cxnSpLocks noChangeShapeType="1"/>
                        </wps:cNvCnPr>
                        <wps:spPr bwMode="auto">
                          <a:xfrm flipV="1">
                            <a:off x="1662621" y="1052140"/>
                            <a:ext cx="931678" cy="75880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2CF0FA" id="_x0000_s1077" style="position:absolute;left:0;text-align:left;margin-left:-.2pt;margin-top:21pt;width:397.3pt;height:229.15pt;z-index:251679744;mso-height-relative:margin" coordsize="50463,29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">
                <v:roundrect id="สี่เหลี่ยมผืนผ้ามุมมน 29" o:spid="_x0000_s1078" style="position:absolute;top:6591;width:16628;height:93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" strokeweight="1pt">
                  <v:stroke joinstyle="miter"/>
                  <v:shadow on="t" color="black" opacity="26213f" origin=",-.5" offset="0,3pt"/>
                  <v:textbox>
                    <w:txbxContent>
                      <w:p w14:paraId="010AE8AC" w14:textId="77777777" w:rsidR="000721CF" w:rsidRPr="00875551" w:rsidRDefault="000721CF" w:rsidP="00B42828">
                        <w:pPr>
                          <w:pStyle w:val="011"/>
                          <w:jc w:val="center"/>
                          <w:rPr>
                            <w:b/>
                            <w:bCs/>
                            <w:sz w:val="28"/>
                          </w:rPr>
                        </w:pPr>
                        <w:r w:rsidRPr="008A40D0">
                          <w:rPr>
                            <w:b/>
                            <w:bCs/>
                            <w:cs/>
                          </w:rPr>
                          <w:t>ด้านการให้บริการ</w:t>
                        </w:r>
                        <w:r>
                          <w:rPr>
                            <w:rFonts w:hint="cs"/>
                            <w:b/>
                            <w:bCs/>
                            <w:cs/>
                          </w:rPr>
                          <w:t xml:space="preserve">       </w:t>
                        </w:r>
                        <w:r w:rsidRPr="008A40D0">
                          <w:rPr>
                            <w:b/>
                            <w:bCs/>
                            <w:cs/>
                          </w:rPr>
                          <w:t>อย่างพอเพียง</w:t>
                        </w:r>
                      </w:p>
                    </w:txbxContent>
                  </v:textbox>
                </v:roundrect>
                <v:rect id="สี่เหลี่ยมผืนผ้า 30" o:spid="_x0000_s1079" style="position:absolute;left:25946;top:14511;width:24517;height:6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" strokeweight="1pt">
                  <v:textbox>
                    <w:txbxContent>
                      <w:p w14:paraId="25DA01F4" w14:textId="77777777" w:rsidR="000721CF" w:rsidRPr="00CA4471" w:rsidRDefault="000721CF" w:rsidP="00B42828">
                        <w:pPr>
                          <w:pStyle w:val="011"/>
                          <w:jc w:val="center"/>
                          <w:rPr>
                            <w:sz w:val="28"/>
                            <w:cs/>
                          </w:rPr>
                        </w:pPr>
                        <w:r w:rsidRPr="00C00414">
                          <w:rPr>
                            <w:color w:val="000000" w:themeColor="text1"/>
                            <w:cs/>
                          </w:rPr>
                          <w:t>มีระบบให้บริการที่สนับสนุนนโยบาย</w:t>
                        </w:r>
                        <w:r>
                          <w:rPr>
                            <w:rFonts w:hint="cs"/>
                            <w:color w:val="000000" w:themeColor="text1"/>
                            <w:cs/>
                          </w:rPr>
                          <w:t xml:space="preserve">       </w:t>
                        </w:r>
                        <w:r w:rsidRPr="00C00414">
                          <w:rPr>
                            <w:color w:val="000000" w:themeColor="text1"/>
                            <w:cs/>
                          </w:rPr>
                          <w:t>การป้องกันปัญหาในอนาคต</w:t>
                        </w:r>
                      </w:p>
                    </w:txbxContent>
                  </v:textbox>
                </v:rect>
                <v:rect id="สี่เหลี่ยมผืนผ้า 31" o:spid="_x0000_s1080" style="position:absolute;left:25946;top:7584;width:24517;height:5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" strokeweight="1pt">
                  <v:textbox>
                    <w:txbxContent>
                      <w:p w14:paraId="3B30E15F" w14:textId="77777777" w:rsidR="000721CF" w:rsidRPr="00CD6D52" w:rsidRDefault="000721CF" w:rsidP="00B42828">
                        <w:pPr>
                          <w:pStyle w:val="011"/>
                          <w:jc w:val="center"/>
                          <w:rPr>
                            <w:sz w:val="28"/>
                          </w:rPr>
                        </w:pPr>
                        <w:r w:rsidRPr="00C00414">
                          <w:rPr>
                            <w:color w:val="000000" w:themeColor="text1"/>
                            <w:cs/>
                          </w:rPr>
                          <w:t>มีช่องทางให้บริการออนไลน์ที่สามารถลดค่าใช้จ่ายเข้าถึงง่ายสำหรับประชาชนทุกคน</w:t>
                        </w:r>
                      </w:p>
                    </w:txbxContent>
                  </v:textbox>
                </v:rect>
                <v:rect id="สี่เหลี่ยมผืนผ้า 35" o:spid="_x0000_s1081" style="position:absolute;left:25946;width:24517;height:6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" strokeweight="1pt">
                  <v:textbox>
                    <w:txbxContent>
                      <w:p w14:paraId="64B937A3" w14:textId="77777777" w:rsidR="000721CF" w:rsidRPr="00CD6D52" w:rsidRDefault="000721CF" w:rsidP="00B42828">
                        <w:pPr>
                          <w:pStyle w:val="011"/>
                          <w:jc w:val="center"/>
                          <w:rPr>
                            <w:sz w:val="28"/>
                            <w:cs/>
                          </w:rPr>
                        </w:pPr>
                        <w:r w:rsidRPr="00C00414">
                          <w:rPr>
                            <w:color w:val="000000" w:themeColor="text1"/>
                            <w:cs/>
                          </w:rPr>
                          <w:t>มีระบบการให้บริการที่ลดความซ้ำซ้อนและตอบสนองความต้องการของประชาชน</w:t>
                        </w:r>
                      </w:p>
                    </w:txbxContent>
                  </v:textbox>
                </v:rect>
                <v:shape id="ลูกศรเชื่อมต่อแบบตรง 36" o:spid="_x0000_s1082" type="#_x0000_t32" style="position:absolute;left:16626;top:3264;width:9068;height:801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" strokeweight="1pt">
                  <v:stroke endarrow="block" joinstyle="miter"/>
                </v:shape>
                <v:shape id="ลูกศรเชื่อมต่อแบบตรง 37" o:spid="_x0000_s1083" type="#_x0000_t32" style="position:absolute;left:16628;top:11281;width:9318;height:66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" strokeweight="1pt">
                  <v:stroke endarrow="block" joinstyle="miter"/>
                </v:shape>
                <v:shape id="ลูกศรเชื่อมต่อแบบตรง 38" o:spid="_x0000_s1084" type="#_x0000_t32" style="position:absolute;left:16628;top:11281;width:9318;height:144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" strokeweight="1pt">
                  <v:stroke endarrow="block" joinstyle="miter"/>
                </v:shape>
                <v:rect id="สี่เหลี่ยมผืนผ้า 30" o:spid="_x0000_s1085" style="position:absolute;left:25946;top:22366;width:24517;height:6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" strokeweight="1pt">
                  <v:textbox>
                    <w:txbxContent>
                      <w:p w14:paraId="5EC8A6A0" w14:textId="77777777" w:rsidR="000721CF" w:rsidRPr="00CA4471" w:rsidRDefault="000721CF" w:rsidP="00B42828">
                        <w:pPr>
                          <w:pStyle w:val="011"/>
                          <w:jc w:val="center"/>
                          <w:rPr>
                            <w:sz w:val="28"/>
                            <w:cs/>
                          </w:rPr>
                        </w:pPr>
                        <w:r w:rsidRPr="00C00414">
                          <w:rPr>
                            <w:color w:val="000000" w:themeColor="text1"/>
                            <w:cs/>
                          </w:rPr>
                          <w:t>มีระบบการให้บริการที่สอดคล้องกับหลักธรรมทางพระพุทธศาสนา</w:t>
                        </w:r>
                      </w:p>
                    </w:txbxContent>
                  </v:textbox>
                </v:rect>
                <v:shape id="ลูกศรเชื่อมต่อแบบตรง 37" o:spid="_x0000_s1086" type="#_x0000_t32" style="position:absolute;left:16626;top:10521;width:9316;height:75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" strokeweight="1pt">
                  <v:stroke endarrow="block" joinstyle="miter"/>
                </v:shape>
              </v:group>
            </w:pict>
          </mc:Fallback>
        </mc:AlternateContent>
      </w:r>
    </w:p>
    <w:p w14:paraId="533BD06E" w14:textId="77777777" w:rsidR="000721CF" w:rsidRPr="00654795" w:rsidRDefault="000721CF" w:rsidP="00B42828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8B7E7D3" w14:textId="77777777" w:rsidR="000721CF" w:rsidRPr="00654795" w:rsidRDefault="000721CF" w:rsidP="00B42828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24557A8" w14:textId="77777777" w:rsidR="000721CF" w:rsidRPr="00654795" w:rsidRDefault="000721CF" w:rsidP="00B42828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9407EE1" w14:textId="77777777" w:rsidR="000721CF" w:rsidRPr="00654795" w:rsidRDefault="000721CF" w:rsidP="00B42828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A505614" w14:textId="77777777" w:rsidR="000721CF" w:rsidRPr="00654795" w:rsidRDefault="000721CF" w:rsidP="00B42828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7033406" w14:textId="77777777" w:rsidR="000721CF" w:rsidRPr="00654795" w:rsidRDefault="000721CF" w:rsidP="00B42828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0EFC6A3" w14:textId="77777777" w:rsidR="000721CF" w:rsidRPr="00654795" w:rsidRDefault="000721CF" w:rsidP="00B42828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9A429D1" w14:textId="77777777" w:rsidR="000721CF" w:rsidRPr="00654795" w:rsidRDefault="000721CF" w:rsidP="00B42828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9E4FF28" w14:textId="77777777" w:rsidR="000721CF" w:rsidRPr="00654795" w:rsidRDefault="000721CF" w:rsidP="00B42828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11D7F44" w14:textId="77777777" w:rsidR="000721CF" w:rsidRPr="00654795" w:rsidRDefault="000721CF" w:rsidP="00B42828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3A83676" w14:textId="77777777" w:rsidR="000721CF" w:rsidRPr="00654795" w:rsidRDefault="000721CF" w:rsidP="00B42828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73E0FEE" w14:textId="77777777" w:rsidR="000721CF" w:rsidRPr="00654795" w:rsidRDefault="000721CF" w:rsidP="00B42828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2F5E6BD" w14:textId="77777777" w:rsidR="000721CF" w:rsidRPr="00654795" w:rsidRDefault="000721CF" w:rsidP="00B42828">
      <w:pPr>
        <w:tabs>
          <w:tab w:val="left" w:pos="1080"/>
          <w:tab w:val="left" w:pos="5040"/>
        </w:tabs>
        <w:spacing w:after="0" w:line="20" w:lineRule="atLeast"/>
        <w:jc w:val="center"/>
        <w:rPr>
          <w:rFonts w:ascii="TH SarabunPSK" w:hAnsi="TH SarabunPSK" w:cs="TH SarabunPSK"/>
          <w:b/>
          <w:bCs/>
          <w:color w:val="212121"/>
          <w:sz w:val="32"/>
          <w:szCs w:val="32"/>
        </w:rPr>
      </w:pPr>
      <w:r w:rsidRPr="00654795">
        <w:rPr>
          <w:rFonts w:ascii="TH SarabunPSK" w:hAnsi="TH SarabunPSK" w:cs="TH SarabunPSK" w:hint="cs"/>
          <w:b/>
          <w:bCs/>
          <w:color w:val="212121"/>
          <w:sz w:val="32"/>
          <w:szCs w:val="32"/>
          <w:cs/>
        </w:rPr>
        <w:t>แผนภาพที่ ๔.</w:t>
      </w:r>
      <w:r>
        <w:rPr>
          <w:rFonts w:ascii="TH SarabunPSK" w:hAnsi="TH SarabunPSK" w:cs="TH SarabunPSK" w:hint="cs"/>
          <w:b/>
          <w:bCs/>
          <w:color w:val="212121"/>
          <w:sz w:val="32"/>
          <w:szCs w:val="32"/>
          <w:cs/>
        </w:rPr>
        <w:t>๓</w:t>
      </w:r>
      <w:r w:rsidRPr="00654795">
        <w:rPr>
          <w:rFonts w:ascii="TH SarabunPSK" w:hAnsi="TH SarabunPSK" w:cs="TH SarabunPSK" w:hint="cs"/>
          <w:color w:val="212121"/>
          <w:sz w:val="32"/>
          <w:szCs w:val="32"/>
          <w:cs/>
        </w:rPr>
        <w:t xml:space="preserve"> </w:t>
      </w:r>
      <w:r w:rsidRPr="008A40D0">
        <w:rPr>
          <w:rFonts w:ascii="TH SarabunPSK" w:hAnsi="TH SarabunPSK" w:cs="TH SarabunPSK"/>
          <w:color w:val="212121"/>
          <w:sz w:val="32"/>
          <w:szCs w:val="32"/>
          <w:cs/>
        </w:rPr>
        <w:t>ด้านการให้บริการอย่างพอเพียง</w:t>
      </w:r>
    </w:p>
    <w:p w14:paraId="0EA1D33B" w14:textId="77777777" w:rsidR="000721CF" w:rsidRPr="00654795" w:rsidRDefault="000721CF" w:rsidP="00B42828">
      <w:pPr>
        <w:tabs>
          <w:tab w:val="left" w:pos="1080"/>
          <w:tab w:val="left" w:pos="5040"/>
        </w:tabs>
        <w:spacing w:after="0" w:line="20" w:lineRule="atLeast"/>
        <w:jc w:val="center"/>
        <w:rPr>
          <w:rFonts w:ascii="TH SarabunPSK" w:hAnsi="TH SarabunPSK" w:cs="TH SarabunPSK"/>
          <w:color w:val="212121"/>
          <w:sz w:val="32"/>
          <w:szCs w:val="32"/>
          <w:cs/>
        </w:rPr>
      </w:pPr>
      <w:r w:rsidRPr="00654795">
        <w:rPr>
          <w:rFonts w:ascii="TH SarabunPSK" w:hAnsi="TH SarabunPSK" w:cs="TH SarabunPSK" w:hint="cs"/>
          <w:b/>
          <w:bCs/>
          <w:color w:val="212121"/>
          <w:sz w:val="32"/>
          <w:szCs w:val="32"/>
          <w:cs/>
        </w:rPr>
        <w:t xml:space="preserve">ที่มา </w:t>
      </w:r>
      <w:r w:rsidRPr="00654795">
        <w:rPr>
          <w:rFonts w:ascii="TH SarabunPSK" w:hAnsi="TH SarabunPSK" w:cs="TH SarabunPSK" w:hint="cs"/>
          <w:b/>
          <w:bCs/>
          <w:color w:val="212121"/>
          <w:sz w:val="32"/>
          <w:szCs w:val="32"/>
        </w:rPr>
        <w:t>:</w:t>
      </w:r>
      <w:r w:rsidRPr="00654795">
        <w:rPr>
          <w:rFonts w:ascii="TH SarabunPSK" w:hAnsi="TH SarabunPSK" w:cs="TH SarabunPSK" w:hint="cs"/>
          <w:color w:val="212121"/>
          <w:sz w:val="32"/>
          <w:szCs w:val="32"/>
        </w:rPr>
        <w:t xml:space="preserve"> </w:t>
      </w:r>
      <w:r w:rsidRPr="00654795">
        <w:rPr>
          <w:rFonts w:ascii="TH SarabunPSK" w:hAnsi="TH SarabunPSK" w:cs="TH SarabunPSK" w:hint="cs"/>
          <w:color w:val="212121"/>
          <w:sz w:val="32"/>
          <w:szCs w:val="32"/>
          <w:cs/>
        </w:rPr>
        <w:t>สังเคราะห์โดยผู้วิจัย วิทวัส พงศ์กรเกียรติ</w:t>
      </w:r>
    </w:p>
    <w:p w14:paraId="7131277E" w14:textId="77777777" w:rsidR="000721CF" w:rsidRPr="00654795" w:rsidRDefault="000721CF" w:rsidP="00D32EE6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5C4FB4C" w14:textId="77777777" w:rsidR="000721CF" w:rsidRDefault="000721CF" w:rsidP="00223907">
      <w:pPr>
        <w:pStyle w:val="022"/>
      </w:pPr>
      <w:r>
        <w:rPr>
          <w:cs/>
        </w:rPr>
        <w:tab/>
      </w:r>
      <w:r>
        <w:rPr>
          <w:rFonts w:hint="cs"/>
          <w:cs/>
        </w:rPr>
        <w:t xml:space="preserve">๔) </w:t>
      </w:r>
      <w:r w:rsidRPr="00223907">
        <w:rPr>
          <w:cs/>
        </w:rPr>
        <w:t>ด้านการให้บริการอย่างต่อเนื่อง</w:t>
      </w:r>
    </w:p>
    <w:p w14:paraId="70E94316" w14:textId="77777777" w:rsidR="000721CF" w:rsidRPr="00654795" w:rsidRDefault="000721CF" w:rsidP="00FD17E2">
      <w:pPr>
        <w:pStyle w:val="011"/>
        <w:rPr>
          <w:b/>
          <w:bCs/>
        </w:rPr>
      </w:pPr>
      <w:r>
        <w:rPr>
          <w:cs/>
        </w:rPr>
        <w:tab/>
      </w:r>
      <w:r w:rsidRPr="00654795">
        <w:rPr>
          <w:rFonts w:hint="cs"/>
          <w:cs/>
        </w:rPr>
        <w:t xml:space="preserve">ผลการสัมภาษณ์เกี่ยวกับคุณภาพการให้บริการประชาชนของศูนย์ดำรงธรรมจังหวัดสุพรรณบุรี </w:t>
      </w:r>
      <w:r w:rsidRPr="00FD17E2">
        <w:rPr>
          <w:cs/>
        </w:rPr>
        <w:t>ด้านการให้บริการอย่างต่อเนื่อง</w:t>
      </w:r>
      <w:r w:rsidRPr="00654795">
        <w:rPr>
          <w:rFonts w:hint="cs"/>
          <w:cs/>
        </w:rPr>
        <w:t xml:space="preserve"> </w:t>
      </w:r>
      <w:r>
        <w:rPr>
          <w:rFonts w:hint="cs"/>
          <w:cs/>
        </w:rPr>
        <w:t>ในประเด็นคำถาม “</w:t>
      </w:r>
      <w:r w:rsidRPr="00186529">
        <w:rPr>
          <w:cs/>
        </w:rPr>
        <w:t>คุณภาพการให้บริการประชาชนของศูนย์ดำรงธรรมจังหวัดสุพรรณบุรี</w:t>
      </w:r>
      <w:r>
        <w:rPr>
          <w:rFonts w:hint="cs"/>
          <w:cs/>
        </w:rPr>
        <w:t xml:space="preserve"> </w:t>
      </w:r>
      <w:r w:rsidRPr="00FD17E2">
        <w:rPr>
          <w:cs/>
        </w:rPr>
        <w:t>ด้านการให้บริการอย่างต่อเนื่อง</w:t>
      </w:r>
      <w:r>
        <w:rPr>
          <w:rFonts w:hint="cs"/>
          <w:cs/>
        </w:rPr>
        <w:t xml:space="preserve"> มีการดำเนินการแล้วอย่างไร”             </w:t>
      </w:r>
      <w:r w:rsidRPr="00654795">
        <w:rPr>
          <w:rFonts w:hint="cs"/>
          <w:cs/>
        </w:rPr>
        <w:t>มีรายละเอียดดังนี้</w:t>
      </w:r>
    </w:p>
    <w:p w14:paraId="3FBF90D6" w14:textId="77777777" w:rsidR="000721CF" w:rsidRPr="00654795" w:rsidRDefault="000721CF" w:rsidP="00F3624E">
      <w:pPr>
        <w:pStyle w:val="011"/>
      </w:pPr>
      <w:r w:rsidRPr="00654795">
        <w:rPr>
          <w:rFonts w:hint="cs"/>
        </w:rPr>
        <w:tab/>
      </w:r>
      <w:r w:rsidRPr="00654795">
        <w:rPr>
          <w:rFonts w:hint="cs"/>
          <w:cs/>
        </w:rPr>
        <w:t xml:space="preserve">๑. ระบบดิจิทัลของศูนย์ดำรงธรรมถือว่ามีความก้าวหน้าในการให้บริการประชาชนในรูปแบบออนไลน์ ช่วยลดขั้นตอนการประสานงานและเพิ่มความสะดวกอย่างมีนัยสำคัญ อย่างไรก็ตาม </w:t>
      </w:r>
      <w:r w:rsidRPr="00654795">
        <w:rPr>
          <w:rFonts w:hint="cs"/>
          <w:cs/>
        </w:rPr>
        <w:lastRenderedPageBreak/>
        <w:t xml:space="preserve">ด้านความปลอดภัยของข้อมูลส่วนบุคคลยังจำเป็นต้องพัฒนาอย่างต่อเนื่อง โดยเฉพาะระบบการยืนยันตัวตนและการเข้ารหัสข้อมูล ข้อเสนอแนะคือควรมีมาตรการ </w:t>
      </w:r>
      <w:r w:rsidRPr="00654795">
        <w:rPr>
          <w:rFonts w:hint="cs"/>
        </w:rPr>
        <w:t xml:space="preserve">Cybersecurity </w:t>
      </w:r>
      <w:r w:rsidRPr="00654795">
        <w:rPr>
          <w:rFonts w:hint="cs"/>
          <w:cs/>
        </w:rPr>
        <w:t>ที่ได้มาตรฐานระดับสากลเพื่อสร้างความมั่นใจให้แก่ผู้ใช้บริการ</w:t>
      </w:r>
      <w:r w:rsidRPr="00654795">
        <w:rPr>
          <w:rStyle w:val="ab"/>
          <w:rFonts w:hint="cs"/>
        </w:rPr>
        <w:footnoteReference w:id="186"/>
      </w:r>
    </w:p>
    <w:p w14:paraId="332446AC" w14:textId="77777777" w:rsidR="000721CF" w:rsidRPr="00654795" w:rsidRDefault="000721CF" w:rsidP="00F3624E">
      <w:pPr>
        <w:pStyle w:val="011"/>
      </w:pPr>
      <w:r w:rsidRPr="00654795">
        <w:rPr>
          <w:rFonts w:hint="cs"/>
        </w:rPr>
        <w:tab/>
      </w:r>
      <w:r w:rsidRPr="00654795">
        <w:rPr>
          <w:rFonts w:hint="cs"/>
          <w:cs/>
        </w:rPr>
        <w:t>๒. ระบบดิจิทัลเป็นเครื่องมือสำคัญที่ช่วยให้การร้องทุกข์และประสานงานเป็นไป</w:t>
      </w:r>
      <w:r>
        <w:rPr>
          <w:rFonts w:hint="cs"/>
          <w:cs/>
        </w:rPr>
        <w:t xml:space="preserve">                </w:t>
      </w:r>
      <w:r w:rsidRPr="00654795">
        <w:rPr>
          <w:rFonts w:hint="cs"/>
          <w:cs/>
        </w:rPr>
        <w:t>อย่างรวดเร็วและมีประสิทธิภาพ โดยเฉพาะในพื้นที่ห่างไกล อย่างไรก็ตาม ประชาชนบางกลุ่มยังขาดความรู้และทักษะในการเข้าถึงเทคโนโลยีดิจิทัล จึงควรมีการอบรมและสร้างการรับรู้เพื่อให้เกิดความเสมอภาคในการเข้าถึง อีกทั้งต้องตรวจสอบให้แน่ใจว่าไม่มีช่องโหว่ด้านข้อมูลที่อาจนำไปสู่การละเมิดสิทธิ</w:t>
      </w:r>
      <w:r w:rsidRPr="00654795">
        <w:rPr>
          <w:rStyle w:val="ab"/>
          <w:rFonts w:hint="cs"/>
        </w:rPr>
        <w:footnoteReference w:id="187"/>
      </w:r>
      <w:r w:rsidRPr="00654795">
        <w:rPr>
          <w:rFonts w:hint="cs"/>
        </w:rPr>
        <w:t xml:space="preserve"> </w:t>
      </w:r>
    </w:p>
    <w:p w14:paraId="11B801AA" w14:textId="77777777" w:rsidR="000721CF" w:rsidRPr="00654795" w:rsidRDefault="000721CF" w:rsidP="00F3624E">
      <w:pPr>
        <w:pStyle w:val="011"/>
      </w:pPr>
      <w:r w:rsidRPr="00654795">
        <w:rPr>
          <w:rFonts w:hint="cs"/>
        </w:rPr>
        <w:tab/>
      </w:r>
      <w:r w:rsidRPr="00654795">
        <w:rPr>
          <w:rFonts w:hint="cs"/>
          <w:cs/>
        </w:rPr>
        <w:t>๓. จากประสบการณ์ที่ผ่านมา ระบบดิจิทัลของศูนย์ดำรงธรรมได้ยกระดับคุณภาพการให้บริการภาครัฐต่อประชาชนได้จริง โดยเฉพาะในด้านการติดตามผลและการสื่อสารแบบเรียลไทม์ อย่างไรก็ตาม ความปลอดภัยของ</w:t>
      </w:r>
      <w:r w:rsidRPr="00F3624E">
        <w:rPr>
          <w:rFonts w:hint="cs"/>
          <w:cs/>
        </w:rPr>
        <w:t>ข้อมูล</w:t>
      </w:r>
      <w:r w:rsidRPr="00654795">
        <w:rPr>
          <w:rFonts w:hint="cs"/>
          <w:cs/>
        </w:rPr>
        <w:t>ประชาชนต้องอยู่ภายใต้การควบคุมของหน่วยงานที่มีความเชี่ยวชาญด้านเทคโนโลยีสารสนเทศอย่างใกล้ชิด ควรจัดให้มีการตรวจสอบประสิทธิภาพระบบเป็นประจำ เพื่อป้องกันการรั่วไหลของข้อมูลและภัยคุกคามทางไซเบอร์ในอนาคต</w:t>
      </w:r>
      <w:r w:rsidRPr="00654795">
        <w:rPr>
          <w:rStyle w:val="ab"/>
          <w:rFonts w:hint="cs"/>
        </w:rPr>
        <w:footnoteReference w:id="188"/>
      </w:r>
    </w:p>
    <w:p w14:paraId="5B248DAE" w14:textId="77777777" w:rsidR="000721CF" w:rsidRPr="00654795" w:rsidRDefault="000721CF" w:rsidP="00F3624E">
      <w:pPr>
        <w:pStyle w:val="011"/>
      </w:pPr>
      <w:r w:rsidRPr="00654795">
        <w:rPr>
          <w:rFonts w:hint="cs"/>
        </w:rPr>
        <w:tab/>
      </w:r>
      <w:r w:rsidRPr="00654795">
        <w:rPr>
          <w:rFonts w:hint="cs"/>
          <w:cs/>
        </w:rPr>
        <w:t>๔. ระบบดิจิทัลของศูนย์ดำรงธรรมได้รับการออกแบบเพื่อเพิ่มประสิทธิภาพการให้บริการประชาชน โดยลดความล่าช้าและสามารถติดตามสถานะเรื่องร้องเรียนได้อย่างโปร่งใส มีการนำระบบการรักษาความปลอดภัยทางข้อมูล (</w:t>
      </w:r>
      <w:r w:rsidRPr="00654795">
        <w:rPr>
          <w:rFonts w:hint="cs"/>
        </w:rPr>
        <w:t xml:space="preserve">Data Security) </w:t>
      </w:r>
      <w:r w:rsidRPr="00654795">
        <w:rPr>
          <w:rFonts w:hint="cs"/>
          <w:cs/>
        </w:rPr>
        <w:t xml:space="preserve">มาใช้ เช่น ระบบยืนยันตัวตนสองชั้น และการเข้ารหัสข้อมูล ทั้งนี้ </w:t>
      </w:r>
      <w:r>
        <w:rPr>
          <w:rFonts w:hint="cs"/>
          <w:cs/>
        </w:rPr>
        <w:t>ได้</w:t>
      </w:r>
      <w:r w:rsidRPr="00654795">
        <w:rPr>
          <w:rFonts w:hint="cs"/>
          <w:cs/>
        </w:rPr>
        <w:t>ให้ความสำคัญกับการพัฒนาอย่างต่อเนื่อง เพื่อให้ประชาชนมั่นใจในความปลอดภัยของข้อมูลส่วนบุคคล</w:t>
      </w:r>
      <w:r w:rsidRPr="00654795">
        <w:rPr>
          <w:rStyle w:val="ab"/>
          <w:rFonts w:hint="cs"/>
        </w:rPr>
        <w:footnoteReference w:id="189"/>
      </w:r>
      <w:r w:rsidRPr="00654795">
        <w:rPr>
          <w:rFonts w:hint="cs"/>
        </w:rPr>
        <w:t xml:space="preserve"> </w:t>
      </w:r>
    </w:p>
    <w:p w14:paraId="245C2B86" w14:textId="77777777" w:rsidR="000721CF" w:rsidRPr="00654795" w:rsidRDefault="000721CF" w:rsidP="00F3624E">
      <w:pPr>
        <w:pStyle w:val="011"/>
      </w:pPr>
      <w:r w:rsidRPr="00654795">
        <w:rPr>
          <w:rFonts w:hint="cs"/>
        </w:rPr>
        <w:tab/>
      </w:r>
      <w:r w:rsidRPr="00654795">
        <w:rPr>
          <w:rFonts w:hint="cs"/>
          <w:cs/>
        </w:rPr>
        <w:t xml:space="preserve">๕. ระบบดิจิทัลของศูนย์ดำรงธรรมเป็นเครื่องมือที่ทันสมัยและปลอดภัย โดยได้จัดตั้งทีมงานเทคนิคดูแลระบบอย่างใกล้ชิดตลอด </w:t>
      </w:r>
      <w:r>
        <w:rPr>
          <w:rFonts w:hint="cs"/>
          <w:cs/>
        </w:rPr>
        <w:t>๒๔ ชั่วโมง</w:t>
      </w:r>
      <w:r w:rsidRPr="00654795">
        <w:rPr>
          <w:rFonts w:hint="cs"/>
          <w:cs/>
        </w:rPr>
        <w:t xml:space="preserve"> มีการสำรองข้อมูลและทดสอบระบบเป็นระยะเพื่อป้องกันความเสี่ยงจากภัยคุกคามทางไซเบอร์ นอกจากนี้ยังมีการให้คำแนะนำแก่ประชาชนในการใช้งานระบบอย่างปลอดภัย เพื่อให้เกิดความเชื่อมั่นในการใช้บริการภาครัฐผ่านช่องทางดิจิทัล</w:t>
      </w:r>
      <w:r w:rsidRPr="00654795">
        <w:rPr>
          <w:rStyle w:val="ab"/>
          <w:rFonts w:hint="cs"/>
        </w:rPr>
        <w:footnoteReference w:id="190"/>
      </w:r>
      <w:r w:rsidRPr="00654795">
        <w:rPr>
          <w:rFonts w:hint="cs"/>
        </w:rPr>
        <w:t xml:space="preserve"> </w:t>
      </w:r>
    </w:p>
    <w:p w14:paraId="7EFE68F3" w14:textId="77777777" w:rsidR="000721CF" w:rsidRPr="00654795" w:rsidRDefault="000721CF" w:rsidP="00F3624E">
      <w:pPr>
        <w:pStyle w:val="011"/>
      </w:pPr>
      <w:r w:rsidRPr="00654795">
        <w:rPr>
          <w:rFonts w:hint="cs"/>
        </w:rPr>
        <w:tab/>
      </w:r>
      <w:r w:rsidRPr="00654795">
        <w:rPr>
          <w:rFonts w:hint="cs"/>
          <w:cs/>
        </w:rPr>
        <w:t>๖. ระบบดิจิทัลของศูนย์ดำรงธรรมถูกพัฒนาเพื่อให้ตอบสนองต่อความต้องการ</w:t>
      </w:r>
      <w:r>
        <w:rPr>
          <w:rFonts w:hint="cs"/>
          <w:cs/>
        </w:rPr>
        <w:t xml:space="preserve">                </w:t>
      </w:r>
      <w:r w:rsidRPr="00654795">
        <w:rPr>
          <w:rFonts w:hint="cs"/>
          <w:cs/>
        </w:rPr>
        <w:t xml:space="preserve">ของประชาชนในยุคดิจิทัล โดยเฉพาะการอำนวยความสะดวกในการยื่นเรื่องร้องทุกข์แบบออนไลน์ ด้านความปลอดภัย </w:t>
      </w:r>
      <w:r>
        <w:rPr>
          <w:rFonts w:hint="cs"/>
          <w:cs/>
        </w:rPr>
        <w:t>ได้</w:t>
      </w:r>
      <w:r w:rsidRPr="00654795">
        <w:rPr>
          <w:rFonts w:hint="cs"/>
          <w:cs/>
        </w:rPr>
        <w:t xml:space="preserve">มีมาตรการตรวจสอบและป้องกันการเข้าถึงโดยไม่ได้รับอนุญาตอย่างเคร่งครัด </w:t>
      </w:r>
      <w:r w:rsidRPr="00654795">
        <w:rPr>
          <w:rFonts w:hint="cs"/>
          <w:cs/>
        </w:rPr>
        <w:lastRenderedPageBreak/>
        <w:t>และร่วมมือกับหน่วยงานด้านเทคโนโลยีสารสนเทศเพื่อยกระดับมาตรฐานความมั่นคงปลอดภัย</w:t>
      </w:r>
      <w:r>
        <w:rPr>
          <w:rFonts w:hint="cs"/>
          <w:cs/>
        </w:rPr>
        <w:t xml:space="preserve">                </w:t>
      </w:r>
      <w:r w:rsidRPr="00654795">
        <w:rPr>
          <w:rFonts w:hint="cs"/>
          <w:cs/>
        </w:rPr>
        <w:t>อย่างต่อเนื่อง เพื่อให้ประชาชนมั่นใจและเข้าถึงบริการได้โดยไม่มีข้อกังวล</w:t>
      </w:r>
      <w:r w:rsidRPr="00654795">
        <w:rPr>
          <w:rStyle w:val="ab"/>
          <w:rFonts w:hint="cs"/>
        </w:rPr>
        <w:footnoteReference w:id="191"/>
      </w:r>
    </w:p>
    <w:p w14:paraId="010D381A" w14:textId="77777777" w:rsidR="000721CF" w:rsidRPr="00654795" w:rsidRDefault="000721CF" w:rsidP="00F3624E">
      <w:pPr>
        <w:pStyle w:val="011"/>
      </w:pPr>
      <w:r w:rsidRPr="00654795">
        <w:rPr>
          <w:rFonts w:hint="cs"/>
        </w:rPr>
        <w:tab/>
      </w:r>
      <w:r w:rsidRPr="00654795">
        <w:rPr>
          <w:rFonts w:hint="cs"/>
          <w:cs/>
        </w:rPr>
        <w:t xml:space="preserve">๗. ระบบดิจิทัลของศูนย์ดำรงธรรมช่วยให้การรับเรื่องร้องเรียนจากประชาชนมีความรวดเร็วและลดภาระเอกสารได้อย่างชัดเจน มีระบบจัดเก็บและติดตามสถานะที่เป็นระบบและตรวจสอบได้ การรักษาความปลอดภัยของข้อมูลมีมาตรฐานตามหลักเทคโนโลยีสารสนเทศ เช่น ระบบ </w:t>
      </w:r>
      <w:r w:rsidRPr="00654795">
        <w:rPr>
          <w:rFonts w:hint="cs"/>
        </w:rPr>
        <w:t xml:space="preserve">Login </w:t>
      </w:r>
      <w:r w:rsidRPr="00654795">
        <w:rPr>
          <w:rFonts w:hint="cs"/>
          <w:cs/>
        </w:rPr>
        <w:t xml:space="preserve">และการเข้ารหัสข้อมูล อย่างไรก็ตาม การใช้งานยังขึ้นอยู่กับความรู้เท่าทันของผู้ใช้ </w:t>
      </w:r>
      <w:r>
        <w:rPr>
          <w:rFonts w:hint="cs"/>
          <w:cs/>
        </w:rPr>
        <w:t xml:space="preserve">           </w:t>
      </w:r>
      <w:r w:rsidRPr="00654795">
        <w:rPr>
          <w:rFonts w:hint="cs"/>
          <w:cs/>
        </w:rPr>
        <w:t>ซึ่งต้องส่งเสริมอย่างต่อเนื่อง</w:t>
      </w:r>
      <w:r w:rsidRPr="00654795">
        <w:rPr>
          <w:rStyle w:val="ab"/>
          <w:rFonts w:hint="cs"/>
        </w:rPr>
        <w:footnoteReference w:id="192"/>
      </w:r>
    </w:p>
    <w:p w14:paraId="732E00CE" w14:textId="77777777" w:rsidR="000721CF" w:rsidRPr="00654795" w:rsidRDefault="000721CF" w:rsidP="00F3624E">
      <w:pPr>
        <w:pStyle w:val="011"/>
      </w:pPr>
      <w:r w:rsidRPr="00654795">
        <w:rPr>
          <w:rFonts w:hint="cs"/>
        </w:rPr>
        <w:tab/>
      </w:r>
      <w:r w:rsidRPr="00654795">
        <w:rPr>
          <w:rFonts w:hint="cs"/>
          <w:cs/>
        </w:rPr>
        <w:t xml:space="preserve">๘. ระบบดิจิทัลมีประสิทธิภาพในการจัดการเรื่องร้องเรียนที่หลากหลาย โดยช่วยให้สามารถประสานงานกับหน่วยงานที่เกี่ยวข้องได้เร็วขึ้น ลดความซ้ำซ้อนของข้อมูล และสามารถรายงานผลแบบ </w:t>
      </w:r>
      <w:r w:rsidRPr="00654795">
        <w:rPr>
          <w:rFonts w:hint="cs"/>
        </w:rPr>
        <w:t xml:space="preserve">Real-time </w:t>
      </w:r>
      <w:r w:rsidRPr="00654795">
        <w:rPr>
          <w:rFonts w:hint="cs"/>
          <w:cs/>
        </w:rPr>
        <w:t>ในด้านความปลอดภัย ศูนย์มีการใช้มาตรการควบคุมการเข้าถึงข้อมูลเฉพาะเจ้าหน้าที่ที่เกี่ยวข้อง พร้อมสำรองข้อมูลในกรณีฉุกเฉิน เพื่อสร้างความเชื่อมั่นแก่ประชาชน</w:t>
      </w:r>
      <w:r w:rsidRPr="00654795">
        <w:rPr>
          <w:rStyle w:val="ab"/>
          <w:rFonts w:hint="cs"/>
        </w:rPr>
        <w:footnoteReference w:id="193"/>
      </w:r>
      <w:r w:rsidRPr="00654795">
        <w:rPr>
          <w:rFonts w:hint="cs"/>
        </w:rPr>
        <w:t xml:space="preserve"> </w:t>
      </w:r>
    </w:p>
    <w:p w14:paraId="46E1C3FD" w14:textId="77777777" w:rsidR="000721CF" w:rsidRPr="00654795" w:rsidRDefault="000721CF" w:rsidP="00F3624E">
      <w:pPr>
        <w:pStyle w:val="011"/>
      </w:pPr>
      <w:r w:rsidRPr="00654795">
        <w:rPr>
          <w:rFonts w:hint="cs"/>
        </w:rPr>
        <w:tab/>
      </w:r>
      <w:r w:rsidRPr="00654795">
        <w:rPr>
          <w:rFonts w:hint="cs"/>
          <w:cs/>
        </w:rPr>
        <w:t>๙. จากการปฏิบัติงานพบว่าระบบดิจิทัลของศูนย์ดำรงธรรมช่วยให้บริการมีประสิทธิภาพมากขึ้น ทั้งการจัดการเรื่องร้องเรียน การตอบสนอง และการติดตามผล มีระบบรักษาความปลอดภัยพื้นฐาน เช่น รหัสผ่านและระบบจัดเก็บข้อมูลในเซิร์ฟเวอร์ที่ปลอดภัย แต่ยังจำเป็นต้องพัฒนาทั้ง</w:t>
      </w:r>
      <w:r>
        <w:rPr>
          <w:rFonts w:hint="cs"/>
          <w:cs/>
        </w:rPr>
        <w:t xml:space="preserve">              </w:t>
      </w:r>
      <w:r w:rsidRPr="00654795">
        <w:rPr>
          <w:rFonts w:hint="cs"/>
          <w:cs/>
        </w:rPr>
        <w:t>ด้านเทคโนโลยีและทักษะของประชาชนผู้ใช้ เพื่อให้เกิดการเข้าถึงอย่างทั่วถึงและมั่นใจในความปลอดภัยอย่างแท้จริง</w:t>
      </w:r>
      <w:r w:rsidRPr="00654795">
        <w:rPr>
          <w:rStyle w:val="ab"/>
          <w:rFonts w:hint="cs"/>
        </w:rPr>
        <w:footnoteReference w:id="194"/>
      </w:r>
    </w:p>
    <w:p w14:paraId="5E28AE87" w14:textId="77777777" w:rsidR="000721CF" w:rsidRPr="00654795" w:rsidRDefault="000721CF" w:rsidP="00F3624E">
      <w:pPr>
        <w:pStyle w:val="011"/>
      </w:pPr>
      <w:r w:rsidRPr="00654795">
        <w:rPr>
          <w:rFonts w:hint="cs"/>
        </w:rPr>
        <w:tab/>
      </w:r>
      <w:r w:rsidRPr="00654795">
        <w:rPr>
          <w:rFonts w:hint="cs"/>
          <w:cs/>
        </w:rPr>
        <w:t>๑๐. ระบบดิจิทัลของศูนย์ดำรงธรรมถือเป็นนวัตกรรมที่สอดคล้องกับแนวคิดการบริหารภาครัฐแนวใหม่ (</w:t>
      </w:r>
      <w:r w:rsidRPr="00654795">
        <w:rPr>
          <w:rFonts w:hint="cs"/>
        </w:rPr>
        <w:t xml:space="preserve">New Public Management) </w:t>
      </w:r>
      <w:r w:rsidRPr="00654795">
        <w:rPr>
          <w:rFonts w:hint="cs"/>
          <w:cs/>
        </w:rPr>
        <w:t xml:space="preserve">ที่เน้นการบริการประชาชนอย่างมีประสิทธิภาพ ความโปร่งใส และตรวจสอบได้ อย่างไรก็ตาม ความมั่นคงปลอดภัยของข้อมูลต้องได้รับการประเมินตามหลักการ </w:t>
      </w:r>
      <w:r w:rsidRPr="00654795">
        <w:rPr>
          <w:rFonts w:hint="cs"/>
        </w:rPr>
        <w:t xml:space="preserve">Governance </w:t>
      </w:r>
      <w:r w:rsidRPr="00654795">
        <w:rPr>
          <w:rFonts w:hint="cs"/>
          <w:cs/>
        </w:rPr>
        <w:t xml:space="preserve">ด้าน </w:t>
      </w:r>
      <w:r w:rsidRPr="00654795">
        <w:rPr>
          <w:rFonts w:hint="cs"/>
        </w:rPr>
        <w:t xml:space="preserve">IT </w:t>
      </w:r>
      <w:r w:rsidRPr="00654795">
        <w:rPr>
          <w:rFonts w:hint="cs"/>
          <w:cs/>
        </w:rPr>
        <w:t>เพื่อป้องกันการรั่วไหลและละเมิดสิทธิข้อมูลส่วนบุคคล ซึ่งถือเป็นสาระสำคัญของการบริหารรัฐร่วมสมัย</w:t>
      </w:r>
      <w:r w:rsidRPr="00654795">
        <w:rPr>
          <w:rStyle w:val="ab"/>
          <w:rFonts w:hint="cs"/>
        </w:rPr>
        <w:footnoteReference w:id="195"/>
      </w:r>
    </w:p>
    <w:p w14:paraId="59BC6747" w14:textId="77777777" w:rsidR="000721CF" w:rsidRPr="00654795" w:rsidRDefault="000721CF" w:rsidP="00F3624E">
      <w:pPr>
        <w:pStyle w:val="011"/>
      </w:pPr>
      <w:r w:rsidRPr="00654795">
        <w:rPr>
          <w:rFonts w:hint="cs"/>
        </w:rPr>
        <w:tab/>
      </w:r>
      <w:r w:rsidRPr="00654795">
        <w:rPr>
          <w:rFonts w:hint="cs"/>
          <w:cs/>
        </w:rPr>
        <w:t>๑๑. ระบบดิจิทัลของศูนย์ดำรงธรรมช่วยลดขั้นตอนการประสานงานและสนับสนุนการบริหารแบบมุ่งผลสัมฤทธิ์ (</w:t>
      </w:r>
      <w:r w:rsidRPr="00654795">
        <w:rPr>
          <w:rFonts w:hint="cs"/>
        </w:rPr>
        <w:t xml:space="preserve">Results-Based Management) </w:t>
      </w:r>
      <w:r w:rsidRPr="00654795">
        <w:rPr>
          <w:rFonts w:hint="cs"/>
          <w:cs/>
        </w:rPr>
        <w:t xml:space="preserve">อย่างชัดเจน ด้านประสิทธิภาพถือว่าสามารถตอบสนองความต้องการของประชาชนในยุคดิจิทัลได้ดี แต่ยังมีข้อจำกัดเรื่อง </w:t>
      </w:r>
      <w:r w:rsidRPr="00654795">
        <w:rPr>
          <w:rFonts w:hint="cs"/>
        </w:rPr>
        <w:t xml:space="preserve">Digital Literacy </w:t>
      </w:r>
      <w:r w:rsidRPr="00654795">
        <w:rPr>
          <w:rFonts w:hint="cs"/>
          <w:cs/>
        </w:rPr>
        <w:t>ของผู้ใช้บางกลุ่ม และความเหลื่อมล้ำในการเข้าถึงอินเทอร์เน็ต ซึ่งรัฐควรมีมาตรการสนับสนุนให้ทั่วถึง</w:t>
      </w:r>
      <w:r w:rsidRPr="00654795">
        <w:rPr>
          <w:rStyle w:val="ab"/>
          <w:rFonts w:hint="cs"/>
        </w:rPr>
        <w:footnoteReference w:id="196"/>
      </w:r>
    </w:p>
    <w:p w14:paraId="2BD300C3" w14:textId="77777777" w:rsidR="000721CF" w:rsidRPr="00654795" w:rsidRDefault="000721CF" w:rsidP="00F3624E">
      <w:pPr>
        <w:pStyle w:val="011"/>
      </w:pPr>
      <w:r w:rsidRPr="00654795">
        <w:rPr>
          <w:rFonts w:hint="cs"/>
        </w:rPr>
        <w:lastRenderedPageBreak/>
        <w:tab/>
      </w:r>
      <w:r w:rsidRPr="00654795">
        <w:rPr>
          <w:rFonts w:hint="cs"/>
          <w:cs/>
        </w:rPr>
        <w:t>๑๒. ระบบดิจิทัลของศูนย์ดำรงธรรมสะท้อนการพัฒนาการบริหารภาครัฐเชิงรุก (</w:t>
      </w:r>
      <w:r w:rsidRPr="00654795">
        <w:rPr>
          <w:rFonts w:hint="cs"/>
        </w:rPr>
        <w:t xml:space="preserve">Proactive Governance) </w:t>
      </w:r>
      <w:r w:rsidRPr="00654795">
        <w:rPr>
          <w:rFonts w:hint="cs"/>
          <w:cs/>
        </w:rPr>
        <w:t xml:space="preserve">ที่ใช้เทคโนโลยีเพื่อเพิ่มคุณภาพการบริการสาธารณะ อย่างไรก็ตาม ด้านความปลอดภัยควรประเมินตามมาตรฐาน </w:t>
      </w:r>
      <w:r w:rsidRPr="00654795">
        <w:rPr>
          <w:rFonts w:hint="cs"/>
        </w:rPr>
        <w:t xml:space="preserve">ISO/IEC 27001 </w:t>
      </w:r>
      <w:r w:rsidRPr="00654795">
        <w:rPr>
          <w:rFonts w:hint="cs"/>
          <w:cs/>
        </w:rPr>
        <w:t>ซึ่งเกี่ยวข้องกับการบริหารจัดการความมั่นคงสารสนเทศ โดยเฉพาะการปกป้องข้อมูลส่วนบุคคลภายใต้ พ.ร.บ.คุ้มครองข้อมูลส่วนบุคคล พ.ศ.</w:t>
      </w:r>
      <w:r>
        <w:rPr>
          <w:rFonts w:hint="cs"/>
          <w:cs/>
        </w:rPr>
        <w:t xml:space="preserve"> ๒๕๖๒</w:t>
      </w:r>
      <w:r w:rsidRPr="00654795">
        <w:rPr>
          <w:rFonts w:hint="cs"/>
        </w:rPr>
        <w:t xml:space="preserve"> </w:t>
      </w:r>
      <w:r w:rsidRPr="00654795">
        <w:rPr>
          <w:rFonts w:hint="cs"/>
          <w:cs/>
        </w:rPr>
        <w:t>เพื่อสร้างความเชื่อมั่นและการมีส่วนร่วมอย่างยั่งยืนของประชาชน</w:t>
      </w:r>
      <w:r w:rsidRPr="00654795">
        <w:rPr>
          <w:rStyle w:val="ab"/>
          <w:rFonts w:hint="cs"/>
        </w:rPr>
        <w:footnoteReference w:id="197"/>
      </w:r>
    </w:p>
    <w:p w14:paraId="58D0F6E1" w14:textId="77777777" w:rsidR="000721CF" w:rsidRPr="00654795" w:rsidRDefault="000721CF" w:rsidP="00F3624E">
      <w:pPr>
        <w:pStyle w:val="011"/>
      </w:pPr>
      <w:r w:rsidRPr="00654795">
        <w:rPr>
          <w:rFonts w:hint="cs"/>
        </w:rPr>
        <w:tab/>
      </w:r>
      <w:r w:rsidRPr="00654795">
        <w:rPr>
          <w:rFonts w:hint="cs"/>
          <w:cs/>
        </w:rPr>
        <w:t>๑๓. ระบบดิจิทัลของศูนย์ดำรงธรรมเป็นเครื่องมือที่สนับสนุนการบริการประชาชนตามหลักเมตตาธรรม และอุเบกขาธรรม โดยมุ่งอำนวยความสะดวกอย่างเท่าเทียม แม้ระบบจะมีประสิทธิภาพ แต่ควรส่งเสริมการใช้ด้วยปัญญา และความไม่ประมาท ด้านความปลอดภัยจำเป็นต้องคำนึงถึงศีลธรรมในการจัดการข้อมูล มิใช่เพียงด้านเทคนิคแต่รวมถึงความเคารพในศักดิ์ศรีความเป็นมนุษย์</w:t>
      </w:r>
      <w:r w:rsidRPr="00654795">
        <w:rPr>
          <w:rStyle w:val="ab"/>
          <w:rFonts w:hint="cs"/>
        </w:rPr>
        <w:footnoteReference w:id="198"/>
      </w:r>
    </w:p>
    <w:p w14:paraId="639BFEDC" w14:textId="77777777" w:rsidR="000721CF" w:rsidRPr="00654795" w:rsidRDefault="000721CF" w:rsidP="00F3624E">
      <w:pPr>
        <w:pStyle w:val="011"/>
      </w:pPr>
      <w:r w:rsidRPr="00654795">
        <w:rPr>
          <w:rFonts w:hint="cs"/>
        </w:rPr>
        <w:tab/>
      </w:r>
      <w:r w:rsidRPr="00654795">
        <w:rPr>
          <w:rFonts w:hint="cs"/>
          <w:cs/>
        </w:rPr>
        <w:t>๑๔. ในมุมมองพระพุทธศาสนา การนำเทคโนโลยีมาปรับใช้กับงานภาครัฐควรตั้งอยู่บนหลักโยนิโสมนสิการ คือ การพิจารณาด้วยเหตุผลและรอบคอบ เพื่อให้เกิดประโยชน์สูงสุดแก่ประชาชน ระบบดิจิทัลของศูนย์ดำรงธรรมจึงต้องมีทั้งประสิทธิภาพ (ประโยชน์) และศีลธรรม</w:t>
      </w:r>
      <w:r>
        <w:rPr>
          <w:rFonts w:hint="cs"/>
          <w:cs/>
        </w:rPr>
        <w:t xml:space="preserve">            </w:t>
      </w:r>
      <w:r w:rsidRPr="00654795">
        <w:rPr>
          <w:rFonts w:hint="cs"/>
          <w:cs/>
        </w:rPr>
        <w:t xml:space="preserve"> (ไม่เบียดเบียน) ด้านความปลอดภัยควรยึดหลักสุจริตธรรม และการไม่เปิดช่องให้เกิดอกุศลกรรม</w:t>
      </w:r>
      <w:r>
        <w:rPr>
          <w:rFonts w:hint="cs"/>
          <w:cs/>
        </w:rPr>
        <w:t xml:space="preserve">              </w:t>
      </w:r>
      <w:r w:rsidRPr="00654795">
        <w:rPr>
          <w:rFonts w:hint="cs"/>
          <w:cs/>
        </w:rPr>
        <w:t>จากการละเมิดข้อมูลของประชาชน</w:t>
      </w:r>
      <w:r w:rsidRPr="00654795">
        <w:rPr>
          <w:rStyle w:val="ab"/>
          <w:rFonts w:hint="cs"/>
        </w:rPr>
        <w:footnoteReference w:id="199"/>
      </w:r>
    </w:p>
    <w:p w14:paraId="728D380D" w14:textId="77777777" w:rsidR="000721CF" w:rsidRPr="00654795" w:rsidRDefault="000721CF" w:rsidP="00F3624E">
      <w:pPr>
        <w:pStyle w:val="011"/>
      </w:pPr>
      <w:r w:rsidRPr="00654795">
        <w:rPr>
          <w:rFonts w:hint="cs"/>
        </w:rPr>
        <w:tab/>
      </w:r>
      <w:r w:rsidRPr="00654795">
        <w:rPr>
          <w:rFonts w:hint="cs"/>
          <w:cs/>
        </w:rPr>
        <w:t xml:space="preserve">๑๕. จากประสบการณ์ที่เคยใช้บริการผ่านระบบดิจิทัลของศูนย์ดำรงธรรม พบว่าระบบช่วยให้การร้องเรียนและติดตามเรื่องเป็นไปอย่างรวดเร็วและสะดวกขึ้น ประหยัดเวลาและค่าใช้จ่ายในการเดินทาง อย่างไรก็ตาม ยังมีความกังวลเรื่องความปลอดภัยของข้อมูลส่วนบุคคล เช่น </w:t>
      </w:r>
      <w:r>
        <w:rPr>
          <w:rFonts w:hint="cs"/>
          <w:cs/>
        </w:rPr>
        <w:t xml:space="preserve">                </w:t>
      </w:r>
      <w:r w:rsidRPr="00654795">
        <w:rPr>
          <w:rFonts w:hint="cs"/>
          <w:cs/>
        </w:rPr>
        <w:t>บัตรประชาชนหรือที่อยู่ ระบบควรมีมาตรการป้องกันการเข้าถึงโดยไม่ได้รับอนุญาตให้ชัดเจนมากขึ้น</w:t>
      </w:r>
      <w:r w:rsidRPr="00654795">
        <w:rPr>
          <w:rStyle w:val="ab"/>
          <w:rFonts w:hint="cs"/>
        </w:rPr>
        <w:footnoteReference w:id="200"/>
      </w:r>
      <w:r w:rsidRPr="00654795">
        <w:rPr>
          <w:rFonts w:hint="cs"/>
        </w:rPr>
        <w:t xml:space="preserve"> </w:t>
      </w:r>
    </w:p>
    <w:p w14:paraId="2EAC4DC6" w14:textId="77777777" w:rsidR="000721CF" w:rsidRPr="00654795" w:rsidRDefault="000721CF" w:rsidP="00F3624E">
      <w:pPr>
        <w:pStyle w:val="011"/>
      </w:pPr>
      <w:r w:rsidRPr="00654795">
        <w:rPr>
          <w:rFonts w:hint="cs"/>
        </w:rPr>
        <w:tab/>
      </w:r>
      <w:r w:rsidRPr="00654795">
        <w:rPr>
          <w:rFonts w:hint="cs"/>
          <w:cs/>
        </w:rPr>
        <w:t>๑๖. ระบบดิจิทัลของศูนย์ดำรงธรรมมีประโยชน์มาก โดยเฉพาะสำหรับคนทำงานที่ไม่มีเวลาติดต่อราชการในเวลาราชการ การแจ้งเรื่องผ่านออนไลน์สามารถทำได้ตลอดเวลาและได้รับการตอบกลับในเวลาที่เหมาะสม อย่างไรก็ตาม ยังพบว่าระบบอาจล่าช้าหรือเกิดข้อขัดข้องในบางช่วงเวลา ควรพัฒนาทั้งด้านเทคนิคและการสื่อสารกับประชาชนให้ครอบคลุมและมั่นคงยิ่งขึ้น</w:t>
      </w:r>
      <w:r w:rsidRPr="00654795">
        <w:rPr>
          <w:rStyle w:val="ab"/>
          <w:rFonts w:hint="cs"/>
        </w:rPr>
        <w:footnoteReference w:id="201"/>
      </w:r>
    </w:p>
    <w:p w14:paraId="233072EF" w14:textId="77777777" w:rsidR="000721CF" w:rsidRPr="00654795" w:rsidRDefault="000721CF" w:rsidP="00F3624E">
      <w:pPr>
        <w:pStyle w:val="011"/>
      </w:pPr>
      <w:r w:rsidRPr="00654795">
        <w:rPr>
          <w:rFonts w:hint="cs"/>
        </w:rPr>
        <w:tab/>
      </w:r>
      <w:r w:rsidRPr="00654795">
        <w:rPr>
          <w:rFonts w:hint="cs"/>
          <w:cs/>
        </w:rPr>
        <w:t>๑๗. ระบบดิจิทัลของศูนย์ดำรงธรรมช่วยให้การประสานงานระหว่างองค์กรปกครอง</w:t>
      </w:r>
      <w:r>
        <w:rPr>
          <w:rFonts w:hint="cs"/>
          <w:cs/>
        </w:rPr>
        <w:t xml:space="preserve">              </w:t>
      </w:r>
      <w:r w:rsidRPr="00654795">
        <w:rPr>
          <w:rFonts w:hint="cs"/>
          <w:cs/>
        </w:rPr>
        <w:t>ส่วนท้องถิ่นกับภาครัฐมีความสะดวกและรวดเร็วยิ่งขึ้น สามารถติดตามสถานะเรื่องร้องเรียนได้อย่างมีระบบและโปร่งใส อย่างไรก็ตาม ด้านความปลอดภัยของข้อมูลประชาชนยังต้องมีการเสริมสร้างระบบ</w:t>
      </w:r>
      <w:r w:rsidRPr="00654795">
        <w:rPr>
          <w:rFonts w:hint="cs"/>
          <w:cs/>
        </w:rPr>
        <w:lastRenderedPageBreak/>
        <w:t>ป้องกันที่รัดกุมยิ่งขึ้น เพื่อสร้างความเชื่อมั่นแก่ประชาชนในชุมชน ควรมีการจัดอบรมความรู้เกี่ยวกับการใช้ระบบแก่ประชาชนอย่างทั่วถึง</w:t>
      </w:r>
      <w:r w:rsidRPr="00654795">
        <w:rPr>
          <w:rStyle w:val="ab"/>
          <w:rFonts w:hint="cs"/>
        </w:rPr>
        <w:footnoteReference w:id="202"/>
      </w:r>
    </w:p>
    <w:p w14:paraId="14B5F1AD" w14:textId="77777777" w:rsidR="000721CF" w:rsidRDefault="000721CF" w:rsidP="00F3624E">
      <w:pPr>
        <w:pStyle w:val="011"/>
      </w:pPr>
      <w:r w:rsidRPr="00654795">
        <w:rPr>
          <w:rFonts w:hint="cs"/>
        </w:rPr>
        <w:tab/>
      </w:r>
      <w:r w:rsidRPr="00654795">
        <w:rPr>
          <w:rFonts w:hint="cs"/>
          <w:cs/>
        </w:rPr>
        <w:t>๑๘. จากบทบาทในพื้นที่ พบว่าระบบดิจิทัลของศูนย์ดำรงธรรมสามารถช่วยแก้ไขปัญหาความล่าช้าในการรับเรื่องร้องเรียนได้ดี และยังสามารถลดภาระของเจ้าหน้าที่ระดับท้อง</w:t>
      </w:r>
      <w:r>
        <w:rPr>
          <w:rFonts w:hint="cs"/>
          <w:cs/>
        </w:rPr>
        <w:t>ที่</w:t>
      </w:r>
      <w:r w:rsidRPr="00654795">
        <w:rPr>
          <w:rFonts w:hint="cs"/>
          <w:cs/>
        </w:rPr>
        <w:t>ในการส่งข้อมูลซ้ำซ้อน อย่างไรก็ตาม ในระดับหมู่บ้านยังมีประชาชนบางส่วนที่เข้าไม่ถึงระบบดิจิทัล ควรมีการสนับสนุนการเข้าถึงอินเทอร์เน็ตและอุปกรณ์พื้นฐาน รวมถึงส่งเสริมการใช้งานอย่างปลอดภัย</w:t>
      </w:r>
      <w:r>
        <w:rPr>
          <w:rFonts w:hint="cs"/>
          <w:cs/>
        </w:rPr>
        <w:t xml:space="preserve">            </w:t>
      </w:r>
      <w:r w:rsidRPr="00654795">
        <w:rPr>
          <w:rFonts w:hint="cs"/>
          <w:cs/>
        </w:rPr>
        <w:t>ตามหลักจริยธรรมและกฎหมายข้อมูลส่วนบุคคล</w:t>
      </w:r>
      <w:r w:rsidRPr="00654795">
        <w:rPr>
          <w:rStyle w:val="ab"/>
          <w:rFonts w:hint="cs"/>
        </w:rPr>
        <w:footnoteReference w:id="203"/>
      </w:r>
      <w:r w:rsidRPr="00654795">
        <w:rPr>
          <w:rFonts w:hint="cs"/>
        </w:rPr>
        <w:t xml:space="preserve"> </w:t>
      </w:r>
    </w:p>
    <w:p w14:paraId="23052BD4" w14:textId="77777777" w:rsidR="000721CF" w:rsidRPr="00654795" w:rsidRDefault="000721CF" w:rsidP="00CC31C2">
      <w:pPr>
        <w:pStyle w:val="011"/>
      </w:pPr>
      <w:r>
        <w:rPr>
          <w:b/>
          <w:bCs/>
          <w:cs/>
        </w:rPr>
        <w:tab/>
      </w:r>
      <w:r w:rsidRPr="00957CA1">
        <w:rPr>
          <w:rFonts w:hint="cs"/>
          <w:b/>
          <w:bCs/>
          <w:cs/>
        </w:rPr>
        <w:t xml:space="preserve">สรุปได้ว่า </w:t>
      </w:r>
      <w:r w:rsidRPr="000434C9">
        <w:rPr>
          <w:cs/>
        </w:rPr>
        <w:t xml:space="preserve">คุณภาพการให้บริการประชาชนของศูนย์ดำรงธรรมจังหวัดสุพรรณบุรี </w:t>
      </w:r>
      <w:r>
        <w:rPr>
          <w:rFonts w:hint="cs"/>
          <w:cs/>
        </w:rPr>
        <w:t xml:space="preserve">              </w:t>
      </w:r>
      <w:r w:rsidRPr="00CC31C2">
        <w:rPr>
          <w:cs/>
        </w:rPr>
        <w:t>ด้านการให้บริการอย่างต่อเนื่อง</w:t>
      </w:r>
      <w:r>
        <w:rPr>
          <w:rFonts w:hint="cs"/>
          <w:cs/>
        </w:rPr>
        <w:t xml:space="preserve"> ผู้ให้ข้อมูลสำคัญได้กล่าวถึงประเด็นที่สำคัญ ประกอบด้วย </w:t>
      </w:r>
      <w:r>
        <w:rPr>
          <w:cs/>
        </w:rPr>
        <w:t>มีการบริการที่ต่อเนื่องมีประสิทธิภาพและโปร่งใส</w:t>
      </w:r>
      <w:r>
        <w:rPr>
          <w:rFonts w:hint="cs"/>
          <w:cs/>
        </w:rPr>
        <w:t xml:space="preserve"> </w:t>
      </w:r>
      <w:r>
        <w:rPr>
          <w:cs/>
        </w:rPr>
        <w:t>มีระบบการให้บริการที่ปลอดภัย</w:t>
      </w:r>
      <w:r>
        <w:rPr>
          <w:rFonts w:hint="cs"/>
          <w:cs/>
        </w:rPr>
        <w:t xml:space="preserve"> </w:t>
      </w:r>
      <w:r>
        <w:rPr>
          <w:cs/>
        </w:rPr>
        <w:t>มีระบบการให้บริการ</w:t>
      </w:r>
      <w:r>
        <w:rPr>
          <w:rFonts w:hint="cs"/>
          <w:cs/>
        </w:rPr>
        <w:t xml:space="preserve">          </w:t>
      </w:r>
      <w:r>
        <w:rPr>
          <w:cs/>
        </w:rPr>
        <w:t>ที่สะดวกสบายเข้าถึงได้ง่าย</w:t>
      </w:r>
      <w:r>
        <w:rPr>
          <w:rFonts w:hint="cs"/>
          <w:cs/>
        </w:rPr>
        <w:t>และ</w:t>
      </w:r>
      <w:r>
        <w:rPr>
          <w:cs/>
        </w:rPr>
        <w:t>มีระบบที่บูรณาการเทคโนโลยีกับหลักคุณธรรมและธรรมาภิบาล</w:t>
      </w:r>
    </w:p>
    <w:p w14:paraId="186F1D6A" w14:textId="77777777" w:rsidR="000721CF" w:rsidRPr="00654795" w:rsidRDefault="000721CF" w:rsidP="00D32EE6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9C8243A" w14:textId="77777777" w:rsidR="000721CF" w:rsidRPr="00654795" w:rsidRDefault="000721CF" w:rsidP="00D32E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๔.๒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สรุปประเด็นจากการสัมภาษณ์ประเด็น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คุณภาพการให้บริการประชาชนของศูนย์ดำรง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                   ธรรมจังหวัดสุพรรณบุรี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F0F3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ด้านการให้บริการอย่างต่อเนื่อง</w:t>
      </w:r>
    </w:p>
    <w:tbl>
      <w:tblPr>
        <w:tblStyle w:val="1f5"/>
        <w:tblW w:w="8266" w:type="dxa"/>
        <w:tblLook w:val="04A0" w:firstRow="1" w:lastRow="0" w:firstColumn="1" w:lastColumn="0" w:noHBand="0" w:noVBand="1"/>
      </w:tblPr>
      <w:tblGrid>
        <w:gridCol w:w="843"/>
        <w:gridCol w:w="3817"/>
        <w:gridCol w:w="912"/>
        <w:gridCol w:w="2694"/>
      </w:tblGrid>
      <w:tr w:rsidR="000721CF" w:rsidRPr="00654795" w14:paraId="699FFFC0" w14:textId="77777777" w:rsidTr="00CD09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shd w:val="clear" w:color="auto" w:fill="auto"/>
          </w:tcPr>
          <w:p w14:paraId="0E22B22B" w14:textId="77777777" w:rsidR="000721CF" w:rsidRPr="00654795" w:rsidRDefault="000721CF" w:rsidP="00B4189B">
            <w:pPr>
              <w:tabs>
                <w:tab w:val="left" w:pos="993"/>
              </w:tabs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654795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ที่</w:t>
            </w:r>
          </w:p>
        </w:tc>
        <w:tc>
          <w:tcPr>
            <w:tcW w:w="4466" w:type="dxa"/>
            <w:shd w:val="clear" w:color="auto" w:fill="auto"/>
          </w:tcPr>
          <w:p w14:paraId="6419E114" w14:textId="77777777" w:rsidR="000721CF" w:rsidRPr="00654795" w:rsidRDefault="000721CF" w:rsidP="00CD0912">
            <w:pPr>
              <w:tabs>
                <w:tab w:val="left" w:pos="99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654795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ข้อมูลการให้สัมภาษณ์</w:t>
            </w:r>
          </w:p>
        </w:tc>
        <w:tc>
          <w:tcPr>
            <w:tcW w:w="933" w:type="dxa"/>
            <w:shd w:val="clear" w:color="auto" w:fill="auto"/>
          </w:tcPr>
          <w:p w14:paraId="4FDCA4B7" w14:textId="77777777" w:rsidR="000721CF" w:rsidRPr="00654795" w:rsidRDefault="000721CF" w:rsidP="00CD0912">
            <w:pPr>
              <w:tabs>
                <w:tab w:val="left" w:pos="99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654795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ความถี่</w:t>
            </w:r>
          </w:p>
        </w:tc>
        <w:tc>
          <w:tcPr>
            <w:tcW w:w="1912" w:type="dxa"/>
            <w:shd w:val="clear" w:color="auto" w:fill="auto"/>
          </w:tcPr>
          <w:p w14:paraId="5EA7E243" w14:textId="77777777" w:rsidR="000721CF" w:rsidRPr="00654795" w:rsidRDefault="000721CF" w:rsidP="00CD0912">
            <w:pPr>
              <w:tabs>
                <w:tab w:val="left" w:pos="99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FFFFFF" w:themeColor="background1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ผู้ให้ข้อมูลสำคัญลำดับที่</w:t>
            </w:r>
          </w:p>
        </w:tc>
      </w:tr>
      <w:tr w:rsidR="000721CF" w:rsidRPr="00654795" w14:paraId="06CE6A80" w14:textId="77777777" w:rsidTr="005051F4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tcBorders>
              <w:left w:val="nil"/>
              <w:right w:val="nil"/>
            </w:tcBorders>
          </w:tcPr>
          <w:p w14:paraId="3A2359AB" w14:textId="77777777" w:rsidR="000721CF" w:rsidRPr="00654795" w:rsidRDefault="000721CF" w:rsidP="00235918">
            <w:pPr>
              <w:tabs>
                <w:tab w:val="left" w:pos="993"/>
              </w:tabs>
              <w:jc w:val="thaiDistribute"/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</w:pPr>
            <w:r w:rsidRPr="00654795"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  <w:t>๑.</w:t>
            </w:r>
          </w:p>
        </w:tc>
        <w:tc>
          <w:tcPr>
            <w:tcW w:w="4466" w:type="dxa"/>
            <w:tcBorders>
              <w:right w:val="nil"/>
            </w:tcBorders>
          </w:tcPr>
          <w:p w14:paraId="7933C4B1" w14:textId="77777777" w:rsidR="000721CF" w:rsidRPr="00654795" w:rsidRDefault="000721CF" w:rsidP="00235918">
            <w:pPr>
              <w:tabs>
                <w:tab w:val="left" w:pos="993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มีการบริการที่ต่อเนื่องมีประสิทธิภาพและโปร่งใส</w:t>
            </w:r>
          </w:p>
        </w:tc>
        <w:tc>
          <w:tcPr>
            <w:tcW w:w="933" w:type="dxa"/>
            <w:tcBorders>
              <w:right w:val="nil"/>
            </w:tcBorders>
            <w:vAlign w:val="bottom"/>
          </w:tcPr>
          <w:p w14:paraId="520DB6C2" w14:textId="77777777" w:rsidR="000721CF" w:rsidRPr="00654795" w:rsidRDefault="000721CF" w:rsidP="00235918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๑๐</w:t>
            </w:r>
          </w:p>
        </w:tc>
        <w:tc>
          <w:tcPr>
            <w:tcW w:w="1912" w:type="dxa"/>
            <w:tcBorders>
              <w:right w:val="nil"/>
            </w:tcBorders>
            <w:vAlign w:val="bottom"/>
          </w:tcPr>
          <w:p w14:paraId="7328FF13" w14:textId="77777777" w:rsidR="000721CF" w:rsidRPr="00654795" w:rsidRDefault="000721CF" w:rsidP="00235918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๒</w:t>
            </w:r>
            <w:r w:rsidRPr="005051F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๓</w:t>
            </w:r>
            <w:r w:rsidRPr="005051F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๔</w:t>
            </w:r>
            <w:r w:rsidRPr="005051F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๖</w:t>
            </w:r>
            <w:r w:rsidRPr="005051F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๗</w:t>
            </w:r>
            <w:r w:rsidRPr="005051F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๘</w:t>
            </w:r>
            <w:r w:rsidRPr="005051F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๙</w:t>
            </w:r>
            <w:r w:rsidRPr="005051F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๑๖</w:t>
            </w:r>
            <w:r w:rsidRPr="005051F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๑๗</w:t>
            </w:r>
            <w:r w:rsidRPr="005051F4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๑๘</w:t>
            </w:r>
          </w:p>
        </w:tc>
      </w:tr>
      <w:tr w:rsidR="000721CF" w:rsidRPr="00654795" w14:paraId="0D2342FE" w14:textId="77777777" w:rsidTr="005051F4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tcBorders>
              <w:left w:val="nil"/>
              <w:right w:val="nil"/>
            </w:tcBorders>
          </w:tcPr>
          <w:p w14:paraId="37D867DF" w14:textId="77777777" w:rsidR="000721CF" w:rsidRPr="00654795" w:rsidRDefault="000721CF" w:rsidP="00235918">
            <w:pPr>
              <w:tabs>
                <w:tab w:val="left" w:pos="993"/>
              </w:tabs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654795"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  <w:t>๒.</w:t>
            </w:r>
          </w:p>
        </w:tc>
        <w:tc>
          <w:tcPr>
            <w:tcW w:w="4466" w:type="dxa"/>
            <w:tcBorders>
              <w:right w:val="nil"/>
            </w:tcBorders>
          </w:tcPr>
          <w:p w14:paraId="0415B8C5" w14:textId="77777777" w:rsidR="000721CF" w:rsidRPr="00654795" w:rsidRDefault="000721CF" w:rsidP="00235918">
            <w:pPr>
              <w:tabs>
                <w:tab w:val="left" w:pos="993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มีระบบการให้บริการที่ปลอดภัย</w:t>
            </w:r>
          </w:p>
        </w:tc>
        <w:tc>
          <w:tcPr>
            <w:tcW w:w="933" w:type="dxa"/>
            <w:tcBorders>
              <w:right w:val="nil"/>
            </w:tcBorders>
            <w:vAlign w:val="bottom"/>
          </w:tcPr>
          <w:p w14:paraId="505E207A" w14:textId="77777777" w:rsidR="000721CF" w:rsidRPr="00654795" w:rsidRDefault="000721CF" w:rsidP="00235918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๑๐</w:t>
            </w:r>
          </w:p>
        </w:tc>
        <w:tc>
          <w:tcPr>
            <w:tcW w:w="1912" w:type="dxa"/>
            <w:tcBorders>
              <w:right w:val="nil"/>
            </w:tcBorders>
            <w:vAlign w:val="bottom"/>
          </w:tcPr>
          <w:p w14:paraId="4610CA07" w14:textId="77777777" w:rsidR="000721CF" w:rsidRPr="00654795" w:rsidRDefault="000721CF" w:rsidP="00235918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</w:t>
            </w:r>
            <w:r w:rsidRPr="00757A8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๔</w:t>
            </w:r>
            <w:r w:rsidRPr="00757A8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๕</w:t>
            </w:r>
            <w:r w:rsidRPr="00757A8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๖</w:t>
            </w:r>
            <w:r w:rsidRPr="00757A8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๗</w:t>
            </w:r>
            <w:r w:rsidRPr="00757A8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๘</w:t>
            </w:r>
            <w:r w:rsidRPr="00757A8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๑๐</w:t>
            </w:r>
            <w:r w:rsidRPr="00757A8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๑๒</w:t>
            </w:r>
            <w:r w:rsidRPr="00757A8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๑๕</w:t>
            </w:r>
            <w:r w:rsidRPr="00757A8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๑๗</w:t>
            </w:r>
          </w:p>
        </w:tc>
      </w:tr>
      <w:tr w:rsidR="000721CF" w:rsidRPr="00654795" w14:paraId="28071E8B" w14:textId="77777777" w:rsidTr="005051F4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tcBorders>
              <w:left w:val="nil"/>
              <w:right w:val="nil"/>
            </w:tcBorders>
          </w:tcPr>
          <w:p w14:paraId="1CCDB296" w14:textId="77777777" w:rsidR="000721CF" w:rsidRPr="00654795" w:rsidRDefault="000721CF" w:rsidP="00235918">
            <w:pPr>
              <w:tabs>
                <w:tab w:val="left" w:pos="993"/>
              </w:tabs>
              <w:jc w:val="thaiDistribute"/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</w:pPr>
            <w:r w:rsidRPr="00654795"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  <w:t>๓.</w:t>
            </w:r>
          </w:p>
        </w:tc>
        <w:tc>
          <w:tcPr>
            <w:tcW w:w="4466" w:type="dxa"/>
            <w:tcBorders>
              <w:right w:val="nil"/>
            </w:tcBorders>
          </w:tcPr>
          <w:p w14:paraId="1A48F3B2" w14:textId="77777777" w:rsidR="000721CF" w:rsidRPr="00654795" w:rsidRDefault="000721CF" w:rsidP="00235918">
            <w:pPr>
              <w:tabs>
                <w:tab w:val="left" w:pos="993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มีระบบการให้บริการที่สะดวกสบายเข้าถึงได้ง่าย</w:t>
            </w:r>
          </w:p>
        </w:tc>
        <w:tc>
          <w:tcPr>
            <w:tcW w:w="933" w:type="dxa"/>
            <w:tcBorders>
              <w:right w:val="nil"/>
            </w:tcBorders>
            <w:vAlign w:val="bottom"/>
          </w:tcPr>
          <w:p w14:paraId="7BB9A6E9" w14:textId="77777777" w:rsidR="000721CF" w:rsidRPr="00654795" w:rsidRDefault="000721CF" w:rsidP="00235918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๕</w:t>
            </w:r>
          </w:p>
        </w:tc>
        <w:tc>
          <w:tcPr>
            <w:tcW w:w="1912" w:type="dxa"/>
            <w:tcBorders>
              <w:right w:val="nil"/>
            </w:tcBorders>
            <w:vAlign w:val="bottom"/>
          </w:tcPr>
          <w:p w14:paraId="1C454224" w14:textId="77777777" w:rsidR="000721CF" w:rsidRPr="00654795" w:rsidRDefault="000721CF" w:rsidP="00235918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๒</w:t>
            </w:r>
            <w:r w:rsidRPr="00595D2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๑๑</w:t>
            </w:r>
            <w:r w:rsidRPr="00595D2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๑๕</w:t>
            </w:r>
            <w:r w:rsidRPr="00595D2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๑๗</w:t>
            </w:r>
            <w:r w:rsidRPr="00595D2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๑๘</w:t>
            </w:r>
          </w:p>
        </w:tc>
      </w:tr>
      <w:tr w:rsidR="000721CF" w:rsidRPr="00F3624E" w14:paraId="07F63B80" w14:textId="77777777" w:rsidTr="005051F4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dxa"/>
            <w:tcBorders>
              <w:left w:val="nil"/>
              <w:right w:val="nil"/>
            </w:tcBorders>
          </w:tcPr>
          <w:p w14:paraId="342B8E91" w14:textId="77777777" w:rsidR="000721CF" w:rsidRPr="00F3624E" w:rsidRDefault="000721CF" w:rsidP="00235918">
            <w:pPr>
              <w:tabs>
                <w:tab w:val="left" w:pos="993"/>
              </w:tabs>
              <w:jc w:val="thaiDistribute"/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</w:pPr>
            <w:r w:rsidRPr="00F3624E"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  <w:t>๔.</w:t>
            </w:r>
          </w:p>
        </w:tc>
        <w:tc>
          <w:tcPr>
            <w:tcW w:w="4466" w:type="dxa"/>
            <w:tcBorders>
              <w:right w:val="nil"/>
            </w:tcBorders>
          </w:tcPr>
          <w:p w14:paraId="060922E0" w14:textId="77777777" w:rsidR="000721CF" w:rsidRPr="00F3624E" w:rsidRDefault="000721CF" w:rsidP="00235918">
            <w:pPr>
              <w:tabs>
                <w:tab w:val="left" w:pos="993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มีระบบที่</w:t>
            </w:r>
            <w:r w:rsidRPr="001A376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บูรณาการเทคโนโลยีกับหลักคุณธรรมและธรรมาภิบาล</w:t>
            </w:r>
          </w:p>
        </w:tc>
        <w:tc>
          <w:tcPr>
            <w:tcW w:w="933" w:type="dxa"/>
            <w:tcBorders>
              <w:right w:val="nil"/>
            </w:tcBorders>
            <w:vAlign w:val="bottom"/>
          </w:tcPr>
          <w:p w14:paraId="278BA8D1" w14:textId="77777777" w:rsidR="000721CF" w:rsidRPr="00F3624E" w:rsidRDefault="000721CF" w:rsidP="00235918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๔</w:t>
            </w:r>
          </w:p>
        </w:tc>
        <w:tc>
          <w:tcPr>
            <w:tcW w:w="1912" w:type="dxa"/>
            <w:tcBorders>
              <w:right w:val="nil"/>
            </w:tcBorders>
            <w:vAlign w:val="bottom"/>
          </w:tcPr>
          <w:p w14:paraId="33D831AB" w14:textId="77777777" w:rsidR="000721CF" w:rsidRPr="00F3624E" w:rsidRDefault="000721CF" w:rsidP="00235918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๑๐</w:t>
            </w:r>
            <w:r w:rsidRPr="00595D2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๑๒</w:t>
            </w:r>
            <w:r w:rsidRPr="00595D2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๑๓</w:t>
            </w:r>
            <w:r w:rsidRPr="00595D2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๑๔</w:t>
            </w:r>
          </w:p>
        </w:tc>
      </w:tr>
    </w:tbl>
    <w:p w14:paraId="0C5550D4" w14:textId="77777777" w:rsidR="000721CF" w:rsidRDefault="000721CF" w:rsidP="00D32EE6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00A98C0" w14:textId="77777777" w:rsidR="000721CF" w:rsidRDefault="000721CF" w:rsidP="00F3624E">
      <w:pPr>
        <w:pStyle w:val="011"/>
        <w:rPr>
          <w:lang w:val="th-TH"/>
        </w:rPr>
      </w:pPr>
      <w:r>
        <w:rPr>
          <w:cs/>
          <w:lang w:val="th-TH"/>
        </w:rPr>
        <w:tab/>
      </w:r>
      <w:r>
        <w:rPr>
          <w:rFonts w:hint="cs"/>
          <w:cs/>
          <w:lang w:val="th-TH"/>
        </w:rPr>
        <w:t>จากตารางที่ ๔.๒๑ สามารถสรุป</w:t>
      </w:r>
      <w:r w:rsidRPr="00654795">
        <w:rPr>
          <w:rFonts w:hint="cs"/>
          <w:cs/>
        </w:rPr>
        <w:t>ประเด็น</w:t>
      </w:r>
      <w:r w:rsidRPr="00654795">
        <w:rPr>
          <w:rFonts w:hint="cs"/>
          <w:color w:val="000000" w:themeColor="text1"/>
          <w:cs/>
        </w:rPr>
        <w:t>คุณภาพการให้บริการประชาชนของศูนย์ดำรง</w:t>
      </w:r>
      <w:r w:rsidRPr="00654795">
        <w:rPr>
          <w:rFonts w:hint="cs"/>
          <w:color w:val="000000" w:themeColor="text1"/>
          <w:cs/>
        </w:rPr>
        <w:br/>
        <w:t xml:space="preserve">ธรรมจังหวัดสุพรรณบุรี </w:t>
      </w:r>
      <w:r w:rsidRPr="00F3624E">
        <w:rPr>
          <w:color w:val="000000" w:themeColor="text1"/>
          <w:cs/>
        </w:rPr>
        <w:t>ด้านการให้บริการอย่างต่อเนื่อง</w:t>
      </w:r>
      <w:r>
        <w:rPr>
          <w:rFonts w:hint="cs"/>
          <w:color w:val="000000" w:themeColor="text1"/>
          <w:cs/>
        </w:rPr>
        <w:t xml:space="preserve"> เ</w:t>
      </w:r>
      <w:r>
        <w:rPr>
          <w:rFonts w:hint="cs"/>
          <w:cs/>
          <w:lang w:val="th-TH"/>
        </w:rPr>
        <w:t>ป็นแผนภาพได้ดังต่อไปนี้</w:t>
      </w:r>
    </w:p>
    <w:p w14:paraId="7192DF61" w14:textId="77777777" w:rsidR="000721CF" w:rsidRDefault="000721CF">
      <w:pPr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cs/>
          <w:lang w:val="th-TH"/>
        </w:rPr>
        <w:lastRenderedPageBreak/>
        <w:br w:type="page"/>
      </w:r>
    </w:p>
    <w:p w14:paraId="2A908014" w14:textId="77777777" w:rsidR="000721CF" w:rsidRPr="00654795" w:rsidRDefault="000721CF" w:rsidP="00F3624E">
      <w:pPr>
        <w:pStyle w:val="011"/>
        <w:rPr>
          <w:lang w:val="th-TH"/>
        </w:rPr>
      </w:pPr>
      <w:r w:rsidRPr="00654795">
        <w:rPr>
          <w:rFonts w:hint="cs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FB6C32E" wp14:editId="516AB5EB">
                <wp:simplePos x="0" y="0"/>
                <wp:positionH relativeFrom="column">
                  <wp:posOffset>-2485</wp:posOffset>
                </wp:positionH>
                <wp:positionV relativeFrom="paragraph">
                  <wp:posOffset>266976</wp:posOffset>
                </wp:positionV>
                <wp:extent cx="5045710" cy="2910205"/>
                <wp:effectExtent l="57150" t="0" r="21590" b="23495"/>
                <wp:wrapNone/>
                <wp:docPr id="614783410" name="กลุ่ม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5710" cy="2910205"/>
                          <a:chOff x="0" y="0"/>
                          <a:chExt cx="5046315" cy="2910609"/>
                        </a:xfrm>
                      </wpg:grpSpPr>
                      <wps:wsp>
                        <wps:cNvPr id="352546221" name="สี่เหลี่ยมผืนผ้ามุมมน 29"/>
                        <wps:cNvSpPr>
                          <a:spLocks noChangeArrowheads="1"/>
                        </wps:cNvSpPr>
                        <wps:spPr bwMode="auto">
                          <a:xfrm>
                            <a:off x="0" y="659130"/>
                            <a:ext cx="1662820" cy="93809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6C0751E" w14:textId="77777777" w:rsidR="000721CF" w:rsidRPr="00875551" w:rsidRDefault="000721CF" w:rsidP="00F3624E">
                              <w:pPr>
                                <w:pStyle w:val="011"/>
                                <w:jc w:val="center"/>
                                <w:rPr>
                                  <w:b/>
                                  <w:bCs/>
                                  <w:sz w:val="28"/>
                                </w:rPr>
                              </w:pPr>
                              <w:r w:rsidRPr="00F3624E">
                                <w:rPr>
                                  <w:b/>
                                  <w:bCs/>
                                  <w:cs/>
                                </w:rPr>
                                <w:t>ด้านการให้บริการ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s/>
                                </w:rPr>
                                <w:t xml:space="preserve">           </w:t>
                              </w:r>
                              <w:r w:rsidRPr="00F3624E">
                                <w:rPr>
                                  <w:b/>
                                  <w:bCs/>
                                  <w:cs/>
                                </w:rPr>
                                <w:t>อย่างต่อเนื่อง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33346780" name="สี่เหลี่ยมผืนผ้า 30"/>
                        <wps:cNvSpPr>
                          <a:spLocks noChangeArrowheads="1"/>
                        </wps:cNvSpPr>
                        <wps:spPr bwMode="auto">
                          <a:xfrm>
                            <a:off x="2594609" y="1451113"/>
                            <a:ext cx="2451705" cy="6740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6A492C" w14:textId="77777777" w:rsidR="000721CF" w:rsidRPr="00CA4471" w:rsidRDefault="000721CF" w:rsidP="00F3624E">
                              <w:pPr>
                                <w:pStyle w:val="011"/>
                                <w:jc w:val="center"/>
                                <w:rPr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cs/>
                                </w:rPr>
                                <w:t>มีระบบการให้บริการที่สะดวกสบายเข้าถึงได้ง่าย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0239712" name="สี่เหลี่ยมผืนผ้า 31"/>
                        <wps:cNvSpPr>
                          <a:spLocks noChangeArrowheads="1"/>
                        </wps:cNvSpPr>
                        <wps:spPr bwMode="auto">
                          <a:xfrm>
                            <a:off x="2594610" y="758432"/>
                            <a:ext cx="2451705" cy="587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144DA3" w14:textId="77777777" w:rsidR="000721CF" w:rsidRPr="00CD6D52" w:rsidRDefault="000721CF" w:rsidP="00F3624E">
                              <w:pPr>
                                <w:pStyle w:val="011"/>
                                <w:jc w:val="center"/>
                                <w:rPr>
                                  <w:sz w:val="28"/>
                                </w:rPr>
                              </w:pPr>
                              <w:r w:rsidRPr="0088352A">
                                <w:rPr>
                                  <w:color w:val="000000" w:themeColor="text1"/>
                                  <w:cs/>
                                </w:rPr>
                                <w:t>มีระบบการให้บริการที่ปลอดภัย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32244959" name="สี่เหลี่ยมผืนผ้า 35"/>
                        <wps:cNvSpPr>
                          <a:spLocks noChangeArrowheads="1"/>
                        </wps:cNvSpPr>
                        <wps:spPr bwMode="auto">
                          <a:xfrm>
                            <a:off x="2594610" y="0"/>
                            <a:ext cx="2451705" cy="630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D60048" w14:textId="77777777" w:rsidR="000721CF" w:rsidRPr="00CD6D52" w:rsidRDefault="000721CF" w:rsidP="00F3624E">
                              <w:pPr>
                                <w:pStyle w:val="011"/>
                                <w:jc w:val="center"/>
                                <w:rPr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eastAsia="Times New Roman" w:hint="cs"/>
                                  <w:color w:val="000000" w:themeColor="text1"/>
                                  <w:cs/>
                                  <w:lang w:val="th-TH"/>
                                </w:rPr>
                                <w:t>มีการบริการที่ต่อเนื่องมีประสิทธิภาพและโปร่งใส</w:t>
                              </w:r>
                              <w:r>
                                <w:rPr>
                                  <w:rFonts w:eastAsia="Times New Roman"/>
                                  <w:color w:val="000000" w:themeColor="text1"/>
                                  <w:cs/>
                                  <w:lang w:val="th-TH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11701057" name="ลูกศรเชื่อมต่อแบบตรง 36"/>
                        <wps:cNvCnPr>
                          <a:cxnSpLocks noChangeShapeType="1"/>
                        </wps:cNvCnPr>
                        <wps:spPr bwMode="auto">
                          <a:xfrm flipV="1">
                            <a:off x="1662621" y="326443"/>
                            <a:ext cx="906821" cy="801577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2879896" name="ลูกศรเชื่อมต่อแบบตรง 37"/>
                        <wps:cNvCnPr>
                          <a:cxnSpLocks noChangeShapeType="1"/>
                        </wps:cNvCnPr>
                        <wps:spPr bwMode="auto">
                          <a:xfrm>
                            <a:off x="1662820" y="1128177"/>
                            <a:ext cx="931790" cy="659941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112809" name="ลูกศรเชื่อมต่อแบบตรง 38"/>
                        <wps:cNvCnPr>
                          <a:cxnSpLocks noChangeShapeType="1"/>
                        </wps:cNvCnPr>
                        <wps:spPr bwMode="auto">
                          <a:xfrm>
                            <a:off x="1662820" y="1128177"/>
                            <a:ext cx="931790" cy="1445429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810429" name="สี่เหลี่ยมผืนผ้า 30"/>
                        <wps:cNvSpPr>
                          <a:spLocks noChangeArrowheads="1"/>
                        </wps:cNvSpPr>
                        <wps:spPr bwMode="auto">
                          <a:xfrm>
                            <a:off x="2594609" y="2236601"/>
                            <a:ext cx="2451705" cy="6740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A7CC72" w14:textId="77777777" w:rsidR="000721CF" w:rsidRPr="00CA4471" w:rsidRDefault="000721CF" w:rsidP="00F3624E">
                              <w:pPr>
                                <w:pStyle w:val="011"/>
                                <w:jc w:val="center"/>
                                <w:rPr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cs/>
                                </w:rPr>
                                <w:t>มีระบบที่</w:t>
                              </w:r>
                              <w:r w:rsidRPr="001A376A">
                                <w:rPr>
                                  <w:color w:val="000000" w:themeColor="text1"/>
                                  <w:cs/>
                                </w:rPr>
                                <w:t>บูรณาการเทคโนโลยีกับหลักคุณธรรมและธรรมาภิบาล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5148681" name="ลูกศรเชื่อมต่อแบบตรง 37"/>
                        <wps:cNvCnPr>
                          <a:cxnSpLocks noChangeShapeType="1"/>
                        </wps:cNvCnPr>
                        <wps:spPr bwMode="auto">
                          <a:xfrm flipV="1">
                            <a:off x="1662621" y="1052140"/>
                            <a:ext cx="931678" cy="75880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B6C32E" id="_x0000_s1087" style="position:absolute;left:0;text-align:left;margin-left:-.2pt;margin-top:21pt;width:397.3pt;height:229.15pt;z-index:251680768;mso-height-relative:margin" coordsize="50463,29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">
                <v:roundrect id="สี่เหลี่ยมผืนผ้ามุมมน 29" o:spid="_x0000_s1088" style="position:absolute;top:6591;width:16628;height:93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" strokeweight="1pt">
                  <v:stroke joinstyle="miter"/>
                  <v:shadow on="t" color="black" opacity="26213f" origin=",-.5" offset="0,3pt"/>
                  <v:textbox>
                    <w:txbxContent>
                      <w:p w14:paraId="56C0751E" w14:textId="77777777" w:rsidR="000721CF" w:rsidRPr="00875551" w:rsidRDefault="000721CF" w:rsidP="00F3624E">
                        <w:pPr>
                          <w:pStyle w:val="011"/>
                          <w:jc w:val="center"/>
                          <w:rPr>
                            <w:b/>
                            <w:bCs/>
                            <w:sz w:val="28"/>
                          </w:rPr>
                        </w:pPr>
                        <w:r w:rsidRPr="00F3624E">
                          <w:rPr>
                            <w:b/>
                            <w:bCs/>
                            <w:cs/>
                          </w:rPr>
                          <w:t>ด้านการให้บริการ</w:t>
                        </w:r>
                        <w:r>
                          <w:rPr>
                            <w:rFonts w:hint="cs"/>
                            <w:b/>
                            <w:bCs/>
                            <w:cs/>
                          </w:rPr>
                          <w:t xml:space="preserve">           </w:t>
                        </w:r>
                        <w:r w:rsidRPr="00F3624E">
                          <w:rPr>
                            <w:b/>
                            <w:bCs/>
                            <w:cs/>
                          </w:rPr>
                          <w:t>อย่างต่อเนื่อง</w:t>
                        </w:r>
                      </w:p>
                    </w:txbxContent>
                  </v:textbox>
                </v:roundrect>
                <v:rect id="สี่เหลี่ยมผืนผ้า 30" o:spid="_x0000_s1089" style="position:absolute;left:25946;top:14511;width:24517;height:6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" strokeweight="1pt">
                  <v:textbox>
                    <w:txbxContent>
                      <w:p w14:paraId="036A492C" w14:textId="77777777" w:rsidR="000721CF" w:rsidRPr="00CA4471" w:rsidRDefault="000721CF" w:rsidP="00F3624E">
                        <w:pPr>
                          <w:pStyle w:val="011"/>
                          <w:jc w:val="center"/>
                          <w:rPr>
                            <w:sz w:val="28"/>
                            <w:cs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cs/>
                          </w:rPr>
                          <w:t>มีระบบการให้บริการที่สะดวกสบายเข้าถึงได้ง่าย</w:t>
                        </w:r>
                      </w:p>
                    </w:txbxContent>
                  </v:textbox>
                </v:rect>
                <v:rect id="สี่เหลี่ยมผืนผ้า 31" o:spid="_x0000_s1090" style="position:absolute;left:25946;top:7584;width:24517;height:5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" strokeweight="1pt">
                  <v:textbox>
                    <w:txbxContent>
                      <w:p w14:paraId="69144DA3" w14:textId="77777777" w:rsidR="000721CF" w:rsidRPr="00CD6D52" w:rsidRDefault="000721CF" w:rsidP="00F3624E">
                        <w:pPr>
                          <w:pStyle w:val="011"/>
                          <w:jc w:val="center"/>
                          <w:rPr>
                            <w:sz w:val="28"/>
                          </w:rPr>
                        </w:pPr>
                        <w:r w:rsidRPr="0088352A">
                          <w:rPr>
                            <w:color w:val="000000" w:themeColor="text1"/>
                            <w:cs/>
                          </w:rPr>
                          <w:t>มีระบบการให้บริการที่ปลอดภัย</w:t>
                        </w:r>
                      </w:p>
                    </w:txbxContent>
                  </v:textbox>
                </v:rect>
                <v:rect id="สี่เหลี่ยมผืนผ้า 35" o:spid="_x0000_s1091" style="position:absolute;left:25946;width:24517;height:6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" strokeweight="1pt">
                  <v:textbox>
                    <w:txbxContent>
                      <w:p w14:paraId="71D60048" w14:textId="77777777" w:rsidR="000721CF" w:rsidRPr="00CD6D52" w:rsidRDefault="000721CF" w:rsidP="00F3624E">
                        <w:pPr>
                          <w:pStyle w:val="011"/>
                          <w:jc w:val="center"/>
                          <w:rPr>
                            <w:sz w:val="28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olor w:val="000000" w:themeColor="text1"/>
                            <w:cs/>
                            <w:lang w:val="th-TH"/>
                          </w:rPr>
                          <w:t>มีการบริการที่ต่อเนื่องมีประสิทธิภาพและโปร่งใส</w:t>
                        </w:r>
                        <w:r>
                          <w:rPr>
                            <w:rFonts w:eastAsia="Times New Roman"/>
                            <w:color w:val="000000" w:themeColor="text1"/>
                            <w:cs/>
                            <w:lang w:val="th-TH"/>
                          </w:rPr>
                          <w:tab/>
                        </w:r>
                      </w:p>
                    </w:txbxContent>
                  </v:textbox>
                </v:rect>
                <v:shape id="ลูกศรเชื่อมต่อแบบตรง 36" o:spid="_x0000_s1092" type="#_x0000_t32" style="position:absolute;left:16626;top:3264;width:9068;height:801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" strokeweight="1pt">
                  <v:stroke endarrow="block" joinstyle="miter"/>
                </v:shape>
                <v:shape id="ลูกศรเชื่อมต่อแบบตรง 37" o:spid="_x0000_s1093" type="#_x0000_t32" style="position:absolute;left:16628;top:11281;width:9318;height:66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" strokeweight="1pt">
                  <v:stroke endarrow="block" joinstyle="miter"/>
                </v:shape>
                <v:shape id="ลูกศรเชื่อมต่อแบบตรง 38" o:spid="_x0000_s1094" type="#_x0000_t32" style="position:absolute;left:16628;top:11281;width:9318;height:144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" strokeweight="1pt">
                  <v:stroke endarrow="block" joinstyle="miter"/>
                </v:shape>
                <v:rect id="สี่เหลี่ยมผืนผ้า 30" o:spid="_x0000_s1095" style="position:absolute;left:25946;top:22366;width:24517;height:6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" strokeweight="1pt">
                  <v:textbox>
                    <w:txbxContent>
                      <w:p w14:paraId="55A7CC72" w14:textId="77777777" w:rsidR="000721CF" w:rsidRPr="00CA4471" w:rsidRDefault="000721CF" w:rsidP="00F3624E">
                        <w:pPr>
                          <w:pStyle w:val="011"/>
                          <w:jc w:val="center"/>
                          <w:rPr>
                            <w:sz w:val="28"/>
                            <w:cs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cs/>
                          </w:rPr>
                          <w:t>มีระบบที่</w:t>
                        </w:r>
                        <w:r w:rsidRPr="001A376A">
                          <w:rPr>
                            <w:color w:val="000000" w:themeColor="text1"/>
                            <w:cs/>
                          </w:rPr>
                          <w:t>บูรณาการเทคโนโลยีกับหลักคุณธรรมและธรรมาภิบาล</w:t>
                        </w:r>
                      </w:p>
                    </w:txbxContent>
                  </v:textbox>
                </v:rect>
                <v:shape id="ลูกศรเชื่อมต่อแบบตรง 37" o:spid="_x0000_s1096" type="#_x0000_t32" style="position:absolute;left:16626;top:10521;width:9316;height:75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" strokeweight="1pt">
                  <v:stroke endarrow="block" joinstyle="miter"/>
                </v:shape>
              </v:group>
            </w:pict>
          </mc:Fallback>
        </mc:AlternateContent>
      </w:r>
    </w:p>
    <w:p w14:paraId="048E5237" w14:textId="77777777" w:rsidR="000721CF" w:rsidRPr="00654795" w:rsidRDefault="000721CF" w:rsidP="00F3624E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2F4BE60" w14:textId="77777777" w:rsidR="000721CF" w:rsidRPr="00654795" w:rsidRDefault="000721CF" w:rsidP="00F3624E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2386421" w14:textId="77777777" w:rsidR="000721CF" w:rsidRPr="00654795" w:rsidRDefault="000721CF" w:rsidP="00F3624E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8663E7A" w14:textId="77777777" w:rsidR="000721CF" w:rsidRPr="00654795" w:rsidRDefault="000721CF" w:rsidP="00F3624E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57784CA" w14:textId="77777777" w:rsidR="000721CF" w:rsidRPr="00654795" w:rsidRDefault="000721CF" w:rsidP="00F3624E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52E3B9D" w14:textId="77777777" w:rsidR="000721CF" w:rsidRPr="00654795" w:rsidRDefault="000721CF" w:rsidP="00F3624E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9B19DD2" w14:textId="77777777" w:rsidR="000721CF" w:rsidRPr="00654795" w:rsidRDefault="000721CF" w:rsidP="00F3624E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E006C71" w14:textId="77777777" w:rsidR="000721CF" w:rsidRPr="00654795" w:rsidRDefault="000721CF" w:rsidP="00F3624E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14CD4C9" w14:textId="77777777" w:rsidR="000721CF" w:rsidRPr="00654795" w:rsidRDefault="000721CF" w:rsidP="00F3624E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B8C0387" w14:textId="77777777" w:rsidR="000721CF" w:rsidRPr="00654795" w:rsidRDefault="000721CF" w:rsidP="00F3624E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5702A16" w14:textId="77777777" w:rsidR="000721CF" w:rsidRPr="00654795" w:rsidRDefault="000721CF" w:rsidP="00F3624E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B0B51E1" w14:textId="77777777" w:rsidR="000721CF" w:rsidRPr="00654795" w:rsidRDefault="000721CF" w:rsidP="00F3624E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C50EDF2" w14:textId="77777777" w:rsidR="000721CF" w:rsidRPr="00654795" w:rsidRDefault="000721CF" w:rsidP="00F3624E">
      <w:pPr>
        <w:tabs>
          <w:tab w:val="left" w:pos="1080"/>
          <w:tab w:val="left" w:pos="5040"/>
        </w:tabs>
        <w:spacing w:after="0" w:line="20" w:lineRule="atLeast"/>
        <w:jc w:val="center"/>
        <w:rPr>
          <w:rFonts w:ascii="TH SarabunPSK" w:hAnsi="TH SarabunPSK" w:cs="TH SarabunPSK"/>
          <w:b/>
          <w:bCs/>
          <w:color w:val="212121"/>
          <w:sz w:val="32"/>
          <w:szCs w:val="32"/>
        </w:rPr>
      </w:pPr>
      <w:r w:rsidRPr="00654795">
        <w:rPr>
          <w:rFonts w:ascii="TH SarabunPSK" w:hAnsi="TH SarabunPSK" w:cs="TH SarabunPSK" w:hint="cs"/>
          <w:b/>
          <w:bCs/>
          <w:color w:val="212121"/>
          <w:sz w:val="32"/>
          <w:szCs w:val="32"/>
          <w:cs/>
        </w:rPr>
        <w:t>แผนภาพที่ ๔.</w:t>
      </w:r>
      <w:r>
        <w:rPr>
          <w:rFonts w:ascii="TH SarabunPSK" w:hAnsi="TH SarabunPSK" w:cs="TH SarabunPSK" w:hint="cs"/>
          <w:b/>
          <w:bCs/>
          <w:color w:val="212121"/>
          <w:sz w:val="32"/>
          <w:szCs w:val="32"/>
          <w:cs/>
        </w:rPr>
        <w:t>๔</w:t>
      </w:r>
      <w:r w:rsidRPr="00654795">
        <w:rPr>
          <w:rFonts w:ascii="TH SarabunPSK" w:hAnsi="TH SarabunPSK" w:cs="TH SarabunPSK" w:hint="cs"/>
          <w:color w:val="212121"/>
          <w:sz w:val="32"/>
          <w:szCs w:val="32"/>
          <w:cs/>
        </w:rPr>
        <w:t xml:space="preserve"> </w:t>
      </w:r>
      <w:r w:rsidRPr="00F3624E">
        <w:rPr>
          <w:rFonts w:ascii="TH SarabunPSK" w:hAnsi="TH SarabunPSK" w:cs="TH SarabunPSK"/>
          <w:color w:val="212121"/>
          <w:sz w:val="32"/>
          <w:szCs w:val="32"/>
          <w:cs/>
        </w:rPr>
        <w:t>ด้านการให้บริการอย่างต่อเนื่อง</w:t>
      </w:r>
    </w:p>
    <w:p w14:paraId="07C52227" w14:textId="77777777" w:rsidR="000721CF" w:rsidRPr="00654795" w:rsidRDefault="000721CF" w:rsidP="00F3624E">
      <w:pPr>
        <w:tabs>
          <w:tab w:val="left" w:pos="1080"/>
          <w:tab w:val="left" w:pos="5040"/>
        </w:tabs>
        <w:spacing w:after="0" w:line="20" w:lineRule="atLeast"/>
        <w:jc w:val="center"/>
        <w:rPr>
          <w:rFonts w:ascii="TH SarabunPSK" w:hAnsi="TH SarabunPSK" w:cs="TH SarabunPSK"/>
          <w:color w:val="212121"/>
          <w:sz w:val="32"/>
          <w:szCs w:val="32"/>
          <w:cs/>
        </w:rPr>
      </w:pPr>
      <w:r w:rsidRPr="00654795">
        <w:rPr>
          <w:rFonts w:ascii="TH SarabunPSK" w:hAnsi="TH SarabunPSK" w:cs="TH SarabunPSK" w:hint="cs"/>
          <w:b/>
          <w:bCs/>
          <w:color w:val="212121"/>
          <w:sz w:val="32"/>
          <w:szCs w:val="32"/>
          <w:cs/>
        </w:rPr>
        <w:t xml:space="preserve">ที่มา </w:t>
      </w:r>
      <w:r w:rsidRPr="00654795">
        <w:rPr>
          <w:rFonts w:ascii="TH SarabunPSK" w:hAnsi="TH SarabunPSK" w:cs="TH SarabunPSK" w:hint="cs"/>
          <w:b/>
          <w:bCs/>
          <w:color w:val="212121"/>
          <w:sz w:val="32"/>
          <w:szCs w:val="32"/>
        </w:rPr>
        <w:t>:</w:t>
      </w:r>
      <w:r w:rsidRPr="00654795">
        <w:rPr>
          <w:rFonts w:ascii="TH SarabunPSK" w:hAnsi="TH SarabunPSK" w:cs="TH SarabunPSK" w:hint="cs"/>
          <w:color w:val="212121"/>
          <w:sz w:val="32"/>
          <w:szCs w:val="32"/>
        </w:rPr>
        <w:t xml:space="preserve"> </w:t>
      </w:r>
      <w:r w:rsidRPr="00654795">
        <w:rPr>
          <w:rFonts w:ascii="TH SarabunPSK" w:hAnsi="TH SarabunPSK" w:cs="TH SarabunPSK" w:hint="cs"/>
          <w:color w:val="212121"/>
          <w:sz w:val="32"/>
          <w:szCs w:val="32"/>
          <w:cs/>
        </w:rPr>
        <w:t>สังเคราะห์โดยผู้วิจัย วิทวัส พงศ์กรเกียรติ</w:t>
      </w:r>
    </w:p>
    <w:p w14:paraId="30BBDF5A" w14:textId="77777777" w:rsidR="000721CF" w:rsidRPr="00B07B67" w:rsidRDefault="000721CF" w:rsidP="00B07B67">
      <w:pPr>
        <w:pStyle w:val="022"/>
        <w:rPr>
          <w:sz w:val="16"/>
          <w:szCs w:val="16"/>
        </w:rPr>
      </w:pPr>
    </w:p>
    <w:p w14:paraId="3274477A" w14:textId="77777777" w:rsidR="000721CF" w:rsidRPr="00654795" w:rsidRDefault="000721CF" w:rsidP="00B07B67">
      <w:pPr>
        <w:pStyle w:val="022"/>
        <w:rPr>
          <w:cs/>
        </w:rPr>
      </w:pPr>
      <w:r>
        <w:rPr>
          <w:cs/>
        </w:rPr>
        <w:tab/>
      </w:r>
      <w:r>
        <w:rPr>
          <w:rFonts w:hint="cs"/>
          <w:cs/>
        </w:rPr>
        <w:t xml:space="preserve">๕) </w:t>
      </w:r>
      <w:r w:rsidRPr="00B07B67">
        <w:rPr>
          <w:cs/>
        </w:rPr>
        <w:t>ด้านการให้บริการอย่างก้าวหน้า</w:t>
      </w:r>
    </w:p>
    <w:p w14:paraId="31E6ED9C" w14:textId="77777777" w:rsidR="000721CF" w:rsidRPr="00654795" w:rsidRDefault="000721CF" w:rsidP="00B858A8">
      <w:pPr>
        <w:pStyle w:val="011"/>
        <w:rPr>
          <w:b/>
          <w:bCs/>
        </w:rPr>
      </w:pPr>
      <w:r>
        <w:rPr>
          <w:cs/>
        </w:rPr>
        <w:tab/>
      </w:r>
      <w:r w:rsidRPr="00654795">
        <w:rPr>
          <w:rFonts w:hint="cs"/>
          <w:cs/>
        </w:rPr>
        <w:t xml:space="preserve">ผลการสัมภาษณ์เกี่ยวกับคุณภาพการให้บริการประชาชนของศูนย์ดำรงธรรมจังหวัดสุพรรณบุรี </w:t>
      </w:r>
      <w:r w:rsidRPr="00B858A8">
        <w:rPr>
          <w:cs/>
        </w:rPr>
        <w:t>ด้านการให้บริการอย่างก้าวหน้า</w:t>
      </w:r>
      <w:r w:rsidRPr="00654795">
        <w:rPr>
          <w:rFonts w:hint="cs"/>
          <w:cs/>
        </w:rPr>
        <w:t xml:space="preserve"> </w:t>
      </w:r>
      <w:r>
        <w:rPr>
          <w:rFonts w:hint="cs"/>
          <w:cs/>
        </w:rPr>
        <w:t>ในประเด็นคำถาม “</w:t>
      </w:r>
      <w:r w:rsidRPr="00186529">
        <w:rPr>
          <w:cs/>
        </w:rPr>
        <w:t>คุณภาพการให้บริการประชาชนของศูนย์ดำรงธรรมจังหวัดสุพรรณบุรี</w:t>
      </w:r>
      <w:r>
        <w:rPr>
          <w:rFonts w:hint="cs"/>
          <w:cs/>
        </w:rPr>
        <w:t xml:space="preserve"> </w:t>
      </w:r>
      <w:r w:rsidRPr="00B858A8">
        <w:rPr>
          <w:cs/>
        </w:rPr>
        <w:t>ด้านการให้บริการอย่างก้าวหน้า</w:t>
      </w:r>
      <w:r>
        <w:rPr>
          <w:rFonts w:hint="cs"/>
          <w:cs/>
        </w:rPr>
        <w:t xml:space="preserve"> มีการดำเนินการแล้วอย่างไร”            </w:t>
      </w:r>
      <w:r w:rsidRPr="00654795">
        <w:rPr>
          <w:rFonts w:hint="cs"/>
          <w:cs/>
        </w:rPr>
        <w:t>มีรายละเอียดดังนี้</w:t>
      </w:r>
    </w:p>
    <w:p w14:paraId="03364ECB" w14:textId="77777777" w:rsidR="000721CF" w:rsidRPr="00654795" w:rsidRDefault="000721CF" w:rsidP="00D32EE6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>๑. ระบบดิจิทัลของศูนย์ดำรงธรรมช่วยเพิ่มประสิทธิภาพในการให้บริการ เนื่องจากสามารถลดระยะเวลาในการประสานงานและติดตามเรื่องร้องเรียนได้อย่างเป็นระบบ การนำเทคโนโลยีมาช่วยบูรณาการข้อมูลทำให้การตัดสินใจของผู้บริหารแม่นยำขึ้น นอกจากนี้ยังอำนวยความสะดวกให้ประชาชนเข้าถึงบริการได้ทุกที่ทุกเวลา อย่างไรก็ตามควรพัฒนาเรื่องความปลอดภัยของข้อมูลประชาชนควบคู่ไปด้วย</w:t>
      </w:r>
      <w:r w:rsidRPr="00654795">
        <w:rPr>
          <w:rStyle w:val="ab"/>
          <w:rFonts w:ascii="TH SarabunPSK" w:hAnsi="TH SarabunPSK" w:cs="TH SarabunPSK" w:hint="cs"/>
        </w:rPr>
        <w:footnoteReference w:id="204"/>
      </w:r>
    </w:p>
    <w:p w14:paraId="55798269" w14:textId="77777777" w:rsidR="000721CF" w:rsidRPr="00654795" w:rsidRDefault="000721CF" w:rsidP="00D32EE6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  <w:cs/>
        </w:rPr>
        <w:tab/>
        <w:t xml:space="preserve">๒. โดยหลักการแล้ว ระบบดิจิทัลของศูนย์ดำรงธรรมมีบทบาทสำคัญในการยกระดับคุณภาพการให้บริการภาครัฐ ทำให้การรับเรื่องและการตอบสนองต่อประชาชนเป็นไปอย่างรวดเร็วและโปร่งใสมากขึ้น การมีฐานข้อมูลกลางช่วยให้สามารถติดตามสถานะเรื่องร้องเรียนได้อย่างต่อเนื่อง </w:t>
      </w:r>
      <w:r w:rsidRPr="00654795">
        <w:rPr>
          <w:rFonts w:ascii="TH SarabunPSK" w:hAnsi="TH SarabunPSK" w:cs="TH SarabunPSK" w:hint="cs"/>
          <w:sz w:val="32"/>
          <w:szCs w:val="32"/>
          <w:cs/>
        </w:rPr>
        <w:lastRenderedPageBreak/>
        <w:t>อย่างไรก็ตาม การใช้งานต้องคำนึงถึงความเป็นธรรม ความมั่นคงปลอดภัย และการคุ้มครองข้อมูลส่วนบุคคลของประชาชนด้วย</w:t>
      </w:r>
      <w:r w:rsidRPr="00654795">
        <w:rPr>
          <w:rStyle w:val="ab"/>
          <w:rFonts w:ascii="TH SarabunPSK" w:hAnsi="TH SarabunPSK" w:cs="TH SarabunPSK" w:hint="cs"/>
        </w:rPr>
        <w:footnoteReference w:id="205"/>
      </w:r>
    </w:p>
    <w:p w14:paraId="318CC69F" w14:textId="77777777" w:rsidR="000721CF" w:rsidRPr="00654795" w:rsidRDefault="000721CF" w:rsidP="00D32EE6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  <w:cs/>
        </w:rPr>
        <w:tab/>
        <w:t>๓. ระบบดิจิทัลของศูนย์ดำรงธรรมเป็นกลไกสำคัญที่ทำให้การบริหารจัดการข้อร้องเรียนมีความโปร่งใสและตรวจสอบได้มากขึ้น ช่วยลดขั้นตอนที่ซ้ำซ้อนของระบบราชการ และส่งเสริมการมีส่วนร่วม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ของภาคประชาชนในลักษณะเรียลไทม์ อย่างไรก็ตาม ประสิทธิภาพจะเพิ่มขึ้นได้อย่างแท้จริงก็ต่อเมื่อเจ้าหน้าที่ทุกระดับมีความรู้และทักษะในการใช้ระบบอย่างถูกต้องและสม่ำเสมอ</w:t>
      </w:r>
      <w:r w:rsidRPr="00654795">
        <w:rPr>
          <w:rStyle w:val="ab"/>
          <w:rFonts w:ascii="TH SarabunPSK" w:hAnsi="TH SarabunPSK" w:cs="TH SarabunPSK" w:hint="cs"/>
          <w:color w:val="000000" w:themeColor="text1"/>
        </w:rPr>
        <w:footnoteReference w:id="206"/>
      </w:r>
    </w:p>
    <w:p w14:paraId="00AC8F64" w14:textId="77777777" w:rsidR="000721CF" w:rsidRPr="00654795" w:rsidRDefault="000721CF" w:rsidP="00D32EE6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๔. ระบบดิจิทัลของศูนย์ดำรงธรรมมีส่วนสำคัญในการเพิ่มประสิทธิภาพการให้บริการ เนื่องจากช่วยให้สามารถรับเรื่องร้องเรียนและข้อเสนอแนะจากประชาชนได้อย่างรวดเร็วและทั่วถึง ระบบยังเอื้อต่อการบริหารจัดการข้อมูลอย่างเป็นระบบและลดภาระงานเอกสารซ้ำซ้อน อีกทั้งยังสามารถติดตามความคืบหน้าได้แบบเรียลไทม์ ทั้งนี้ ความสำเร็จขึ้นอยู่กับการพัฒนาทักษะของเจ้าหน้าที่และการเข้าถึงระบบของประชาชน</w:t>
      </w:r>
      <w:r w:rsidRPr="00654795">
        <w:rPr>
          <w:rStyle w:val="ab"/>
          <w:rFonts w:ascii="TH SarabunPSK" w:hAnsi="TH SarabunPSK" w:cs="TH SarabunPSK" w:hint="cs"/>
          <w:color w:val="000000" w:themeColor="text1"/>
        </w:rPr>
        <w:footnoteReference w:id="207"/>
      </w:r>
    </w:p>
    <w:p w14:paraId="7705A9B2" w14:textId="77777777" w:rsidR="000721CF" w:rsidRPr="00654795" w:rsidRDefault="000721CF" w:rsidP="00D32EE6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๕. ระบบดิจิทัลมีบทบาทสำคัญในการเพิ่มประสิทธิภาพการให้บริการของศูนย์ดำรงธรรม เพราะสามารถลดระยะเวลาในการดำเนินงาน และเชื่อมโยงข้อมูลกับหน่วยงานอื่นได้อย่างรวดเร็ว การใช้เทคโนโลยีช่วยให้การรับรู้ปัญหาของประชาชนเป็นไปอย่างแม่นยำและทันท่วงที อย่างไรก็ตาม การพัฒนาระบบควรควบคู่กับการอบรมเจ้าหน้าที่และการสร้างความเข้าใจแก่ประชาชนเพื่อการใช้งานอย่างมีประสิทธิผล</w:t>
      </w:r>
      <w:r w:rsidRPr="00654795">
        <w:rPr>
          <w:rStyle w:val="ab"/>
          <w:rFonts w:ascii="TH SarabunPSK" w:hAnsi="TH SarabunPSK" w:cs="TH SarabunPSK" w:hint="cs"/>
          <w:color w:val="000000" w:themeColor="text1"/>
        </w:rPr>
        <w:footnoteReference w:id="208"/>
      </w:r>
    </w:p>
    <w:p w14:paraId="2F4BFE9D" w14:textId="77777777" w:rsidR="000721CF" w:rsidRPr="00654795" w:rsidRDefault="000721CF" w:rsidP="00D32EE6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๖. ระบบดิจิทัลช่วยยกระดับการให้บริการของศูนย์ดำรงธรรมในหลายมิติ โดยเฉพาะในด้านความรวดเร็ว โปร่งใส และความสามารถในการติดตามผลการดำเนินงานได้อย่างมีประสิทธิภาพ การจัดเก็บข้อมูลและประวัติการร้องเรียนของแต่ละรายสามารถนำมาใช้วิเคราะห์และปรับปรุงนโยบายได้อย่างแม่นยำ อย่างไรก็ตาม ต้องคำนึงถึงการพัฒนาระบบให้เข้าถึงง่ายและปลอดภัยสำหรับทุกกลุ่มประชาชน</w:t>
      </w:r>
      <w:r w:rsidRPr="00654795">
        <w:rPr>
          <w:rStyle w:val="ab"/>
          <w:rFonts w:ascii="TH SarabunPSK" w:hAnsi="TH SarabunPSK" w:cs="TH SarabunPSK" w:hint="cs"/>
          <w:color w:val="000000" w:themeColor="text1"/>
        </w:rPr>
        <w:footnoteReference w:id="209"/>
      </w:r>
    </w:p>
    <w:p w14:paraId="11739019" w14:textId="77777777" w:rsidR="000721CF" w:rsidRPr="00654795" w:rsidRDefault="000721CF" w:rsidP="00D32EE6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๗. ระบบดิจิทัลช่วยเพิ่มประสิทธิภาพในการให้บริการอย่างชัดเจน เนื่องจากสามารถลดขั้นตอนการดำเนินงานและเพิ่มความรวดเร็วในการรับเรื่องร้องเรียน ประชาชนสามารถติดตามสถานะได้แบบเรียลไทม์ ซึ่งส่งผลให้เกิดความโปร่งใสและตรวจสอบได้ ระบบยังช่วยลดภาระงานเอกสารของเจ้าหน้าที่ และเพิ่มประสิทธิผลในการบริหารจัดการข้อมูลได้อย่างมีระบบ</w:t>
      </w:r>
      <w:r w:rsidRPr="00654795">
        <w:rPr>
          <w:rStyle w:val="ab"/>
          <w:rFonts w:ascii="TH SarabunPSK" w:hAnsi="TH SarabunPSK" w:cs="TH SarabunPSK" w:hint="cs"/>
          <w:color w:val="000000" w:themeColor="text1"/>
        </w:rPr>
        <w:footnoteReference w:id="210"/>
      </w:r>
    </w:p>
    <w:p w14:paraId="196BD85D" w14:textId="77777777" w:rsidR="000721CF" w:rsidRPr="00654795" w:rsidRDefault="000721CF" w:rsidP="00D32EE6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ab/>
        <w:t>๘. ระบบดิจิทัลช่วยให้บริการมีประสิทธิภาพยิ่งขึ้น เพราะสามารถเชื่อมโยงข้อมูลกับหน่วยงานที่เกี่ยวข้องได้รวดเร็ว และสามารถวิเคราะห์ข้อมูลเพื่อการวางแผนแก้ไขปัญหาได้อย่างเป็นระบบ นอกจากนี้ ระบบยังเอื้อต่อการสื่อสารสองทางระหว่างประชาชนและเจ้าหน้าที่ ทำให้สามารถตอบสนองความต้องการของประชาชนได้ตรงจุดมากขึ้น ทั้งยังลดความล่าช้าในการประสานงาน</w:t>
      </w:r>
      <w:r w:rsidRPr="00654795">
        <w:rPr>
          <w:rStyle w:val="ab"/>
          <w:rFonts w:ascii="TH SarabunPSK" w:hAnsi="TH SarabunPSK" w:cs="TH SarabunPSK" w:hint="cs"/>
          <w:color w:val="000000" w:themeColor="text1"/>
        </w:rPr>
        <w:footnoteReference w:id="211"/>
      </w:r>
    </w:p>
    <w:p w14:paraId="595833FC" w14:textId="77777777" w:rsidR="000721CF" w:rsidRPr="00654795" w:rsidRDefault="000721CF" w:rsidP="00D32EE6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๙. ระบบดิจิทัลมีส่วนสำคัญในการยกระดับการให้บริการของศูนย์ดำรงธรรม เพราะช่วยให้สามารถรับเรื่องและติดตามผลได้ตลอด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๒๔ ชั่วโมง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ระบบจัดเก็บข้อมูลอย่างเป็นระบบและปลอดภัย ช่วยให้การดำเนินงานมีความแม่นยำและตรวจสอบย้อนหลังได้สะดวก ข้อมูลจากระบบยังสามารถนำมาใช้วิเคราะห์แนวโน้มปัญหาในพื้นที่ เพื่อสนับสนุนการตัดสินใจเชิงนโยบายของผู้บริหารได้อย่างมีประสิทธิภาพ</w:t>
      </w:r>
      <w:r w:rsidRPr="00654795">
        <w:rPr>
          <w:rStyle w:val="ab"/>
          <w:rFonts w:ascii="TH SarabunPSK" w:hAnsi="TH SarabunPSK" w:cs="TH SarabunPSK" w:hint="cs"/>
          <w:color w:val="000000" w:themeColor="text1"/>
        </w:rPr>
        <w:footnoteReference w:id="212"/>
      </w:r>
    </w:p>
    <w:p w14:paraId="27CF4056" w14:textId="77777777" w:rsidR="000721CF" w:rsidRPr="00654795" w:rsidRDefault="000721CF" w:rsidP="00D32EE6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๑๐. ระบบดิจิทัลของศูนย์ดำรงธรรมสามารถเพิ่มประสิทธิภาพในการให้บริการได้อย่างมีนัยสำคัญ เนื่องจากเป็นเครื่องมือในการลดความซ้ำซ้อนของขั้นตอนการปฏิบัติงาน และช่วยให้เกิดการบริหารจัดการข้อมูลแบบรวมศูนย์ (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centralized data management) 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ซึ่งสอดคล้องกับแนวคิดการบริหารภาครัฐแนวใหม่ (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New Public Management) 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ที่เน้นประสิทธิภาพ ความโปร่งใส และการตอบสนองประชาชนได้รวดเร็ว</w:t>
      </w:r>
      <w:r w:rsidRPr="00654795">
        <w:rPr>
          <w:rStyle w:val="ab"/>
          <w:rFonts w:ascii="TH SarabunPSK" w:hAnsi="TH SarabunPSK" w:cs="TH SarabunPSK" w:hint="cs"/>
          <w:color w:val="000000" w:themeColor="text1"/>
        </w:rPr>
        <w:footnoteReference w:id="213"/>
      </w:r>
    </w:p>
    <w:p w14:paraId="54E3EB66" w14:textId="77777777" w:rsidR="000721CF" w:rsidRPr="00654795" w:rsidRDefault="000721CF" w:rsidP="00D32EE6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๑๑. ระบบดิจิทัลช่วยยกระดับการบริหารงานภาครัฐในเชิงยุทธศาสตร์ โดยเฉพาะในมิติของ 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</w:rPr>
        <w:br/>
        <w:t xml:space="preserve">e-Government 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ซึ่งสนับสนุนการให้บริการแบบเบ็ดเสร็จ (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One Stop Service) 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และการเข้าถึงข้อมูลอย่างทั่วถึง การใช้งานเทคโนโลยีสารสนเทศยังช่วยลดต้นทุนทางการบริหาร และเพิ่มความสามารถในการตรวจสอบย้อนหลัง ส่งผลให้เกิดการบริหารที่มีประสิทธิผลและมีความรับผิดชอบต่อประชาชนมากยิ่งขึ้น</w:t>
      </w:r>
      <w:r w:rsidRPr="00654795">
        <w:rPr>
          <w:rStyle w:val="ab"/>
          <w:rFonts w:ascii="TH SarabunPSK" w:hAnsi="TH SarabunPSK" w:cs="TH SarabunPSK" w:hint="cs"/>
          <w:color w:val="000000" w:themeColor="text1"/>
        </w:rPr>
        <w:footnoteReference w:id="214"/>
      </w:r>
    </w:p>
    <w:p w14:paraId="46CA7ED2" w14:textId="77777777" w:rsidR="000721CF" w:rsidRPr="00654795" w:rsidRDefault="000721CF" w:rsidP="00D32EE6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๑๒. ระบบดิจิทัลมีบทบาทในการเพิ่มขีดความสามารถของรัฐในการให้บริการสาธารณะ โดยช่วยสร้างระบบราชการอัจฉริยะ (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Smart Bureaucracy) 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ที่เน้นการใช้ข้อมูลและเทคโนโลยี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เป็นฐานระบบดิจิทัลยังช่วยให้เกิดการมีส่วนร่วมของประชาชนในกระบวนการบริหารมากขึ้น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ซึ่งสอดคล้องกับแนวคิด 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Governance 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ที่เน้นการมีส่วนร่วม โปร่งใส และรับผิดชอบต่อสาธารณะอย่างยั่งยืน</w:t>
      </w:r>
      <w:r w:rsidRPr="00654795">
        <w:rPr>
          <w:rStyle w:val="ab"/>
          <w:rFonts w:ascii="TH SarabunPSK" w:hAnsi="TH SarabunPSK" w:cs="TH SarabunPSK" w:hint="cs"/>
          <w:color w:val="000000" w:themeColor="text1"/>
        </w:rPr>
        <w:footnoteReference w:id="215"/>
      </w:r>
    </w:p>
    <w:p w14:paraId="6170252A" w14:textId="77777777" w:rsidR="000721CF" w:rsidRPr="00654795" w:rsidRDefault="000721CF" w:rsidP="00D32EE6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  <w:cs/>
        </w:rPr>
        <w:tab/>
        <w:t>๑๓. ระบบดิจิทัลของศูนย์ดำรงธรรมช่วยเพิ่มประสิทธิภาพในการให้บริการได้ เนื่องจากสอดคล้องกับหลักอิทธิบาท ๔ โดยเฉพาะฉันทะและวิริยะ ที่ส่งเสริมการทำงานด้วยความมุ่งมั่นและพยายามในการพัฒนาระบบบริการให้ตอบสนองต่อประชาชนได้ดียิ่งขึ้น การใช้เทคโนโลยีถือเป็นการ</w:t>
      </w:r>
      <w:r w:rsidRPr="00654795">
        <w:rPr>
          <w:rFonts w:ascii="TH SarabunPSK" w:hAnsi="TH SarabunPSK" w:cs="TH SarabunPSK" w:hint="cs"/>
          <w:sz w:val="32"/>
          <w:szCs w:val="32"/>
          <w:cs/>
        </w:rPr>
        <w:lastRenderedPageBreak/>
        <w:t>ใช้ปัญญา (ปัญญา) เพื่อปรับปรุงการทำงานให้สอดคล้องกับยุคสมัย ทั้งยังเป็นการลดทุกข์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 (ทุกข์สมุทัย) ของประชาชนผู้มาร้องเรียนได้อย่างมีประสิทธิภาพ</w:t>
      </w:r>
      <w:r w:rsidRPr="00654795">
        <w:rPr>
          <w:rStyle w:val="ab"/>
          <w:rFonts w:ascii="TH SarabunPSK" w:hAnsi="TH SarabunPSK" w:cs="TH SarabunPSK" w:hint="cs"/>
        </w:rPr>
        <w:footnoteReference w:id="216"/>
      </w:r>
    </w:p>
    <w:p w14:paraId="264EA529" w14:textId="77777777" w:rsidR="000721CF" w:rsidRPr="00654795" w:rsidRDefault="000721CF" w:rsidP="00D32EE6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  <w:cs/>
        </w:rPr>
        <w:tab/>
        <w:t>๑๔. ระบบดิจิทัลช่วยให้เกิดความรวดเร็วและโปร่งใส ซึ่งสอดคล้องกับหลักธรรมเรื่องธรรมาธิปไตย ที่เน้นการบริหารโดยธรรม ไม่ใช่อำนาจลำพัง การให้บริการประชาชนผ่านระบบดิจิทัลเป็นการเปิดพื้นที่ให้เข้าถึงความยุติธรรมและการรับฟังอย่างเท่าเทียม อันเป็นไปตามหลักเมตตาธรรมที่เน้นการดูแลทุกคนด้วยใจเป็นกลางและปรารถนาดี อีกทั้งช่วยส่งเสริมจิตสำนึกในการรับใช้สังคมของเจ้าหน้าที่ได้มากขึ้น</w:t>
      </w:r>
      <w:r w:rsidRPr="00654795">
        <w:rPr>
          <w:rStyle w:val="ab"/>
          <w:rFonts w:ascii="TH SarabunPSK" w:hAnsi="TH SarabunPSK" w:cs="TH SarabunPSK" w:hint="cs"/>
        </w:rPr>
        <w:footnoteReference w:id="217"/>
      </w:r>
    </w:p>
    <w:p w14:paraId="3222D4C3" w14:textId="77777777" w:rsidR="000721CF" w:rsidRPr="00654795" w:rsidRDefault="000721CF" w:rsidP="00D32EE6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eastAsiaTheme="majorEastAsia" w:hAnsi="TH SarabunPSK" w:cs="TH SarabunPSK" w:hint="cs"/>
          <w:sz w:val="32"/>
          <w:szCs w:val="32"/>
          <w:cs/>
        </w:rPr>
        <w:tab/>
        <w:t>๑๕. ระบบดิจิทัลของศูนย์ดำรงธรรมช่วยให้การให้บริการมีประสิทธิภาพมากขึ้น เพราะสามารถแจ้งเรื่องร้องเรียนหรือสอบถามข้อมูลได้อย่างสะดวกและรวดเร็ว ซึ่งสอดคล้องกับหลักพุทธธรรมเรื่องความไม่ประมาท (อัปปมาทธรรม) ที่เน้นการดำเนินชีวิตและการจัดการปัญหาอย่างมีสติ ระบบนี้ยังแสดงถึงเจตนาของภาครัฐในการให้บริการด้วยเมตตาและความโปร่งใส ซึ่งเป็นหลักธรรมพื้นฐานในการบริหารกิจการบ้านเมืองที่ดี</w:t>
      </w:r>
      <w:r w:rsidRPr="00654795">
        <w:rPr>
          <w:rStyle w:val="ab"/>
          <w:rFonts w:ascii="TH SarabunPSK" w:hAnsi="TH SarabunPSK" w:cs="TH SarabunPSK" w:hint="cs"/>
        </w:rPr>
        <w:footnoteReference w:id="218"/>
      </w:r>
    </w:p>
    <w:p w14:paraId="7D48FF86" w14:textId="77777777" w:rsidR="000721CF" w:rsidRPr="00654795" w:rsidRDefault="000721CF" w:rsidP="00D32EE6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  <w:cs/>
        </w:rPr>
        <w:tab/>
        <w:t>๑๖. ระบบดิจิทัลช่วยให้ประชาชนเข้าถึงการบริการของรัฐได้ง่ายขึ้น ซึ่งเป็นการสร้างความเสมอภาคตามแนวคิดของพรหมวิหารธรรม โดยเฉพาะมุทิตาและอุเบกขา ที่มุ่งให้การช่วยเหลืออย่างเท่าเทียมและไม่เลือกปฏิบัติ การให้บริการอย่างมีระบบและตรวจสอบได้ยังสอดคล้องกับหลักสัจจะและอธิษฐาน ที่ทำให้ประชาชนเชื่อมั่นในเจตนาอันบริสุทธิ์ของเจ้าหน้าที่และกระบวนการยุติธรรม</w:t>
      </w:r>
      <w:r w:rsidRPr="00654795">
        <w:rPr>
          <w:rFonts w:ascii="TH SarabunPSK" w:hAnsi="TH SarabunPSK" w:cs="TH SarabunPSK" w:hint="cs"/>
          <w:sz w:val="32"/>
          <w:szCs w:val="32"/>
          <w:cs/>
        </w:rPr>
        <w:br/>
        <w:t>ของรัฐ</w:t>
      </w:r>
      <w:r w:rsidRPr="00654795">
        <w:rPr>
          <w:rStyle w:val="ab"/>
          <w:rFonts w:ascii="TH SarabunPSK" w:hAnsi="TH SarabunPSK" w:cs="TH SarabunPSK" w:hint="cs"/>
        </w:rPr>
        <w:footnoteReference w:id="219"/>
      </w:r>
    </w:p>
    <w:p w14:paraId="747FAAD7" w14:textId="77777777" w:rsidR="000721CF" w:rsidRPr="00654795" w:rsidRDefault="000721CF" w:rsidP="00D32EE6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  <w:cs/>
        </w:rPr>
        <w:tab/>
        <w:t>๑๗. ระบบดิจิทัลของศูนย์ดำรงธรรมช่วยเพิ่มประสิทธิภาพในการให้บริการอย่างชัดเจน เพราะเป็นกลไกที่สนับสนุนการบริหารราชการแบบมีข้อมูลเป็นฐาน (</w:t>
      </w:r>
      <w:r w:rsidRPr="00654795">
        <w:rPr>
          <w:rFonts w:ascii="TH SarabunPSK" w:hAnsi="TH SarabunPSK" w:cs="TH SarabunPSK" w:hint="cs"/>
          <w:sz w:val="32"/>
          <w:szCs w:val="32"/>
        </w:rPr>
        <w:t xml:space="preserve">data-driven administration)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ทำให้สามารถติดตามและวิเคราะห์ปัญหาในพื้นที่ได้แบบเรียลไทม์ ช่วยประสานงานระหว่าง อบต. กับศูนย์ดำรงธรรมได้รวดเร็วขึ้น ลดขั้นตอนการทำงานซ้ำซ้อน และเพิ่มการตอบสนองความต้องการของประชาชนได้ตรงจุดยิ่งขึ้น</w:t>
      </w:r>
      <w:r w:rsidRPr="00654795">
        <w:rPr>
          <w:rStyle w:val="ab"/>
          <w:rFonts w:ascii="TH SarabunPSK" w:hAnsi="TH SarabunPSK" w:cs="TH SarabunPSK" w:hint="cs"/>
        </w:rPr>
        <w:footnoteReference w:id="220"/>
      </w:r>
    </w:p>
    <w:p w14:paraId="60CA0159" w14:textId="77777777" w:rsidR="000721CF" w:rsidRPr="00654795" w:rsidRDefault="000721CF" w:rsidP="00D32EE6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  <w:cs/>
        </w:rPr>
        <w:tab/>
        <w:t>๑๘. ระบบดิจิทัลมีส่วนสำคัญในการยกระดับการให้บริการของศูนย์ดำรงธรรม เนื่องจากสามารถรับเรื่องร้องเรียนได้อย่างต่อเนื่อง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ไม่จำกัดเวลา และลดภาระในการเดินทางมาร้องเรียน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ด้วยตนเอง อีกทั้งข้อมูลที่จัดเก็บในระบบยังช่วยให้การติดตามผลเป็นไปอย่างมีประสิทธิภาพ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lastRenderedPageBreak/>
        <w:t>ซึ่งสอดคล้องกับหลักธรรมาภิบาลที่เน้นความโปร่งใส รับผิดชอบ และการมีส่วนร่วมของประชาชน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ในกระบวนการแก้ไขปัญหาในชุมชนอย่างแท้จริง</w:t>
      </w:r>
      <w:r w:rsidRPr="00654795">
        <w:rPr>
          <w:rStyle w:val="ab"/>
          <w:rFonts w:ascii="TH SarabunPSK" w:hAnsi="TH SarabunPSK" w:cs="TH SarabunPSK" w:hint="cs"/>
        </w:rPr>
        <w:footnoteReference w:id="221"/>
      </w:r>
    </w:p>
    <w:p w14:paraId="40A2AE4A" w14:textId="77777777" w:rsidR="000721CF" w:rsidRPr="00654795" w:rsidRDefault="000721CF" w:rsidP="00C66607">
      <w:pPr>
        <w:pStyle w:val="011"/>
      </w:pPr>
      <w:r>
        <w:rPr>
          <w:b/>
          <w:bCs/>
          <w:cs/>
        </w:rPr>
        <w:tab/>
      </w:r>
      <w:r w:rsidRPr="00957CA1">
        <w:rPr>
          <w:rFonts w:hint="cs"/>
          <w:b/>
          <w:bCs/>
          <w:cs/>
        </w:rPr>
        <w:t xml:space="preserve">สรุปได้ว่า </w:t>
      </w:r>
      <w:r w:rsidRPr="000434C9">
        <w:rPr>
          <w:cs/>
        </w:rPr>
        <w:t xml:space="preserve">คุณภาพการให้บริการประชาชนของศูนย์ดำรงธรรมจังหวัดสุพรรณบุรี </w:t>
      </w:r>
      <w:r>
        <w:rPr>
          <w:rFonts w:hint="cs"/>
          <w:cs/>
        </w:rPr>
        <w:t xml:space="preserve">              </w:t>
      </w:r>
      <w:r w:rsidRPr="00C04003">
        <w:rPr>
          <w:cs/>
        </w:rPr>
        <w:t>ด้านการให้บริการอย่างก้าวหน้า</w:t>
      </w:r>
      <w:r>
        <w:rPr>
          <w:rFonts w:hint="cs"/>
          <w:cs/>
        </w:rPr>
        <w:t xml:space="preserve"> ผู้ให้ข้อมูลสำคัญได้กล่าวถึงประเด็นที่สำคัญ ประกอบด้วย </w:t>
      </w:r>
      <w:r>
        <w:rPr>
          <w:cs/>
        </w:rPr>
        <w:t>มีระบบ</w:t>
      </w:r>
      <w:r>
        <w:rPr>
          <w:rFonts w:hint="cs"/>
          <w:cs/>
        </w:rPr>
        <w:t xml:space="preserve">             </w:t>
      </w:r>
      <w:r>
        <w:rPr>
          <w:cs/>
        </w:rPr>
        <w:t>ที่ทันสมัยที่สามารถลดขั้นตอนและความซำซ้อนได้เป็นอย่างดี</w:t>
      </w:r>
      <w:r>
        <w:rPr>
          <w:rFonts w:hint="cs"/>
          <w:cs/>
        </w:rPr>
        <w:t xml:space="preserve"> </w:t>
      </w:r>
      <w:r>
        <w:rPr>
          <w:cs/>
        </w:rPr>
        <w:t>มีการเปิดโอกาสให้ประชาชนมีส่วนร่วมในการบริการมากขึ้น</w:t>
      </w:r>
      <w:r>
        <w:rPr>
          <w:rFonts w:hint="cs"/>
          <w:cs/>
        </w:rPr>
        <w:t xml:space="preserve"> </w:t>
      </w:r>
      <w:r>
        <w:rPr>
          <w:cs/>
        </w:rPr>
        <w:t>มีระบบการให้บริการที่สามารถติดตามผลได้อย่างแม่นยำ</w:t>
      </w:r>
      <w:r>
        <w:rPr>
          <w:rFonts w:hint="cs"/>
          <w:cs/>
        </w:rPr>
        <w:t xml:space="preserve"> และ</w:t>
      </w:r>
      <w:r>
        <w:rPr>
          <w:cs/>
        </w:rPr>
        <w:t>มีระบบที่</w:t>
      </w:r>
      <w:r>
        <w:rPr>
          <w:rFonts w:hint="cs"/>
          <w:cs/>
        </w:rPr>
        <w:t xml:space="preserve">              </w:t>
      </w:r>
      <w:r>
        <w:rPr>
          <w:cs/>
        </w:rPr>
        <w:t>บูรณาการทั้งเทคโนโลยีและคุณธรรมจริยธรรมอย่างลงตัวสำหรับให้บริการ</w:t>
      </w:r>
    </w:p>
    <w:p w14:paraId="3C05297F" w14:textId="77777777" w:rsidR="000721CF" w:rsidRPr="00654795" w:rsidRDefault="000721CF" w:rsidP="00D32EE6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D15B418" w14:textId="77777777" w:rsidR="000721CF" w:rsidRPr="00654795" w:rsidRDefault="000721CF" w:rsidP="00D32EE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๔.๒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สรุปประเด็นจากการสัมภาษณ์ประเด็น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คุณภาพการให้บริการประชาชนของศูนย์ดำรง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 xml:space="preserve">                   ธรรมจังหวัดสุพรรณบุรี </w:t>
      </w:r>
      <w:r w:rsidRPr="00C0400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ด้านการให้บริการอย่างก้าวหน้า</w:t>
      </w:r>
    </w:p>
    <w:tbl>
      <w:tblPr>
        <w:tblStyle w:val="1f5"/>
        <w:tblW w:w="5000" w:type="pct"/>
        <w:tblLook w:val="04A0" w:firstRow="1" w:lastRow="0" w:firstColumn="1" w:lastColumn="0" w:noHBand="0" w:noVBand="1"/>
      </w:tblPr>
      <w:tblGrid>
        <w:gridCol w:w="906"/>
        <w:gridCol w:w="3829"/>
        <w:gridCol w:w="920"/>
        <w:gridCol w:w="2651"/>
      </w:tblGrid>
      <w:tr w:rsidR="000721CF" w:rsidRPr="00654795" w14:paraId="0BE6E608" w14:textId="77777777" w:rsidTr="00C666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5" w:type="pct"/>
            <w:shd w:val="clear" w:color="auto" w:fill="auto"/>
          </w:tcPr>
          <w:p w14:paraId="34AAD715" w14:textId="77777777" w:rsidR="000721CF" w:rsidRPr="00654795" w:rsidRDefault="000721CF" w:rsidP="00CD0912">
            <w:pPr>
              <w:tabs>
                <w:tab w:val="left" w:pos="993"/>
              </w:tabs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654795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ที่</w:t>
            </w:r>
          </w:p>
        </w:tc>
        <w:tc>
          <w:tcPr>
            <w:tcW w:w="2305" w:type="pct"/>
            <w:shd w:val="clear" w:color="auto" w:fill="auto"/>
          </w:tcPr>
          <w:p w14:paraId="190A1CB8" w14:textId="77777777" w:rsidR="000721CF" w:rsidRPr="00654795" w:rsidRDefault="000721CF" w:rsidP="00CD0912">
            <w:pPr>
              <w:tabs>
                <w:tab w:val="left" w:pos="99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654795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ข้อมูลการให้สัมภาษณ์</w:t>
            </w:r>
          </w:p>
        </w:tc>
        <w:tc>
          <w:tcPr>
            <w:tcW w:w="554" w:type="pct"/>
            <w:shd w:val="clear" w:color="auto" w:fill="auto"/>
          </w:tcPr>
          <w:p w14:paraId="33FC7B63" w14:textId="77777777" w:rsidR="000721CF" w:rsidRPr="00654795" w:rsidRDefault="000721CF" w:rsidP="00CD0912">
            <w:pPr>
              <w:tabs>
                <w:tab w:val="left" w:pos="99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654795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ความถี่</w:t>
            </w:r>
          </w:p>
        </w:tc>
        <w:tc>
          <w:tcPr>
            <w:tcW w:w="1596" w:type="pct"/>
            <w:shd w:val="clear" w:color="auto" w:fill="auto"/>
          </w:tcPr>
          <w:p w14:paraId="781655CF" w14:textId="77777777" w:rsidR="000721CF" w:rsidRPr="00654795" w:rsidRDefault="000721CF" w:rsidP="00CD0912">
            <w:pPr>
              <w:tabs>
                <w:tab w:val="left" w:pos="99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FFFFFF" w:themeColor="background1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ผู้ให้ข้อมูลสำคัญลำดับที่</w:t>
            </w:r>
          </w:p>
        </w:tc>
      </w:tr>
      <w:tr w:rsidR="000721CF" w:rsidRPr="00654795" w14:paraId="57974691" w14:textId="77777777" w:rsidTr="00C66607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5" w:type="pct"/>
            <w:tcBorders>
              <w:left w:val="nil"/>
              <w:right w:val="nil"/>
            </w:tcBorders>
          </w:tcPr>
          <w:p w14:paraId="34136FE3" w14:textId="77777777" w:rsidR="000721CF" w:rsidRPr="00654795" w:rsidRDefault="000721CF" w:rsidP="003B25A1">
            <w:pPr>
              <w:tabs>
                <w:tab w:val="left" w:pos="993"/>
              </w:tabs>
              <w:jc w:val="center"/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</w:pPr>
            <w:r w:rsidRPr="00654795"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  <w:t>๑.</w:t>
            </w:r>
          </w:p>
        </w:tc>
        <w:tc>
          <w:tcPr>
            <w:tcW w:w="2305" w:type="pct"/>
            <w:tcBorders>
              <w:right w:val="nil"/>
            </w:tcBorders>
          </w:tcPr>
          <w:p w14:paraId="68B82D08" w14:textId="77777777" w:rsidR="000721CF" w:rsidRPr="00654795" w:rsidRDefault="000721CF" w:rsidP="003B25A1">
            <w:pPr>
              <w:tabs>
                <w:tab w:val="left" w:pos="993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มีระบบที่ทันสมัยที่สามารถลดขั้นตอนและความซำซ้อนได้เป็นอย่างดี</w:t>
            </w:r>
          </w:p>
        </w:tc>
        <w:tc>
          <w:tcPr>
            <w:tcW w:w="554" w:type="pct"/>
            <w:tcBorders>
              <w:right w:val="nil"/>
            </w:tcBorders>
            <w:vAlign w:val="bottom"/>
          </w:tcPr>
          <w:p w14:paraId="7CA47660" w14:textId="77777777" w:rsidR="000721CF" w:rsidRPr="00654795" w:rsidRDefault="000721CF" w:rsidP="003B25A1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๙</w:t>
            </w:r>
          </w:p>
        </w:tc>
        <w:tc>
          <w:tcPr>
            <w:tcW w:w="1596" w:type="pct"/>
            <w:tcBorders>
              <w:right w:val="nil"/>
            </w:tcBorders>
            <w:vAlign w:val="bottom"/>
          </w:tcPr>
          <w:p w14:paraId="4C5E4559" w14:textId="77777777" w:rsidR="000721CF" w:rsidRPr="00654795" w:rsidRDefault="000721CF" w:rsidP="003B25A1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</w:t>
            </w:r>
            <w:r w:rsidRPr="00AA1AF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๒</w:t>
            </w:r>
            <w:r w:rsidRPr="00AA1AF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๔</w:t>
            </w:r>
            <w:r w:rsidRPr="00AA1AF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๕</w:t>
            </w:r>
            <w:r w:rsidRPr="00AA1AF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๖</w:t>
            </w:r>
            <w:r w:rsidRPr="00AA1AF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๗</w:t>
            </w:r>
            <w:r w:rsidRPr="00AA1AF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๘</w:t>
            </w:r>
            <w:r w:rsidRPr="00AA1AF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๙</w:t>
            </w:r>
            <w:r w:rsidRPr="00AA1AF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๑๗</w:t>
            </w:r>
          </w:p>
        </w:tc>
      </w:tr>
      <w:tr w:rsidR="000721CF" w:rsidRPr="00654795" w14:paraId="5CEA6C14" w14:textId="77777777" w:rsidTr="00C66607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5" w:type="pct"/>
            <w:tcBorders>
              <w:left w:val="nil"/>
              <w:right w:val="nil"/>
            </w:tcBorders>
          </w:tcPr>
          <w:p w14:paraId="617AFD58" w14:textId="77777777" w:rsidR="000721CF" w:rsidRPr="00654795" w:rsidRDefault="000721CF" w:rsidP="003B25A1">
            <w:pPr>
              <w:tabs>
                <w:tab w:val="left" w:pos="993"/>
              </w:tabs>
              <w:jc w:val="center"/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  <w:t>๒</w:t>
            </w:r>
            <w:r w:rsidRPr="00654795"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  <w:t>.</w:t>
            </w:r>
          </w:p>
        </w:tc>
        <w:tc>
          <w:tcPr>
            <w:tcW w:w="2305" w:type="pct"/>
            <w:tcBorders>
              <w:right w:val="nil"/>
            </w:tcBorders>
          </w:tcPr>
          <w:p w14:paraId="4655FC8C" w14:textId="77777777" w:rsidR="000721CF" w:rsidRPr="00654795" w:rsidRDefault="000721CF" w:rsidP="003B25A1">
            <w:pPr>
              <w:tabs>
                <w:tab w:val="left" w:pos="993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มีการ</w:t>
            </w:r>
            <w:r w:rsidRPr="009A01A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เปิดโอกาสให้ประชาชนมีส่วนร่วม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ในการบริการมากขึ้น</w:t>
            </w:r>
          </w:p>
        </w:tc>
        <w:tc>
          <w:tcPr>
            <w:tcW w:w="554" w:type="pct"/>
            <w:tcBorders>
              <w:right w:val="nil"/>
            </w:tcBorders>
            <w:vAlign w:val="bottom"/>
          </w:tcPr>
          <w:p w14:paraId="6BC6700E" w14:textId="77777777" w:rsidR="000721CF" w:rsidRPr="00654795" w:rsidRDefault="000721CF" w:rsidP="003B25A1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๗</w:t>
            </w:r>
          </w:p>
        </w:tc>
        <w:tc>
          <w:tcPr>
            <w:tcW w:w="1596" w:type="pct"/>
            <w:tcBorders>
              <w:right w:val="nil"/>
            </w:tcBorders>
            <w:vAlign w:val="bottom"/>
          </w:tcPr>
          <w:p w14:paraId="36C5CA30" w14:textId="77777777" w:rsidR="000721CF" w:rsidRPr="00654795" w:rsidRDefault="000721CF" w:rsidP="003B25A1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๓</w:t>
            </w:r>
            <w:r w:rsidRPr="00B3297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๘</w:t>
            </w:r>
            <w:r w:rsidRPr="00B3297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๑๐</w:t>
            </w:r>
            <w:r w:rsidRPr="00B3297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๑๑</w:t>
            </w:r>
            <w:r w:rsidRPr="00B3297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๑๒</w:t>
            </w:r>
            <w:r w:rsidRPr="00B3297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๑๗</w:t>
            </w:r>
            <w:r w:rsidRPr="00B3297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๑๘</w:t>
            </w:r>
          </w:p>
        </w:tc>
      </w:tr>
      <w:tr w:rsidR="000721CF" w:rsidRPr="00654795" w14:paraId="5181154E" w14:textId="77777777" w:rsidTr="00C66607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5" w:type="pct"/>
            <w:tcBorders>
              <w:left w:val="nil"/>
              <w:right w:val="nil"/>
            </w:tcBorders>
          </w:tcPr>
          <w:p w14:paraId="28411089" w14:textId="77777777" w:rsidR="000721CF" w:rsidRPr="00654795" w:rsidRDefault="000721CF" w:rsidP="003B25A1">
            <w:pPr>
              <w:tabs>
                <w:tab w:val="left" w:pos="993"/>
              </w:tabs>
              <w:jc w:val="center"/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  <w:r w:rsidRPr="00654795"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  <w:t>๓.</w:t>
            </w:r>
          </w:p>
        </w:tc>
        <w:tc>
          <w:tcPr>
            <w:tcW w:w="2305" w:type="pct"/>
            <w:tcBorders>
              <w:right w:val="nil"/>
            </w:tcBorders>
          </w:tcPr>
          <w:p w14:paraId="6324265E" w14:textId="77777777" w:rsidR="000721CF" w:rsidRPr="00654795" w:rsidRDefault="000721CF" w:rsidP="003B25A1">
            <w:pPr>
              <w:tabs>
                <w:tab w:val="left" w:pos="993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Theme="majorEastAsia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Theme="majorEastAsia" w:hAnsi="TH SarabunPSK" w:cs="TH SarabunPSK" w:hint="cs"/>
                <w:sz w:val="32"/>
                <w:szCs w:val="32"/>
                <w:cs/>
                <w:lang w:bidi="th-TH"/>
              </w:rPr>
              <w:t>มีระบบการให้บริการที่สามารถ</w:t>
            </w:r>
            <w:r w:rsidRPr="007265B1">
              <w:rPr>
                <w:rFonts w:ascii="TH SarabunPSK" w:eastAsiaTheme="majorEastAsia" w:hAnsi="TH SarabunPSK" w:cs="TH SarabunPSK"/>
                <w:sz w:val="32"/>
                <w:szCs w:val="32"/>
                <w:cs/>
                <w:lang w:bidi="th-TH"/>
              </w:rPr>
              <w:t>ติดตามผลได้อย่างแม่นยำ</w:t>
            </w:r>
          </w:p>
        </w:tc>
        <w:tc>
          <w:tcPr>
            <w:tcW w:w="554" w:type="pct"/>
            <w:tcBorders>
              <w:right w:val="nil"/>
            </w:tcBorders>
            <w:vAlign w:val="bottom"/>
          </w:tcPr>
          <w:p w14:paraId="7CE0D2BD" w14:textId="77777777" w:rsidR="000721CF" w:rsidRPr="00654795" w:rsidRDefault="000721CF" w:rsidP="003B25A1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๗</w:t>
            </w:r>
          </w:p>
        </w:tc>
        <w:tc>
          <w:tcPr>
            <w:tcW w:w="1596" w:type="pct"/>
            <w:tcBorders>
              <w:right w:val="nil"/>
            </w:tcBorders>
            <w:vAlign w:val="bottom"/>
          </w:tcPr>
          <w:p w14:paraId="5801A0C2" w14:textId="77777777" w:rsidR="000721CF" w:rsidRPr="00654795" w:rsidRDefault="000721CF" w:rsidP="003B25A1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</w:t>
            </w:r>
            <w:r w:rsidRPr="001C69D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๖</w:t>
            </w:r>
            <w:r w:rsidRPr="001C69D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๙</w:t>
            </w:r>
            <w:r w:rsidRPr="001C69D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๑๐</w:t>
            </w:r>
            <w:r w:rsidRPr="001C69D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๑๑</w:t>
            </w:r>
            <w:r w:rsidRPr="001C69D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๑๒</w:t>
            </w:r>
            <w:r w:rsidRPr="001C69D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๑๗</w:t>
            </w:r>
          </w:p>
        </w:tc>
      </w:tr>
      <w:tr w:rsidR="000721CF" w:rsidRPr="0081505A" w14:paraId="76DD34C3" w14:textId="77777777" w:rsidTr="00C66607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5" w:type="pct"/>
            <w:tcBorders>
              <w:left w:val="nil"/>
              <w:right w:val="nil"/>
            </w:tcBorders>
          </w:tcPr>
          <w:p w14:paraId="601B4194" w14:textId="77777777" w:rsidR="000721CF" w:rsidRPr="0081505A" w:rsidRDefault="000721CF" w:rsidP="003B25A1">
            <w:pPr>
              <w:tabs>
                <w:tab w:val="left" w:pos="993"/>
              </w:tabs>
              <w:jc w:val="center"/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</w:pPr>
            <w:r w:rsidRPr="0081505A"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  <w:t>๔.</w:t>
            </w:r>
          </w:p>
        </w:tc>
        <w:tc>
          <w:tcPr>
            <w:tcW w:w="2305" w:type="pct"/>
            <w:tcBorders>
              <w:right w:val="nil"/>
            </w:tcBorders>
          </w:tcPr>
          <w:p w14:paraId="10AFA85B" w14:textId="77777777" w:rsidR="000721CF" w:rsidRPr="0081505A" w:rsidRDefault="000721CF" w:rsidP="003B25A1">
            <w:pPr>
              <w:tabs>
                <w:tab w:val="left" w:pos="993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Theme="majorEastAsia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Theme="majorEastAsia" w:hAnsi="TH SarabunPSK" w:cs="TH SarabunPSK" w:hint="cs"/>
                <w:sz w:val="32"/>
                <w:szCs w:val="32"/>
                <w:cs/>
                <w:lang w:bidi="th-TH"/>
              </w:rPr>
              <w:t>มีระบบที่บูรณาการทั้งเทคโนโลยีและคุณธรรมจริยธรรมอย่างลงตัวสำหรับให้บริการ</w:t>
            </w:r>
          </w:p>
        </w:tc>
        <w:tc>
          <w:tcPr>
            <w:tcW w:w="554" w:type="pct"/>
            <w:tcBorders>
              <w:right w:val="nil"/>
            </w:tcBorders>
            <w:vAlign w:val="bottom"/>
          </w:tcPr>
          <w:p w14:paraId="3DDA5984" w14:textId="77777777" w:rsidR="000721CF" w:rsidRPr="0081505A" w:rsidRDefault="000721CF" w:rsidP="003B25A1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๔</w:t>
            </w:r>
          </w:p>
        </w:tc>
        <w:tc>
          <w:tcPr>
            <w:tcW w:w="1596" w:type="pct"/>
            <w:tcBorders>
              <w:right w:val="nil"/>
            </w:tcBorders>
            <w:vAlign w:val="bottom"/>
          </w:tcPr>
          <w:p w14:paraId="7CA8E81A" w14:textId="77777777" w:rsidR="000721CF" w:rsidRPr="0081505A" w:rsidRDefault="000721CF" w:rsidP="003B25A1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๑๓</w:t>
            </w:r>
            <w:r w:rsidRPr="001C69D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๑๔</w:t>
            </w:r>
            <w:r w:rsidRPr="001C69D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๑๕</w:t>
            </w:r>
            <w:r w:rsidRPr="001C69D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๑๖</w:t>
            </w:r>
          </w:p>
        </w:tc>
      </w:tr>
    </w:tbl>
    <w:p w14:paraId="1F3E1ED8" w14:textId="77777777" w:rsidR="000721CF" w:rsidRPr="00654795" w:rsidRDefault="000721CF" w:rsidP="00D32EE6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D31FDA4" w14:textId="77777777" w:rsidR="000721CF" w:rsidRDefault="000721CF" w:rsidP="00C66607">
      <w:pPr>
        <w:pStyle w:val="011"/>
        <w:rPr>
          <w:lang w:val="th-TH"/>
        </w:rPr>
      </w:pPr>
      <w:r>
        <w:rPr>
          <w:cs/>
          <w:lang w:val="th-TH"/>
        </w:rPr>
        <w:tab/>
      </w:r>
      <w:r>
        <w:rPr>
          <w:rFonts w:hint="cs"/>
          <w:cs/>
          <w:lang w:val="th-TH"/>
        </w:rPr>
        <w:t>จากตารางที่ ๔.๒๒ สามารถสรุป</w:t>
      </w:r>
      <w:r w:rsidRPr="00654795">
        <w:rPr>
          <w:rFonts w:hint="cs"/>
          <w:cs/>
        </w:rPr>
        <w:t>ประเด็น</w:t>
      </w:r>
      <w:r w:rsidRPr="00654795">
        <w:rPr>
          <w:rFonts w:hint="cs"/>
          <w:color w:val="000000" w:themeColor="text1"/>
          <w:cs/>
        </w:rPr>
        <w:t>คุณภาพการให้บริการประชาชนของศูนย์ดำรง</w:t>
      </w:r>
      <w:r w:rsidRPr="00654795">
        <w:rPr>
          <w:rFonts w:hint="cs"/>
          <w:color w:val="000000" w:themeColor="text1"/>
          <w:cs/>
        </w:rPr>
        <w:br/>
        <w:t xml:space="preserve">ธรรมจังหวัดสุพรรณบุรี </w:t>
      </w:r>
      <w:r w:rsidRPr="00B9344E">
        <w:rPr>
          <w:color w:val="000000" w:themeColor="text1"/>
          <w:cs/>
        </w:rPr>
        <w:t>ด้านการให้บริการอย่างก้าวหน้า</w:t>
      </w:r>
      <w:r>
        <w:rPr>
          <w:rFonts w:hint="cs"/>
          <w:color w:val="000000" w:themeColor="text1"/>
          <w:cs/>
        </w:rPr>
        <w:t xml:space="preserve"> เ</w:t>
      </w:r>
      <w:r>
        <w:rPr>
          <w:rFonts w:hint="cs"/>
          <w:cs/>
          <w:lang w:val="th-TH"/>
        </w:rPr>
        <w:t>ป็นแผนภาพได้ดังต่อไปนี้</w:t>
      </w:r>
    </w:p>
    <w:p w14:paraId="71DC46C1" w14:textId="77777777" w:rsidR="000721CF" w:rsidRDefault="000721CF" w:rsidP="00C66607">
      <w:pPr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cs/>
          <w:lang w:val="th-TH"/>
        </w:rPr>
        <w:br w:type="page"/>
      </w:r>
    </w:p>
    <w:p w14:paraId="2A935393" w14:textId="77777777" w:rsidR="000721CF" w:rsidRPr="00654795" w:rsidRDefault="000721CF" w:rsidP="00C66607">
      <w:pPr>
        <w:pStyle w:val="011"/>
        <w:rPr>
          <w:lang w:val="th-TH"/>
        </w:rPr>
      </w:pPr>
      <w:r w:rsidRPr="00654795">
        <w:rPr>
          <w:rFonts w:hint="cs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5D1DC1B" wp14:editId="5EF5A237">
                <wp:simplePos x="0" y="0"/>
                <wp:positionH relativeFrom="column">
                  <wp:posOffset>-2485</wp:posOffset>
                </wp:positionH>
                <wp:positionV relativeFrom="paragraph">
                  <wp:posOffset>266976</wp:posOffset>
                </wp:positionV>
                <wp:extent cx="5045710" cy="2910205"/>
                <wp:effectExtent l="57150" t="0" r="21590" b="23495"/>
                <wp:wrapNone/>
                <wp:docPr id="1575406136" name="กลุ่ม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5710" cy="2910205"/>
                          <a:chOff x="0" y="0"/>
                          <a:chExt cx="5046315" cy="2910609"/>
                        </a:xfrm>
                      </wpg:grpSpPr>
                      <wps:wsp>
                        <wps:cNvPr id="1943188598" name="สี่เหลี่ยมผืนผ้ามุมมน 29"/>
                        <wps:cNvSpPr>
                          <a:spLocks noChangeArrowheads="1"/>
                        </wps:cNvSpPr>
                        <wps:spPr bwMode="auto">
                          <a:xfrm>
                            <a:off x="0" y="659130"/>
                            <a:ext cx="1662820" cy="93809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004892B" w14:textId="77777777" w:rsidR="000721CF" w:rsidRPr="00875551" w:rsidRDefault="000721CF" w:rsidP="00C66607">
                              <w:pPr>
                                <w:pStyle w:val="011"/>
                                <w:jc w:val="center"/>
                                <w:rPr>
                                  <w:b/>
                                  <w:bCs/>
                                  <w:sz w:val="28"/>
                                </w:rPr>
                              </w:pPr>
                              <w:r w:rsidRPr="00B9344E">
                                <w:rPr>
                                  <w:b/>
                                  <w:bCs/>
                                  <w:cs/>
                                </w:rPr>
                                <w:t>ด้านการให้บริการ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s/>
                                </w:rPr>
                                <w:t xml:space="preserve">       </w:t>
                              </w:r>
                              <w:r w:rsidRPr="00B9344E">
                                <w:rPr>
                                  <w:b/>
                                  <w:bCs/>
                                  <w:cs/>
                                </w:rPr>
                                <w:t>อย่างก้าวหน้า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06101686" name="สี่เหลี่ยมผืนผ้า 30"/>
                        <wps:cNvSpPr>
                          <a:spLocks noChangeArrowheads="1"/>
                        </wps:cNvSpPr>
                        <wps:spPr bwMode="auto">
                          <a:xfrm>
                            <a:off x="2594609" y="1451113"/>
                            <a:ext cx="2451705" cy="6740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E02611" w14:textId="77777777" w:rsidR="000721CF" w:rsidRPr="00CA4471" w:rsidRDefault="000721CF" w:rsidP="00C66607">
                              <w:pPr>
                                <w:pStyle w:val="011"/>
                                <w:jc w:val="center"/>
                                <w:rPr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eastAsiaTheme="majorEastAsia" w:hint="cs"/>
                                  <w:cs/>
                                </w:rPr>
                                <w:t>มีระบบการให้บริการที่สามารถ</w:t>
                              </w:r>
                              <w:r w:rsidRPr="007265B1">
                                <w:rPr>
                                  <w:rFonts w:eastAsiaTheme="majorEastAsia"/>
                                  <w:cs/>
                                </w:rPr>
                                <w:t>ติดตามผลได้อย่างแม่นยำ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32746926" name="สี่เหลี่ยมผืนผ้า 31"/>
                        <wps:cNvSpPr>
                          <a:spLocks noChangeArrowheads="1"/>
                        </wps:cNvSpPr>
                        <wps:spPr bwMode="auto">
                          <a:xfrm>
                            <a:off x="2594610" y="758432"/>
                            <a:ext cx="2451705" cy="587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BC1E54" w14:textId="77777777" w:rsidR="000721CF" w:rsidRPr="00CD6D52" w:rsidRDefault="000721CF" w:rsidP="00C66607">
                              <w:pPr>
                                <w:pStyle w:val="011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cs/>
                                </w:rPr>
                                <w:t>มีการ</w:t>
                              </w:r>
                              <w:r w:rsidRPr="009A01A8">
                                <w:rPr>
                                  <w:color w:val="000000" w:themeColor="text1"/>
                                  <w:cs/>
                                </w:rPr>
                                <w:t>เปิดโอกาสให้ประชาชนมีส่วนร่วม</w:t>
                              </w:r>
                              <w:r>
                                <w:rPr>
                                  <w:rFonts w:hint="cs"/>
                                  <w:color w:val="000000" w:themeColor="text1"/>
                                  <w:cs/>
                                </w:rPr>
                                <w:t xml:space="preserve">       ในการบริการมากขึ้น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77823822" name="สี่เหลี่ยมผืนผ้า 35"/>
                        <wps:cNvSpPr>
                          <a:spLocks noChangeArrowheads="1"/>
                        </wps:cNvSpPr>
                        <wps:spPr bwMode="auto">
                          <a:xfrm>
                            <a:off x="2594610" y="0"/>
                            <a:ext cx="2451705" cy="630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F405AB" w14:textId="77777777" w:rsidR="000721CF" w:rsidRPr="00CD6D52" w:rsidRDefault="000721CF" w:rsidP="00C66607">
                              <w:pPr>
                                <w:pStyle w:val="011"/>
                                <w:jc w:val="center"/>
                                <w:rPr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eastAsia="Times New Roman" w:hint="cs"/>
                                  <w:color w:val="000000" w:themeColor="text1"/>
                                  <w:cs/>
                                  <w:lang w:val="th-TH"/>
                                </w:rPr>
                                <w:t>มีระบบที่ทันสมัยที่สามารถลดขั้นตอนและความซำซ้อนได้เป็นอย่างดี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82422452" name="ลูกศรเชื่อมต่อแบบตรง 36"/>
                        <wps:cNvCnPr>
                          <a:cxnSpLocks noChangeShapeType="1"/>
                        </wps:cNvCnPr>
                        <wps:spPr bwMode="auto">
                          <a:xfrm flipV="1">
                            <a:off x="1662621" y="326443"/>
                            <a:ext cx="906821" cy="801577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5337571" name="ลูกศรเชื่อมต่อแบบตรง 37"/>
                        <wps:cNvCnPr>
                          <a:cxnSpLocks noChangeShapeType="1"/>
                        </wps:cNvCnPr>
                        <wps:spPr bwMode="auto">
                          <a:xfrm>
                            <a:off x="1662820" y="1128177"/>
                            <a:ext cx="931790" cy="659941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543698" name="ลูกศรเชื่อมต่อแบบตรง 38"/>
                        <wps:cNvCnPr>
                          <a:cxnSpLocks noChangeShapeType="1"/>
                        </wps:cNvCnPr>
                        <wps:spPr bwMode="auto">
                          <a:xfrm>
                            <a:off x="1662820" y="1128177"/>
                            <a:ext cx="931790" cy="1445429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0266663" name="สี่เหลี่ยมผืนผ้า 30"/>
                        <wps:cNvSpPr>
                          <a:spLocks noChangeArrowheads="1"/>
                        </wps:cNvSpPr>
                        <wps:spPr bwMode="auto">
                          <a:xfrm>
                            <a:off x="2594609" y="2236601"/>
                            <a:ext cx="2451705" cy="6740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36A7DC" w14:textId="77777777" w:rsidR="000721CF" w:rsidRPr="00CA4471" w:rsidRDefault="000721CF" w:rsidP="00C66607">
                              <w:pPr>
                                <w:pStyle w:val="011"/>
                                <w:jc w:val="center"/>
                                <w:rPr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eastAsiaTheme="majorEastAsia" w:hint="cs"/>
                                  <w:cs/>
                                </w:rPr>
                                <w:t>มีระบบที่บูรณาการทั้งเทคโนโลยีและคุณธรรมจริยธรรมอย่างลงตัวสำหรับให้บริการ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03687033" name="ลูกศรเชื่อมต่อแบบตรง 37"/>
                        <wps:cNvCnPr>
                          <a:cxnSpLocks noChangeShapeType="1"/>
                        </wps:cNvCnPr>
                        <wps:spPr bwMode="auto">
                          <a:xfrm flipV="1">
                            <a:off x="1662621" y="1052140"/>
                            <a:ext cx="931678" cy="75880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D1DC1B" id="_x0000_s1097" style="position:absolute;left:0;text-align:left;margin-left:-.2pt;margin-top:21pt;width:397.3pt;height:229.15pt;z-index:251681792;mso-height-relative:margin" coordsize="50463,29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">
                <v:roundrect id="สี่เหลี่ยมผืนผ้ามุมมน 29" o:spid="_x0000_s1098" style="position:absolute;top:6591;width:16628;height:93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" strokeweight="1pt">
                  <v:stroke joinstyle="miter"/>
                  <v:shadow on="t" color="black" opacity="26213f" origin=",-.5" offset="0,3pt"/>
                  <v:textbox>
                    <w:txbxContent>
                      <w:p w14:paraId="4004892B" w14:textId="77777777" w:rsidR="000721CF" w:rsidRPr="00875551" w:rsidRDefault="000721CF" w:rsidP="00C66607">
                        <w:pPr>
                          <w:pStyle w:val="011"/>
                          <w:jc w:val="center"/>
                          <w:rPr>
                            <w:b/>
                            <w:bCs/>
                            <w:sz w:val="28"/>
                          </w:rPr>
                        </w:pPr>
                        <w:r w:rsidRPr="00B9344E">
                          <w:rPr>
                            <w:b/>
                            <w:bCs/>
                            <w:cs/>
                          </w:rPr>
                          <w:t>ด้านการให้บริการ</w:t>
                        </w:r>
                        <w:r>
                          <w:rPr>
                            <w:rFonts w:hint="cs"/>
                            <w:b/>
                            <w:bCs/>
                            <w:cs/>
                          </w:rPr>
                          <w:t xml:space="preserve">       </w:t>
                        </w:r>
                        <w:r w:rsidRPr="00B9344E">
                          <w:rPr>
                            <w:b/>
                            <w:bCs/>
                            <w:cs/>
                          </w:rPr>
                          <w:t>อย่างก้าวหน้า</w:t>
                        </w:r>
                      </w:p>
                    </w:txbxContent>
                  </v:textbox>
                </v:roundrect>
                <v:rect id="สี่เหลี่ยมผืนผ้า 30" o:spid="_x0000_s1099" style="position:absolute;left:25946;top:14511;width:24517;height:6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" strokeweight="1pt">
                  <v:textbox>
                    <w:txbxContent>
                      <w:p w14:paraId="22E02611" w14:textId="77777777" w:rsidR="000721CF" w:rsidRPr="00CA4471" w:rsidRDefault="000721CF" w:rsidP="00C66607">
                        <w:pPr>
                          <w:pStyle w:val="011"/>
                          <w:jc w:val="center"/>
                          <w:rPr>
                            <w:sz w:val="28"/>
                            <w:cs/>
                          </w:rPr>
                        </w:pPr>
                        <w:r>
                          <w:rPr>
                            <w:rFonts w:eastAsiaTheme="majorEastAsia" w:hint="cs"/>
                            <w:cs/>
                          </w:rPr>
                          <w:t>มีระบบการให้บริการที่สามารถ</w:t>
                        </w:r>
                        <w:r w:rsidRPr="007265B1">
                          <w:rPr>
                            <w:rFonts w:eastAsiaTheme="majorEastAsia"/>
                            <w:cs/>
                          </w:rPr>
                          <w:t>ติดตามผลได้อย่างแม่นยำ</w:t>
                        </w:r>
                      </w:p>
                    </w:txbxContent>
                  </v:textbox>
                </v:rect>
                <v:rect id="สี่เหลี่ยมผืนผ้า 31" o:spid="_x0000_s1100" style="position:absolute;left:25946;top:7584;width:24517;height:5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" strokeweight="1pt">
                  <v:textbox>
                    <w:txbxContent>
                      <w:p w14:paraId="6CBC1E54" w14:textId="77777777" w:rsidR="000721CF" w:rsidRPr="00CD6D52" w:rsidRDefault="000721CF" w:rsidP="00C66607">
                        <w:pPr>
                          <w:pStyle w:val="01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cs/>
                          </w:rPr>
                          <w:t>มีการ</w:t>
                        </w:r>
                        <w:r w:rsidRPr="009A01A8">
                          <w:rPr>
                            <w:color w:val="000000" w:themeColor="text1"/>
                            <w:cs/>
                          </w:rPr>
                          <w:t>เปิดโอกาสให้ประชาชนมีส่วนร่วม</w:t>
                        </w:r>
                        <w:r>
                          <w:rPr>
                            <w:rFonts w:hint="cs"/>
                            <w:color w:val="000000" w:themeColor="text1"/>
                            <w:cs/>
                          </w:rPr>
                          <w:t xml:space="preserve">       ในการบริการมากขึ้น</w:t>
                        </w:r>
                      </w:p>
                    </w:txbxContent>
                  </v:textbox>
                </v:rect>
                <v:rect id="สี่เหลี่ยมผืนผ้า 35" o:spid="_x0000_s1101" style="position:absolute;left:25946;width:24517;height:6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" strokeweight="1pt">
                  <v:textbox>
                    <w:txbxContent>
                      <w:p w14:paraId="5EF405AB" w14:textId="77777777" w:rsidR="000721CF" w:rsidRPr="00CD6D52" w:rsidRDefault="000721CF" w:rsidP="00C66607">
                        <w:pPr>
                          <w:pStyle w:val="011"/>
                          <w:jc w:val="center"/>
                          <w:rPr>
                            <w:sz w:val="28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olor w:val="000000" w:themeColor="text1"/>
                            <w:cs/>
                            <w:lang w:val="th-TH"/>
                          </w:rPr>
                          <w:t>มีระบบที่ทันสมัยที่สามารถลดขั้นตอนและความซำซ้อนได้เป็นอย่างดี</w:t>
                        </w:r>
                      </w:p>
                    </w:txbxContent>
                  </v:textbox>
                </v:rect>
                <v:shape id="ลูกศรเชื่อมต่อแบบตรง 36" o:spid="_x0000_s1102" type="#_x0000_t32" style="position:absolute;left:16626;top:3264;width:9068;height:801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" strokeweight="1pt">
                  <v:stroke endarrow="block" joinstyle="miter"/>
                </v:shape>
                <v:shape id="ลูกศรเชื่อมต่อแบบตรง 37" o:spid="_x0000_s1103" type="#_x0000_t32" style="position:absolute;left:16628;top:11281;width:9318;height:66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" strokeweight="1pt">
                  <v:stroke endarrow="block" joinstyle="miter"/>
                </v:shape>
                <v:shape id="ลูกศรเชื่อมต่อแบบตรง 38" o:spid="_x0000_s1104" type="#_x0000_t32" style="position:absolute;left:16628;top:11281;width:9318;height:144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" strokeweight="1pt">
                  <v:stroke endarrow="block" joinstyle="miter"/>
                </v:shape>
                <v:rect id="สี่เหลี่ยมผืนผ้า 30" o:spid="_x0000_s1105" style="position:absolute;left:25946;top:22366;width:24517;height:6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" strokeweight="1pt">
                  <v:textbox>
                    <w:txbxContent>
                      <w:p w14:paraId="1F36A7DC" w14:textId="77777777" w:rsidR="000721CF" w:rsidRPr="00CA4471" w:rsidRDefault="000721CF" w:rsidP="00C66607">
                        <w:pPr>
                          <w:pStyle w:val="011"/>
                          <w:jc w:val="center"/>
                          <w:rPr>
                            <w:sz w:val="28"/>
                            <w:cs/>
                          </w:rPr>
                        </w:pPr>
                        <w:r>
                          <w:rPr>
                            <w:rFonts w:eastAsiaTheme="majorEastAsia" w:hint="cs"/>
                            <w:cs/>
                          </w:rPr>
                          <w:t>มีระบบที่บูรณาการทั้งเทคโนโลยีและคุณธรรมจริยธรรมอย่างลงตัวสำหรับให้บริการ</w:t>
                        </w:r>
                      </w:p>
                    </w:txbxContent>
                  </v:textbox>
                </v:rect>
                <v:shape id="ลูกศรเชื่อมต่อแบบตรง 37" o:spid="_x0000_s1106" type="#_x0000_t32" style="position:absolute;left:16626;top:10521;width:9316;height:75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" strokeweight="1pt">
                  <v:stroke endarrow="block" joinstyle="miter"/>
                </v:shape>
              </v:group>
            </w:pict>
          </mc:Fallback>
        </mc:AlternateContent>
      </w:r>
    </w:p>
    <w:p w14:paraId="70F9F2CF" w14:textId="77777777" w:rsidR="000721CF" w:rsidRPr="00654795" w:rsidRDefault="000721CF" w:rsidP="00C66607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FE4E92F" w14:textId="77777777" w:rsidR="000721CF" w:rsidRPr="00654795" w:rsidRDefault="000721CF" w:rsidP="00C66607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BD27ED3" w14:textId="77777777" w:rsidR="000721CF" w:rsidRPr="00654795" w:rsidRDefault="000721CF" w:rsidP="00C66607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5583AD1" w14:textId="77777777" w:rsidR="000721CF" w:rsidRPr="00654795" w:rsidRDefault="000721CF" w:rsidP="00C66607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4D55FC9" w14:textId="77777777" w:rsidR="000721CF" w:rsidRPr="00654795" w:rsidRDefault="000721CF" w:rsidP="00C66607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8C85F2A" w14:textId="77777777" w:rsidR="000721CF" w:rsidRPr="00654795" w:rsidRDefault="000721CF" w:rsidP="00C66607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9F78A21" w14:textId="77777777" w:rsidR="000721CF" w:rsidRPr="00654795" w:rsidRDefault="000721CF" w:rsidP="00C66607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87ACC7B" w14:textId="77777777" w:rsidR="000721CF" w:rsidRPr="00654795" w:rsidRDefault="000721CF" w:rsidP="00C66607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A03893D" w14:textId="77777777" w:rsidR="000721CF" w:rsidRPr="00654795" w:rsidRDefault="000721CF" w:rsidP="00C66607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4B4BB0F" w14:textId="77777777" w:rsidR="000721CF" w:rsidRPr="00654795" w:rsidRDefault="000721CF" w:rsidP="00C66607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478F661" w14:textId="77777777" w:rsidR="000721CF" w:rsidRPr="00654795" w:rsidRDefault="000721CF" w:rsidP="00C66607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F90CF76" w14:textId="77777777" w:rsidR="000721CF" w:rsidRPr="00654795" w:rsidRDefault="000721CF" w:rsidP="00C66607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173D52E" w14:textId="77777777" w:rsidR="000721CF" w:rsidRPr="00654795" w:rsidRDefault="000721CF" w:rsidP="00C66607">
      <w:pPr>
        <w:tabs>
          <w:tab w:val="left" w:pos="1080"/>
          <w:tab w:val="left" w:pos="5040"/>
        </w:tabs>
        <w:spacing w:after="0" w:line="20" w:lineRule="atLeast"/>
        <w:jc w:val="center"/>
        <w:rPr>
          <w:rFonts w:ascii="TH SarabunPSK" w:hAnsi="TH SarabunPSK" w:cs="TH SarabunPSK"/>
          <w:b/>
          <w:bCs/>
          <w:color w:val="212121"/>
          <w:sz w:val="32"/>
          <w:szCs w:val="32"/>
        </w:rPr>
      </w:pPr>
      <w:r w:rsidRPr="00654795">
        <w:rPr>
          <w:rFonts w:ascii="TH SarabunPSK" w:hAnsi="TH SarabunPSK" w:cs="TH SarabunPSK" w:hint="cs"/>
          <w:b/>
          <w:bCs/>
          <w:color w:val="212121"/>
          <w:sz w:val="32"/>
          <w:szCs w:val="32"/>
          <w:cs/>
        </w:rPr>
        <w:t>แผนภาพที่ ๔.</w:t>
      </w:r>
      <w:r>
        <w:rPr>
          <w:rFonts w:ascii="TH SarabunPSK" w:hAnsi="TH SarabunPSK" w:cs="TH SarabunPSK" w:hint="cs"/>
          <w:b/>
          <w:bCs/>
          <w:color w:val="212121"/>
          <w:sz w:val="32"/>
          <w:szCs w:val="32"/>
          <w:cs/>
        </w:rPr>
        <w:t>๕</w:t>
      </w:r>
      <w:r w:rsidRPr="00654795">
        <w:rPr>
          <w:rFonts w:ascii="TH SarabunPSK" w:hAnsi="TH SarabunPSK" w:cs="TH SarabunPSK" w:hint="cs"/>
          <w:color w:val="212121"/>
          <w:sz w:val="32"/>
          <w:szCs w:val="32"/>
          <w:cs/>
        </w:rPr>
        <w:t xml:space="preserve"> </w:t>
      </w:r>
      <w:r w:rsidRPr="00B9344E">
        <w:rPr>
          <w:rFonts w:ascii="TH SarabunPSK" w:hAnsi="TH SarabunPSK" w:cs="TH SarabunPSK"/>
          <w:color w:val="212121"/>
          <w:sz w:val="32"/>
          <w:szCs w:val="32"/>
          <w:cs/>
        </w:rPr>
        <w:t>ด้านการให้บริการอย่างก้าวหน้า</w:t>
      </w:r>
    </w:p>
    <w:p w14:paraId="63C63474" w14:textId="77777777" w:rsidR="000721CF" w:rsidRPr="00654795" w:rsidRDefault="000721CF" w:rsidP="00C66607">
      <w:pPr>
        <w:tabs>
          <w:tab w:val="left" w:pos="1080"/>
          <w:tab w:val="left" w:pos="5040"/>
        </w:tabs>
        <w:spacing w:after="0" w:line="20" w:lineRule="atLeast"/>
        <w:jc w:val="center"/>
        <w:rPr>
          <w:rFonts w:ascii="TH SarabunPSK" w:hAnsi="TH SarabunPSK" w:cs="TH SarabunPSK"/>
          <w:color w:val="212121"/>
          <w:sz w:val="32"/>
          <w:szCs w:val="32"/>
          <w:cs/>
        </w:rPr>
      </w:pPr>
      <w:r w:rsidRPr="00654795">
        <w:rPr>
          <w:rFonts w:ascii="TH SarabunPSK" w:hAnsi="TH SarabunPSK" w:cs="TH SarabunPSK" w:hint="cs"/>
          <w:b/>
          <w:bCs/>
          <w:color w:val="212121"/>
          <w:sz w:val="32"/>
          <w:szCs w:val="32"/>
          <w:cs/>
        </w:rPr>
        <w:t xml:space="preserve">ที่มา </w:t>
      </w:r>
      <w:r w:rsidRPr="00654795">
        <w:rPr>
          <w:rFonts w:ascii="TH SarabunPSK" w:hAnsi="TH SarabunPSK" w:cs="TH SarabunPSK" w:hint="cs"/>
          <w:b/>
          <w:bCs/>
          <w:color w:val="212121"/>
          <w:sz w:val="32"/>
          <w:szCs w:val="32"/>
        </w:rPr>
        <w:t>:</w:t>
      </w:r>
      <w:r w:rsidRPr="00654795">
        <w:rPr>
          <w:rFonts w:ascii="TH SarabunPSK" w:hAnsi="TH SarabunPSK" w:cs="TH SarabunPSK" w:hint="cs"/>
          <w:color w:val="212121"/>
          <w:sz w:val="32"/>
          <w:szCs w:val="32"/>
        </w:rPr>
        <w:t xml:space="preserve"> </w:t>
      </w:r>
      <w:r w:rsidRPr="00654795">
        <w:rPr>
          <w:rFonts w:ascii="TH SarabunPSK" w:hAnsi="TH SarabunPSK" w:cs="TH SarabunPSK" w:hint="cs"/>
          <w:color w:val="212121"/>
          <w:sz w:val="32"/>
          <w:szCs w:val="32"/>
          <w:cs/>
        </w:rPr>
        <w:t>สังเคราะห์โดยผู้วิจัย วิทวัส พงศ์กรเกียรติ</w:t>
      </w:r>
    </w:p>
    <w:p w14:paraId="45D731D0" w14:textId="77777777" w:rsidR="000721CF" w:rsidRPr="00654795" w:rsidRDefault="000721CF" w:rsidP="009253BC">
      <w:pPr>
        <w:tabs>
          <w:tab w:val="left" w:pos="993"/>
          <w:tab w:val="left" w:pos="108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br w:type="page"/>
      </w:r>
    </w:p>
    <w:p w14:paraId="6B9ED313" w14:textId="77777777" w:rsidR="000721CF" w:rsidRDefault="000721CF" w:rsidP="00063BE0">
      <w:pPr>
        <w:pStyle w:val="031"/>
      </w:pPr>
      <w:bookmarkStart w:id="125" w:name="_Hlk76946384"/>
      <w:bookmarkEnd w:id="56"/>
      <w:r w:rsidRPr="00063BE0">
        <w:rPr>
          <w:rFonts w:hint="cs"/>
          <w:cs/>
        </w:rPr>
        <w:lastRenderedPageBreak/>
        <w:t xml:space="preserve">๔.๒  </w:t>
      </w:r>
      <w:bookmarkStart w:id="126" w:name="_Hlk198488960"/>
      <w:r w:rsidRPr="00063BE0">
        <w:rPr>
          <w:rFonts w:hint="cs"/>
          <w:cs/>
        </w:rPr>
        <w:t>ปัจจัยที่ส่งผลต่อคุณภาพให้บริการประชาชนของศูนย์ดำรงธรรมจังหวัดสุพรรณบุรี</w:t>
      </w:r>
      <w:bookmarkEnd w:id="126"/>
    </w:p>
    <w:p w14:paraId="471469ED" w14:textId="77777777" w:rsidR="000721CF" w:rsidRPr="008A3B9A" w:rsidRDefault="000721CF" w:rsidP="009244E6">
      <w:pPr>
        <w:pStyle w:val="022"/>
      </w:pPr>
      <w:r w:rsidRPr="008A3B9A">
        <w:tab/>
      </w:r>
      <w:r w:rsidRPr="008A3B9A">
        <w:rPr>
          <w:rFonts w:hint="cs"/>
          <w:cs/>
        </w:rPr>
        <w:t>๑) การวิเคราะห์ข้อมูลจากแบบสอบถาม</w:t>
      </w:r>
    </w:p>
    <w:p w14:paraId="753083D5" w14:textId="77777777" w:rsidR="000721CF" w:rsidRPr="008A3B9A" w:rsidRDefault="000721CF" w:rsidP="009244E6">
      <w:pPr>
        <w:pStyle w:val="022"/>
      </w:pPr>
      <w:r w:rsidRPr="008A3B9A">
        <w:rPr>
          <w:rFonts w:hint="cs"/>
          <w:cs/>
        </w:rPr>
        <w:tab/>
        <w:t>๑.๑) สัญลักษณ์ที่ใช้ในการวิเคราะห์ข้อมูล</w:t>
      </w:r>
    </w:p>
    <w:p w14:paraId="613E814E" w14:textId="77777777" w:rsidR="000721CF" w:rsidRPr="008A3B9A" w:rsidRDefault="000721CF" w:rsidP="009244E6">
      <w:pPr>
        <w:pStyle w:val="01-"/>
      </w:pPr>
      <w:r w:rsidRPr="008A3B9A">
        <w:rPr>
          <w:rFonts w:hint="cs"/>
          <w:cs/>
        </w:rPr>
        <w:tab/>
        <w:t>การวิเคราะห์ข้อมูล</w:t>
      </w:r>
      <w:r w:rsidRPr="00E67C14">
        <w:rPr>
          <w:cs/>
        </w:rPr>
        <w:t>ปัจจัยที่ส่งผลต่อคุณภาพให้บริการประชาชนของศูนย์ดำรงธรรมจังหวัดสุพรรณบุรี</w:t>
      </w:r>
      <w:r w:rsidRPr="008A3B9A">
        <w:t xml:space="preserve"> </w:t>
      </w:r>
      <w:r w:rsidRPr="008A3B9A">
        <w:rPr>
          <w:rFonts w:hint="cs"/>
          <w:cs/>
        </w:rPr>
        <w:t>ได้กำหนดชื่อตัวแปรและความหมาย</w:t>
      </w:r>
      <w:r>
        <w:rPr>
          <w:rFonts w:hint="cs"/>
          <w:cs/>
        </w:rPr>
        <w:t xml:space="preserve"> </w:t>
      </w:r>
      <w:r w:rsidRPr="008A3B9A">
        <w:rPr>
          <w:rFonts w:hint="cs"/>
          <w:cs/>
        </w:rPr>
        <w:t>ดังต่อไปนี้</w:t>
      </w:r>
    </w:p>
    <w:p w14:paraId="35F38226" w14:textId="77777777" w:rsidR="000721CF" w:rsidRDefault="000721CF" w:rsidP="009244E6">
      <w:pPr>
        <w:pStyle w:val="01-"/>
        <w:tabs>
          <w:tab w:val="left" w:pos="1530"/>
        </w:tabs>
      </w:pPr>
      <w:r>
        <w:rPr>
          <w:rFonts w:hint="cs"/>
          <w:cs/>
        </w:rPr>
        <w:tab/>
      </w:r>
      <w:r>
        <w:t>t</w:t>
      </w:r>
      <w:r>
        <w:tab/>
      </w:r>
      <w:r>
        <w:rPr>
          <w:rFonts w:hint="cs"/>
          <w:cs/>
        </w:rPr>
        <w:t>แทน</w:t>
      </w:r>
      <w:r>
        <w:rPr>
          <w:rFonts w:hint="cs"/>
          <w:cs/>
        </w:rPr>
        <w:tab/>
        <w:t xml:space="preserve">ค่าสถิติที่ใช้พิจารณาใน </w:t>
      </w:r>
      <w:r>
        <w:t>t – Distribution</w:t>
      </w:r>
    </w:p>
    <w:p w14:paraId="59D4CC76" w14:textId="77777777" w:rsidR="000721CF" w:rsidRDefault="000721CF" w:rsidP="009244E6">
      <w:pPr>
        <w:pStyle w:val="01-"/>
        <w:tabs>
          <w:tab w:val="left" w:pos="1530"/>
        </w:tabs>
      </w:pPr>
      <w:r>
        <w:tab/>
        <w:t>r</w:t>
      </w:r>
      <w:r>
        <w:tab/>
      </w:r>
      <w:r>
        <w:rPr>
          <w:rFonts w:hint="cs"/>
          <w:cs/>
        </w:rPr>
        <w:t>แทน</w:t>
      </w:r>
      <w:r>
        <w:rPr>
          <w:rFonts w:hint="cs"/>
          <w:cs/>
        </w:rPr>
        <w:tab/>
        <w:t>ค่าสัมประสิทธิ์สหสัมพันธ์เพียร์สัน</w:t>
      </w:r>
    </w:p>
    <w:p w14:paraId="53B4B0D8" w14:textId="77777777" w:rsidR="000721CF" w:rsidRDefault="000721CF" w:rsidP="009244E6">
      <w:pPr>
        <w:pStyle w:val="01-"/>
        <w:tabs>
          <w:tab w:val="left" w:pos="1530"/>
        </w:tabs>
      </w:pPr>
      <w:r>
        <w:rPr>
          <w:rFonts w:hint="cs"/>
          <w:cs/>
        </w:rPr>
        <w:tab/>
      </w:r>
      <w:r w:rsidRPr="005D10DF">
        <w:rPr>
          <w:i/>
          <w:iCs/>
        </w:rPr>
        <w:t>R</w:t>
      </w:r>
      <w:r>
        <w:tab/>
      </w:r>
      <w:r>
        <w:rPr>
          <w:rFonts w:hint="cs"/>
          <w:cs/>
        </w:rPr>
        <w:t>แทน</w:t>
      </w:r>
      <w:r>
        <w:rPr>
          <w:rFonts w:hint="cs"/>
          <w:cs/>
        </w:rPr>
        <w:tab/>
        <w:t>ค่าสัมประสิทธิ์สหสัมพันธ์พหุคูน</w:t>
      </w:r>
    </w:p>
    <w:p w14:paraId="55F13079" w14:textId="77777777" w:rsidR="000721CF" w:rsidRDefault="000721CF" w:rsidP="009244E6">
      <w:pPr>
        <w:pStyle w:val="01-"/>
        <w:tabs>
          <w:tab w:val="left" w:pos="1530"/>
        </w:tabs>
      </w:pPr>
      <w:r>
        <w:rPr>
          <w:rFonts w:hint="cs"/>
          <w:cs/>
        </w:rPr>
        <w:tab/>
      </w:r>
      <w:r w:rsidRPr="00B8184F">
        <w:rPr>
          <w:i/>
          <w:iCs/>
        </w:rPr>
        <w:t>R</w:t>
      </w:r>
      <w:r>
        <w:rPr>
          <w:rFonts w:hint="cs"/>
          <w:i/>
          <w:iCs/>
          <w:vertAlign w:val="superscript"/>
          <w:cs/>
        </w:rPr>
        <w:t>2</w:t>
      </w:r>
      <w:r>
        <w:tab/>
      </w:r>
      <w:r>
        <w:rPr>
          <w:rFonts w:hint="cs"/>
          <w:cs/>
        </w:rPr>
        <w:t>แทน</w:t>
      </w:r>
      <w:r>
        <w:rPr>
          <w:rFonts w:hint="cs"/>
          <w:cs/>
        </w:rPr>
        <w:tab/>
        <w:t>ค่าสัมประสิทธิ์สหสัมพันธ์กำลังสอง</w:t>
      </w:r>
    </w:p>
    <w:p w14:paraId="20DD8247" w14:textId="77777777" w:rsidR="000721CF" w:rsidRDefault="000721CF" w:rsidP="009244E6">
      <w:pPr>
        <w:pStyle w:val="01-"/>
        <w:tabs>
          <w:tab w:val="left" w:pos="1530"/>
        </w:tabs>
      </w:pPr>
      <w:r>
        <w:rPr>
          <w:rFonts w:hint="cs"/>
          <w:cs/>
        </w:rPr>
        <w:tab/>
      </w:r>
      <w:r>
        <w:t>SE</w:t>
      </w:r>
      <w:r>
        <w:tab/>
      </w:r>
      <w:r>
        <w:rPr>
          <w:rFonts w:hint="cs"/>
          <w:cs/>
        </w:rPr>
        <w:t>แทน</w:t>
      </w:r>
      <w:r>
        <w:rPr>
          <w:rFonts w:hint="cs"/>
          <w:cs/>
        </w:rPr>
        <w:tab/>
        <w:t>ค่าความคลาดเคลื่อนมาตรฐานในการพยากรณ์</w:t>
      </w:r>
    </w:p>
    <w:p w14:paraId="6CDB9BFB" w14:textId="77777777" w:rsidR="000721CF" w:rsidRDefault="000721CF" w:rsidP="009244E6">
      <w:pPr>
        <w:pStyle w:val="01-"/>
        <w:tabs>
          <w:tab w:val="left" w:pos="1530"/>
        </w:tabs>
      </w:pPr>
      <w:r>
        <w:rPr>
          <w:rFonts w:hint="cs"/>
          <w:cs/>
        </w:rPr>
        <w:tab/>
      </w:r>
      <w:r>
        <w:t>B</w:t>
      </w:r>
      <w:r>
        <w:tab/>
      </w:r>
      <w:r>
        <w:rPr>
          <w:rFonts w:hint="cs"/>
          <w:cs/>
        </w:rPr>
        <w:t>แทน</w:t>
      </w:r>
      <w:r>
        <w:tab/>
      </w:r>
      <w:r>
        <w:rPr>
          <w:rFonts w:hint="cs"/>
          <w:cs/>
        </w:rPr>
        <w:t>ค่าสัมประสิทธิ์การถดถอยพหุคูณของตัวแปรพยากรณ์ในรูปคะแนนดิบ</w:t>
      </w:r>
    </w:p>
    <w:p w14:paraId="3FFBE33F" w14:textId="77777777" w:rsidR="000721CF" w:rsidRDefault="000721CF" w:rsidP="009244E6">
      <w:pPr>
        <w:pStyle w:val="01-"/>
        <w:tabs>
          <w:tab w:val="left" w:pos="1530"/>
        </w:tabs>
      </w:pPr>
      <w:r>
        <w:rPr>
          <w:rFonts w:hint="cs"/>
          <w:cs/>
        </w:rPr>
        <w:tab/>
      </w:r>
      <w:r>
        <w:t>Beta</w:t>
      </w:r>
      <w:r>
        <w:rPr>
          <w:rFonts w:ascii="Calibri" w:hAnsi="Calibri" w:cstheme="minorBidi" w:hint="cs"/>
          <w:cs/>
        </w:rPr>
        <w:tab/>
      </w:r>
      <w:r w:rsidRPr="00B8184F">
        <w:rPr>
          <w:rFonts w:hint="cs"/>
          <w:cs/>
        </w:rPr>
        <w:t>แทน</w:t>
      </w:r>
      <w:r w:rsidRPr="00B8184F">
        <w:rPr>
          <w:rFonts w:hint="cs"/>
          <w:cs/>
        </w:rPr>
        <w:tab/>
      </w:r>
      <w:r w:rsidRPr="00F265BE">
        <w:rPr>
          <w:cs/>
        </w:rPr>
        <w:t>ค่าสัมประสิทธิ์การถดถอยพหุ</w:t>
      </w:r>
      <w:r>
        <w:rPr>
          <w:cs/>
        </w:rPr>
        <w:t>คูณของตัวแปรพยากรณ์ในรูปคะแนน</w:t>
      </w:r>
      <w:r>
        <w:rPr>
          <w:rFonts w:hint="cs"/>
          <w:cs/>
        </w:rPr>
        <w:t>มาตรฐาน</w:t>
      </w:r>
    </w:p>
    <w:p w14:paraId="3D49B37D" w14:textId="77777777" w:rsidR="000721CF" w:rsidRDefault="000721CF" w:rsidP="009244E6">
      <w:pPr>
        <w:pStyle w:val="01-"/>
        <w:tabs>
          <w:tab w:val="left" w:pos="1530"/>
        </w:tabs>
        <w:rPr>
          <w:rFonts w:cstheme="minorBidi"/>
        </w:rPr>
      </w:pPr>
      <w:r>
        <w:rPr>
          <w:rFonts w:hint="cs"/>
          <w:cs/>
        </w:rPr>
        <w:tab/>
      </w:r>
      <w:r>
        <w:t>Sig.</w:t>
      </w:r>
      <w:r>
        <w:tab/>
      </w:r>
      <w:r>
        <w:rPr>
          <w:rFonts w:hint="cs"/>
          <w:cs/>
        </w:rPr>
        <w:t>แทน</w:t>
      </w:r>
      <w:r>
        <w:rPr>
          <w:rFonts w:hint="cs"/>
          <w:cs/>
        </w:rPr>
        <w:tab/>
        <w:t>ระดับนัยสำคัญ</w:t>
      </w:r>
    </w:p>
    <w:p w14:paraId="4F77A6D0" w14:textId="77777777" w:rsidR="000721CF" w:rsidRDefault="000721CF" w:rsidP="009244E6">
      <w:pPr>
        <w:pStyle w:val="01-"/>
      </w:pPr>
      <w:r w:rsidRPr="002A4373">
        <w:rPr>
          <w:rFonts w:hint="cs"/>
          <w:cs/>
        </w:rPr>
        <w:tab/>
      </w:r>
      <w:r w:rsidRPr="00E67C14">
        <w:rPr>
          <w:cs/>
        </w:rPr>
        <w:t>ตัวแปรการพัฒนาระบบดิจิทัล</w:t>
      </w:r>
    </w:p>
    <w:p w14:paraId="3C4762B0" w14:textId="77777777" w:rsidR="000721CF" w:rsidRDefault="000721CF" w:rsidP="009244E6">
      <w:pPr>
        <w:pStyle w:val="01-"/>
        <w:tabs>
          <w:tab w:val="left" w:pos="1530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t>X11</w:t>
      </w:r>
      <w:r>
        <w:tab/>
      </w:r>
      <w:r>
        <w:rPr>
          <w:rFonts w:hint="cs"/>
          <w:cs/>
        </w:rPr>
        <w:t>แทน</w:t>
      </w:r>
      <w:r>
        <w:rPr>
          <w:rFonts w:hint="cs"/>
          <w:cs/>
        </w:rPr>
        <w:tab/>
      </w:r>
      <w:r w:rsidRPr="00AA4C1A">
        <w:rPr>
          <w:rFonts w:eastAsia="Calibri" w:hint="cs"/>
          <w:cs/>
        </w:rPr>
        <w:t>ด้านเทคโนโยลีดิจิทัล</w:t>
      </w:r>
    </w:p>
    <w:p w14:paraId="19A1CDB6" w14:textId="77777777" w:rsidR="000721CF" w:rsidRDefault="000721CF" w:rsidP="009244E6">
      <w:pPr>
        <w:pStyle w:val="01-"/>
        <w:tabs>
          <w:tab w:val="left" w:pos="1530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t>X12</w:t>
      </w:r>
      <w:r>
        <w:tab/>
      </w:r>
      <w:r>
        <w:rPr>
          <w:rFonts w:hint="cs"/>
          <w:cs/>
        </w:rPr>
        <w:t>แทน</w:t>
      </w:r>
      <w:r>
        <w:rPr>
          <w:rFonts w:hint="cs"/>
          <w:cs/>
        </w:rPr>
        <w:tab/>
      </w:r>
      <w:r w:rsidRPr="00AA4C1A">
        <w:rPr>
          <w:rFonts w:hint="cs"/>
          <w:cs/>
        </w:rPr>
        <w:t>ด้านความพร้อมของบุคล</w:t>
      </w:r>
      <w:r>
        <w:rPr>
          <w:rFonts w:hint="cs"/>
          <w:cs/>
        </w:rPr>
        <w:t>า</w:t>
      </w:r>
      <w:r w:rsidRPr="00AA4C1A">
        <w:rPr>
          <w:rFonts w:hint="cs"/>
          <w:cs/>
        </w:rPr>
        <w:t>กร</w:t>
      </w:r>
    </w:p>
    <w:p w14:paraId="6F5D7570" w14:textId="77777777" w:rsidR="000721CF" w:rsidRDefault="000721CF" w:rsidP="009244E6">
      <w:pPr>
        <w:pStyle w:val="01-"/>
        <w:tabs>
          <w:tab w:val="left" w:pos="1530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t>X13</w:t>
      </w:r>
      <w:r>
        <w:tab/>
      </w:r>
      <w:r>
        <w:rPr>
          <w:rFonts w:hint="cs"/>
          <w:cs/>
        </w:rPr>
        <w:t>แทน</w:t>
      </w:r>
      <w:r>
        <w:rPr>
          <w:rFonts w:hint="cs"/>
          <w:cs/>
        </w:rPr>
        <w:tab/>
      </w:r>
      <w:r w:rsidRPr="00AA4C1A">
        <w:rPr>
          <w:rFonts w:hint="cs"/>
          <w:cs/>
        </w:rPr>
        <w:t>ด้านความสะดวกในการใช้งาน</w:t>
      </w:r>
    </w:p>
    <w:p w14:paraId="6F6F3DF9" w14:textId="77777777" w:rsidR="000721CF" w:rsidRDefault="000721CF" w:rsidP="009244E6">
      <w:pPr>
        <w:pStyle w:val="01-"/>
        <w:tabs>
          <w:tab w:val="left" w:pos="1530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t>X14</w:t>
      </w:r>
      <w:r>
        <w:tab/>
      </w:r>
      <w:r>
        <w:rPr>
          <w:rFonts w:hint="cs"/>
          <w:cs/>
        </w:rPr>
        <w:t>แทน</w:t>
      </w:r>
      <w:r>
        <w:rPr>
          <w:rFonts w:hint="cs"/>
          <w:cs/>
        </w:rPr>
        <w:tab/>
      </w:r>
      <w:r w:rsidRPr="00AA4C1A">
        <w:rPr>
          <w:rFonts w:hint="cs"/>
          <w:cs/>
        </w:rPr>
        <w:t>ด้านความปลอดภัยของข้อมูล</w:t>
      </w:r>
    </w:p>
    <w:p w14:paraId="19A97611" w14:textId="77777777" w:rsidR="000721CF" w:rsidRDefault="000721CF" w:rsidP="009244E6">
      <w:pPr>
        <w:pStyle w:val="01-"/>
        <w:tabs>
          <w:tab w:val="left" w:pos="1530"/>
        </w:tabs>
      </w:pPr>
      <w:r>
        <w:tab/>
      </w:r>
      <w:r w:rsidRPr="00E67C14">
        <w:rPr>
          <w:cs/>
        </w:rPr>
        <w:t>ตัวแปรหลักสังคหวัตถุ ๔</w:t>
      </w:r>
    </w:p>
    <w:p w14:paraId="1523205A" w14:textId="77777777" w:rsidR="000721CF" w:rsidRDefault="000721CF" w:rsidP="009244E6">
      <w:pPr>
        <w:pStyle w:val="01-"/>
        <w:tabs>
          <w:tab w:val="left" w:pos="1530"/>
        </w:tabs>
      </w:pPr>
      <w:r>
        <w:rPr>
          <w:rFonts w:hint="cs"/>
          <w:cs/>
        </w:rPr>
        <w:tab/>
      </w:r>
      <w:r>
        <w:tab/>
        <w:t>X21</w:t>
      </w:r>
      <w:r>
        <w:tab/>
      </w:r>
      <w:r>
        <w:rPr>
          <w:cs/>
        </w:rPr>
        <w:t>แทน</w:t>
      </w:r>
      <w:r>
        <w:rPr>
          <w:cs/>
        </w:rPr>
        <w:tab/>
      </w:r>
      <w:r w:rsidRPr="00AA4C1A">
        <w:rPr>
          <w:rFonts w:hint="cs"/>
          <w:cs/>
        </w:rPr>
        <w:t xml:space="preserve">ทาน </w:t>
      </w:r>
      <w:r>
        <w:rPr>
          <w:rFonts w:hint="cs"/>
          <w:cs/>
        </w:rPr>
        <w:t>การให้บริการ</w:t>
      </w:r>
    </w:p>
    <w:p w14:paraId="7F9CDCAE" w14:textId="77777777" w:rsidR="000721CF" w:rsidRDefault="000721CF" w:rsidP="009244E6">
      <w:pPr>
        <w:pStyle w:val="01-"/>
        <w:tabs>
          <w:tab w:val="left" w:pos="1530"/>
        </w:tabs>
      </w:pPr>
      <w:r>
        <w:tab/>
      </w:r>
      <w:r>
        <w:tab/>
        <w:t>X22</w:t>
      </w:r>
      <w:r>
        <w:tab/>
      </w:r>
      <w:r>
        <w:rPr>
          <w:cs/>
        </w:rPr>
        <w:t>แทน</w:t>
      </w:r>
      <w:r>
        <w:rPr>
          <w:cs/>
        </w:rPr>
        <w:tab/>
      </w:r>
      <w:r w:rsidRPr="00AA4C1A">
        <w:rPr>
          <w:rFonts w:hint="cs"/>
          <w:cs/>
        </w:rPr>
        <w:t xml:space="preserve">ปิยวาจา </w:t>
      </w:r>
      <w:r>
        <w:rPr>
          <w:rFonts w:hint="cs"/>
          <w:cs/>
        </w:rPr>
        <w:t>การให้บริการที่สุภาพ</w:t>
      </w:r>
    </w:p>
    <w:p w14:paraId="3FCB040F" w14:textId="77777777" w:rsidR="000721CF" w:rsidRDefault="000721CF" w:rsidP="009244E6">
      <w:pPr>
        <w:pStyle w:val="01-"/>
        <w:tabs>
          <w:tab w:val="left" w:pos="1530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t>X23</w:t>
      </w:r>
      <w:r>
        <w:tab/>
      </w:r>
      <w:r>
        <w:rPr>
          <w:cs/>
        </w:rPr>
        <w:t>แทน</w:t>
      </w:r>
      <w:r>
        <w:rPr>
          <w:cs/>
        </w:rPr>
        <w:tab/>
      </w:r>
      <w:r w:rsidRPr="00AA4C1A">
        <w:rPr>
          <w:rFonts w:hint="cs"/>
          <w:cs/>
        </w:rPr>
        <w:t xml:space="preserve">อัตถจริยา </w:t>
      </w:r>
      <w:r>
        <w:rPr>
          <w:rFonts w:hint="cs"/>
          <w:cs/>
        </w:rPr>
        <w:t>การทำงานหรือให้บริการด้วยความตั้งใจ</w:t>
      </w:r>
    </w:p>
    <w:p w14:paraId="6A678F3C" w14:textId="77777777" w:rsidR="000721CF" w:rsidRDefault="000721CF" w:rsidP="009244E6">
      <w:pPr>
        <w:pStyle w:val="01-"/>
        <w:tabs>
          <w:tab w:val="left" w:pos="1530"/>
        </w:tabs>
      </w:pPr>
      <w:r>
        <w:tab/>
      </w:r>
      <w:r>
        <w:tab/>
        <w:t>X24</w:t>
      </w:r>
      <w:r>
        <w:tab/>
      </w:r>
      <w:r>
        <w:rPr>
          <w:cs/>
        </w:rPr>
        <w:t>แทน</w:t>
      </w:r>
      <w:r>
        <w:rPr>
          <w:cs/>
        </w:rPr>
        <w:tab/>
      </w:r>
      <w:r w:rsidRPr="00AA4C1A">
        <w:rPr>
          <w:rFonts w:hint="cs"/>
          <w:cs/>
        </w:rPr>
        <w:t xml:space="preserve">สมานัตตตา </w:t>
      </w:r>
      <w:r>
        <w:rPr>
          <w:rFonts w:hint="cs"/>
          <w:cs/>
        </w:rPr>
        <w:t>การปฏิบัติต่อผู้ใช้บริการทุกคนด้วยความยุติธรรม</w:t>
      </w:r>
    </w:p>
    <w:p w14:paraId="21EEDE32" w14:textId="77777777" w:rsidR="000721CF" w:rsidRDefault="000721CF" w:rsidP="009244E6">
      <w:pPr>
        <w:pStyle w:val="01-"/>
        <w:tabs>
          <w:tab w:val="left" w:pos="1530"/>
        </w:tabs>
      </w:pPr>
      <w:r>
        <w:tab/>
      </w:r>
      <w:r w:rsidRPr="00E67C14">
        <w:rPr>
          <w:cs/>
        </w:rPr>
        <w:t>ตัวแปรตามคุณภาพการให้บริการประชาชนของศูนย์ดำรงธรรมจังหวัดสุพรรณบุรี</w:t>
      </w:r>
    </w:p>
    <w:p w14:paraId="63CEDF21" w14:textId="77777777" w:rsidR="000721CF" w:rsidRDefault="000721CF" w:rsidP="009244E6">
      <w:pPr>
        <w:pStyle w:val="01-"/>
        <w:tabs>
          <w:tab w:val="left" w:pos="1530"/>
        </w:tabs>
      </w:pPr>
      <w:r>
        <w:rPr>
          <w:rFonts w:hint="cs"/>
          <w:cs/>
        </w:rPr>
        <w:tab/>
      </w:r>
      <w:r>
        <w:tab/>
        <w:t>Y1</w:t>
      </w:r>
      <w:r>
        <w:tab/>
      </w:r>
      <w:r>
        <w:rPr>
          <w:cs/>
        </w:rPr>
        <w:t>แทน</w:t>
      </w:r>
      <w:r>
        <w:rPr>
          <w:cs/>
        </w:rPr>
        <w:tab/>
      </w:r>
      <w:r>
        <w:rPr>
          <w:rFonts w:hint="cs"/>
          <w:sz w:val="30"/>
          <w:szCs w:val="30"/>
          <w:cs/>
        </w:rPr>
        <w:t>ด้านการให้บริการอย่างเสมอภาค</w:t>
      </w:r>
    </w:p>
    <w:p w14:paraId="1252F352" w14:textId="77777777" w:rsidR="000721CF" w:rsidRDefault="000721CF" w:rsidP="009244E6">
      <w:pPr>
        <w:pStyle w:val="01-"/>
        <w:tabs>
          <w:tab w:val="left" w:pos="1530"/>
        </w:tabs>
      </w:pPr>
      <w:r>
        <w:tab/>
      </w:r>
      <w:r>
        <w:tab/>
        <w:t>Y2</w:t>
      </w:r>
      <w:r>
        <w:tab/>
      </w:r>
      <w:r>
        <w:rPr>
          <w:cs/>
        </w:rPr>
        <w:t>แทน</w:t>
      </w:r>
      <w:r>
        <w:rPr>
          <w:cs/>
        </w:rPr>
        <w:tab/>
      </w:r>
      <w:r>
        <w:rPr>
          <w:rFonts w:hint="cs"/>
          <w:sz w:val="30"/>
          <w:szCs w:val="30"/>
          <w:cs/>
        </w:rPr>
        <w:t>ด้านการให้บริการอย่างทันเวลา</w:t>
      </w:r>
    </w:p>
    <w:p w14:paraId="134D4DB5" w14:textId="77777777" w:rsidR="000721CF" w:rsidRDefault="000721CF" w:rsidP="009244E6">
      <w:pPr>
        <w:pStyle w:val="01-"/>
        <w:tabs>
          <w:tab w:val="left" w:pos="1530"/>
        </w:tabs>
      </w:pPr>
      <w:r>
        <w:tab/>
      </w:r>
      <w:r>
        <w:tab/>
        <w:t>Y3</w:t>
      </w:r>
      <w:r>
        <w:tab/>
      </w:r>
      <w:r>
        <w:rPr>
          <w:cs/>
        </w:rPr>
        <w:t>แทน</w:t>
      </w:r>
      <w:r>
        <w:rPr>
          <w:cs/>
        </w:rPr>
        <w:tab/>
      </w:r>
      <w:r>
        <w:rPr>
          <w:rFonts w:hint="cs"/>
          <w:sz w:val="30"/>
          <w:szCs w:val="30"/>
          <w:cs/>
        </w:rPr>
        <w:t>ด้านการให้บริการอย่างพอเพียง</w:t>
      </w:r>
    </w:p>
    <w:p w14:paraId="17AAE615" w14:textId="77777777" w:rsidR="000721CF" w:rsidRDefault="000721CF" w:rsidP="009244E6">
      <w:pPr>
        <w:pStyle w:val="01-"/>
        <w:tabs>
          <w:tab w:val="left" w:pos="1530"/>
        </w:tabs>
      </w:pPr>
      <w:r>
        <w:tab/>
      </w:r>
      <w:r>
        <w:tab/>
        <w:t>Y4</w:t>
      </w:r>
      <w:r>
        <w:tab/>
      </w:r>
      <w:r>
        <w:rPr>
          <w:cs/>
        </w:rPr>
        <w:t>แทน</w:t>
      </w:r>
      <w:r>
        <w:rPr>
          <w:cs/>
        </w:rPr>
        <w:tab/>
      </w:r>
      <w:r>
        <w:rPr>
          <w:rFonts w:hint="cs"/>
          <w:sz w:val="30"/>
          <w:szCs w:val="30"/>
          <w:cs/>
        </w:rPr>
        <w:t>ด้านการให้บริการอย่างต่อเนื่อง</w:t>
      </w:r>
    </w:p>
    <w:p w14:paraId="1249787E" w14:textId="77777777" w:rsidR="000721CF" w:rsidRDefault="000721CF" w:rsidP="009244E6">
      <w:pPr>
        <w:pStyle w:val="01-"/>
        <w:tabs>
          <w:tab w:val="left" w:pos="1530"/>
        </w:tabs>
      </w:pPr>
      <w:r>
        <w:tab/>
      </w:r>
      <w:r>
        <w:tab/>
        <w:t>Y</w:t>
      </w:r>
      <w:r>
        <w:rPr>
          <w:rFonts w:hint="cs"/>
          <w:cs/>
        </w:rPr>
        <w:t>5</w:t>
      </w:r>
      <w:r>
        <w:tab/>
      </w:r>
      <w:r>
        <w:rPr>
          <w:cs/>
        </w:rPr>
        <w:t>แทน</w:t>
      </w:r>
      <w:r>
        <w:rPr>
          <w:cs/>
        </w:rPr>
        <w:tab/>
      </w:r>
      <w:r>
        <w:rPr>
          <w:rFonts w:hint="cs"/>
          <w:sz w:val="30"/>
          <w:szCs w:val="30"/>
          <w:cs/>
        </w:rPr>
        <w:t>ด้านการให้บริการอย่างก้าวหน้า</w:t>
      </w:r>
    </w:p>
    <w:p w14:paraId="27A02A7B" w14:textId="77777777" w:rsidR="000721CF" w:rsidRDefault="000721CF" w:rsidP="009244E6">
      <w:pPr>
        <w:pStyle w:val="01-"/>
        <w:tabs>
          <w:tab w:val="left" w:pos="1530"/>
        </w:tabs>
      </w:pPr>
      <w:r>
        <w:lastRenderedPageBreak/>
        <w:tab/>
      </w:r>
      <w:r>
        <w:tab/>
        <w:t>Y</w:t>
      </w:r>
      <w:r>
        <w:tab/>
      </w:r>
      <w:r>
        <w:rPr>
          <w:cs/>
        </w:rPr>
        <w:t>แทน</w:t>
      </w:r>
      <w:r>
        <w:rPr>
          <w:cs/>
        </w:rPr>
        <w:tab/>
      </w:r>
      <w:r w:rsidRPr="00E67C14">
        <w:rPr>
          <w:cs/>
        </w:rPr>
        <w:t>คุณภาพการให้บริการประชาชนของศูนย์ดำรงธรรมจังหวัดสุพรรณบุรี</w:t>
      </w:r>
    </w:p>
    <w:p w14:paraId="468A66B5" w14:textId="77777777" w:rsidR="000721CF" w:rsidRPr="00654795" w:rsidRDefault="000721CF" w:rsidP="0080411F">
      <w:pPr>
        <w:tabs>
          <w:tab w:val="left" w:pos="1008"/>
          <w:tab w:val="left" w:pos="135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pacing w:val="-4"/>
          <w:sz w:val="36"/>
          <w:szCs w:val="36"/>
        </w:rPr>
      </w:pPr>
      <w:r w:rsidRPr="00654795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ab/>
      </w:r>
      <w:bookmarkStart w:id="127" w:name="_Hlk75210867"/>
      <w:r>
        <w:rPr>
          <w:rFonts w:ascii="TH SarabunPSK" w:eastAsia="Calibri" w:hAnsi="TH SarabunPSK" w:cs="TH SarabunPSK" w:hint="cs"/>
          <w:b/>
          <w:bCs/>
          <w:spacing w:val="-4"/>
          <w:sz w:val="36"/>
          <w:szCs w:val="36"/>
          <w:cs/>
        </w:rPr>
        <w:t>๒</w:t>
      </w:r>
      <w:r w:rsidRPr="00654795">
        <w:rPr>
          <w:rFonts w:ascii="TH SarabunPSK" w:eastAsia="Calibri" w:hAnsi="TH SarabunPSK" w:cs="TH SarabunPSK" w:hint="cs"/>
          <w:b/>
          <w:bCs/>
          <w:spacing w:val="-4"/>
          <w:sz w:val="36"/>
          <w:szCs w:val="36"/>
          <w:cs/>
        </w:rPr>
        <w:t>)</w:t>
      </w:r>
      <w:r w:rsidRPr="00654795">
        <w:rPr>
          <w:rFonts w:ascii="TH SarabunPSK" w:eastAsia="Calibri" w:hAnsi="TH SarabunPSK" w:cs="TH SarabunPSK" w:hint="cs"/>
          <w:b/>
          <w:bCs/>
          <w:spacing w:val="-4"/>
          <w:sz w:val="36"/>
          <w:szCs w:val="36"/>
          <w:cs/>
        </w:rPr>
        <w:tab/>
        <w:t>ผลการวิเคราะห์</w:t>
      </w:r>
      <w:bookmarkStart w:id="128" w:name="_Hlk146648591"/>
      <w:r w:rsidRPr="00654795">
        <w:rPr>
          <w:rFonts w:ascii="TH SarabunPSK" w:hAnsi="TH SarabunPSK" w:cs="TH SarabunPSK" w:hint="cs"/>
          <w:b/>
          <w:bCs/>
          <w:sz w:val="36"/>
          <w:szCs w:val="36"/>
          <w:cs/>
        </w:rPr>
        <w:t>ปัจจัยที่ส่งผ</w:t>
      </w:r>
      <w:bookmarkEnd w:id="128"/>
      <w:r w:rsidRPr="00654795">
        <w:rPr>
          <w:rFonts w:ascii="TH SarabunPSK" w:hAnsi="TH SarabunPSK" w:cs="TH SarabunPSK" w:hint="cs"/>
          <w:b/>
          <w:bCs/>
          <w:sz w:val="36"/>
          <w:szCs w:val="36"/>
          <w:cs/>
        </w:rPr>
        <w:t>ล</w:t>
      </w:r>
      <w:r w:rsidRPr="00654795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ต่อคุณภาพให้บริการประชาชนของศูนย์ดำรงธรรมจังหวัดสุพรรณบุรี</w:t>
      </w:r>
    </w:p>
    <w:p w14:paraId="4693062B" w14:textId="77777777" w:rsidR="000721CF" w:rsidRPr="00654795" w:rsidRDefault="000721CF" w:rsidP="0080411F">
      <w:pPr>
        <w:tabs>
          <w:tab w:val="left" w:pos="993"/>
          <w:tab w:val="left" w:pos="1152"/>
          <w:tab w:val="left" w:pos="1440"/>
          <w:tab w:val="left" w:pos="1584"/>
          <w:tab w:val="left" w:pos="1985"/>
        </w:tabs>
        <w:spacing w:after="0" w:line="20" w:lineRule="atLeast"/>
        <w:jc w:val="thaiDistribute"/>
        <w:rPr>
          <w:rFonts w:ascii="TH SarabunPSK" w:eastAsia="Calibri" w:hAnsi="TH SarabunPSK" w:cs="TH SarabunPSK"/>
          <w:spacing w:val="-4"/>
          <w:sz w:val="32"/>
          <w:szCs w:val="32"/>
          <w:cs/>
        </w:rPr>
        <w:sectPr w:rsidR="000721CF" w:rsidRPr="00654795" w:rsidSect="000721CF">
          <w:headerReference w:type="default" r:id="rId43"/>
          <w:pgSz w:w="11906" w:h="16838" w:code="9"/>
          <w:pgMar w:top="2160" w:right="1440" w:bottom="1440" w:left="2160" w:header="0" w:footer="0" w:gutter="0"/>
          <w:cols w:space="708"/>
          <w:docGrid w:linePitch="360"/>
        </w:sectPr>
      </w:pPr>
      <w:r w:rsidRPr="00654795">
        <w:rPr>
          <w:rFonts w:ascii="TH SarabunPSK" w:eastAsia="Calibri" w:hAnsi="TH SarabunPSK" w:cs="TH SarabunPSK" w:hint="cs"/>
          <w:sz w:val="32"/>
          <w:szCs w:val="32"/>
          <w:cs/>
        </w:rPr>
        <w:tab/>
        <w:t>การวิเคราะห์โดยใช้สถิติสหสัมพันธ์</w:t>
      </w:r>
      <w:r w:rsidRPr="00654795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654795">
        <w:rPr>
          <w:rFonts w:ascii="TH SarabunPSK" w:eastAsia="Calibri" w:hAnsi="TH SarabunPSK" w:cs="TH SarabunPSK" w:hint="cs"/>
          <w:sz w:val="32"/>
          <w:szCs w:val="32"/>
          <w:cs/>
        </w:rPr>
        <w:t xml:space="preserve">พร้อมการแปลผลตามเกณฑ์ที่ได้กำหนดเอาไว้ </w:t>
      </w:r>
      <w:r w:rsidRPr="00654795">
        <w:rPr>
          <w:rFonts w:ascii="TH SarabunPSK" w:eastAsia="Calibri" w:hAnsi="TH SarabunPSK" w:cs="TH SarabunPSK" w:hint="cs"/>
          <w:sz w:val="32"/>
          <w:szCs w:val="32"/>
          <w:cs/>
        </w:rPr>
        <w:br/>
        <w:t>ผลการวิเคราะห์ข้อมูลปรากฏดังตาราง</w:t>
      </w:r>
      <w:bookmarkEnd w:id="127"/>
    </w:p>
    <w:p w14:paraId="1160865A" w14:textId="77777777" w:rsidR="000721CF" w:rsidRPr="00654795" w:rsidRDefault="000721CF" w:rsidP="009244E6">
      <w:pPr>
        <w:tabs>
          <w:tab w:val="left" w:pos="993"/>
          <w:tab w:val="left" w:pos="1440"/>
          <w:tab w:val="left" w:pos="1584"/>
          <w:tab w:val="left" w:pos="4820"/>
        </w:tabs>
        <w:spacing w:after="0" w:line="20" w:lineRule="atLeast"/>
        <w:ind w:left="1440" w:hanging="144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 w:rsidRPr="00654795">
        <w:rPr>
          <w:rFonts w:ascii="TH SarabunPSK" w:eastAsia="Calibri" w:hAnsi="TH SarabunPSK" w:cs="TH SarabunPSK" w:hint="cs"/>
          <w:b/>
          <w:bCs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5D10D8" wp14:editId="5D5BE16B">
                <wp:simplePos x="0" y="0"/>
                <wp:positionH relativeFrom="column">
                  <wp:posOffset>7975894</wp:posOffset>
                </wp:positionH>
                <wp:positionV relativeFrom="paragraph">
                  <wp:posOffset>-541769</wp:posOffset>
                </wp:positionV>
                <wp:extent cx="512698" cy="401702"/>
                <wp:effectExtent l="0" t="0" r="1905" b="0"/>
                <wp:wrapNone/>
                <wp:docPr id="775103335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698" cy="4017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46F9BC" id="สี่เหลี่ยมผืนผ้า 1" o:spid="_x0000_s1026" style="position:absolute;margin-left:628pt;margin-top:-42.65pt;width:40.35pt;height:31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" fillcolor="white [3212]" stroked="f" strokeweight="1pt"/>
            </w:pict>
          </mc:Fallback>
        </mc:AlternateContent>
      </w:r>
      <w:r w:rsidRPr="0065479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ตารางที่ ๔.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๒๓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654795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ค่าสัมประสิทธิ์สหสัมพันธ์ระหว่าง</w:t>
      </w:r>
      <w:r w:rsidRPr="009244E6">
        <w:rPr>
          <w:rFonts w:ascii="TH SarabunPSK" w:eastAsia="Calibri" w:hAnsi="TH SarabunPSK" w:cs="TH SarabunPSK"/>
          <w:sz w:val="32"/>
          <w:szCs w:val="32"/>
          <w:cs/>
        </w:rPr>
        <w:t>ตัวแปรการพัฒนาระบบดิจิทัล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244E6">
        <w:rPr>
          <w:rFonts w:ascii="TH SarabunPSK" w:eastAsia="Calibri" w:hAnsi="TH SarabunPSK" w:cs="TH SarabunPSK"/>
          <w:sz w:val="32"/>
          <w:szCs w:val="32"/>
          <w:cs/>
        </w:rPr>
        <w:t>ตัวแปรปัจจัยหลักสังคหวัตถุ ๔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และ</w:t>
      </w:r>
      <w:r w:rsidRPr="009244E6">
        <w:rPr>
          <w:rFonts w:ascii="TH SarabunPSK" w:eastAsia="Calibri" w:hAnsi="TH SarabunPSK" w:cs="TH SarabunPSK"/>
          <w:sz w:val="32"/>
          <w:szCs w:val="32"/>
          <w:cs/>
        </w:rPr>
        <w:t>ตัวแปรตามคุณภาพการให้บริการประชาชนของศูนย์ดำรงธรรมจังหวัดสุพรรณบุรี</w:t>
      </w:r>
    </w:p>
    <w:p w14:paraId="3F0EDF4C" w14:textId="77777777" w:rsidR="000721CF" w:rsidRPr="00B32851" w:rsidRDefault="000721CF" w:rsidP="009F6949">
      <w:pPr>
        <w:tabs>
          <w:tab w:val="left" w:pos="993"/>
          <w:tab w:val="left" w:pos="1152"/>
          <w:tab w:val="left" w:pos="1260"/>
          <w:tab w:val="left" w:pos="1584"/>
        </w:tabs>
        <w:spacing w:after="0" w:line="20" w:lineRule="atLeast"/>
        <w:ind w:left="1350" w:hanging="1350"/>
        <w:jc w:val="right"/>
        <w:rPr>
          <w:rFonts w:ascii="TH SarabunPSK" w:eastAsia="Calibri" w:hAnsi="TH SarabunPSK" w:cs="TH SarabunPSK"/>
          <w:spacing w:val="-4"/>
          <w:sz w:val="32"/>
          <w:szCs w:val="32"/>
        </w:rPr>
      </w:pPr>
      <w:r w:rsidRPr="00B32851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ab/>
      </w:r>
      <w:r w:rsidRPr="00B32851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ab/>
      </w:r>
      <w:r w:rsidRPr="00B32851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ab/>
      </w:r>
      <w:r w:rsidRPr="00B32851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ab/>
      </w:r>
      <w:r w:rsidRPr="00B32851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ab/>
      </w:r>
      <w:r w:rsidRPr="00B32851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ab/>
      </w:r>
      <w:r w:rsidRPr="00B32851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ab/>
      </w:r>
      <w:r w:rsidRPr="00B32851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ab/>
      </w:r>
      <w:r w:rsidRPr="00B32851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ab/>
      </w:r>
      <w:r w:rsidRPr="00B32851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ab/>
      </w:r>
      <w:r w:rsidRPr="00B32851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ab/>
      </w:r>
      <w:r w:rsidRPr="00B32851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ab/>
      </w:r>
      <w:r w:rsidRPr="00B32851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ab/>
        <w:t xml:space="preserve">                                       (</w:t>
      </w:r>
      <w:r w:rsidRPr="00B32851">
        <w:rPr>
          <w:rFonts w:ascii="TH SarabunPSK" w:eastAsia="Calibri" w:hAnsi="TH SarabunPSK" w:cs="TH SarabunPSK" w:hint="cs"/>
          <w:spacing w:val="-4"/>
          <w:sz w:val="32"/>
          <w:szCs w:val="32"/>
        </w:rPr>
        <w:t>n=</w:t>
      </w:r>
      <w:r w:rsidRPr="00B32851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๓๙๑</w:t>
      </w:r>
      <w:r w:rsidRPr="00B32851">
        <w:rPr>
          <w:rFonts w:ascii="TH SarabunPSK" w:eastAsia="Calibri" w:hAnsi="TH SarabunPSK" w:cs="TH SarabunPSK" w:hint="cs"/>
          <w:spacing w:val="-4"/>
          <w:sz w:val="32"/>
          <w:szCs w:val="32"/>
        </w:rPr>
        <w:t>)</w:t>
      </w:r>
    </w:p>
    <w:tbl>
      <w:tblPr>
        <w:tblpPr w:leftFromText="180" w:rightFromText="180" w:vertAnchor="text" w:tblpXSpec="center" w:tblpY="1"/>
        <w:tblOverlap w:val="never"/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1"/>
        <w:gridCol w:w="963"/>
        <w:gridCol w:w="886"/>
        <w:gridCol w:w="803"/>
        <w:gridCol w:w="803"/>
        <w:gridCol w:w="803"/>
        <w:gridCol w:w="920"/>
        <w:gridCol w:w="800"/>
        <w:gridCol w:w="810"/>
        <w:gridCol w:w="781"/>
        <w:gridCol w:w="781"/>
        <w:gridCol w:w="776"/>
        <w:gridCol w:w="771"/>
        <w:gridCol w:w="766"/>
        <w:gridCol w:w="766"/>
      </w:tblGrid>
      <w:tr w:rsidR="000721CF" w:rsidRPr="00B32851" w14:paraId="68F66831" w14:textId="77777777" w:rsidTr="004822A1">
        <w:trPr>
          <w:cantSplit/>
        </w:trPr>
        <w:tc>
          <w:tcPr>
            <w:tcW w:w="331" w:type="pct"/>
            <w:tcBorders>
              <w:top w:val="double" w:sz="4" w:space="0" w:color="auto"/>
              <w:bottom w:val="single" w:sz="4" w:space="0" w:color="auto"/>
            </w:tcBorders>
            <w:shd w:val="clear" w:color="auto" w:fill="FFFFFF"/>
          </w:tcPr>
          <w:p w14:paraId="38992DB8" w14:textId="77777777" w:rsidR="000721CF" w:rsidRPr="00B32851" w:rsidRDefault="000721CF" w:rsidP="00B75278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93" w:type="pct"/>
            <w:tcBorders>
              <w:top w:val="doub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77BADC7" w14:textId="77777777" w:rsidR="000721CF" w:rsidRPr="00B32851" w:rsidRDefault="000721CF" w:rsidP="00B75278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eastAsia="Calibri" w:hAnsi="TH SarabunPSK" w:cs="TH SarabunPSK" w:hint="cs"/>
                <w:sz w:val="32"/>
                <w:szCs w:val="32"/>
              </w:rPr>
              <w:t>X11</w:t>
            </w:r>
          </w:p>
        </w:tc>
        <w:tc>
          <w:tcPr>
            <w:tcW w:w="362" w:type="pct"/>
            <w:tcBorders>
              <w:top w:val="doub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EC6A581" w14:textId="77777777" w:rsidR="000721CF" w:rsidRPr="00B32851" w:rsidRDefault="000721CF" w:rsidP="00B75278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eastAsia="Calibri" w:hAnsi="TH SarabunPSK" w:cs="TH SarabunPSK" w:hint="cs"/>
                <w:sz w:val="32"/>
                <w:szCs w:val="32"/>
              </w:rPr>
              <w:t>X12</w:t>
            </w:r>
          </w:p>
        </w:tc>
        <w:tc>
          <w:tcPr>
            <w:tcW w:w="328" w:type="pct"/>
            <w:tcBorders>
              <w:top w:val="doub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5C80327" w14:textId="77777777" w:rsidR="000721CF" w:rsidRPr="00B32851" w:rsidRDefault="000721CF" w:rsidP="00B75278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eastAsia="Calibri" w:hAnsi="TH SarabunPSK" w:cs="TH SarabunPSK" w:hint="cs"/>
                <w:sz w:val="32"/>
                <w:szCs w:val="32"/>
              </w:rPr>
              <w:t>X13</w:t>
            </w:r>
          </w:p>
        </w:tc>
        <w:tc>
          <w:tcPr>
            <w:tcW w:w="328" w:type="pct"/>
            <w:tcBorders>
              <w:top w:val="doub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52DDF57" w14:textId="77777777" w:rsidR="000721CF" w:rsidRPr="00B32851" w:rsidRDefault="000721CF" w:rsidP="00B75278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eastAsia="Calibri" w:hAnsi="TH SarabunPSK" w:cs="TH SarabunPSK" w:hint="cs"/>
                <w:sz w:val="32"/>
                <w:szCs w:val="32"/>
              </w:rPr>
              <w:t>X14</w:t>
            </w:r>
          </w:p>
        </w:tc>
        <w:tc>
          <w:tcPr>
            <w:tcW w:w="328" w:type="pct"/>
            <w:tcBorders>
              <w:top w:val="doub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BDDBCF0" w14:textId="77777777" w:rsidR="000721CF" w:rsidRPr="00B32851" w:rsidRDefault="000721CF" w:rsidP="00B75278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eastAsia="Calibri" w:hAnsi="TH SarabunPSK" w:cs="TH SarabunPSK" w:hint="cs"/>
                <w:sz w:val="32"/>
                <w:szCs w:val="32"/>
              </w:rPr>
              <w:t>X21</w:t>
            </w:r>
          </w:p>
        </w:tc>
        <w:tc>
          <w:tcPr>
            <w:tcW w:w="376" w:type="pct"/>
            <w:tcBorders>
              <w:top w:val="doub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4A5FCBC" w14:textId="77777777" w:rsidR="000721CF" w:rsidRPr="00B32851" w:rsidRDefault="000721CF" w:rsidP="00B75278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eastAsia="Calibri" w:hAnsi="TH SarabunPSK" w:cs="TH SarabunPSK" w:hint="cs"/>
                <w:sz w:val="32"/>
                <w:szCs w:val="32"/>
              </w:rPr>
              <w:t>X22</w:t>
            </w:r>
          </w:p>
        </w:tc>
        <w:tc>
          <w:tcPr>
            <w:tcW w:w="327" w:type="pct"/>
            <w:tcBorders>
              <w:top w:val="doub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EDD7EF5" w14:textId="77777777" w:rsidR="000721CF" w:rsidRPr="00B32851" w:rsidRDefault="000721CF" w:rsidP="00B75278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eastAsia="Calibri" w:hAnsi="TH SarabunPSK" w:cs="TH SarabunPSK" w:hint="cs"/>
                <w:sz w:val="32"/>
                <w:szCs w:val="32"/>
              </w:rPr>
              <w:t>X23</w:t>
            </w:r>
          </w:p>
        </w:tc>
        <w:tc>
          <w:tcPr>
            <w:tcW w:w="331" w:type="pct"/>
            <w:tcBorders>
              <w:top w:val="doub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25C3B7E" w14:textId="77777777" w:rsidR="000721CF" w:rsidRPr="00B32851" w:rsidRDefault="000721CF" w:rsidP="00B75278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eastAsia="Calibri" w:hAnsi="TH SarabunPSK" w:cs="TH SarabunPSK" w:hint="cs"/>
                <w:sz w:val="32"/>
                <w:szCs w:val="32"/>
              </w:rPr>
              <w:t>X24</w:t>
            </w:r>
          </w:p>
        </w:tc>
        <w:tc>
          <w:tcPr>
            <w:tcW w:w="319" w:type="pct"/>
            <w:tcBorders>
              <w:top w:val="double" w:sz="4" w:space="0" w:color="auto"/>
              <w:bottom w:val="single" w:sz="4" w:space="0" w:color="auto"/>
            </w:tcBorders>
            <w:shd w:val="clear" w:color="auto" w:fill="FFFFFF"/>
          </w:tcPr>
          <w:p w14:paraId="07633D59" w14:textId="77777777" w:rsidR="000721CF" w:rsidRPr="00B32851" w:rsidRDefault="000721CF" w:rsidP="00B75278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eastAsia="Calibri" w:hAnsi="TH SarabunPSK" w:cs="TH SarabunPSK" w:hint="cs"/>
                <w:sz w:val="32"/>
                <w:szCs w:val="32"/>
              </w:rPr>
              <w:t>Y1</w:t>
            </w:r>
          </w:p>
        </w:tc>
        <w:tc>
          <w:tcPr>
            <w:tcW w:w="319" w:type="pct"/>
            <w:tcBorders>
              <w:top w:val="double" w:sz="4" w:space="0" w:color="auto"/>
              <w:bottom w:val="single" w:sz="4" w:space="0" w:color="auto"/>
            </w:tcBorders>
            <w:shd w:val="clear" w:color="auto" w:fill="FFFFFF"/>
          </w:tcPr>
          <w:p w14:paraId="05353A61" w14:textId="77777777" w:rsidR="000721CF" w:rsidRPr="00B32851" w:rsidRDefault="000721CF" w:rsidP="009244E6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eastAsia="Calibri" w:hAnsi="TH SarabunPSK" w:cs="TH SarabunPSK" w:hint="cs"/>
                <w:sz w:val="32"/>
                <w:szCs w:val="32"/>
              </w:rPr>
              <w:t>Y2</w:t>
            </w:r>
          </w:p>
        </w:tc>
        <w:tc>
          <w:tcPr>
            <w:tcW w:w="317" w:type="pct"/>
            <w:tcBorders>
              <w:top w:val="double" w:sz="4" w:space="0" w:color="auto"/>
              <w:bottom w:val="single" w:sz="4" w:space="0" w:color="auto"/>
            </w:tcBorders>
            <w:shd w:val="clear" w:color="auto" w:fill="FFFFFF"/>
          </w:tcPr>
          <w:p w14:paraId="660D53CF" w14:textId="77777777" w:rsidR="000721CF" w:rsidRPr="00B32851" w:rsidRDefault="000721CF" w:rsidP="00B75278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eastAsia="Calibri" w:hAnsi="TH SarabunPSK" w:cs="TH SarabunPSK" w:hint="cs"/>
                <w:sz w:val="32"/>
                <w:szCs w:val="32"/>
              </w:rPr>
              <w:t>Y3</w:t>
            </w:r>
          </w:p>
        </w:tc>
        <w:tc>
          <w:tcPr>
            <w:tcW w:w="315" w:type="pct"/>
            <w:tcBorders>
              <w:top w:val="double" w:sz="4" w:space="0" w:color="auto"/>
              <w:bottom w:val="single" w:sz="4" w:space="0" w:color="auto"/>
            </w:tcBorders>
            <w:shd w:val="clear" w:color="auto" w:fill="FFFFFF"/>
          </w:tcPr>
          <w:p w14:paraId="28550B5C" w14:textId="77777777" w:rsidR="000721CF" w:rsidRPr="00B32851" w:rsidRDefault="000721CF" w:rsidP="00B75278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eastAsia="Calibri" w:hAnsi="TH SarabunPSK" w:cs="TH SarabunPSK" w:hint="cs"/>
                <w:sz w:val="32"/>
                <w:szCs w:val="32"/>
              </w:rPr>
              <w:t>Y4</w:t>
            </w:r>
          </w:p>
        </w:tc>
        <w:tc>
          <w:tcPr>
            <w:tcW w:w="313" w:type="pct"/>
            <w:tcBorders>
              <w:top w:val="double" w:sz="4" w:space="0" w:color="auto"/>
              <w:bottom w:val="single" w:sz="4" w:space="0" w:color="auto"/>
            </w:tcBorders>
            <w:shd w:val="clear" w:color="auto" w:fill="FFFFFF"/>
          </w:tcPr>
          <w:p w14:paraId="61A1961F" w14:textId="77777777" w:rsidR="000721CF" w:rsidRPr="00B32851" w:rsidRDefault="000721CF" w:rsidP="00B75278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eastAsia="Calibri" w:hAnsi="TH SarabunPSK" w:cs="TH SarabunPSK" w:hint="cs"/>
                <w:sz w:val="32"/>
                <w:szCs w:val="32"/>
              </w:rPr>
              <w:t>Y5</w:t>
            </w:r>
          </w:p>
        </w:tc>
        <w:tc>
          <w:tcPr>
            <w:tcW w:w="313" w:type="pct"/>
            <w:tcBorders>
              <w:top w:val="double" w:sz="4" w:space="0" w:color="auto"/>
              <w:bottom w:val="single" w:sz="4" w:space="0" w:color="auto"/>
            </w:tcBorders>
            <w:shd w:val="clear" w:color="auto" w:fill="FFFFFF"/>
          </w:tcPr>
          <w:p w14:paraId="0F090AF7" w14:textId="77777777" w:rsidR="000721CF" w:rsidRPr="00B32851" w:rsidRDefault="000721CF" w:rsidP="00B75278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eastAsia="Calibri" w:hAnsi="TH SarabunPSK" w:cs="TH SarabunPSK" w:hint="cs"/>
                <w:sz w:val="32"/>
                <w:szCs w:val="32"/>
              </w:rPr>
              <w:t>Y</w:t>
            </w:r>
          </w:p>
        </w:tc>
      </w:tr>
      <w:tr w:rsidR="000721CF" w:rsidRPr="00B32851" w14:paraId="7BA94D4A" w14:textId="77777777" w:rsidTr="004822A1">
        <w:trPr>
          <w:cantSplit/>
        </w:trPr>
        <w:tc>
          <w:tcPr>
            <w:tcW w:w="331" w:type="pct"/>
            <w:tcBorders>
              <w:top w:val="single" w:sz="4" w:space="0" w:color="auto"/>
            </w:tcBorders>
            <w:shd w:val="clear" w:color="auto" w:fill="FFFFFF"/>
          </w:tcPr>
          <w:p w14:paraId="5007FE0F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eastAsia="Calibri" w:hAnsi="TH SarabunPSK" w:cs="TH SarabunPSK" w:hint="cs"/>
                <w:sz w:val="32"/>
                <w:szCs w:val="32"/>
              </w:rPr>
              <w:t>X1</w:t>
            </w:r>
            <w:r w:rsidRPr="00B3285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93" w:type="pct"/>
            <w:tcBorders>
              <w:top w:val="single" w:sz="4" w:space="0" w:color="auto"/>
            </w:tcBorders>
            <w:shd w:val="clear" w:color="auto" w:fill="FFFFFF"/>
          </w:tcPr>
          <w:p w14:paraId="5DAA729E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1.000</w:t>
            </w:r>
          </w:p>
        </w:tc>
        <w:tc>
          <w:tcPr>
            <w:tcW w:w="362" w:type="pct"/>
            <w:tcBorders>
              <w:top w:val="single" w:sz="4" w:space="0" w:color="auto"/>
            </w:tcBorders>
            <w:shd w:val="clear" w:color="auto" w:fill="FFFFFF"/>
          </w:tcPr>
          <w:p w14:paraId="6EFC0A30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28" w:type="pct"/>
            <w:tcBorders>
              <w:top w:val="single" w:sz="4" w:space="0" w:color="auto"/>
            </w:tcBorders>
            <w:shd w:val="clear" w:color="auto" w:fill="FFFFFF"/>
          </w:tcPr>
          <w:p w14:paraId="561FB7C4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28" w:type="pct"/>
            <w:tcBorders>
              <w:top w:val="single" w:sz="4" w:space="0" w:color="auto"/>
            </w:tcBorders>
            <w:shd w:val="clear" w:color="auto" w:fill="FFFFFF"/>
          </w:tcPr>
          <w:p w14:paraId="19D9BC70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28" w:type="pct"/>
            <w:tcBorders>
              <w:top w:val="single" w:sz="4" w:space="0" w:color="auto"/>
            </w:tcBorders>
            <w:shd w:val="clear" w:color="auto" w:fill="FFFFFF"/>
          </w:tcPr>
          <w:p w14:paraId="511ECD2F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76" w:type="pct"/>
            <w:tcBorders>
              <w:top w:val="single" w:sz="4" w:space="0" w:color="auto"/>
            </w:tcBorders>
            <w:shd w:val="clear" w:color="auto" w:fill="FFFFFF"/>
          </w:tcPr>
          <w:p w14:paraId="25B25C44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27" w:type="pct"/>
            <w:tcBorders>
              <w:top w:val="single" w:sz="4" w:space="0" w:color="auto"/>
            </w:tcBorders>
            <w:shd w:val="clear" w:color="auto" w:fill="FFFFFF"/>
          </w:tcPr>
          <w:p w14:paraId="468A6E86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31" w:type="pct"/>
            <w:tcBorders>
              <w:top w:val="single" w:sz="4" w:space="0" w:color="auto"/>
            </w:tcBorders>
            <w:shd w:val="clear" w:color="auto" w:fill="FFFFFF"/>
          </w:tcPr>
          <w:p w14:paraId="47BEF201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9" w:type="pct"/>
            <w:tcBorders>
              <w:top w:val="single" w:sz="4" w:space="0" w:color="auto"/>
            </w:tcBorders>
            <w:shd w:val="clear" w:color="auto" w:fill="FFFFFF"/>
          </w:tcPr>
          <w:p w14:paraId="0356FCB7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9" w:type="pct"/>
            <w:tcBorders>
              <w:top w:val="single" w:sz="4" w:space="0" w:color="auto"/>
            </w:tcBorders>
            <w:shd w:val="clear" w:color="auto" w:fill="FFFFFF"/>
          </w:tcPr>
          <w:p w14:paraId="3B299E9F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7" w:type="pct"/>
            <w:tcBorders>
              <w:top w:val="single" w:sz="4" w:space="0" w:color="auto"/>
            </w:tcBorders>
            <w:shd w:val="clear" w:color="auto" w:fill="FFFFFF"/>
          </w:tcPr>
          <w:p w14:paraId="46B6FEB2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5" w:type="pct"/>
            <w:tcBorders>
              <w:top w:val="single" w:sz="4" w:space="0" w:color="auto"/>
            </w:tcBorders>
            <w:shd w:val="clear" w:color="auto" w:fill="FFFFFF"/>
          </w:tcPr>
          <w:p w14:paraId="7555D0B2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3" w:type="pct"/>
            <w:tcBorders>
              <w:top w:val="single" w:sz="4" w:space="0" w:color="auto"/>
            </w:tcBorders>
            <w:shd w:val="clear" w:color="auto" w:fill="FFFFFF"/>
          </w:tcPr>
          <w:p w14:paraId="78343B4A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3" w:type="pct"/>
            <w:tcBorders>
              <w:top w:val="single" w:sz="4" w:space="0" w:color="auto"/>
            </w:tcBorders>
            <w:shd w:val="clear" w:color="auto" w:fill="FFFFFF"/>
          </w:tcPr>
          <w:p w14:paraId="06D38531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0721CF" w:rsidRPr="00B32851" w14:paraId="49A3280E" w14:textId="77777777" w:rsidTr="004822A1">
        <w:trPr>
          <w:cantSplit/>
        </w:trPr>
        <w:tc>
          <w:tcPr>
            <w:tcW w:w="331" w:type="pct"/>
            <w:shd w:val="clear" w:color="auto" w:fill="FFFFFF"/>
          </w:tcPr>
          <w:p w14:paraId="2906FB55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eastAsia="Calibri" w:hAnsi="TH SarabunPSK" w:cs="TH SarabunPSK" w:hint="cs"/>
                <w:sz w:val="32"/>
                <w:szCs w:val="32"/>
              </w:rPr>
              <w:t>X</w:t>
            </w:r>
            <w:r w:rsidRPr="00B3285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393" w:type="pct"/>
            <w:shd w:val="clear" w:color="auto" w:fill="FFFFFF"/>
          </w:tcPr>
          <w:p w14:paraId="0BE4B1A4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.777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62" w:type="pct"/>
            <w:shd w:val="clear" w:color="auto" w:fill="FFFFFF"/>
          </w:tcPr>
          <w:p w14:paraId="5F7F982C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1.000</w:t>
            </w:r>
          </w:p>
        </w:tc>
        <w:tc>
          <w:tcPr>
            <w:tcW w:w="328" w:type="pct"/>
            <w:shd w:val="clear" w:color="auto" w:fill="FFFFFF"/>
          </w:tcPr>
          <w:p w14:paraId="3CFDC7A5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28" w:type="pct"/>
            <w:shd w:val="clear" w:color="auto" w:fill="FFFFFF"/>
          </w:tcPr>
          <w:p w14:paraId="6EE0E1DA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28" w:type="pct"/>
            <w:shd w:val="clear" w:color="auto" w:fill="FFFFFF"/>
          </w:tcPr>
          <w:p w14:paraId="44454B07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76" w:type="pct"/>
            <w:shd w:val="clear" w:color="auto" w:fill="FFFFFF"/>
          </w:tcPr>
          <w:p w14:paraId="315C1580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27" w:type="pct"/>
            <w:shd w:val="clear" w:color="auto" w:fill="FFFFFF"/>
          </w:tcPr>
          <w:p w14:paraId="34B18DB1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31" w:type="pct"/>
            <w:shd w:val="clear" w:color="auto" w:fill="FFFFFF"/>
          </w:tcPr>
          <w:p w14:paraId="1A959000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9" w:type="pct"/>
            <w:shd w:val="clear" w:color="auto" w:fill="FFFFFF"/>
          </w:tcPr>
          <w:p w14:paraId="76C21B86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9" w:type="pct"/>
            <w:shd w:val="clear" w:color="auto" w:fill="FFFFFF"/>
          </w:tcPr>
          <w:p w14:paraId="0FA6E77B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7" w:type="pct"/>
            <w:shd w:val="clear" w:color="auto" w:fill="FFFFFF"/>
          </w:tcPr>
          <w:p w14:paraId="110B20A5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5" w:type="pct"/>
            <w:shd w:val="clear" w:color="auto" w:fill="FFFFFF"/>
          </w:tcPr>
          <w:p w14:paraId="72F00DF0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3" w:type="pct"/>
            <w:shd w:val="clear" w:color="auto" w:fill="FFFFFF"/>
          </w:tcPr>
          <w:p w14:paraId="7E53B2A2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3" w:type="pct"/>
            <w:shd w:val="clear" w:color="auto" w:fill="FFFFFF"/>
          </w:tcPr>
          <w:p w14:paraId="6BF8FA31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0721CF" w:rsidRPr="00B32851" w14:paraId="09F083EB" w14:textId="77777777" w:rsidTr="004822A1">
        <w:trPr>
          <w:cantSplit/>
        </w:trPr>
        <w:tc>
          <w:tcPr>
            <w:tcW w:w="331" w:type="pct"/>
            <w:shd w:val="clear" w:color="auto" w:fill="FFFFFF"/>
          </w:tcPr>
          <w:p w14:paraId="13447D7A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eastAsia="Calibri" w:hAnsi="TH SarabunPSK" w:cs="TH SarabunPSK" w:hint="cs"/>
                <w:sz w:val="32"/>
                <w:szCs w:val="32"/>
              </w:rPr>
              <w:t>X</w:t>
            </w:r>
            <w:r w:rsidRPr="00B3285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393" w:type="pct"/>
            <w:shd w:val="clear" w:color="auto" w:fill="FFFFFF"/>
          </w:tcPr>
          <w:p w14:paraId="458E635F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.638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62" w:type="pct"/>
            <w:shd w:val="clear" w:color="auto" w:fill="FFFFFF"/>
          </w:tcPr>
          <w:p w14:paraId="02871A3E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.773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28" w:type="pct"/>
            <w:shd w:val="clear" w:color="auto" w:fill="FFFFFF"/>
          </w:tcPr>
          <w:p w14:paraId="14067120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1.000</w:t>
            </w:r>
          </w:p>
        </w:tc>
        <w:tc>
          <w:tcPr>
            <w:tcW w:w="328" w:type="pct"/>
            <w:shd w:val="clear" w:color="auto" w:fill="FFFFFF"/>
          </w:tcPr>
          <w:p w14:paraId="562E9FBC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28" w:type="pct"/>
            <w:shd w:val="clear" w:color="auto" w:fill="FFFFFF"/>
          </w:tcPr>
          <w:p w14:paraId="55B2C83C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76" w:type="pct"/>
            <w:shd w:val="clear" w:color="auto" w:fill="FFFFFF"/>
          </w:tcPr>
          <w:p w14:paraId="46B896F0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27" w:type="pct"/>
            <w:shd w:val="clear" w:color="auto" w:fill="FFFFFF"/>
          </w:tcPr>
          <w:p w14:paraId="328359AB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31" w:type="pct"/>
            <w:shd w:val="clear" w:color="auto" w:fill="FFFFFF"/>
          </w:tcPr>
          <w:p w14:paraId="7413BED9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9" w:type="pct"/>
            <w:shd w:val="clear" w:color="auto" w:fill="FFFFFF"/>
          </w:tcPr>
          <w:p w14:paraId="348D80D8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9" w:type="pct"/>
            <w:shd w:val="clear" w:color="auto" w:fill="FFFFFF"/>
          </w:tcPr>
          <w:p w14:paraId="3394BB9B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7" w:type="pct"/>
            <w:shd w:val="clear" w:color="auto" w:fill="FFFFFF"/>
          </w:tcPr>
          <w:p w14:paraId="6BEDFAAE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5" w:type="pct"/>
            <w:shd w:val="clear" w:color="auto" w:fill="FFFFFF"/>
          </w:tcPr>
          <w:p w14:paraId="23B6C918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3" w:type="pct"/>
            <w:shd w:val="clear" w:color="auto" w:fill="FFFFFF"/>
          </w:tcPr>
          <w:p w14:paraId="364D5624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3" w:type="pct"/>
            <w:shd w:val="clear" w:color="auto" w:fill="FFFFFF"/>
          </w:tcPr>
          <w:p w14:paraId="4FEE744D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0721CF" w:rsidRPr="00B32851" w14:paraId="6683E2ED" w14:textId="77777777" w:rsidTr="004822A1">
        <w:trPr>
          <w:cantSplit/>
        </w:trPr>
        <w:tc>
          <w:tcPr>
            <w:tcW w:w="331" w:type="pct"/>
            <w:shd w:val="clear" w:color="auto" w:fill="FFFFFF"/>
          </w:tcPr>
          <w:p w14:paraId="6B018EF5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eastAsia="Calibri" w:hAnsi="TH SarabunPSK" w:cs="TH SarabunPSK" w:hint="cs"/>
                <w:sz w:val="32"/>
                <w:szCs w:val="32"/>
              </w:rPr>
              <w:t>X</w:t>
            </w:r>
            <w:r w:rsidRPr="00B3285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393" w:type="pct"/>
            <w:shd w:val="clear" w:color="auto" w:fill="FFFFFF"/>
          </w:tcPr>
          <w:p w14:paraId="35D63CDF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.579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62" w:type="pct"/>
            <w:shd w:val="clear" w:color="auto" w:fill="FFFFFF"/>
          </w:tcPr>
          <w:p w14:paraId="76EA1831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.687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28" w:type="pct"/>
            <w:shd w:val="clear" w:color="auto" w:fill="FFFFFF"/>
          </w:tcPr>
          <w:p w14:paraId="0DAF0032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.718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28" w:type="pct"/>
            <w:shd w:val="clear" w:color="auto" w:fill="FFFFFF"/>
          </w:tcPr>
          <w:p w14:paraId="0DA74354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1.000</w:t>
            </w:r>
          </w:p>
        </w:tc>
        <w:tc>
          <w:tcPr>
            <w:tcW w:w="328" w:type="pct"/>
            <w:shd w:val="clear" w:color="auto" w:fill="FFFFFF"/>
          </w:tcPr>
          <w:p w14:paraId="64CE93BA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76" w:type="pct"/>
            <w:shd w:val="clear" w:color="auto" w:fill="FFFFFF"/>
          </w:tcPr>
          <w:p w14:paraId="640638D6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27" w:type="pct"/>
            <w:shd w:val="clear" w:color="auto" w:fill="FFFFFF"/>
          </w:tcPr>
          <w:p w14:paraId="5DBF43A8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31" w:type="pct"/>
            <w:shd w:val="clear" w:color="auto" w:fill="FFFFFF"/>
          </w:tcPr>
          <w:p w14:paraId="0D935CAD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9" w:type="pct"/>
            <w:shd w:val="clear" w:color="auto" w:fill="FFFFFF"/>
          </w:tcPr>
          <w:p w14:paraId="695707C0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9" w:type="pct"/>
            <w:shd w:val="clear" w:color="auto" w:fill="FFFFFF"/>
          </w:tcPr>
          <w:p w14:paraId="4AD145B6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7" w:type="pct"/>
            <w:shd w:val="clear" w:color="auto" w:fill="FFFFFF"/>
          </w:tcPr>
          <w:p w14:paraId="596C45B6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5" w:type="pct"/>
            <w:shd w:val="clear" w:color="auto" w:fill="FFFFFF"/>
          </w:tcPr>
          <w:p w14:paraId="29BB34DB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3" w:type="pct"/>
            <w:shd w:val="clear" w:color="auto" w:fill="FFFFFF"/>
          </w:tcPr>
          <w:p w14:paraId="0DE771F4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3" w:type="pct"/>
            <w:shd w:val="clear" w:color="auto" w:fill="FFFFFF"/>
          </w:tcPr>
          <w:p w14:paraId="030B608E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0721CF" w:rsidRPr="00B32851" w14:paraId="5F87001B" w14:textId="77777777" w:rsidTr="004822A1">
        <w:trPr>
          <w:cantSplit/>
        </w:trPr>
        <w:tc>
          <w:tcPr>
            <w:tcW w:w="331" w:type="pct"/>
            <w:shd w:val="clear" w:color="auto" w:fill="FFFFFF"/>
          </w:tcPr>
          <w:p w14:paraId="6CA598E8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eastAsia="Calibri" w:hAnsi="TH SarabunPSK" w:cs="TH SarabunPSK" w:hint="cs"/>
                <w:sz w:val="32"/>
                <w:szCs w:val="32"/>
              </w:rPr>
              <w:t>X</w:t>
            </w:r>
            <w:r w:rsidRPr="00B3285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21</w:t>
            </w:r>
          </w:p>
        </w:tc>
        <w:tc>
          <w:tcPr>
            <w:tcW w:w="393" w:type="pct"/>
            <w:shd w:val="clear" w:color="auto" w:fill="FFFFFF"/>
          </w:tcPr>
          <w:p w14:paraId="27E7E1F6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.699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62" w:type="pct"/>
            <w:shd w:val="clear" w:color="auto" w:fill="FFFFFF"/>
          </w:tcPr>
          <w:p w14:paraId="05D46094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.709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28" w:type="pct"/>
            <w:shd w:val="clear" w:color="auto" w:fill="FFFFFF"/>
          </w:tcPr>
          <w:p w14:paraId="3F89C8CF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.740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28" w:type="pct"/>
            <w:shd w:val="clear" w:color="auto" w:fill="FFFFFF"/>
          </w:tcPr>
          <w:p w14:paraId="23E98C23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.700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28" w:type="pct"/>
            <w:shd w:val="clear" w:color="auto" w:fill="FFFFFF"/>
          </w:tcPr>
          <w:p w14:paraId="51B1D382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1.000</w:t>
            </w:r>
          </w:p>
        </w:tc>
        <w:tc>
          <w:tcPr>
            <w:tcW w:w="376" w:type="pct"/>
            <w:shd w:val="clear" w:color="auto" w:fill="FFFFFF"/>
          </w:tcPr>
          <w:p w14:paraId="2E0C164B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27" w:type="pct"/>
            <w:shd w:val="clear" w:color="auto" w:fill="FFFFFF"/>
          </w:tcPr>
          <w:p w14:paraId="20BFFC96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31" w:type="pct"/>
            <w:shd w:val="clear" w:color="auto" w:fill="FFFFFF"/>
          </w:tcPr>
          <w:p w14:paraId="0049C8F5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9" w:type="pct"/>
            <w:shd w:val="clear" w:color="auto" w:fill="FFFFFF"/>
          </w:tcPr>
          <w:p w14:paraId="29AF16E7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9" w:type="pct"/>
            <w:shd w:val="clear" w:color="auto" w:fill="FFFFFF"/>
          </w:tcPr>
          <w:p w14:paraId="3D0E62BA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7" w:type="pct"/>
            <w:shd w:val="clear" w:color="auto" w:fill="FFFFFF"/>
          </w:tcPr>
          <w:p w14:paraId="6BEE5462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5" w:type="pct"/>
            <w:shd w:val="clear" w:color="auto" w:fill="FFFFFF"/>
          </w:tcPr>
          <w:p w14:paraId="31281323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3" w:type="pct"/>
            <w:shd w:val="clear" w:color="auto" w:fill="FFFFFF"/>
          </w:tcPr>
          <w:p w14:paraId="6972EFF7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3" w:type="pct"/>
            <w:shd w:val="clear" w:color="auto" w:fill="FFFFFF"/>
          </w:tcPr>
          <w:p w14:paraId="796CD728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0721CF" w:rsidRPr="00B32851" w14:paraId="6961CA61" w14:textId="77777777" w:rsidTr="004822A1">
        <w:trPr>
          <w:cantSplit/>
        </w:trPr>
        <w:tc>
          <w:tcPr>
            <w:tcW w:w="331" w:type="pct"/>
            <w:shd w:val="clear" w:color="auto" w:fill="FFFFFF"/>
          </w:tcPr>
          <w:p w14:paraId="591BFF46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eastAsia="Calibri" w:hAnsi="TH SarabunPSK" w:cs="TH SarabunPSK" w:hint="cs"/>
                <w:sz w:val="32"/>
                <w:szCs w:val="32"/>
              </w:rPr>
              <w:t>X</w:t>
            </w:r>
            <w:r w:rsidRPr="00B3285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22</w:t>
            </w:r>
          </w:p>
        </w:tc>
        <w:tc>
          <w:tcPr>
            <w:tcW w:w="393" w:type="pct"/>
            <w:shd w:val="clear" w:color="auto" w:fill="FFFFFF"/>
          </w:tcPr>
          <w:p w14:paraId="221CF6C0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.676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62" w:type="pct"/>
            <w:shd w:val="clear" w:color="auto" w:fill="FFFFFF"/>
          </w:tcPr>
          <w:p w14:paraId="4C32E0D1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.700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28" w:type="pct"/>
            <w:shd w:val="clear" w:color="auto" w:fill="FFFFFF"/>
          </w:tcPr>
          <w:p w14:paraId="56E78D30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.677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28" w:type="pct"/>
            <w:shd w:val="clear" w:color="auto" w:fill="FFFFFF"/>
          </w:tcPr>
          <w:p w14:paraId="0C204D6C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.749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28" w:type="pct"/>
            <w:shd w:val="clear" w:color="auto" w:fill="FFFFFF"/>
          </w:tcPr>
          <w:p w14:paraId="4E46D9B0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.760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76" w:type="pct"/>
            <w:shd w:val="clear" w:color="auto" w:fill="FFFFFF"/>
          </w:tcPr>
          <w:p w14:paraId="0F1A0A49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1.000</w:t>
            </w:r>
          </w:p>
        </w:tc>
        <w:tc>
          <w:tcPr>
            <w:tcW w:w="327" w:type="pct"/>
            <w:shd w:val="clear" w:color="auto" w:fill="FFFFFF"/>
          </w:tcPr>
          <w:p w14:paraId="750941B9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31" w:type="pct"/>
            <w:shd w:val="clear" w:color="auto" w:fill="FFFFFF"/>
          </w:tcPr>
          <w:p w14:paraId="7F2B40AD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9" w:type="pct"/>
            <w:shd w:val="clear" w:color="auto" w:fill="FFFFFF"/>
          </w:tcPr>
          <w:p w14:paraId="395D3166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9" w:type="pct"/>
            <w:shd w:val="clear" w:color="auto" w:fill="FFFFFF"/>
          </w:tcPr>
          <w:p w14:paraId="473CD5F8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7" w:type="pct"/>
            <w:shd w:val="clear" w:color="auto" w:fill="FFFFFF"/>
          </w:tcPr>
          <w:p w14:paraId="03E9629D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5" w:type="pct"/>
            <w:shd w:val="clear" w:color="auto" w:fill="FFFFFF"/>
          </w:tcPr>
          <w:p w14:paraId="2B78DA82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3" w:type="pct"/>
            <w:shd w:val="clear" w:color="auto" w:fill="FFFFFF"/>
          </w:tcPr>
          <w:p w14:paraId="56636CEA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3" w:type="pct"/>
            <w:shd w:val="clear" w:color="auto" w:fill="FFFFFF"/>
          </w:tcPr>
          <w:p w14:paraId="3F5635FC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0721CF" w:rsidRPr="00B32851" w14:paraId="153BF354" w14:textId="77777777" w:rsidTr="004822A1">
        <w:trPr>
          <w:cantSplit/>
        </w:trPr>
        <w:tc>
          <w:tcPr>
            <w:tcW w:w="331" w:type="pct"/>
            <w:shd w:val="clear" w:color="auto" w:fill="FFFFFF"/>
          </w:tcPr>
          <w:p w14:paraId="679DD02A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eastAsia="Calibri" w:hAnsi="TH SarabunPSK" w:cs="TH SarabunPSK" w:hint="cs"/>
                <w:sz w:val="32"/>
                <w:szCs w:val="32"/>
              </w:rPr>
              <w:t>X</w:t>
            </w:r>
            <w:r w:rsidRPr="00B3285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23</w:t>
            </w:r>
          </w:p>
        </w:tc>
        <w:tc>
          <w:tcPr>
            <w:tcW w:w="393" w:type="pct"/>
            <w:shd w:val="clear" w:color="auto" w:fill="FFFFFF"/>
          </w:tcPr>
          <w:p w14:paraId="2C47CECC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.601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62" w:type="pct"/>
            <w:shd w:val="clear" w:color="auto" w:fill="FFFFFF"/>
          </w:tcPr>
          <w:p w14:paraId="59D54565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.682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28" w:type="pct"/>
            <w:shd w:val="clear" w:color="auto" w:fill="FFFFFF"/>
          </w:tcPr>
          <w:p w14:paraId="65D41300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.689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28" w:type="pct"/>
            <w:shd w:val="clear" w:color="auto" w:fill="FFFFFF"/>
          </w:tcPr>
          <w:p w14:paraId="13E9C2A4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.719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28" w:type="pct"/>
            <w:shd w:val="clear" w:color="auto" w:fill="FFFFFF"/>
          </w:tcPr>
          <w:p w14:paraId="09DCC6AD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.751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76" w:type="pct"/>
            <w:shd w:val="clear" w:color="auto" w:fill="FFFFFF"/>
          </w:tcPr>
          <w:p w14:paraId="75BE9E0E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.799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27" w:type="pct"/>
            <w:shd w:val="clear" w:color="auto" w:fill="FFFFFF"/>
          </w:tcPr>
          <w:p w14:paraId="2CC27CAB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1.000</w:t>
            </w:r>
          </w:p>
        </w:tc>
        <w:tc>
          <w:tcPr>
            <w:tcW w:w="331" w:type="pct"/>
            <w:shd w:val="clear" w:color="auto" w:fill="FFFFFF"/>
          </w:tcPr>
          <w:p w14:paraId="3C357015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9" w:type="pct"/>
            <w:shd w:val="clear" w:color="auto" w:fill="FFFFFF"/>
          </w:tcPr>
          <w:p w14:paraId="6919A5CD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9" w:type="pct"/>
            <w:shd w:val="clear" w:color="auto" w:fill="FFFFFF"/>
          </w:tcPr>
          <w:p w14:paraId="17FA90F4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7" w:type="pct"/>
            <w:shd w:val="clear" w:color="auto" w:fill="FFFFFF"/>
          </w:tcPr>
          <w:p w14:paraId="02978E33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5" w:type="pct"/>
            <w:shd w:val="clear" w:color="auto" w:fill="FFFFFF"/>
          </w:tcPr>
          <w:p w14:paraId="0B36FECA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3" w:type="pct"/>
            <w:shd w:val="clear" w:color="auto" w:fill="FFFFFF"/>
          </w:tcPr>
          <w:p w14:paraId="57D95111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3" w:type="pct"/>
            <w:shd w:val="clear" w:color="auto" w:fill="FFFFFF"/>
          </w:tcPr>
          <w:p w14:paraId="4707E729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0721CF" w:rsidRPr="00B32851" w14:paraId="56F2F021" w14:textId="77777777" w:rsidTr="004822A1">
        <w:trPr>
          <w:cantSplit/>
        </w:trPr>
        <w:tc>
          <w:tcPr>
            <w:tcW w:w="331" w:type="pct"/>
            <w:shd w:val="clear" w:color="auto" w:fill="FFFFFF"/>
          </w:tcPr>
          <w:p w14:paraId="37F2926A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eastAsia="Calibri" w:hAnsi="TH SarabunPSK" w:cs="TH SarabunPSK" w:hint="cs"/>
                <w:sz w:val="32"/>
                <w:szCs w:val="32"/>
              </w:rPr>
              <w:t>X</w:t>
            </w:r>
            <w:r w:rsidRPr="00B3285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24</w:t>
            </w:r>
          </w:p>
        </w:tc>
        <w:tc>
          <w:tcPr>
            <w:tcW w:w="393" w:type="pct"/>
            <w:shd w:val="clear" w:color="auto" w:fill="FFFFFF"/>
          </w:tcPr>
          <w:p w14:paraId="6FE7CF7C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.574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62" w:type="pct"/>
            <w:shd w:val="clear" w:color="auto" w:fill="FFFFFF"/>
          </w:tcPr>
          <w:p w14:paraId="2B0FC63A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.658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28" w:type="pct"/>
            <w:shd w:val="clear" w:color="auto" w:fill="FFFFFF"/>
          </w:tcPr>
          <w:p w14:paraId="1734746B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.728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28" w:type="pct"/>
            <w:shd w:val="clear" w:color="auto" w:fill="FFFFFF"/>
          </w:tcPr>
          <w:p w14:paraId="5262DC13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.712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28" w:type="pct"/>
            <w:shd w:val="clear" w:color="auto" w:fill="FFFFFF"/>
          </w:tcPr>
          <w:p w14:paraId="35A1AF60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.698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76" w:type="pct"/>
            <w:shd w:val="clear" w:color="auto" w:fill="FFFFFF"/>
          </w:tcPr>
          <w:p w14:paraId="16D1D3FD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.764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27" w:type="pct"/>
            <w:shd w:val="clear" w:color="auto" w:fill="FFFFFF"/>
          </w:tcPr>
          <w:p w14:paraId="0ABE49C9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.847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31" w:type="pct"/>
            <w:shd w:val="clear" w:color="auto" w:fill="FFFFFF"/>
          </w:tcPr>
          <w:p w14:paraId="41215253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1.000</w:t>
            </w:r>
          </w:p>
        </w:tc>
        <w:tc>
          <w:tcPr>
            <w:tcW w:w="319" w:type="pct"/>
            <w:shd w:val="clear" w:color="auto" w:fill="FFFFFF"/>
          </w:tcPr>
          <w:p w14:paraId="36601DBC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9" w:type="pct"/>
            <w:shd w:val="clear" w:color="auto" w:fill="FFFFFF"/>
          </w:tcPr>
          <w:p w14:paraId="20617823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7" w:type="pct"/>
            <w:shd w:val="clear" w:color="auto" w:fill="FFFFFF"/>
          </w:tcPr>
          <w:p w14:paraId="564A8B17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5" w:type="pct"/>
            <w:shd w:val="clear" w:color="auto" w:fill="FFFFFF"/>
          </w:tcPr>
          <w:p w14:paraId="04C6C9ED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3" w:type="pct"/>
            <w:shd w:val="clear" w:color="auto" w:fill="FFFFFF"/>
          </w:tcPr>
          <w:p w14:paraId="593D3109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3" w:type="pct"/>
            <w:shd w:val="clear" w:color="auto" w:fill="FFFFFF"/>
          </w:tcPr>
          <w:p w14:paraId="1B8EF8FE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0721CF" w:rsidRPr="00B32851" w14:paraId="309B7408" w14:textId="77777777" w:rsidTr="004822A1">
        <w:trPr>
          <w:cantSplit/>
        </w:trPr>
        <w:tc>
          <w:tcPr>
            <w:tcW w:w="331" w:type="pct"/>
            <w:shd w:val="clear" w:color="auto" w:fill="FFFFFF"/>
          </w:tcPr>
          <w:p w14:paraId="40F3033F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eastAsia="Calibri" w:hAnsi="TH SarabunPSK" w:cs="TH SarabunPSK" w:hint="cs"/>
                <w:sz w:val="32"/>
                <w:szCs w:val="32"/>
              </w:rPr>
              <w:t>Y1</w:t>
            </w:r>
          </w:p>
        </w:tc>
        <w:tc>
          <w:tcPr>
            <w:tcW w:w="393" w:type="pct"/>
            <w:shd w:val="clear" w:color="auto" w:fill="FFFFFF"/>
          </w:tcPr>
          <w:p w14:paraId="45D058E2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.630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62" w:type="pct"/>
            <w:shd w:val="clear" w:color="auto" w:fill="FFFFFF"/>
          </w:tcPr>
          <w:p w14:paraId="64EEBD80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.693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28" w:type="pct"/>
            <w:shd w:val="clear" w:color="auto" w:fill="FFFFFF"/>
          </w:tcPr>
          <w:p w14:paraId="35E8CAD1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.683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28" w:type="pct"/>
            <w:shd w:val="clear" w:color="auto" w:fill="FFFFFF"/>
          </w:tcPr>
          <w:p w14:paraId="3EB97C4F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.657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28" w:type="pct"/>
            <w:shd w:val="clear" w:color="auto" w:fill="FFFFFF"/>
          </w:tcPr>
          <w:p w14:paraId="6CE2A801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.711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76" w:type="pct"/>
            <w:shd w:val="clear" w:color="auto" w:fill="FFFFFF"/>
          </w:tcPr>
          <w:p w14:paraId="4E542F3D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.709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27" w:type="pct"/>
            <w:shd w:val="clear" w:color="auto" w:fill="FFFFFF"/>
          </w:tcPr>
          <w:p w14:paraId="0EA52130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.744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31" w:type="pct"/>
            <w:shd w:val="clear" w:color="auto" w:fill="FFFFFF"/>
          </w:tcPr>
          <w:p w14:paraId="6FF6E2BC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.763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19" w:type="pct"/>
            <w:shd w:val="clear" w:color="auto" w:fill="FFFFFF"/>
          </w:tcPr>
          <w:p w14:paraId="6D653E41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1.000</w:t>
            </w:r>
          </w:p>
        </w:tc>
        <w:tc>
          <w:tcPr>
            <w:tcW w:w="319" w:type="pct"/>
            <w:shd w:val="clear" w:color="auto" w:fill="FFFFFF"/>
          </w:tcPr>
          <w:p w14:paraId="60123C79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7" w:type="pct"/>
            <w:shd w:val="clear" w:color="auto" w:fill="FFFFFF"/>
          </w:tcPr>
          <w:p w14:paraId="36A6C759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5" w:type="pct"/>
            <w:shd w:val="clear" w:color="auto" w:fill="FFFFFF"/>
          </w:tcPr>
          <w:p w14:paraId="373A6F8F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3" w:type="pct"/>
            <w:shd w:val="clear" w:color="auto" w:fill="FFFFFF"/>
          </w:tcPr>
          <w:p w14:paraId="57D68CB3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3" w:type="pct"/>
            <w:shd w:val="clear" w:color="auto" w:fill="FFFFFF"/>
          </w:tcPr>
          <w:p w14:paraId="5CE0A15E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0721CF" w:rsidRPr="00B32851" w14:paraId="098E8B24" w14:textId="77777777" w:rsidTr="004822A1">
        <w:trPr>
          <w:cantSplit/>
        </w:trPr>
        <w:tc>
          <w:tcPr>
            <w:tcW w:w="331" w:type="pct"/>
            <w:shd w:val="clear" w:color="auto" w:fill="FFFFFF"/>
          </w:tcPr>
          <w:p w14:paraId="56BF2B6D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eastAsia="Calibri" w:hAnsi="TH SarabunPSK" w:cs="TH SarabunPSK" w:hint="cs"/>
                <w:sz w:val="32"/>
                <w:szCs w:val="32"/>
              </w:rPr>
              <w:t>Y2</w:t>
            </w:r>
          </w:p>
        </w:tc>
        <w:tc>
          <w:tcPr>
            <w:tcW w:w="393" w:type="pct"/>
            <w:shd w:val="clear" w:color="auto" w:fill="FFFFFF"/>
          </w:tcPr>
          <w:p w14:paraId="7EF1CA3D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.582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62" w:type="pct"/>
            <w:shd w:val="clear" w:color="auto" w:fill="FFFFFF"/>
          </w:tcPr>
          <w:p w14:paraId="1CE8779B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.614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28" w:type="pct"/>
            <w:shd w:val="clear" w:color="auto" w:fill="FFFFFF"/>
          </w:tcPr>
          <w:p w14:paraId="1D412916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.685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28" w:type="pct"/>
            <w:shd w:val="clear" w:color="auto" w:fill="FFFFFF"/>
          </w:tcPr>
          <w:p w14:paraId="67D1F82C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.617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28" w:type="pct"/>
            <w:shd w:val="clear" w:color="auto" w:fill="FFFFFF"/>
          </w:tcPr>
          <w:p w14:paraId="7D2A9F40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.679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76" w:type="pct"/>
            <w:shd w:val="clear" w:color="auto" w:fill="FFFFFF"/>
          </w:tcPr>
          <w:p w14:paraId="672C5056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.650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27" w:type="pct"/>
            <w:shd w:val="clear" w:color="auto" w:fill="FFFFFF"/>
          </w:tcPr>
          <w:p w14:paraId="2A12D746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.671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31" w:type="pct"/>
            <w:shd w:val="clear" w:color="auto" w:fill="FFFFFF"/>
          </w:tcPr>
          <w:p w14:paraId="2FD95EB7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.698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19" w:type="pct"/>
            <w:shd w:val="clear" w:color="auto" w:fill="FFFFFF"/>
          </w:tcPr>
          <w:p w14:paraId="4113547E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.816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19" w:type="pct"/>
            <w:shd w:val="clear" w:color="auto" w:fill="FFFFFF"/>
          </w:tcPr>
          <w:p w14:paraId="1D9D4097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1.000</w:t>
            </w:r>
          </w:p>
        </w:tc>
        <w:tc>
          <w:tcPr>
            <w:tcW w:w="317" w:type="pct"/>
            <w:shd w:val="clear" w:color="auto" w:fill="FFFFFF"/>
          </w:tcPr>
          <w:p w14:paraId="34C39A07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5" w:type="pct"/>
            <w:shd w:val="clear" w:color="auto" w:fill="FFFFFF"/>
          </w:tcPr>
          <w:p w14:paraId="4EF8C8B9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3" w:type="pct"/>
            <w:shd w:val="clear" w:color="auto" w:fill="FFFFFF"/>
          </w:tcPr>
          <w:p w14:paraId="3939344E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3" w:type="pct"/>
            <w:shd w:val="clear" w:color="auto" w:fill="FFFFFF"/>
          </w:tcPr>
          <w:p w14:paraId="629858AB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0721CF" w:rsidRPr="00B32851" w14:paraId="5997D446" w14:textId="77777777" w:rsidTr="004822A1">
        <w:trPr>
          <w:cantSplit/>
        </w:trPr>
        <w:tc>
          <w:tcPr>
            <w:tcW w:w="331" w:type="pct"/>
            <w:shd w:val="clear" w:color="auto" w:fill="FFFFFF"/>
          </w:tcPr>
          <w:p w14:paraId="3C7C9096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eastAsia="Calibri" w:hAnsi="TH SarabunPSK" w:cs="TH SarabunPSK" w:hint="cs"/>
                <w:sz w:val="32"/>
                <w:szCs w:val="32"/>
              </w:rPr>
              <w:t>Y3</w:t>
            </w:r>
          </w:p>
        </w:tc>
        <w:tc>
          <w:tcPr>
            <w:tcW w:w="393" w:type="pct"/>
            <w:shd w:val="clear" w:color="auto" w:fill="FFFFFF"/>
          </w:tcPr>
          <w:p w14:paraId="11C3A04A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.547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62" w:type="pct"/>
            <w:shd w:val="clear" w:color="auto" w:fill="FFFFFF"/>
          </w:tcPr>
          <w:p w14:paraId="18E8E989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.594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28" w:type="pct"/>
            <w:shd w:val="clear" w:color="auto" w:fill="FFFFFF"/>
          </w:tcPr>
          <w:p w14:paraId="3A53FE84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.641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28" w:type="pct"/>
            <w:shd w:val="clear" w:color="auto" w:fill="FFFFFF"/>
          </w:tcPr>
          <w:p w14:paraId="4357EE50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.614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28" w:type="pct"/>
            <w:shd w:val="clear" w:color="auto" w:fill="FFFFFF"/>
          </w:tcPr>
          <w:p w14:paraId="1F5E3D2B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.686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76" w:type="pct"/>
            <w:shd w:val="clear" w:color="auto" w:fill="FFFFFF"/>
          </w:tcPr>
          <w:p w14:paraId="7D5D66BF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.693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27" w:type="pct"/>
            <w:shd w:val="clear" w:color="auto" w:fill="FFFFFF"/>
          </w:tcPr>
          <w:p w14:paraId="033B9C36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.704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31" w:type="pct"/>
            <w:shd w:val="clear" w:color="auto" w:fill="FFFFFF"/>
          </w:tcPr>
          <w:p w14:paraId="20E4699C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.710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19" w:type="pct"/>
            <w:shd w:val="clear" w:color="auto" w:fill="FFFFFF"/>
          </w:tcPr>
          <w:p w14:paraId="75B43CAB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.786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19" w:type="pct"/>
            <w:shd w:val="clear" w:color="auto" w:fill="FFFFFF"/>
          </w:tcPr>
          <w:p w14:paraId="1E886967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.876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17" w:type="pct"/>
            <w:shd w:val="clear" w:color="auto" w:fill="FFFFFF"/>
          </w:tcPr>
          <w:p w14:paraId="724062DD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1.000</w:t>
            </w:r>
          </w:p>
        </w:tc>
        <w:tc>
          <w:tcPr>
            <w:tcW w:w="315" w:type="pct"/>
            <w:shd w:val="clear" w:color="auto" w:fill="FFFFFF"/>
          </w:tcPr>
          <w:p w14:paraId="2B1DBF4F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3" w:type="pct"/>
            <w:shd w:val="clear" w:color="auto" w:fill="FFFFFF"/>
          </w:tcPr>
          <w:p w14:paraId="2F40F977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3" w:type="pct"/>
            <w:shd w:val="clear" w:color="auto" w:fill="FFFFFF"/>
          </w:tcPr>
          <w:p w14:paraId="6AAF13CF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0721CF" w:rsidRPr="00B32851" w14:paraId="2FFAD747" w14:textId="77777777" w:rsidTr="004822A1">
        <w:trPr>
          <w:cantSplit/>
        </w:trPr>
        <w:tc>
          <w:tcPr>
            <w:tcW w:w="331" w:type="pct"/>
            <w:shd w:val="clear" w:color="auto" w:fill="FFFFFF"/>
          </w:tcPr>
          <w:p w14:paraId="30B766BC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eastAsia="Calibri" w:hAnsi="TH SarabunPSK" w:cs="TH SarabunPSK" w:hint="cs"/>
                <w:sz w:val="32"/>
                <w:szCs w:val="32"/>
              </w:rPr>
              <w:t>Y4</w:t>
            </w:r>
          </w:p>
        </w:tc>
        <w:tc>
          <w:tcPr>
            <w:tcW w:w="393" w:type="pct"/>
            <w:shd w:val="clear" w:color="auto" w:fill="FFFFFF"/>
          </w:tcPr>
          <w:p w14:paraId="06ED03F5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.645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62" w:type="pct"/>
            <w:shd w:val="clear" w:color="auto" w:fill="FFFFFF"/>
          </w:tcPr>
          <w:p w14:paraId="4DBD7052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.637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28" w:type="pct"/>
            <w:shd w:val="clear" w:color="auto" w:fill="FFFFFF"/>
          </w:tcPr>
          <w:p w14:paraId="778ADAF8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.567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28" w:type="pct"/>
            <w:shd w:val="clear" w:color="auto" w:fill="FFFFFF"/>
          </w:tcPr>
          <w:p w14:paraId="24FF4C7D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.617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28" w:type="pct"/>
            <w:shd w:val="clear" w:color="auto" w:fill="FFFFFF"/>
          </w:tcPr>
          <w:p w14:paraId="71261C91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.667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76" w:type="pct"/>
            <w:shd w:val="clear" w:color="auto" w:fill="FFFFFF"/>
          </w:tcPr>
          <w:p w14:paraId="5E22D99D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.694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27" w:type="pct"/>
            <w:shd w:val="clear" w:color="auto" w:fill="FFFFFF"/>
          </w:tcPr>
          <w:p w14:paraId="7A034E73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.715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31" w:type="pct"/>
            <w:shd w:val="clear" w:color="auto" w:fill="FFFFFF"/>
          </w:tcPr>
          <w:p w14:paraId="6BE579A0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.698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19" w:type="pct"/>
            <w:shd w:val="clear" w:color="auto" w:fill="FFFFFF"/>
          </w:tcPr>
          <w:p w14:paraId="5D77E609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.786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19" w:type="pct"/>
            <w:shd w:val="clear" w:color="auto" w:fill="FFFFFF"/>
          </w:tcPr>
          <w:p w14:paraId="5BC0CB4C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.706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17" w:type="pct"/>
            <w:shd w:val="clear" w:color="auto" w:fill="FFFFFF"/>
          </w:tcPr>
          <w:p w14:paraId="0E440F42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.725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15" w:type="pct"/>
            <w:shd w:val="clear" w:color="auto" w:fill="FFFFFF"/>
          </w:tcPr>
          <w:p w14:paraId="640A18FD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1.000</w:t>
            </w:r>
          </w:p>
        </w:tc>
        <w:tc>
          <w:tcPr>
            <w:tcW w:w="313" w:type="pct"/>
            <w:shd w:val="clear" w:color="auto" w:fill="FFFFFF"/>
          </w:tcPr>
          <w:p w14:paraId="726D7CB8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3" w:type="pct"/>
            <w:shd w:val="clear" w:color="auto" w:fill="FFFFFF"/>
          </w:tcPr>
          <w:p w14:paraId="6D56A4BD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0721CF" w:rsidRPr="00B32851" w14:paraId="117881C9" w14:textId="77777777" w:rsidTr="004822A1">
        <w:trPr>
          <w:cantSplit/>
        </w:trPr>
        <w:tc>
          <w:tcPr>
            <w:tcW w:w="331" w:type="pct"/>
            <w:shd w:val="clear" w:color="auto" w:fill="FFFFFF"/>
          </w:tcPr>
          <w:p w14:paraId="452198EF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eastAsia="Calibri" w:hAnsi="TH SarabunPSK" w:cs="TH SarabunPSK" w:hint="cs"/>
                <w:sz w:val="32"/>
                <w:szCs w:val="32"/>
              </w:rPr>
              <w:t>Y5</w:t>
            </w:r>
          </w:p>
        </w:tc>
        <w:tc>
          <w:tcPr>
            <w:tcW w:w="393" w:type="pct"/>
            <w:shd w:val="clear" w:color="auto" w:fill="FFFFFF"/>
          </w:tcPr>
          <w:p w14:paraId="34F4D002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.648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62" w:type="pct"/>
            <w:shd w:val="clear" w:color="auto" w:fill="FFFFFF"/>
          </w:tcPr>
          <w:p w14:paraId="2EDCA5A2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.672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28" w:type="pct"/>
            <w:shd w:val="clear" w:color="auto" w:fill="FFFFFF"/>
          </w:tcPr>
          <w:p w14:paraId="61CB0793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.651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28" w:type="pct"/>
            <w:shd w:val="clear" w:color="auto" w:fill="FFFFFF"/>
          </w:tcPr>
          <w:p w14:paraId="44EE766E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.660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28" w:type="pct"/>
            <w:shd w:val="clear" w:color="auto" w:fill="FFFFFF"/>
          </w:tcPr>
          <w:p w14:paraId="0B42469C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.769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76" w:type="pct"/>
            <w:shd w:val="clear" w:color="auto" w:fill="FFFFFF"/>
          </w:tcPr>
          <w:p w14:paraId="089B90B0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.709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27" w:type="pct"/>
            <w:shd w:val="clear" w:color="auto" w:fill="FFFFFF"/>
          </w:tcPr>
          <w:p w14:paraId="530A6463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.739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31" w:type="pct"/>
            <w:shd w:val="clear" w:color="auto" w:fill="FFFFFF"/>
          </w:tcPr>
          <w:p w14:paraId="50BA097F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.674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19" w:type="pct"/>
            <w:shd w:val="clear" w:color="auto" w:fill="FFFFFF"/>
          </w:tcPr>
          <w:p w14:paraId="0C0B3DAF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.745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19" w:type="pct"/>
            <w:shd w:val="clear" w:color="auto" w:fill="FFFFFF"/>
          </w:tcPr>
          <w:p w14:paraId="264A0F4F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.649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17" w:type="pct"/>
            <w:shd w:val="clear" w:color="auto" w:fill="FFFFFF"/>
          </w:tcPr>
          <w:p w14:paraId="023A0E0A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.679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15" w:type="pct"/>
            <w:shd w:val="clear" w:color="auto" w:fill="FFFFFF"/>
          </w:tcPr>
          <w:p w14:paraId="08393BED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.788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13" w:type="pct"/>
            <w:shd w:val="clear" w:color="auto" w:fill="FFFFFF"/>
          </w:tcPr>
          <w:p w14:paraId="16BC9F9C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1.000</w:t>
            </w:r>
          </w:p>
        </w:tc>
        <w:tc>
          <w:tcPr>
            <w:tcW w:w="313" w:type="pct"/>
            <w:shd w:val="clear" w:color="auto" w:fill="FFFFFF"/>
          </w:tcPr>
          <w:p w14:paraId="5D43EA18" w14:textId="77777777" w:rsidR="000721CF" w:rsidRPr="00B32851" w:rsidRDefault="000721CF" w:rsidP="00E02CB7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0721CF" w:rsidRPr="00B32851" w14:paraId="0A6E07D2" w14:textId="77777777" w:rsidTr="004822A1">
        <w:trPr>
          <w:cantSplit/>
        </w:trPr>
        <w:tc>
          <w:tcPr>
            <w:tcW w:w="331" w:type="pct"/>
            <w:tcBorders>
              <w:bottom w:val="double" w:sz="4" w:space="0" w:color="auto"/>
            </w:tcBorders>
            <w:shd w:val="clear" w:color="auto" w:fill="FFFFFF"/>
          </w:tcPr>
          <w:p w14:paraId="5717BCC2" w14:textId="77777777" w:rsidR="000721CF" w:rsidRPr="00B32851" w:rsidRDefault="000721CF" w:rsidP="00B32851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eastAsia="Calibri" w:hAnsi="TH SarabunPSK" w:cs="TH SarabunPSK" w:hint="cs"/>
                <w:sz w:val="32"/>
                <w:szCs w:val="32"/>
              </w:rPr>
              <w:t>Y</w:t>
            </w:r>
          </w:p>
        </w:tc>
        <w:tc>
          <w:tcPr>
            <w:tcW w:w="393" w:type="pct"/>
            <w:tcBorders>
              <w:bottom w:val="double" w:sz="4" w:space="0" w:color="auto"/>
            </w:tcBorders>
            <w:shd w:val="clear" w:color="auto" w:fill="FFFFFF"/>
          </w:tcPr>
          <w:p w14:paraId="44B135EB" w14:textId="77777777" w:rsidR="000721CF" w:rsidRPr="00B32851" w:rsidRDefault="000721CF" w:rsidP="00B32851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.678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62" w:type="pct"/>
            <w:tcBorders>
              <w:bottom w:val="double" w:sz="4" w:space="0" w:color="auto"/>
            </w:tcBorders>
            <w:shd w:val="clear" w:color="auto" w:fill="FFFFFF"/>
          </w:tcPr>
          <w:p w14:paraId="5D6E513C" w14:textId="77777777" w:rsidR="000721CF" w:rsidRPr="00B32851" w:rsidRDefault="000721CF" w:rsidP="00B32851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.715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28" w:type="pct"/>
            <w:tcBorders>
              <w:bottom w:val="double" w:sz="4" w:space="0" w:color="auto"/>
            </w:tcBorders>
            <w:shd w:val="clear" w:color="auto" w:fill="FFFFFF"/>
          </w:tcPr>
          <w:p w14:paraId="6C2F54F8" w14:textId="77777777" w:rsidR="000721CF" w:rsidRPr="00B32851" w:rsidRDefault="000721CF" w:rsidP="00B32851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.720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28" w:type="pct"/>
            <w:tcBorders>
              <w:bottom w:val="double" w:sz="4" w:space="0" w:color="auto"/>
            </w:tcBorders>
            <w:shd w:val="clear" w:color="auto" w:fill="FFFFFF"/>
          </w:tcPr>
          <w:p w14:paraId="6EDB96B1" w14:textId="77777777" w:rsidR="000721CF" w:rsidRPr="00B32851" w:rsidRDefault="000721CF" w:rsidP="00B32851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.705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28" w:type="pct"/>
            <w:tcBorders>
              <w:bottom w:val="double" w:sz="4" w:space="0" w:color="auto"/>
            </w:tcBorders>
            <w:shd w:val="clear" w:color="auto" w:fill="FFFFFF"/>
          </w:tcPr>
          <w:p w14:paraId="7930F404" w14:textId="77777777" w:rsidR="000721CF" w:rsidRPr="00B32851" w:rsidRDefault="000721CF" w:rsidP="00B32851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.781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76" w:type="pct"/>
            <w:tcBorders>
              <w:bottom w:val="double" w:sz="4" w:space="0" w:color="auto"/>
            </w:tcBorders>
            <w:shd w:val="clear" w:color="auto" w:fill="FFFFFF"/>
          </w:tcPr>
          <w:p w14:paraId="660E370F" w14:textId="77777777" w:rsidR="000721CF" w:rsidRPr="00B32851" w:rsidRDefault="000721CF" w:rsidP="00B32851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.769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27" w:type="pct"/>
            <w:tcBorders>
              <w:bottom w:val="double" w:sz="4" w:space="0" w:color="auto"/>
            </w:tcBorders>
            <w:shd w:val="clear" w:color="auto" w:fill="FFFFFF"/>
          </w:tcPr>
          <w:p w14:paraId="4A633329" w14:textId="77777777" w:rsidR="000721CF" w:rsidRPr="00B32851" w:rsidRDefault="000721CF" w:rsidP="00B32851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.795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31" w:type="pct"/>
            <w:tcBorders>
              <w:bottom w:val="double" w:sz="4" w:space="0" w:color="auto"/>
            </w:tcBorders>
            <w:shd w:val="clear" w:color="auto" w:fill="FFFFFF"/>
          </w:tcPr>
          <w:p w14:paraId="5AAE7745" w14:textId="77777777" w:rsidR="000721CF" w:rsidRPr="00B32851" w:rsidRDefault="000721CF" w:rsidP="00B32851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.790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19" w:type="pct"/>
            <w:tcBorders>
              <w:bottom w:val="double" w:sz="4" w:space="0" w:color="auto"/>
            </w:tcBorders>
            <w:shd w:val="clear" w:color="auto" w:fill="FFFFFF"/>
          </w:tcPr>
          <w:p w14:paraId="722287ED" w14:textId="77777777" w:rsidR="000721CF" w:rsidRPr="00B32851" w:rsidRDefault="000721CF" w:rsidP="00B32851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.925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19" w:type="pct"/>
            <w:tcBorders>
              <w:bottom w:val="double" w:sz="4" w:space="0" w:color="auto"/>
            </w:tcBorders>
            <w:shd w:val="clear" w:color="auto" w:fill="FFFFFF"/>
          </w:tcPr>
          <w:p w14:paraId="31C58496" w14:textId="77777777" w:rsidR="000721CF" w:rsidRPr="00B32851" w:rsidRDefault="000721CF" w:rsidP="00B32851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.907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17" w:type="pct"/>
            <w:tcBorders>
              <w:bottom w:val="double" w:sz="4" w:space="0" w:color="auto"/>
            </w:tcBorders>
            <w:shd w:val="clear" w:color="auto" w:fill="FFFFFF"/>
          </w:tcPr>
          <w:p w14:paraId="017C4124" w14:textId="77777777" w:rsidR="000721CF" w:rsidRPr="00B32851" w:rsidRDefault="000721CF" w:rsidP="00B32851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.909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15" w:type="pct"/>
            <w:tcBorders>
              <w:bottom w:val="double" w:sz="4" w:space="0" w:color="auto"/>
            </w:tcBorders>
            <w:shd w:val="clear" w:color="auto" w:fill="FFFFFF"/>
          </w:tcPr>
          <w:p w14:paraId="16DBC2F8" w14:textId="77777777" w:rsidR="000721CF" w:rsidRPr="00B32851" w:rsidRDefault="000721CF" w:rsidP="00B32851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.891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13" w:type="pct"/>
            <w:tcBorders>
              <w:bottom w:val="double" w:sz="4" w:space="0" w:color="auto"/>
            </w:tcBorders>
            <w:shd w:val="clear" w:color="auto" w:fill="FFFFFF"/>
          </w:tcPr>
          <w:p w14:paraId="07D3631D" w14:textId="77777777" w:rsidR="000721CF" w:rsidRPr="00B32851" w:rsidRDefault="000721CF" w:rsidP="00B32851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.853</w:t>
            </w:r>
            <w:r>
              <w:rPr>
                <w:rFonts w:ascii="TH SarabunPSK" w:hAnsi="TH SarabunPSK" w:cs="TH SarabunPSK"/>
                <w:sz w:val="32"/>
                <w:szCs w:val="32"/>
              </w:rPr>
              <w:t>**</w:t>
            </w:r>
          </w:p>
        </w:tc>
        <w:tc>
          <w:tcPr>
            <w:tcW w:w="313" w:type="pct"/>
            <w:tcBorders>
              <w:bottom w:val="double" w:sz="4" w:space="0" w:color="auto"/>
            </w:tcBorders>
            <w:shd w:val="clear" w:color="auto" w:fill="FFFFFF"/>
          </w:tcPr>
          <w:p w14:paraId="538E054C" w14:textId="77777777" w:rsidR="000721CF" w:rsidRPr="00B32851" w:rsidRDefault="000721CF" w:rsidP="00B32851">
            <w:pPr>
              <w:autoSpaceDE w:val="0"/>
              <w:autoSpaceDN w:val="0"/>
              <w:adjustRightInd w:val="0"/>
              <w:spacing w:after="0" w:line="20" w:lineRule="atLeast"/>
              <w:ind w:left="60" w:right="6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2851">
              <w:rPr>
                <w:rFonts w:ascii="TH SarabunPSK" w:hAnsi="TH SarabunPSK" w:cs="TH SarabunPSK" w:hint="cs"/>
                <w:sz w:val="32"/>
                <w:szCs w:val="32"/>
              </w:rPr>
              <w:t>1.000</w:t>
            </w:r>
          </w:p>
        </w:tc>
      </w:tr>
    </w:tbl>
    <w:p w14:paraId="3A2EBEEF" w14:textId="77777777" w:rsidR="000721CF" w:rsidRPr="00654795" w:rsidRDefault="000721CF" w:rsidP="0080411F">
      <w:pPr>
        <w:tabs>
          <w:tab w:val="left" w:pos="993"/>
          <w:tab w:val="left" w:pos="1152"/>
          <w:tab w:val="left" w:pos="1440"/>
          <w:tab w:val="left" w:pos="1584"/>
        </w:tabs>
        <w:spacing w:after="0" w:line="2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65C63">
        <w:rPr>
          <w:rFonts w:ascii="TH SarabunPSK" w:eastAsia="Times New Roman" w:hAnsi="TH SarabunPSK" w:cs="TH SarabunPSK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8E3B37E" wp14:editId="4269B8A6">
                <wp:simplePos x="0" y="0"/>
                <wp:positionH relativeFrom="column">
                  <wp:posOffset>7897671</wp:posOffset>
                </wp:positionH>
                <wp:positionV relativeFrom="paragraph">
                  <wp:posOffset>4215765</wp:posOffset>
                </wp:positionV>
                <wp:extent cx="1199515" cy="1290320"/>
                <wp:effectExtent l="0" t="0" r="635" b="5080"/>
                <wp:wrapNone/>
                <wp:docPr id="836069437" name="กลุ่ม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9515" cy="1290320"/>
                          <a:chOff x="0" y="0"/>
                          <a:chExt cx="1199636" cy="1290550"/>
                        </a:xfrm>
                      </wpg:grpSpPr>
                      <wps:wsp>
                        <wps:cNvPr id="1689951092" name="สี่เหลี่ยมผืนผ้า 1"/>
                        <wps:cNvSpPr/>
                        <wps:spPr>
                          <a:xfrm rot="16200000">
                            <a:off x="223925" y="314838"/>
                            <a:ext cx="868410" cy="108301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845489" name="สี่เหลี่ยมผืนผ้า 1"/>
                        <wps:cNvSpPr/>
                        <wps:spPr>
                          <a:xfrm rot="5400000">
                            <a:off x="-94095" y="94095"/>
                            <a:ext cx="538264" cy="350074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85D20CD" w14:textId="77777777" w:rsidR="000721CF" w:rsidRPr="00765C63" w:rsidRDefault="000721CF" w:rsidP="00765C63">
                              <w:pPr>
                                <w:jc w:val="right"/>
                                <w:rPr>
                                  <w:rFonts w:ascii="TH SarabunPSK" w:hAnsi="TH SarabunPSK" w:cs="TH SarabunPSK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765C63">
                                <w:rPr>
                                  <w:rFonts w:ascii="TH SarabunPSK" w:hAnsi="TH SarabunPSK" w:cs="TH SarabunPSK" w:hint="cs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๑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๕๗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E3B37E" id="กลุ่ม 2" o:spid="_x0000_s1107" style="position:absolute;left:0;text-align:left;margin-left:621.85pt;margin-top:331.95pt;width:94.45pt;height:101.6pt;z-index:251683840" coordsize="11996,1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">
                <v:rect id="สี่เหลี่ยมผืนผ้า 1" o:spid="_x0000_s1108" style="position:absolute;left:2239;top:3148;width:8684;height:1083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" fillcolor="window" stroked="f" strokeweight="2pt"/>
                <v:rect id="สี่เหลี่ยมผืนผ้า 1" o:spid="_x0000_s1109" style="position:absolute;left:-941;top:941;width:5382;height:350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" filled="f" stroked="f" strokeweight="2pt">
                  <v:textbox>
                    <w:txbxContent>
                      <w:p w14:paraId="385D20CD" w14:textId="77777777" w:rsidR="000721CF" w:rsidRPr="00765C63" w:rsidRDefault="000721CF" w:rsidP="00765C63">
                        <w:pPr>
                          <w:jc w:val="right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</w:rPr>
                        </w:pPr>
                        <w:r w:rsidRPr="00765C63">
                          <w:rPr>
                            <w:rFonts w:ascii="TH SarabunPSK" w:hAnsi="TH SarabunPSK" w:cs="TH SarabunPSK" w:hint="cs"/>
                            <w:color w:val="000000"/>
                            <w:sz w:val="32"/>
                            <w:szCs w:val="32"/>
                            <w:cs/>
                          </w:rPr>
                          <w:t>๑</w:t>
                        </w:r>
                        <w:r>
                          <w:rPr>
                            <w:rFonts w:ascii="TH SarabunPSK" w:hAnsi="TH SarabunPSK" w:cs="TH SarabunPSK" w:hint="cs"/>
                            <w:color w:val="000000"/>
                            <w:sz w:val="32"/>
                            <w:szCs w:val="32"/>
                            <w:cs/>
                          </w:rPr>
                          <w:t>๕๗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765C63">
        <w:rPr>
          <w:rFonts w:ascii="TH SarabunPSK" w:eastAsia="Times New Roman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CDD83E8" wp14:editId="091A3FB0">
                <wp:simplePos x="0" y="0"/>
                <wp:positionH relativeFrom="column">
                  <wp:posOffset>0</wp:posOffset>
                </wp:positionH>
                <wp:positionV relativeFrom="paragraph">
                  <wp:posOffset>4037330</wp:posOffset>
                </wp:positionV>
                <wp:extent cx="7896225" cy="419100"/>
                <wp:effectExtent l="0" t="0" r="28575" b="19050"/>
                <wp:wrapNone/>
                <wp:docPr id="974882654" name="สี่เหลี่ยมผืนผ้า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962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0911A" w14:textId="77777777" w:rsidR="000721CF" w:rsidRPr="00765C63" w:rsidRDefault="000721CF" w:rsidP="00765C63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65C63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</w:rPr>
                              <w:t xml:space="preserve">Bartlett's Test of Sphericity = </w:t>
                            </w:r>
                            <w:r w:rsidRPr="008E6A15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5485.200</w:t>
                            </w:r>
                            <w:r w:rsidRPr="00765C63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</w:rPr>
                              <w:t>, df = 78, p = .000, Kaiser-Meyer-Olkin Measure of Sampling Adequacy = .9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DD83E8" id="สี่เหลี่ยมผืนผ้า 5" o:spid="_x0000_s1110" style="position:absolute;left:0;text-align:left;margin-left:0;margin-top:317.9pt;width:621.75pt;height:33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" strokecolor="white">
                <v:textbox>
                  <w:txbxContent>
                    <w:p w14:paraId="5400911A" w14:textId="77777777" w:rsidR="000721CF" w:rsidRPr="00765C63" w:rsidRDefault="000721CF" w:rsidP="00765C63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765C63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</w:rPr>
                        <w:t xml:space="preserve">Bartlett's Test of Sphericity = </w:t>
                      </w:r>
                      <w:r w:rsidRPr="008E6A15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5485.200</w:t>
                      </w:r>
                      <w:r w:rsidRPr="00765C63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</w:rPr>
                        <w:t>, df = 78, p = .000, Kaiser-Meyer-Olkin Measure of Sampling Adequacy = .9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>44</w:t>
                      </w:r>
                    </w:p>
                  </w:txbxContent>
                </v:textbox>
              </v:rect>
            </w:pict>
          </mc:Fallback>
        </mc:AlternateContent>
      </w:r>
    </w:p>
    <w:p w14:paraId="2E5FA0C8" w14:textId="77777777" w:rsidR="000721CF" w:rsidRDefault="000721CF">
      <w:pPr>
        <w:rPr>
          <w:rFonts w:ascii="TH SarabunPSK" w:eastAsia="Calibri" w:hAnsi="TH SarabunPSK" w:cs="TH SarabunPSK"/>
          <w:sz w:val="32"/>
          <w:szCs w:val="32"/>
        </w:rPr>
        <w:sectPr w:rsidR="000721CF" w:rsidSect="000721CF">
          <w:headerReference w:type="default" r:id="rId44"/>
          <w:headerReference w:type="first" r:id="rId45"/>
          <w:footnotePr>
            <w:numFmt w:val="thaiNumbers"/>
          </w:footnotePr>
          <w:pgSz w:w="15840" w:h="12240" w:orient="landscape"/>
          <w:pgMar w:top="2160" w:right="2160" w:bottom="1440" w:left="1440" w:header="1440" w:footer="706" w:gutter="0"/>
          <w:pgNumType w:fmt="thaiNumbers"/>
          <w:cols w:space="708"/>
          <w:titlePg/>
          <w:docGrid w:linePitch="360"/>
        </w:sectPr>
      </w:pPr>
    </w:p>
    <w:p w14:paraId="25A7D6D9" w14:textId="77777777" w:rsidR="000721CF" w:rsidRPr="00DA1E96" w:rsidRDefault="000721CF" w:rsidP="00ED0B6F">
      <w:pPr>
        <w:pStyle w:val="01-"/>
      </w:pPr>
      <w:r>
        <w:lastRenderedPageBreak/>
        <w:tab/>
      </w:r>
      <w:r>
        <w:rPr>
          <w:rFonts w:hint="cs"/>
          <w:cs/>
        </w:rPr>
        <w:t xml:space="preserve">จากตารางที่ </w:t>
      </w:r>
      <w:r w:rsidRPr="008118EB">
        <w:rPr>
          <w:cs/>
        </w:rPr>
        <w:t>๔.</w:t>
      </w:r>
      <w:r>
        <w:rPr>
          <w:rFonts w:hint="cs"/>
          <w:cs/>
        </w:rPr>
        <w:t>๒๓</w:t>
      </w:r>
      <w:r w:rsidRPr="008118EB">
        <w:rPr>
          <w:cs/>
        </w:rPr>
        <w:t xml:space="preserve"> </w:t>
      </w:r>
      <w:r>
        <w:rPr>
          <w:rFonts w:hint="cs"/>
          <w:cs/>
        </w:rPr>
        <w:t xml:space="preserve">พบว่า </w:t>
      </w:r>
      <w:r w:rsidRPr="00530B16">
        <w:rPr>
          <w:color w:val="000000" w:themeColor="text1"/>
          <w:cs/>
        </w:rPr>
        <w:t xml:space="preserve">ค่าสัมประสิทธิ์สหสัมพันธ์ระหว่างตัวแปรการพัฒนาระบบดิจิทัล </w:t>
      </w:r>
      <w:r>
        <w:rPr>
          <w:rFonts w:hint="cs"/>
          <w:color w:val="000000" w:themeColor="text1"/>
          <w:cs/>
        </w:rPr>
        <w:t>และ</w:t>
      </w:r>
      <w:r w:rsidRPr="00530B16">
        <w:rPr>
          <w:color w:val="000000" w:themeColor="text1"/>
          <w:cs/>
        </w:rPr>
        <w:t xml:space="preserve">ตัวแปรปัจจัยหลักสังคหวัตถุ ๔ </w:t>
      </w:r>
      <w:r>
        <w:rPr>
          <w:rFonts w:hint="cs"/>
          <w:color w:val="000000" w:themeColor="text1"/>
          <w:cs/>
        </w:rPr>
        <w:t>มีความสัมพันธ์ในเชิงบวกกับ</w:t>
      </w:r>
      <w:r w:rsidRPr="00530B16">
        <w:rPr>
          <w:color w:val="000000" w:themeColor="text1"/>
          <w:cs/>
        </w:rPr>
        <w:t>ตัวแปรตามคุณภาพการให้บริการประชาชนของศูนย์ดำรงธรรมจังหวัดสุพรรณบุรี</w:t>
      </w:r>
      <w:r>
        <w:rPr>
          <w:rFonts w:hint="cs"/>
          <w:cs/>
        </w:rPr>
        <w:t xml:space="preserve"> อย่างมีนัยสำคัญที่ระดับ .๐๑</w:t>
      </w:r>
    </w:p>
    <w:p w14:paraId="32EA1388" w14:textId="77777777" w:rsidR="000721CF" w:rsidRDefault="000721CF" w:rsidP="00ED0B6F">
      <w:pPr>
        <w:pStyle w:val="01-"/>
      </w:pPr>
      <w:r>
        <w:rPr>
          <w:rFonts w:hint="cs"/>
          <w:cs/>
        </w:rPr>
        <w:tab/>
      </w:r>
      <w:r w:rsidRPr="00132DD5">
        <w:rPr>
          <w:cs/>
        </w:rPr>
        <w:t>ค่าสัมประสิทธิ์สหสัมพันธ์ระหว่าง</w:t>
      </w:r>
      <w:r w:rsidRPr="00530B16">
        <w:rPr>
          <w:color w:val="000000" w:themeColor="text1"/>
          <w:cs/>
        </w:rPr>
        <w:t xml:space="preserve">ตัวแปรการพัฒนาระบบดิจิทัล </w:t>
      </w:r>
      <w:r>
        <w:rPr>
          <w:rFonts w:hint="cs"/>
          <w:color w:val="000000" w:themeColor="text1"/>
          <w:cs/>
        </w:rPr>
        <w:t>และ</w:t>
      </w:r>
      <w:r w:rsidRPr="00530B16">
        <w:rPr>
          <w:color w:val="000000" w:themeColor="text1"/>
          <w:cs/>
        </w:rPr>
        <w:t>ตัวแปรปัจจัย</w:t>
      </w:r>
      <w:r>
        <w:rPr>
          <w:rFonts w:hint="cs"/>
          <w:color w:val="000000" w:themeColor="text1"/>
          <w:cs/>
        </w:rPr>
        <w:t xml:space="preserve">            </w:t>
      </w:r>
      <w:r w:rsidRPr="00530B16">
        <w:rPr>
          <w:color w:val="000000" w:themeColor="text1"/>
          <w:cs/>
        </w:rPr>
        <w:t>หลักสังคหวัตถุ ๔</w:t>
      </w:r>
      <w:r w:rsidRPr="00C77244">
        <w:rPr>
          <w:cs/>
        </w:rPr>
        <w:t xml:space="preserve"> </w:t>
      </w:r>
      <w:r>
        <w:rPr>
          <w:rFonts w:hint="cs"/>
          <w:cs/>
        </w:rPr>
        <w:t>และ</w:t>
      </w:r>
      <w:r w:rsidRPr="00530B16">
        <w:rPr>
          <w:color w:val="000000" w:themeColor="text1"/>
          <w:cs/>
        </w:rPr>
        <w:t>ตัวแปรตามคุณภาพการให้บริการประชาชนของศูนย์ดำรงธรรมจังหวัดสุพรรณบุรี</w:t>
      </w:r>
      <w:r>
        <w:rPr>
          <w:rFonts w:hint="cs"/>
          <w:color w:val="000000" w:themeColor="text1"/>
          <w:cs/>
        </w:rPr>
        <w:t xml:space="preserve"> </w:t>
      </w:r>
      <w:r w:rsidRPr="00C77244">
        <w:rPr>
          <w:cs/>
        </w:rPr>
        <w:t>มีความสัมพันธ์ในทางบวก</w:t>
      </w:r>
      <w:r>
        <w:rPr>
          <w:rFonts w:hint="cs"/>
          <w:cs/>
        </w:rPr>
        <w:t xml:space="preserve"> มีค่าอยู่ระหว่าง ๐</w:t>
      </w:r>
      <w:r>
        <w:t>.</w:t>
      </w:r>
      <w:r>
        <w:rPr>
          <w:rFonts w:hint="cs"/>
          <w:cs/>
        </w:rPr>
        <w:t xml:space="preserve">๕๔๗ </w:t>
      </w:r>
      <w:r>
        <w:rPr>
          <w:cs/>
        </w:rPr>
        <w:t>–</w:t>
      </w:r>
      <w:r>
        <w:rPr>
          <w:rFonts w:hint="cs"/>
          <w:cs/>
        </w:rPr>
        <w:t xml:space="preserve"> ๐.๙๒๕ ถือว่าบางคู่มีความสัมพันธ์ค่อนข้างสูง            ซึ่งอาจทำให้เกิดปัญหา </w:t>
      </w:r>
      <w:r>
        <w:t xml:space="preserve">Multicollinearity </w:t>
      </w:r>
      <w:r>
        <w:rPr>
          <w:rFonts w:hint="cs"/>
          <w:cs/>
        </w:rPr>
        <w:t xml:space="preserve">จึงต้องมีการทดสอบ </w:t>
      </w:r>
      <w:r>
        <w:t>Collinearity</w:t>
      </w:r>
      <w:r>
        <w:rPr>
          <w:rFonts w:hint="cs"/>
          <w:cs/>
        </w:rPr>
        <w:t xml:space="preserve"> </w:t>
      </w:r>
      <w:r>
        <w:t xml:space="preserve">Statistics </w:t>
      </w:r>
      <w:r>
        <w:rPr>
          <w:rFonts w:hint="cs"/>
          <w:cs/>
        </w:rPr>
        <w:t>โดยพิจารณาจากค่าความคงทนของการยอมรับ (</w:t>
      </w:r>
      <w:r>
        <w:t xml:space="preserve">Tolerance) </w:t>
      </w:r>
      <w:r>
        <w:rPr>
          <w:rFonts w:hint="cs"/>
          <w:cs/>
        </w:rPr>
        <w:t xml:space="preserve">และค่าปัจจัยการขยายตัวของความแปรปรวน </w:t>
      </w:r>
      <w:r>
        <w:t xml:space="preserve">(Variance Inflation: VIF) </w:t>
      </w:r>
      <w:r>
        <w:rPr>
          <w:rFonts w:hint="cs"/>
          <w:cs/>
        </w:rPr>
        <w:t>ดังตารางที่ ๔.๒๔</w:t>
      </w:r>
    </w:p>
    <w:p w14:paraId="58FC13EF" w14:textId="77777777" w:rsidR="000721CF" w:rsidRDefault="000721CF" w:rsidP="00ED0B6F">
      <w:pPr>
        <w:pStyle w:val="01-"/>
      </w:pPr>
    </w:p>
    <w:p w14:paraId="59959542" w14:textId="77777777" w:rsidR="000721CF" w:rsidRDefault="000721CF" w:rsidP="00B063B7">
      <w:pPr>
        <w:tabs>
          <w:tab w:val="left" w:pos="1350"/>
        </w:tabs>
        <w:ind w:left="1350" w:hanging="1350"/>
        <w:rPr>
          <w:rFonts w:ascii="TH SarabunPSK" w:eastAsia="Times New Roman" w:hAnsi="TH SarabunPSK" w:cs="TH SarabunPSK"/>
          <w:sz w:val="32"/>
          <w:szCs w:val="32"/>
        </w:rPr>
      </w:pPr>
      <w:r w:rsidRPr="00B063B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ตารางที่ ๔.๒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๔</w:t>
      </w:r>
      <w:r w:rsidRPr="00B063B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ค่า </w:t>
      </w:r>
      <w:r w:rsidRPr="00B063B7">
        <w:rPr>
          <w:rFonts w:ascii="TH SarabunPSK" w:eastAsia="Times New Roman" w:hAnsi="TH SarabunPSK" w:cs="TH SarabunPSK"/>
          <w:sz w:val="32"/>
          <w:szCs w:val="32"/>
        </w:rPr>
        <w:t xml:space="preserve">Tolerance </w:t>
      </w:r>
      <w:r w:rsidRPr="00B063B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และค่า </w:t>
      </w:r>
      <w:r w:rsidRPr="00B063B7">
        <w:rPr>
          <w:rFonts w:ascii="TH SarabunPSK" w:eastAsia="Times New Roman" w:hAnsi="TH SarabunPSK" w:cs="TH SarabunPSK"/>
          <w:sz w:val="32"/>
          <w:szCs w:val="32"/>
        </w:rPr>
        <w:t xml:space="preserve">Variance Inflation Factor (VIF) </w:t>
      </w:r>
      <w:r w:rsidRPr="00AA590A">
        <w:rPr>
          <w:rFonts w:ascii="TH SarabunPSK" w:eastAsia="Times New Roman" w:hAnsi="TH SarabunPSK" w:cs="TH SarabunPSK"/>
          <w:sz w:val="32"/>
          <w:szCs w:val="32"/>
          <w:cs/>
        </w:rPr>
        <w:t>ของตัวแปรการพัฒนาระบบดิจิทัล และหลักสังคหวัตถุ ๔</w:t>
      </w:r>
    </w:p>
    <w:p w14:paraId="5A8BF239" w14:textId="77777777" w:rsidR="000721CF" w:rsidRPr="00654795" w:rsidRDefault="000721CF" w:rsidP="00AA590A">
      <w:pPr>
        <w:tabs>
          <w:tab w:val="left" w:pos="540"/>
          <w:tab w:val="left" w:pos="720"/>
          <w:tab w:val="left" w:pos="993"/>
          <w:tab w:val="left" w:pos="1080"/>
          <w:tab w:val="left" w:pos="1152"/>
          <w:tab w:val="left" w:pos="1440"/>
          <w:tab w:val="left" w:pos="1584"/>
          <w:tab w:val="left" w:pos="1800"/>
          <w:tab w:val="left" w:pos="2160"/>
        </w:tabs>
        <w:spacing w:after="0" w:line="20" w:lineRule="atLeast"/>
        <w:ind w:left="1440" w:hanging="1440"/>
        <w:jc w:val="right"/>
        <w:rPr>
          <w:rFonts w:ascii="TH SarabunPSK" w:eastAsia="Calibri" w:hAnsi="TH SarabunPSK" w:cs="TH SarabunPSK"/>
          <w:spacing w:val="-4"/>
          <w:sz w:val="32"/>
          <w:szCs w:val="32"/>
        </w:rPr>
      </w:pPr>
      <w:r w:rsidRPr="00654795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(</w:t>
      </w:r>
      <w:r w:rsidRPr="00654795">
        <w:rPr>
          <w:rFonts w:ascii="TH SarabunPSK" w:eastAsia="Calibri" w:hAnsi="TH SarabunPSK" w:cs="TH SarabunPSK" w:hint="cs"/>
          <w:spacing w:val="-4"/>
          <w:sz w:val="32"/>
          <w:szCs w:val="32"/>
        </w:rPr>
        <w:t>n=</w:t>
      </w:r>
      <w:r w:rsidRPr="00654795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๓๙๑</w:t>
      </w:r>
      <w:r w:rsidRPr="00654795">
        <w:rPr>
          <w:rFonts w:ascii="TH SarabunPSK" w:eastAsia="Calibri" w:hAnsi="TH SarabunPSK" w:cs="TH SarabunPSK" w:hint="cs"/>
          <w:spacing w:val="-4"/>
          <w:sz w:val="32"/>
          <w:szCs w:val="32"/>
        </w:rPr>
        <w:t>)</w:t>
      </w:r>
    </w:p>
    <w:tbl>
      <w:tblPr>
        <w:tblStyle w:val="100"/>
        <w:tblW w:w="5000" w:type="pct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8"/>
        <w:gridCol w:w="1711"/>
        <w:gridCol w:w="1711"/>
      </w:tblGrid>
      <w:tr w:rsidR="000721CF" w:rsidRPr="00B063B7" w14:paraId="29740233" w14:textId="77777777" w:rsidTr="00AA590A">
        <w:tc>
          <w:tcPr>
            <w:tcW w:w="3020" w:type="pct"/>
            <w:vMerge w:val="restart"/>
            <w:vAlign w:val="bottom"/>
          </w:tcPr>
          <w:p w14:paraId="45D8481A" w14:textId="77777777" w:rsidR="000721CF" w:rsidRPr="00B063B7" w:rsidRDefault="000721CF" w:rsidP="00B063B7">
            <w:pPr>
              <w:tabs>
                <w:tab w:val="left" w:pos="1008"/>
              </w:tabs>
              <w:rPr>
                <w:b/>
                <w:bCs/>
              </w:rPr>
            </w:pPr>
            <w:r w:rsidRPr="00B063B7">
              <w:rPr>
                <w:rFonts w:hint="cs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F0A05B3" wp14:editId="4E8977CC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510540</wp:posOffset>
                      </wp:positionV>
                      <wp:extent cx="5353050" cy="0"/>
                      <wp:effectExtent l="0" t="0" r="0" b="0"/>
                      <wp:wrapNone/>
                      <wp:docPr id="4" name="ตัวเชื่อมต่อตรง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530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EA24B26" id="ตัวเชื่อมต่อตรง 4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pt,40.2pt" to="418.5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" strokeweight=".5pt"/>
                  </w:pict>
                </mc:Fallback>
              </mc:AlternateContent>
            </w:r>
            <w:r w:rsidRPr="00B063B7">
              <w:rPr>
                <w:rFonts w:hint="cs"/>
                <w:b/>
                <w:bCs/>
                <w:cs/>
              </w:rPr>
              <w:t>ตัวแปร</w:t>
            </w:r>
          </w:p>
        </w:tc>
        <w:tc>
          <w:tcPr>
            <w:tcW w:w="1980" w:type="pct"/>
            <w:gridSpan w:val="2"/>
            <w:tcBorders>
              <w:bottom w:val="single" w:sz="4" w:space="0" w:color="auto"/>
            </w:tcBorders>
            <w:vAlign w:val="center"/>
          </w:tcPr>
          <w:p w14:paraId="1552EDA8" w14:textId="77777777" w:rsidR="000721CF" w:rsidRPr="00B063B7" w:rsidRDefault="000721CF" w:rsidP="00B063B7">
            <w:pPr>
              <w:tabs>
                <w:tab w:val="left" w:pos="1008"/>
              </w:tabs>
              <w:jc w:val="center"/>
            </w:pPr>
            <w:r w:rsidRPr="00B063B7">
              <w:t>Collinearity Statistics</w:t>
            </w:r>
          </w:p>
        </w:tc>
      </w:tr>
      <w:tr w:rsidR="000721CF" w:rsidRPr="00B063B7" w14:paraId="4387E6A2" w14:textId="77777777" w:rsidTr="00AA590A">
        <w:tc>
          <w:tcPr>
            <w:tcW w:w="3020" w:type="pct"/>
            <w:vMerge/>
            <w:vAlign w:val="center"/>
          </w:tcPr>
          <w:p w14:paraId="628532E5" w14:textId="77777777" w:rsidR="000721CF" w:rsidRPr="00B063B7" w:rsidRDefault="000721CF" w:rsidP="00B063B7">
            <w:pPr>
              <w:tabs>
                <w:tab w:val="left" w:pos="1008"/>
              </w:tabs>
              <w:jc w:val="center"/>
            </w:pPr>
          </w:p>
        </w:tc>
        <w:tc>
          <w:tcPr>
            <w:tcW w:w="990" w:type="pct"/>
            <w:tcBorders>
              <w:top w:val="single" w:sz="4" w:space="0" w:color="auto"/>
              <w:bottom w:val="nil"/>
            </w:tcBorders>
            <w:vAlign w:val="center"/>
          </w:tcPr>
          <w:p w14:paraId="2AFE6943" w14:textId="77777777" w:rsidR="000721CF" w:rsidRPr="00B063B7" w:rsidRDefault="000721CF" w:rsidP="00B063B7">
            <w:pPr>
              <w:jc w:val="center"/>
            </w:pPr>
            <w:r w:rsidRPr="00B063B7">
              <w:t>Tolerance</w:t>
            </w:r>
          </w:p>
        </w:tc>
        <w:tc>
          <w:tcPr>
            <w:tcW w:w="990" w:type="pct"/>
            <w:tcBorders>
              <w:top w:val="single" w:sz="4" w:space="0" w:color="auto"/>
              <w:bottom w:val="nil"/>
            </w:tcBorders>
            <w:vAlign w:val="center"/>
          </w:tcPr>
          <w:p w14:paraId="7D1902A8" w14:textId="77777777" w:rsidR="000721CF" w:rsidRPr="00B063B7" w:rsidRDefault="000721CF" w:rsidP="00B063B7">
            <w:pPr>
              <w:jc w:val="center"/>
            </w:pPr>
            <w:r w:rsidRPr="00B063B7">
              <w:t>VIF</w:t>
            </w:r>
          </w:p>
        </w:tc>
      </w:tr>
      <w:tr w:rsidR="000721CF" w:rsidRPr="00B063B7" w14:paraId="6416D002" w14:textId="77777777" w:rsidTr="00AA590A">
        <w:tc>
          <w:tcPr>
            <w:tcW w:w="3020" w:type="pct"/>
          </w:tcPr>
          <w:p w14:paraId="4FA7BB94" w14:textId="77777777" w:rsidR="000721CF" w:rsidRPr="00B063B7" w:rsidRDefault="000721CF" w:rsidP="00B063B7">
            <w:pPr>
              <w:tabs>
                <w:tab w:val="left" w:pos="1008"/>
              </w:tabs>
              <w:jc w:val="thaiDistribute"/>
              <w:rPr>
                <w:b/>
                <w:bCs/>
              </w:rPr>
            </w:pPr>
            <w:r w:rsidRPr="006B5684">
              <w:rPr>
                <w:b/>
                <w:bCs/>
                <w:cs/>
              </w:rPr>
              <w:t>การพัฒนาระบบดิจิทัล</w:t>
            </w:r>
          </w:p>
        </w:tc>
        <w:tc>
          <w:tcPr>
            <w:tcW w:w="990" w:type="pct"/>
            <w:tcBorders>
              <w:top w:val="nil"/>
            </w:tcBorders>
          </w:tcPr>
          <w:p w14:paraId="70D3F7BA" w14:textId="77777777" w:rsidR="000721CF" w:rsidRPr="00B063B7" w:rsidRDefault="000721CF" w:rsidP="00B063B7">
            <w:pPr>
              <w:jc w:val="center"/>
            </w:pPr>
          </w:p>
        </w:tc>
        <w:tc>
          <w:tcPr>
            <w:tcW w:w="990" w:type="pct"/>
            <w:tcBorders>
              <w:top w:val="nil"/>
            </w:tcBorders>
          </w:tcPr>
          <w:p w14:paraId="0ED3880B" w14:textId="77777777" w:rsidR="000721CF" w:rsidRPr="00B063B7" w:rsidRDefault="000721CF" w:rsidP="00B063B7">
            <w:pPr>
              <w:jc w:val="center"/>
            </w:pPr>
          </w:p>
        </w:tc>
      </w:tr>
      <w:tr w:rsidR="000721CF" w:rsidRPr="00B063B7" w14:paraId="48432712" w14:textId="77777777" w:rsidTr="005B553E">
        <w:tc>
          <w:tcPr>
            <w:tcW w:w="3020" w:type="pct"/>
          </w:tcPr>
          <w:p w14:paraId="5A36B78A" w14:textId="77777777" w:rsidR="000721CF" w:rsidRPr="00B063B7" w:rsidRDefault="000721CF" w:rsidP="007C2208">
            <w:pPr>
              <w:tabs>
                <w:tab w:val="left" w:pos="1008"/>
              </w:tabs>
              <w:ind w:left="516"/>
            </w:pPr>
            <w:r w:rsidRPr="00DE267E">
              <w:rPr>
                <w:cs/>
              </w:rPr>
              <w:t>เทคโนโยลีดิจิทัล</w:t>
            </w:r>
            <w:r w:rsidRPr="00B063B7">
              <w:rPr>
                <w:rFonts w:hint="cs"/>
                <w:cs/>
              </w:rPr>
              <w:t xml:space="preserve"> (</w:t>
            </w:r>
            <w:r w:rsidRPr="00B063B7">
              <w:t>X</w:t>
            </w:r>
            <w:r w:rsidRPr="00B063B7">
              <w:rPr>
                <w:rFonts w:hint="cs"/>
                <w:cs/>
              </w:rPr>
              <w:t>11)</w:t>
            </w:r>
          </w:p>
        </w:tc>
        <w:tc>
          <w:tcPr>
            <w:tcW w:w="990" w:type="pct"/>
            <w:vAlign w:val="bottom"/>
          </w:tcPr>
          <w:p w14:paraId="002C08AC" w14:textId="77777777" w:rsidR="000721CF" w:rsidRPr="00B063B7" w:rsidRDefault="000721CF" w:rsidP="005B553E">
            <w:pPr>
              <w:pStyle w:val="01-"/>
              <w:jc w:val="center"/>
            </w:pPr>
            <w:r w:rsidRPr="005B553E">
              <w:t>.391</w:t>
            </w:r>
          </w:p>
        </w:tc>
        <w:tc>
          <w:tcPr>
            <w:tcW w:w="990" w:type="pct"/>
            <w:vAlign w:val="bottom"/>
          </w:tcPr>
          <w:p w14:paraId="3455524D" w14:textId="77777777" w:rsidR="000721CF" w:rsidRPr="00B063B7" w:rsidRDefault="000721CF" w:rsidP="005B553E">
            <w:pPr>
              <w:pStyle w:val="01-"/>
              <w:jc w:val="center"/>
            </w:pPr>
            <w:r w:rsidRPr="005B553E">
              <w:t>2.561</w:t>
            </w:r>
          </w:p>
        </w:tc>
      </w:tr>
      <w:tr w:rsidR="000721CF" w:rsidRPr="00B063B7" w14:paraId="6D4BD53B" w14:textId="77777777" w:rsidTr="005B553E">
        <w:tc>
          <w:tcPr>
            <w:tcW w:w="3020" w:type="pct"/>
          </w:tcPr>
          <w:p w14:paraId="533EB042" w14:textId="77777777" w:rsidR="000721CF" w:rsidRPr="00B063B7" w:rsidRDefault="000721CF" w:rsidP="007C2208">
            <w:pPr>
              <w:tabs>
                <w:tab w:val="left" w:pos="1008"/>
              </w:tabs>
              <w:ind w:left="516"/>
            </w:pPr>
            <w:r w:rsidRPr="00DE267E">
              <w:rPr>
                <w:cs/>
              </w:rPr>
              <w:t>ความพร้อมของบุคล</w:t>
            </w:r>
            <w:r>
              <w:rPr>
                <w:rFonts w:hint="cs"/>
                <w:cs/>
              </w:rPr>
              <w:t>า</w:t>
            </w:r>
            <w:r w:rsidRPr="00DE267E">
              <w:rPr>
                <w:cs/>
              </w:rPr>
              <w:t>กร</w:t>
            </w:r>
            <w:r w:rsidRPr="00B063B7">
              <w:t xml:space="preserve"> </w:t>
            </w:r>
            <w:r w:rsidRPr="00B063B7">
              <w:rPr>
                <w:rFonts w:hint="cs"/>
                <w:cs/>
              </w:rPr>
              <w:t>(</w:t>
            </w:r>
            <w:r w:rsidRPr="00B063B7">
              <w:t>X</w:t>
            </w:r>
            <w:r w:rsidRPr="00B063B7">
              <w:rPr>
                <w:rFonts w:hint="cs"/>
                <w:cs/>
              </w:rPr>
              <w:t>12)</w:t>
            </w:r>
          </w:p>
        </w:tc>
        <w:tc>
          <w:tcPr>
            <w:tcW w:w="990" w:type="pct"/>
            <w:vAlign w:val="bottom"/>
          </w:tcPr>
          <w:p w14:paraId="26FCC233" w14:textId="77777777" w:rsidR="000721CF" w:rsidRPr="00B063B7" w:rsidRDefault="000721CF" w:rsidP="005B553E">
            <w:pPr>
              <w:pStyle w:val="01-"/>
              <w:jc w:val="center"/>
            </w:pPr>
            <w:r w:rsidRPr="005B553E">
              <w:t>.254</w:t>
            </w:r>
          </w:p>
        </w:tc>
        <w:tc>
          <w:tcPr>
            <w:tcW w:w="990" w:type="pct"/>
            <w:vAlign w:val="bottom"/>
          </w:tcPr>
          <w:p w14:paraId="49B2D96C" w14:textId="77777777" w:rsidR="000721CF" w:rsidRPr="00B063B7" w:rsidRDefault="000721CF" w:rsidP="005B553E">
            <w:pPr>
              <w:pStyle w:val="01-"/>
              <w:jc w:val="center"/>
            </w:pPr>
            <w:r w:rsidRPr="005B553E">
              <w:t>3.936</w:t>
            </w:r>
          </w:p>
        </w:tc>
      </w:tr>
      <w:tr w:rsidR="000721CF" w:rsidRPr="00B063B7" w14:paraId="675AFBAA" w14:textId="77777777" w:rsidTr="005B553E">
        <w:tc>
          <w:tcPr>
            <w:tcW w:w="3020" w:type="pct"/>
          </w:tcPr>
          <w:p w14:paraId="11401FD6" w14:textId="77777777" w:rsidR="000721CF" w:rsidRPr="00B063B7" w:rsidRDefault="000721CF" w:rsidP="007C2208">
            <w:pPr>
              <w:tabs>
                <w:tab w:val="left" w:pos="1008"/>
              </w:tabs>
              <w:ind w:left="516"/>
            </w:pPr>
            <w:r w:rsidRPr="00DE267E">
              <w:rPr>
                <w:cs/>
              </w:rPr>
              <w:t>ความสะดวกในการใช้งาน</w:t>
            </w:r>
            <w:r w:rsidRPr="00B063B7">
              <w:rPr>
                <w:cs/>
              </w:rPr>
              <w:t xml:space="preserve"> </w:t>
            </w:r>
            <w:r w:rsidRPr="00B063B7">
              <w:rPr>
                <w:rFonts w:hint="cs"/>
                <w:cs/>
              </w:rPr>
              <w:t>(</w:t>
            </w:r>
            <w:r w:rsidRPr="00B063B7">
              <w:t>X</w:t>
            </w:r>
            <w:r w:rsidRPr="00B063B7">
              <w:rPr>
                <w:rFonts w:hint="cs"/>
                <w:cs/>
              </w:rPr>
              <w:t>13)</w:t>
            </w:r>
          </w:p>
        </w:tc>
        <w:tc>
          <w:tcPr>
            <w:tcW w:w="990" w:type="pct"/>
            <w:vAlign w:val="bottom"/>
          </w:tcPr>
          <w:p w14:paraId="641221B1" w14:textId="77777777" w:rsidR="000721CF" w:rsidRPr="00B063B7" w:rsidRDefault="000721CF" w:rsidP="005B553E">
            <w:pPr>
              <w:pStyle w:val="01-"/>
              <w:jc w:val="center"/>
            </w:pPr>
            <w:r w:rsidRPr="005B553E">
              <w:t>.335</w:t>
            </w:r>
          </w:p>
        </w:tc>
        <w:tc>
          <w:tcPr>
            <w:tcW w:w="990" w:type="pct"/>
            <w:vAlign w:val="bottom"/>
          </w:tcPr>
          <w:p w14:paraId="26A3720C" w14:textId="77777777" w:rsidR="000721CF" w:rsidRPr="00B063B7" w:rsidRDefault="000721CF" w:rsidP="005B553E">
            <w:pPr>
              <w:pStyle w:val="01-"/>
              <w:jc w:val="center"/>
            </w:pPr>
            <w:r w:rsidRPr="005B553E">
              <w:t>2.987</w:t>
            </w:r>
          </w:p>
        </w:tc>
      </w:tr>
      <w:tr w:rsidR="000721CF" w:rsidRPr="00B063B7" w14:paraId="74EA8A3A" w14:textId="77777777" w:rsidTr="005B553E">
        <w:tc>
          <w:tcPr>
            <w:tcW w:w="3020" w:type="pct"/>
          </w:tcPr>
          <w:p w14:paraId="2875A9A3" w14:textId="77777777" w:rsidR="000721CF" w:rsidRPr="00B063B7" w:rsidRDefault="000721CF" w:rsidP="007C2208">
            <w:pPr>
              <w:tabs>
                <w:tab w:val="left" w:pos="1008"/>
              </w:tabs>
              <w:ind w:left="516"/>
            </w:pPr>
            <w:r w:rsidRPr="00045000">
              <w:rPr>
                <w:cs/>
              </w:rPr>
              <w:t>ความปลอดภัยของข้อมูล</w:t>
            </w:r>
            <w:r w:rsidRPr="00B063B7">
              <w:rPr>
                <w:cs/>
              </w:rPr>
              <w:t xml:space="preserve"> </w:t>
            </w:r>
            <w:r w:rsidRPr="00B063B7">
              <w:rPr>
                <w:rFonts w:hint="cs"/>
                <w:cs/>
              </w:rPr>
              <w:t>(</w:t>
            </w:r>
            <w:r w:rsidRPr="00B063B7">
              <w:t>X</w:t>
            </w:r>
            <w:r w:rsidRPr="00B063B7">
              <w:rPr>
                <w:rFonts w:hint="cs"/>
                <w:cs/>
              </w:rPr>
              <w:t>1</w:t>
            </w:r>
            <w:r>
              <w:t>4</w:t>
            </w:r>
            <w:r w:rsidRPr="00B063B7">
              <w:rPr>
                <w:rFonts w:hint="cs"/>
                <w:cs/>
              </w:rPr>
              <w:t>)</w:t>
            </w:r>
          </w:p>
        </w:tc>
        <w:tc>
          <w:tcPr>
            <w:tcW w:w="990" w:type="pct"/>
            <w:vAlign w:val="bottom"/>
          </w:tcPr>
          <w:p w14:paraId="44F995E0" w14:textId="77777777" w:rsidR="000721CF" w:rsidRPr="00B063B7" w:rsidRDefault="000721CF" w:rsidP="005B553E">
            <w:pPr>
              <w:pStyle w:val="01-"/>
              <w:jc w:val="center"/>
            </w:pPr>
            <w:r w:rsidRPr="005B553E">
              <w:t>.440</w:t>
            </w:r>
          </w:p>
        </w:tc>
        <w:tc>
          <w:tcPr>
            <w:tcW w:w="990" w:type="pct"/>
            <w:vAlign w:val="bottom"/>
          </w:tcPr>
          <w:p w14:paraId="35F78D0A" w14:textId="77777777" w:rsidR="000721CF" w:rsidRPr="00B063B7" w:rsidRDefault="000721CF" w:rsidP="005B553E">
            <w:pPr>
              <w:pStyle w:val="01-"/>
              <w:jc w:val="center"/>
            </w:pPr>
            <w:r w:rsidRPr="005B553E">
              <w:t>2.275</w:t>
            </w:r>
          </w:p>
        </w:tc>
      </w:tr>
      <w:tr w:rsidR="000721CF" w:rsidRPr="00B063B7" w14:paraId="7F4807E4" w14:textId="77777777" w:rsidTr="005B553E">
        <w:tc>
          <w:tcPr>
            <w:tcW w:w="3020" w:type="pct"/>
          </w:tcPr>
          <w:p w14:paraId="64C5CBDA" w14:textId="77777777" w:rsidR="000721CF" w:rsidRPr="00B063B7" w:rsidRDefault="000721CF" w:rsidP="00B063B7">
            <w:pPr>
              <w:tabs>
                <w:tab w:val="left" w:pos="1008"/>
              </w:tabs>
              <w:jc w:val="thaiDistribute"/>
            </w:pPr>
            <w:r w:rsidRPr="00045000">
              <w:rPr>
                <w:b/>
                <w:bCs/>
                <w:cs/>
              </w:rPr>
              <w:t>หลักสังคหวัตถุ ๔</w:t>
            </w:r>
          </w:p>
        </w:tc>
        <w:tc>
          <w:tcPr>
            <w:tcW w:w="990" w:type="pct"/>
            <w:vAlign w:val="bottom"/>
          </w:tcPr>
          <w:p w14:paraId="132A62E8" w14:textId="77777777" w:rsidR="000721CF" w:rsidRPr="00B063B7" w:rsidRDefault="000721CF" w:rsidP="005B553E">
            <w:pPr>
              <w:pStyle w:val="01-"/>
              <w:jc w:val="center"/>
            </w:pPr>
          </w:p>
        </w:tc>
        <w:tc>
          <w:tcPr>
            <w:tcW w:w="990" w:type="pct"/>
            <w:vAlign w:val="bottom"/>
          </w:tcPr>
          <w:p w14:paraId="5C2129A8" w14:textId="77777777" w:rsidR="000721CF" w:rsidRPr="00B063B7" w:rsidRDefault="000721CF" w:rsidP="005B553E">
            <w:pPr>
              <w:pStyle w:val="01-"/>
              <w:jc w:val="center"/>
            </w:pPr>
          </w:p>
        </w:tc>
      </w:tr>
      <w:tr w:rsidR="000721CF" w:rsidRPr="00B063B7" w14:paraId="7C4D3CC2" w14:textId="77777777" w:rsidTr="005B553E">
        <w:tc>
          <w:tcPr>
            <w:tcW w:w="3020" w:type="pct"/>
          </w:tcPr>
          <w:p w14:paraId="0963AB52" w14:textId="77777777" w:rsidR="000721CF" w:rsidRPr="00B063B7" w:rsidRDefault="000721CF" w:rsidP="007C2208">
            <w:pPr>
              <w:tabs>
                <w:tab w:val="left" w:pos="1008"/>
              </w:tabs>
              <w:ind w:left="516"/>
              <w:jc w:val="thaiDistribute"/>
            </w:pPr>
            <w:r w:rsidRPr="00B504BF">
              <w:rPr>
                <w:cs/>
              </w:rPr>
              <w:t xml:space="preserve">ทาน </w:t>
            </w:r>
            <w:r>
              <w:rPr>
                <w:cs/>
              </w:rPr>
              <w:t>การให้บริการ</w:t>
            </w:r>
            <w:r w:rsidRPr="00B504BF">
              <w:rPr>
                <w:cs/>
              </w:rPr>
              <w:t xml:space="preserve"> </w:t>
            </w:r>
            <w:r w:rsidRPr="00B063B7">
              <w:rPr>
                <w:cs/>
              </w:rPr>
              <w:t xml:space="preserve"> </w:t>
            </w:r>
            <w:r w:rsidRPr="00B063B7">
              <w:t xml:space="preserve"> </w:t>
            </w:r>
            <w:r w:rsidRPr="00B063B7">
              <w:rPr>
                <w:rFonts w:hint="cs"/>
                <w:cs/>
              </w:rPr>
              <w:t>(</w:t>
            </w:r>
            <w:r w:rsidRPr="00B063B7">
              <w:t>X</w:t>
            </w:r>
            <w:r w:rsidRPr="00B063B7">
              <w:rPr>
                <w:rFonts w:hint="cs"/>
                <w:cs/>
              </w:rPr>
              <w:t>21)</w:t>
            </w:r>
          </w:p>
        </w:tc>
        <w:tc>
          <w:tcPr>
            <w:tcW w:w="990" w:type="pct"/>
            <w:vAlign w:val="bottom"/>
          </w:tcPr>
          <w:p w14:paraId="4FB01512" w14:textId="77777777" w:rsidR="000721CF" w:rsidRPr="00B063B7" w:rsidRDefault="000721CF" w:rsidP="005B553E">
            <w:pPr>
              <w:pStyle w:val="01-"/>
              <w:jc w:val="center"/>
            </w:pPr>
            <w:r w:rsidRPr="005B553E">
              <w:t>.363</w:t>
            </w:r>
          </w:p>
        </w:tc>
        <w:tc>
          <w:tcPr>
            <w:tcW w:w="990" w:type="pct"/>
            <w:vAlign w:val="bottom"/>
          </w:tcPr>
          <w:p w14:paraId="31253ACB" w14:textId="77777777" w:rsidR="000721CF" w:rsidRPr="00B063B7" w:rsidRDefault="000721CF" w:rsidP="005B553E">
            <w:pPr>
              <w:pStyle w:val="01-"/>
              <w:jc w:val="center"/>
            </w:pPr>
            <w:r w:rsidRPr="005B553E">
              <w:t>2.757</w:t>
            </w:r>
          </w:p>
        </w:tc>
      </w:tr>
      <w:tr w:rsidR="000721CF" w:rsidRPr="00B063B7" w14:paraId="4288FC0F" w14:textId="77777777" w:rsidTr="005B553E">
        <w:tc>
          <w:tcPr>
            <w:tcW w:w="3020" w:type="pct"/>
          </w:tcPr>
          <w:p w14:paraId="3A20D577" w14:textId="77777777" w:rsidR="000721CF" w:rsidRPr="00B063B7" w:rsidRDefault="000721CF" w:rsidP="007C2208">
            <w:pPr>
              <w:tabs>
                <w:tab w:val="left" w:pos="1008"/>
              </w:tabs>
              <w:ind w:left="516"/>
              <w:jc w:val="thaiDistribute"/>
            </w:pPr>
            <w:r w:rsidRPr="00B504BF">
              <w:rPr>
                <w:color w:val="000000"/>
                <w:cs/>
              </w:rPr>
              <w:lastRenderedPageBreak/>
              <w:t xml:space="preserve">ปิยวาจา </w:t>
            </w:r>
            <w:r>
              <w:rPr>
                <w:color w:val="000000"/>
                <w:cs/>
              </w:rPr>
              <w:t>การให้บริการที่สุภาพ</w:t>
            </w:r>
            <w:r w:rsidRPr="00B063B7">
              <w:rPr>
                <w:rFonts w:hint="cs"/>
                <w:color w:val="000000"/>
                <w:cs/>
              </w:rPr>
              <w:t xml:space="preserve"> </w:t>
            </w:r>
            <w:r w:rsidRPr="00B063B7">
              <w:rPr>
                <w:rFonts w:hint="cs"/>
                <w:cs/>
              </w:rPr>
              <w:t>(</w:t>
            </w:r>
            <w:r w:rsidRPr="00B063B7">
              <w:t>X</w:t>
            </w:r>
            <w:r w:rsidRPr="00B063B7">
              <w:rPr>
                <w:rFonts w:hint="cs"/>
                <w:cs/>
              </w:rPr>
              <w:t>22)</w:t>
            </w:r>
          </w:p>
        </w:tc>
        <w:tc>
          <w:tcPr>
            <w:tcW w:w="990" w:type="pct"/>
            <w:vAlign w:val="bottom"/>
          </w:tcPr>
          <w:p w14:paraId="18A9FACB" w14:textId="77777777" w:rsidR="000721CF" w:rsidRPr="00B063B7" w:rsidRDefault="000721CF" w:rsidP="005B553E">
            <w:pPr>
              <w:pStyle w:val="01-"/>
              <w:jc w:val="center"/>
            </w:pPr>
            <w:r w:rsidRPr="005B553E">
              <w:t>.287</w:t>
            </w:r>
          </w:p>
        </w:tc>
        <w:tc>
          <w:tcPr>
            <w:tcW w:w="990" w:type="pct"/>
            <w:vAlign w:val="bottom"/>
          </w:tcPr>
          <w:p w14:paraId="4C06F8F0" w14:textId="77777777" w:rsidR="000721CF" w:rsidRPr="00B063B7" w:rsidRDefault="000721CF" w:rsidP="005B553E">
            <w:pPr>
              <w:pStyle w:val="01-"/>
              <w:jc w:val="center"/>
            </w:pPr>
            <w:r w:rsidRPr="005B553E">
              <w:t>3.481</w:t>
            </w:r>
          </w:p>
        </w:tc>
      </w:tr>
      <w:tr w:rsidR="000721CF" w:rsidRPr="00B063B7" w14:paraId="67D20E23" w14:textId="77777777" w:rsidTr="005B553E">
        <w:tc>
          <w:tcPr>
            <w:tcW w:w="3020" w:type="pct"/>
          </w:tcPr>
          <w:p w14:paraId="1C3AA25E" w14:textId="77777777" w:rsidR="000721CF" w:rsidRPr="00B063B7" w:rsidRDefault="000721CF" w:rsidP="007C2208">
            <w:pPr>
              <w:tabs>
                <w:tab w:val="left" w:pos="1008"/>
              </w:tabs>
              <w:ind w:left="516"/>
              <w:jc w:val="thaiDistribute"/>
            </w:pPr>
            <w:r w:rsidRPr="00B504BF">
              <w:rPr>
                <w:cs/>
              </w:rPr>
              <w:t xml:space="preserve">อัตถจริยา </w:t>
            </w:r>
            <w:r>
              <w:rPr>
                <w:cs/>
              </w:rPr>
              <w:t>การทำงานหรือให้บริการด้วยความตั้งใจ</w:t>
            </w:r>
            <w:r w:rsidRPr="00B063B7">
              <w:t xml:space="preserve"> </w:t>
            </w:r>
            <w:r w:rsidRPr="00B063B7">
              <w:rPr>
                <w:rFonts w:hint="cs"/>
                <w:cs/>
              </w:rPr>
              <w:t>(</w:t>
            </w:r>
            <w:r w:rsidRPr="00B063B7">
              <w:t>X</w:t>
            </w:r>
            <w:r w:rsidRPr="00B063B7">
              <w:rPr>
                <w:rFonts w:hint="cs"/>
                <w:cs/>
              </w:rPr>
              <w:t>23)</w:t>
            </w:r>
          </w:p>
        </w:tc>
        <w:tc>
          <w:tcPr>
            <w:tcW w:w="990" w:type="pct"/>
            <w:vAlign w:val="bottom"/>
          </w:tcPr>
          <w:p w14:paraId="1073BE9A" w14:textId="77777777" w:rsidR="000721CF" w:rsidRPr="00B063B7" w:rsidRDefault="000721CF" w:rsidP="005B553E">
            <w:pPr>
              <w:pStyle w:val="01-"/>
              <w:jc w:val="center"/>
            </w:pPr>
            <w:r w:rsidRPr="005B553E">
              <w:t>.212</w:t>
            </w:r>
          </w:p>
        </w:tc>
        <w:tc>
          <w:tcPr>
            <w:tcW w:w="990" w:type="pct"/>
            <w:vAlign w:val="bottom"/>
          </w:tcPr>
          <w:p w14:paraId="4363D43D" w14:textId="77777777" w:rsidR="000721CF" w:rsidRPr="00B063B7" w:rsidRDefault="000721CF" w:rsidP="005B553E">
            <w:pPr>
              <w:pStyle w:val="01-"/>
              <w:jc w:val="center"/>
            </w:pPr>
            <w:r w:rsidRPr="005B553E">
              <w:t>4.713</w:t>
            </w:r>
          </w:p>
        </w:tc>
      </w:tr>
      <w:tr w:rsidR="000721CF" w:rsidRPr="00B063B7" w14:paraId="535E45FA" w14:textId="77777777" w:rsidTr="005B553E">
        <w:tc>
          <w:tcPr>
            <w:tcW w:w="3020" w:type="pct"/>
          </w:tcPr>
          <w:p w14:paraId="007536BA" w14:textId="77777777" w:rsidR="000721CF" w:rsidRPr="00B063B7" w:rsidRDefault="000721CF" w:rsidP="007C2208">
            <w:pPr>
              <w:tabs>
                <w:tab w:val="left" w:pos="1008"/>
              </w:tabs>
              <w:ind w:left="516"/>
              <w:jc w:val="thaiDistribute"/>
              <w:rPr>
                <w:cs/>
              </w:rPr>
            </w:pPr>
            <w:r w:rsidRPr="00BA37E9">
              <w:rPr>
                <w:color w:val="000000"/>
                <w:cs/>
              </w:rPr>
              <w:t xml:space="preserve">สมานัตตตา </w:t>
            </w:r>
            <w:r>
              <w:rPr>
                <w:color w:val="000000"/>
                <w:cs/>
              </w:rPr>
              <w:t>การปฏิบัติต่อผู้ใช้บริการทุกคนด้วยความยุติธรรม</w:t>
            </w:r>
            <w:r w:rsidRPr="00B063B7">
              <w:rPr>
                <w:rFonts w:hint="cs"/>
                <w:color w:val="000000"/>
                <w:cs/>
              </w:rPr>
              <w:t xml:space="preserve"> </w:t>
            </w:r>
            <w:r w:rsidRPr="00B063B7">
              <w:rPr>
                <w:rFonts w:hint="cs"/>
                <w:cs/>
              </w:rPr>
              <w:t>(</w:t>
            </w:r>
            <w:r w:rsidRPr="00B063B7">
              <w:t>X</w:t>
            </w:r>
            <w:r w:rsidRPr="00B063B7">
              <w:rPr>
                <w:rFonts w:hint="cs"/>
                <w:cs/>
              </w:rPr>
              <w:t>2</w:t>
            </w:r>
            <w:r>
              <w:t>4</w:t>
            </w:r>
            <w:r w:rsidRPr="00B063B7">
              <w:rPr>
                <w:rFonts w:hint="cs"/>
                <w:cs/>
              </w:rPr>
              <w:t>)</w:t>
            </w:r>
          </w:p>
        </w:tc>
        <w:tc>
          <w:tcPr>
            <w:tcW w:w="990" w:type="pct"/>
            <w:vAlign w:val="bottom"/>
          </w:tcPr>
          <w:p w14:paraId="2BC1212A" w14:textId="77777777" w:rsidR="000721CF" w:rsidRPr="00B063B7" w:rsidRDefault="000721CF" w:rsidP="005B553E">
            <w:pPr>
              <w:pStyle w:val="01-"/>
              <w:jc w:val="center"/>
            </w:pPr>
            <w:r w:rsidRPr="005B553E">
              <w:t>.261</w:t>
            </w:r>
          </w:p>
        </w:tc>
        <w:tc>
          <w:tcPr>
            <w:tcW w:w="990" w:type="pct"/>
            <w:vAlign w:val="bottom"/>
          </w:tcPr>
          <w:p w14:paraId="2B220673" w14:textId="77777777" w:rsidR="000721CF" w:rsidRPr="00B063B7" w:rsidRDefault="000721CF" w:rsidP="005B553E">
            <w:pPr>
              <w:pStyle w:val="01-"/>
              <w:jc w:val="center"/>
            </w:pPr>
            <w:r w:rsidRPr="005B553E">
              <w:t>3.835</w:t>
            </w:r>
          </w:p>
        </w:tc>
      </w:tr>
    </w:tbl>
    <w:p w14:paraId="62AF61FF" w14:textId="77777777" w:rsidR="000721CF" w:rsidRPr="00B063B7" w:rsidRDefault="000721CF" w:rsidP="00B063B7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063B7">
        <w:rPr>
          <w:rFonts w:ascii="TH SarabunPSK" w:eastAsia="Times New Roman" w:hAnsi="TH SarabunPSK" w:cs="TH SarabunPSK"/>
          <w:b/>
          <w:bCs/>
          <w:sz w:val="32"/>
          <w:szCs w:val="32"/>
        </w:rPr>
        <w:br w:type="page"/>
      </w:r>
    </w:p>
    <w:p w14:paraId="7D4F5172" w14:textId="77777777" w:rsidR="000721CF" w:rsidRPr="00B063B7" w:rsidRDefault="000721CF" w:rsidP="00B063B7">
      <w:pPr>
        <w:tabs>
          <w:tab w:val="left" w:pos="1008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063B7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ab/>
        <w:t>จากตารางที่ ๔.๒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๔</w:t>
      </w:r>
      <w:r w:rsidRPr="00B063B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ดัชนีบอกภาวะร่วมเส้นตรงพหุ ค่าความคงทนของการยอมรับ (</w:t>
      </w:r>
      <w:r w:rsidRPr="00B063B7">
        <w:rPr>
          <w:rFonts w:ascii="TH SarabunPSK" w:eastAsia="Times New Roman" w:hAnsi="TH SarabunPSK" w:cs="TH SarabunPSK"/>
          <w:sz w:val="32"/>
          <w:szCs w:val="32"/>
        </w:rPr>
        <w:t xml:space="preserve">Tolerance) </w:t>
      </w:r>
      <w:r w:rsidRPr="00B063B7">
        <w:rPr>
          <w:rFonts w:ascii="TH SarabunPSK" w:eastAsia="Times New Roman" w:hAnsi="TH SarabunPSK" w:cs="TH SarabunPSK" w:hint="cs"/>
          <w:sz w:val="32"/>
          <w:szCs w:val="32"/>
          <w:cs/>
        </w:rPr>
        <w:t>ได้ค่าระหว่าง 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๒๑๒</w:t>
      </w:r>
      <w:r w:rsidRPr="00B063B7">
        <w:rPr>
          <w:rFonts w:ascii="TH SarabunPSK" w:eastAsia="Times New Roman" w:hAnsi="TH SarabunPSK" w:cs="TH SarabunPSK" w:hint="cs"/>
          <w:sz w:val="32"/>
          <w:szCs w:val="32"/>
          <w:cs/>
        </w:rPr>
        <w:t>-.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๔๔๐</w:t>
      </w:r>
      <w:r w:rsidRPr="00B063B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ซึ่งมากกว่าค่าที่กำหนดไว้คือ .๑๙๐ และค่าปัจจัยการขยายตัวของความแปรปรวน </w:t>
      </w:r>
      <w:r w:rsidRPr="00B063B7">
        <w:rPr>
          <w:rFonts w:ascii="TH SarabunPSK" w:eastAsia="Times New Roman" w:hAnsi="TH SarabunPSK" w:cs="TH SarabunPSK"/>
          <w:sz w:val="32"/>
          <w:szCs w:val="32"/>
        </w:rPr>
        <w:t xml:space="preserve">(Variance Inflation Factor: VIF) </w:t>
      </w:r>
      <w:r w:rsidRPr="00B063B7">
        <w:rPr>
          <w:rFonts w:ascii="TH SarabunPSK" w:eastAsia="Times New Roman" w:hAnsi="TH SarabunPSK" w:cs="TH SarabunPSK" w:hint="cs"/>
          <w:sz w:val="32"/>
          <w:szCs w:val="32"/>
          <w:cs/>
        </w:rPr>
        <w:t>มีค่าระหว่าง ๒.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๒๗๕</w:t>
      </w:r>
      <w:r w:rsidRPr="00B063B7">
        <w:rPr>
          <w:rFonts w:ascii="TH SarabunPSK" w:eastAsia="Times New Roman" w:hAnsi="TH SarabunPSK" w:cs="TH SarabunPSK" w:hint="cs"/>
          <w:sz w:val="32"/>
          <w:szCs w:val="32"/>
          <w:cs/>
        </w:rPr>
        <w:t>-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๔</w:t>
      </w:r>
      <w:r w:rsidRPr="00B063B7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๗๑๓</w:t>
      </w:r>
      <w:r w:rsidRPr="00B063B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ซึ่งมีค่าไม่เกิน ๕.๓ แสดงว่า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ตัว</w:t>
      </w:r>
      <w:r w:rsidRPr="00BC4321">
        <w:rPr>
          <w:rFonts w:ascii="TH SarabunPSK" w:eastAsia="Times New Roman" w:hAnsi="TH SarabunPSK" w:cs="TH SarabunPSK"/>
          <w:sz w:val="32"/>
          <w:szCs w:val="32"/>
          <w:cs/>
        </w:rPr>
        <w:t>แปรการพัฒนาระบบดิจิทัล และหลักสังคหวัตถุ 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B063B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ทุกด้านเป็นไปตามเกณฑ์ที่กำหนดไม่เกิดปัญหา </w:t>
      </w:r>
      <w:r w:rsidRPr="00B063B7">
        <w:rPr>
          <w:rFonts w:ascii="TH SarabunPSK" w:eastAsia="Times New Roman" w:hAnsi="TH SarabunPSK" w:cs="TH SarabunPSK"/>
          <w:sz w:val="32"/>
          <w:szCs w:val="32"/>
        </w:rPr>
        <w:t>Multicollinearity</w:t>
      </w:r>
      <w:r w:rsidRPr="00B063B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จึงสามารถวิเคราะห์การถดถอยพหุคูณ </w:t>
      </w:r>
      <w:r w:rsidRPr="00B063B7">
        <w:rPr>
          <w:rFonts w:ascii="TH SarabunPSK" w:eastAsia="Times New Roman" w:hAnsi="TH SarabunPSK" w:cs="TH SarabunPSK"/>
          <w:sz w:val="32"/>
          <w:szCs w:val="32"/>
        </w:rPr>
        <w:t xml:space="preserve">(Multiple Analysis) </w:t>
      </w:r>
      <w:r w:rsidRPr="00B063B7">
        <w:rPr>
          <w:rFonts w:ascii="TH SarabunPSK" w:eastAsia="Times New Roman" w:hAnsi="TH SarabunPSK" w:cs="TH SarabunPSK" w:hint="cs"/>
          <w:sz w:val="32"/>
          <w:szCs w:val="32"/>
          <w:cs/>
        </w:rPr>
        <w:t>ดังตารางที่ ๔.๒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๕</w:t>
      </w:r>
    </w:p>
    <w:p w14:paraId="66F46C23" w14:textId="77777777" w:rsidR="000721CF" w:rsidRPr="009F7A62" w:rsidRDefault="000721CF" w:rsidP="009F7A62">
      <w:pPr>
        <w:tabs>
          <w:tab w:val="left" w:pos="516"/>
          <w:tab w:val="left" w:pos="992"/>
          <w:tab w:val="left" w:pos="1389"/>
          <w:tab w:val="left" w:pos="1673"/>
          <w:tab w:val="left" w:pos="2013"/>
        </w:tabs>
        <w:spacing w:after="0" w:line="240" w:lineRule="auto"/>
        <w:ind w:firstLine="992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9F7A6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๑.๓) </w:t>
      </w:r>
      <w:r w:rsidRPr="009F7A6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ผลการทดสอบสมมติฐาน</w:t>
      </w:r>
    </w:p>
    <w:p w14:paraId="49E55FF1" w14:textId="77777777" w:rsidR="000721CF" w:rsidRPr="009F7A62" w:rsidRDefault="000721CF" w:rsidP="009F7A62">
      <w:pPr>
        <w:tabs>
          <w:tab w:val="left" w:pos="516"/>
          <w:tab w:val="left" w:pos="992"/>
          <w:tab w:val="left" w:pos="1389"/>
          <w:tab w:val="left" w:pos="1673"/>
          <w:tab w:val="left" w:pos="2013"/>
        </w:tabs>
        <w:spacing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F7A62">
        <w:rPr>
          <w:rFonts w:ascii="TH SarabunPSK" w:eastAsia="Times New Roman" w:hAnsi="TH SarabunPSK" w:cs="TH SarabunPSK"/>
          <w:sz w:val="32"/>
          <w:szCs w:val="32"/>
          <w:cs/>
        </w:rPr>
        <w:t>ผลการทดสอบสมมติฐานสำหรับการวิจัยครั้งนี้ มีรายละเอียดดังนี้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F7A62">
        <w:rPr>
          <w:rFonts w:ascii="TH SarabunPSK" w:eastAsia="Times New Roman" w:hAnsi="TH SarabunPSK" w:cs="TH SarabunPSK"/>
          <w:sz w:val="32"/>
          <w:szCs w:val="32"/>
          <w:cs/>
        </w:rPr>
        <w:t>คือ</w:t>
      </w:r>
    </w:p>
    <w:p w14:paraId="7F9E8999" w14:textId="77777777" w:rsidR="000721CF" w:rsidRPr="009F7A62" w:rsidRDefault="000721CF" w:rsidP="009F7A62">
      <w:pPr>
        <w:tabs>
          <w:tab w:val="left" w:pos="516"/>
          <w:tab w:val="left" w:pos="992"/>
          <w:tab w:val="left" w:pos="1389"/>
          <w:tab w:val="left" w:pos="1673"/>
          <w:tab w:val="left" w:pos="2013"/>
        </w:tabs>
        <w:spacing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F7A6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สมมติฐานที่ ๑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FA524F">
        <w:rPr>
          <w:rFonts w:ascii="TH SarabunPSK" w:eastAsia="Times New Roman" w:hAnsi="TH SarabunPSK" w:cs="TH SarabunPSK"/>
          <w:sz w:val="32"/>
          <w:szCs w:val="32"/>
          <w:cs/>
        </w:rPr>
        <w:t>การพัฒนาระบบดิจิทัล ประกอบด้วย ด้านเทคโนโลยีดิจิทัล ด้านความพร้อมของบุคล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FA524F">
        <w:rPr>
          <w:rFonts w:ascii="TH SarabunPSK" w:eastAsia="Times New Roman" w:hAnsi="TH SarabunPSK" w:cs="TH SarabunPSK"/>
          <w:sz w:val="32"/>
          <w:szCs w:val="32"/>
          <w:cs/>
        </w:rPr>
        <w:t>กร ด้านความสะดวกในการใช้งาน ด้านความปลอดภัยของข้อมูล อย่างน้อย ๑ ด้าน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FA524F">
        <w:rPr>
          <w:rFonts w:ascii="TH SarabunPSK" w:eastAsia="Times New Roman" w:hAnsi="TH SarabunPSK" w:cs="TH SarabunPSK"/>
          <w:sz w:val="32"/>
          <w:szCs w:val="32"/>
          <w:cs/>
        </w:rPr>
        <w:t>ส่งผลต่อคุณภาพการให้บริการประชาชนของศูนย์ดำรงธรรมจังหวัดสุพรรณบุรี</w:t>
      </w:r>
    </w:p>
    <w:p w14:paraId="0011A5C0" w14:textId="77777777" w:rsidR="000721CF" w:rsidRPr="009F7A62" w:rsidRDefault="000721CF" w:rsidP="009F7A62">
      <w:pPr>
        <w:tabs>
          <w:tab w:val="left" w:pos="516"/>
          <w:tab w:val="left" w:pos="992"/>
          <w:tab w:val="left" w:pos="1389"/>
          <w:tab w:val="left" w:pos="1673"/>
          <w:tab w:val="left" w:pos="2013"/>
        </w:tabs>
        <w:spacing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>ในการทดสอบสมมติฐานเกี่ยวกับ</w:t>
      </w:r>
      <w:r w:rsidRPr="00FA524F">
        <w:rPr>
          <w:rFonts w:ascii="TH SarabunPSK" w:eastAsia="Times New Roman" w:hAnsi="TH SarabunPSK" w:cs="TH SarabunPSK"/>
          <w:sz w:val="32"/>
          <w:szCs w:val="32"/>
          <w:cs/>
        </w:rPr>
        <w:t>การพัฒนาระบบดิจิทัลส่งผลต่อคุณภาพการให้บริการประชาชนของศูนย์ดำรงธรรมจังหวัดสุพรรณบุรี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ได้ใช้การวิเคราะห์การถดถอยพหุคูณ (</w:t>
      </w:r>
      <w:r w:rsidRPr="009F7A62">
        <w:rPr>
          <w:rFonts w:ascii="TH SarabunPSK" w:eastAsia="Times New Roman" w:hAnsi="TH SarabunPSK" w:cs="TH SarabunPSK"/>
          <w:sz w:val="32"/>
          <w:szCs w:val="32"/>
        </w:rPr>
        <w:t>Multiple Regression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Pr="009F7A6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โดยมีตัวแปรศึกษาคือ </w:t>
      </w:r>
      <w:r w:rsidRPr="002573C6">
        <w:rPr>
          <w:rFonts w:ascii="TH SarabunPSK" w:eastAsia="Times New Roman" w:hAnsi="TH SarabunPSK" w:cs="TH SarabunPSK"/>
          <w:sz w:val="32"/>
          <w:szCs w:val="32"/>
          <w:cs/>
        </w:rPr>
        <w:t>การพัฒนาระบบดิจิทัล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ประกอบด้วย </w:t>
      </w:r>
      <w:r w:rsidRPr="008E09DD">
        <w:rPr>
          <w:rFonts w:ascii="TH SarabunPSK" w:eastAsia="Times New Roman" w:hAnsi="TH SarabunPSK" w:cs="TH SarabunPSK"/>
          <w:sz w:val="32"/>
          <w:szCs w:val="32"/>
          <w:cs/>
        </w:rPr>
        <w:t>ด้านเทคโนโลยีดิจิทัล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(</w:t>
      </w:r>
      <w:r w:rsidRPr="009F7A62">
        <w:rPr>
          <w:rFonts w:ascii="TH SarabunPSK" w:eastAsia="Times New Roman" w:hAnsi="TH SarabunPSK" w:cs="TH SarabunPSK"/>
          <w:sz w:val="32"/>
          <w:szCs w:val="32"/>
        </w:rPr>
        <w:t>X11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Pr="009F7A6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E17717">
        <w:rPr>
          <w:rFonts w:ascii="TH SarabunPSK" w:eastAsia="Times New Roman" w:hAnsi="TH SarabunPSK" w:cs="TH SarabunPSK"/>
          <w:sz w:val="32"/>
          <w:szCs w:val="32"/>
          <w:cs/>
        </w:rPr>
        <w:t>ด้านความพร้อมของบุคลกร</w:t>
      </w:r>
      <w:r w:rsidRPr="009F7A6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Pr="009F7A62">
        <w:rPr>
          <w:rFonts w:ascii="TH SarabunPSK" w:eastAsia="Times New Roman" w:hAnsi="TH SarabunPSK" w:cs="TH SarabunPSK"/>
          <w:sz w:val="32"/>
          <w:szCs w:val="32"/>
        </w:rPr>
        <w:t>X12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Pr="009F7A6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778CE">
        <w:rPr>
          <w:rFonts w:ascii="TH SarabunPSK" w:eastAsia="Times New Roman" w:hAnsi="TH SarabunPSK" w:cs="TH SarabunPSK"/>
          <w:sz w:val="32"/>
          <w:szCs w:val="32"/>
          <w:cs/>
        </w:rPr>
        <w:t>ด้านความสะดวกในการใช้งาน</w:t>
      </w:r>
      <w:r w:rsidRPr="009F7A6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Pr="009F7A62">
        <w:rPr>
          <w:rFonts w:ascii="TH SarabunPSK" w:eastAsia="Times New Roman" w:hAnsi="TH SarabunPSK" w:cs="TH SarabunPSK"/>
          <w:sz w:val="32"/>
          <w:szCs w:val="32"/>
        </w:rPr>
        <w:t>X13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</w:t>
      </w:r>
      <w:r w:rsidRPr="00774B86">
        <w:rPr>
          <w:rFonts w:ascii="TH SarabunPSK" w:eastAsia="Times New Roman" w:hAnsi="TH SarabunPSK" w:cs="TH SarabunPSK"/>
          <w:sz w:val="32"/>
          <w:szCs w:val="32"/>
          <w:cs/>
        </w:rPr>
        <w:t>ด้านความปลอดภัยของข้อมูล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Pr="009F7A62">
        <w:rPr>
          <w:rFonts w:ascii="TH SarabunPSK" w:eastAsia="Times New Roman" w:hAnsi="TH SarabunPSK" w:cs="TH SarabunPSK"/>
          <w:sz w:val="32"/>
          <w:szCs w:val="32"/>
        </w:rPr>
        <w:t>X1</w:t>
      </w:r>
      <w:r>
        <w:rPr>
          <w:rFonts w:ascii="TH SarabunPSK" w:eastAsia="Times New Roman" w:hAnsi="TH SarabunPSK" w:cs="TH SarabunPSK"/>
          <w:sz w:val="32"/>
          <w:szCs w:val="32"/>
        </w:rPr>
        <w:t>4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</w:p>
    <w:p w14:paraId="40107145" w14:textId="77777777" w:rsidR="000721CF" w:rsidRPr="009F7A62" w:rsidRDefault="000721CF" w:rsidP="009F7A62">
      <w:pPr>
        <w:tabs>
          <w:tab w:val="left" w:pos="516"/>
          <w:tab w:val="left" w:pos="992"/>
          <w:tab w:val="left" w:pos="1389"/>
          <w:tab w:val="left" w:pos="1673"/>
          <w:tab w:val="left" w:pos="2013"/>
        </w:tabs>
        <w:spacing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>การวิเคราะห์การถดถอยพหุคูณเพื่อพิจารณาว่า เมื่อทำการวิเคราะห์การถดถอยพหุคูณ (</w:t>
      </w:r>
      <w:r w:rsidRPr="009F7A62">
        <w:rPr>
          <w:rFonts w:ascii="TH SarabunPSK" w:eastAsia="Times New Roman" w:hAnsi="TH SarabunPSK" w:cs="TH SarabunPSK"/>
          <w:sz w:val="32"/>
          <w:szCs w:val="32"/>
        </w:rPr>
        <w:t>Multiple Regression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Pr="009F7A6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โดยใช้ตัวแปรอิสระ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๔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ตัว แล้วสามารถอธิบายความแปรปรวนของตัวแปรตามได้ร้อยละเท่าใด และมีตัวแปรใดบ้างที่ส่งผลต่อตัวแปรตามอย่างมีนัยสำคัญ รายละเอียดดังตารางที่ ๔.๒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๕</w:t>
      </w:r>
    </w:p>
    <w:p w14:paraId="51D63896" w14:textId="77777777" w:rsidR="000721CF" w:rsidRPr="009F7A62" w:rsidRDefault="000721CF" w:rsidP="009F7A62">
      <w:pPr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9F7A6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br w:type="page"/>
      </w:r>
    </w:p>
    <w:p w14:paraId="2245B5C6" w14:textId="77777777" w:rsidR="000721CF" w:rsidRPr="009F7A62" w:rsidRDefault="000721CF" w:rsidP="009F7A62">
      <w:pPr>
        <w:tabs>
          <w:tab w:val="left" w:pos="516"/>
          <w:tab w:val="left" w:pos="1440"/>
          <w:tab w:val="left" w:pos="1673"/>
          <w:tab w:val="left" w:pos="2013"/>
        </w:tabs>
        <w:spacing w:before="120" w:after="120" w:line="240" w:lineRule="auto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F7A6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ตารางที่ ๔.</w:t>
      </w:r>
      <w:r w:rsidRPr="009F7A6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๒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๕</w:t>
      </w:r>
      <w:r w:rsidRPr="009F7A6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F7A6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6242DB">
        <w:rPr>
          <w:rFonts w:ascii="TH SarabunPSK" w:eastAsia="Times New Roman" w:hAnsi="TH SarabunPSK" w:cs="TH SarabunPSK"/>
          <w:sz w:val="32"/>
          <w:szCs w:val="32"/>
          <w:cs/>
        </w:rPr>
        <w:t>การพัฒนาระบบดิจิทัลส่งผลต่อคุณภาพการให้บริการประชาชนของศูนย์ดำรงธรรมจังหวัดสุพรรณบุรี</w:t>
      </w:r>
    </w:p>
    <w:tbl>
      <w:tblPr>
        <w:tblStyle w:val="161"/>
        <w:tblW w:w="8702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8"/>
        <w:gridCol w:w="1170"/>
        <w:gridCol w:w="1350"/>
        <w:gridCol w:w="990"/>
        <w:gridCol w:w="1170"/>
        <w:gridCol w:w="944"/>
      </w:tblGrid>
      <w:tr w:rsidR="000721CF" w:rsidRPr="009F7A62" w14:paraId="630CA7B0" w14:textId="77777777" w:rsidTr="004F0B47">
        <w:tc>
          <w:tcPr>
            <w:tcW w:w="3078" w:type="dxa"/>
            <w:tcBorders>
              <w:top w:val="double" w:sz="4" w:space="0" w:color="auto"/>
              <w:bottom w:val="single" w:sz="4" w:space="0" w:color="auto"/>
            </w:tcBorders>
          </w:tcPr>
          <w:p w14:paraId="675B3A41" w14:textId="77777777" w:rsidR="000721CF" w:rsidRPr="009F7A62" w:rsidRDefault="000721CF" w:rsidP="009F7A62">
            <w:pPr>
              <w:tabs>
                <w:tab w:val="left" w:pos="516"/>
                <w:tab w:val="left" w:pos="1673"/>
                <w:tab w:val="left" w:pos="2013"/>
              </w:tabs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42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การพัฒนาระบบดิจิทัล</w:t>
            </w:r>
          </w:p>
        </w:tc>
        <w:tc>
          <w:tcPr>
            <w:tcW w:w="117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31D6BAD6" w14:textId="77777777" w:rsidR="000721CF" w:rsidRPr="009F7A62" w:rsidRDefault="000721CF" w:rsidP="009F7A62">
            <w:pPr>
              <w:tabs>
                <w:tab w:val="left" w:pos="516"/>
                <w:tab w:val="left" w:pos="992"/>
                <w:tab w:val="left" w:pos="1389"/>
                <w:tab w:val="left" w:pos="1673"/>
                <w:tab w:val="left" w:pos="2013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7A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</w:t>
            </w:r>
          </w:p>
        </w:tc>
        <w:tc>
          <w:tcPr>
            <w:tcW w:w="135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15CA7AD0" w14:textId="77777777" w:rsidR="000721CF" w:rsidRPr="009F7A62" w:rsidRDefault="000721CF" w:rsidP="009F7A62">
            <w:pPr>
              <w:tabs>
                <w:tab w:val="left" w:pos="516"/>
                <w:tab w:val="left" w:pos="992"/>
                <w:tab w:val="left" w:pos="1389"/>
                <w:tab w:val="left" w:pos="1673"/>
                <w:tab w:val="left" w:pos="2013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7A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Std</w:t>
            </w:r>
            <w:r w:rsidRPr="009F7A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9F7A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Error</w:t>
            </w:r>
          </w:p>
        </w:tc>
        <w:tc>
          <w:tcPr>
            <w:tcW w:w="99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13D63397" w14:textId="77777777" w:rsidR="000721CF" w:rsidRPr="009F7A62" w:rsidRDefault="000721CF" w:rsidP="009F7A62">
            <w:pPr>
              <w:tabs>
                <w:tab w:val="left" w:pos="516"/>
                <w:tab w:val="left" w:pos="992"/>
                <w:tab w:val="left" w:pos="1389"/>
                <w:tab w:val="left" w:pos="1673"/>
                <w:tab w:val="left" w:pos="2013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7A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Beta</w:t>
            </w:r>
          </w:p>
        </w:tc>
        <w:tc>
          <w:tcPr>
            <w:tcW w:w="117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1B85D9E9" w14:textId="77777777" w:rsidR="000721CF" w:rsidRPr="009F7A62" w:rsidRDefault="000721CF" w:rsidP="009F7A6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7A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</w:t>
            </w:r>
          </w:p>
        </w:tc>
        <w:tc>
          <w:tcPr>
            <w:tcW w:w="94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79058001" w14:textId="77777777" w:rsidR="000721CF" w:rsidRPr="009F7A62" w:rsidRDefault="000721CF" w:rsidP="009F7A6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7A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Sig</w:t>
            </w:r>
            <w:r w:rsidRPr="009F7A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</w:p>
        </w:tc>
      </w:tr>
      <w:tr w:rsidR="000721CF" w:rsidRPr="009F7A62" w14:paraId="0AA7E3A2" w14:textId="77777777" w:rsidTr="004F0B47">
        <w:tc>
          <w:tcPr>
            <w:tcW w:w="3078" w:type="dxa"/>
            <w:tcBorders>
              <w:top w:val="single" w:sz="4" w:space="0" w:color="auto"/>
              <w:bottom w:val="single" w:sz="4" w:space="0" w:color="auto"/>
            </w:tcBorders>
          </w:tcPr>
          <w:p w14:paraId="7789F88E" w14:textId="77777777" w:rsidR="000721CF" w:rsidRPr="009F7A62" w:rsidRDefault="000721CF" w:rsidP="006114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F7A6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ค่าคงที่ </w:t>
            </w:r>
            <w:r w:rsidRPr="009F7A6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9F7A62">
              <w:rPr>
                <w:rFonts w:ascii="TH SarabunPSK" w:hAnsi="TH SarabunPSK" w:cs="TH SarabunPSK"/>
                <w:sz w:val="32"/>
                <w:szCs w:val="32"/>
              </w:rPr>
              <w:t>Constant</w:t>
            </w:r>
            <w:r w:rsidRPr="009F7A6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14:paraId="031155D4" w14:textId="77777777" w:rsidR="000721CF" w:rsidRPr="009F7A62" w:rsidRDefault="000721CF" w:rsidP="0061147B">
            <w:pPr>
              <w:pStyle w:val="01-"/>
              <w:jc w:val="center"/>
            </w:pPr>
            <w:r w:rsidRPr="00F4484E">
              <w:t>.475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4B164B68" w14:textId="77777777" w:rsidR="000721CF" w:rsidRPr="009F7A62" w:rsidRDefault="000721CF" w:rsidP="0061147B">
            <w:pPr>
              <w:pStyle w:val="01-"/>
              <w:jc w:val="center"/>
            </w:pPr>
            <w:r w:rsidRPr="00F4484E">
              <w:t>.127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14:paraId="3157A0C3" w14:textId="77777777" w:rsidR="000721CF" w:rsidRPr="009F7A62" w:rsidRDefault="000721CF" w:rsidP="0061147B">
            <w:pPr>
              <w:pStyle w:val="01-"/>
              <w:jc w:val="center"/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14:paraId="09BF2A5E" w14:textId="77777777" w:rsidR="000721CF" w:rsidRPr="009F7A62" w:rsidRDefault="000721CF" w:rsidP="0061147B">
            <w:pPr>
              <w:pStyle w:val="01-"/>
              <w:jc w:val="center"/>
            </w:pPr>
            <w:r w:rsidRPr="00F4484E">
              <w:t>3.726</w:t>
            </w:r>
            <w:r>
              <w:t>**</w:t>
            </w:r>
          </w:p>
        </w:tc>
        <w:tc>
          <w:tcPr>
            <w:tcW w:w="944" w:type="dxa"/>
            <w:tcBorders>
              <w:top w:val="single" w:sz="4" w:space="0" w:color="auto"/>
              <w:bottom w:val="single" w:sz="4" w:space="0" w:color="auto"/>
            </w:tcBorders>
          </w:tcPr>
          <w:p w14:paraId="05C8FD3E" w14:textId="77777777" w:rsidR="000721CF" w:rsidRPr="009F7A62" w:rsidRDefault="000721CF" w:rsidP="0061147B">
            <w:pPr>
              <w:pStyle w:val="01-"/>
              <w:jc w:val="center"/>
            </w:pPr>
            <w:r w:rsidRPr="00F4484E">
              <w:t>.000</w:t>
            </w:r>
          </w:p>
        </w:tc>
      </w:tr>
      <w:tr w:rsidR="000721CF" w:rsidRPr="009F7A62" w14:paraId="583DBADD" w14:textId="77777777" w:rsidTr="00DD698C">
        <w:tc>
          <w:tcPr>
            <w:tcW w:w="3078" w:type="dxa"/>
            <w:tcBorders>
              <w:top w:val="single" w:sz="4" w:space="0" w:color="auto"/>
              <w:bottom w:val="nil"/>
            </w:tcBorders>
          </w:tcPr>
          <w:p w14:paraId="65D4627D" w14:textId="77777777" w:rsidR="000721CF" w:rsidRPr="009F7A62" w:rsidRDefault="000721CF" w:rsidP="007361F4">
            <w:pPr>
              <w:tabs>
                <w:tab w:val="left" w:pos="516"/>
                <w:tab w:val="left" w:pos="992"/>
                <w:tab w:val="left" w:pos="1389"/>
                <w:tab w:val="left" w:pos="1673"/>
                <w:tab w:val="left" w:pos="201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45000">
              <w:rPr>
                <w:rFonts w:ascii="TH SarabunPSK" w:hAnsi="TH SarabunPSK" w:cs="TH SarabunPSK"/>
                <w:sz w:val="32"/>
                <w:szCs w:val="32"/>
                <w:cs/>
              </w:rPr>
              <w:t>ความปลอดภัยของข้อมูล</w:t>
            </w:r>
            <w:r w:rsidRPr="00B06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063B7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B063B7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B063B7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B063B7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</w:tcPr>
          <w:p w14:paraId="1FD34ECC" w14:textId="77777777" w:rsidR="000721CF" w:rsidRPr="009F7A62" w:rsidRDefault="000721CF" w:rsidP="007361F4">
            <w:pPr>
              <w:pStyle w:val="01-"/>
              <w:jc w:val="center"/>
            </w:pPr>
            <w:r w:rsidRPr="00F4484E">
              <w:t>.295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</w:tcPr>
          <w:p w14:paraId="0882A57B" w14:textId="77777777" w:rsidR="000721CF" w:rsidRPr="009F7A62" w:rsidRDefault="000721CF" w:rsidP="007361F4">
            <w:pPr>
              <w:pStyle w:val="01-"/>
              <w:jc w:val="center"/>
            </w:pPr>
            <w:r w:rsidRPr="00F4484E">
              <w:t>.046</w:t>
            </w:r>
          </w:p>
        </w:tc>
        <w:tc>
          <w:tcPr>
            <w:tcW w:w="990" w:type="dxa"/>
            <w:tcBorders>
              <w:top w:val="single" w:sz="4" w:space="0" w:color="auto"/>
              <w:bottom w:val="nil"/>
            </w:tcBorders>
          </w:tcPr>
          <w:p w14:paraId="17130A19" w14:textId="77777777" w:rsidR="000721CF" w:rsidRPr="009F7A62" w:rsidRDefault="000721CF" w:rsidP="007361F4">
            <w:pPr>
              <w:pStyle w:val="01-"/>
              <w:jc w:val="center"/>
            </w:pPr>
            <w:r w:rsidRPr="00F4484E">
              <w:t>.293</w:t>
            </w: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</w:tcPr>
          <w:p w14:paraId="50770D37" w14:textId="77777777" w:rsidR="000721CF" w:rsidRPr="009F7A62" w:rsidRDefault="000721CF" w:rsidP="007361F4">
            <w:pPr>
              <w:pStyle w:val="01-"/>
              <w:jc w:val="center"/>
            </w:pPr>
            <w:r w:rsidRPr="00F4484E">
              <w:t>6.417</w:t>
            </w:r>
            <w:r>
              <w:t>**</w:t>
            </w:r>
          </w:p>
        </w:tc>
        <w:tc>
          <w:tcPr>
            <w:tcW w:w="944" w:type="dxa"/>
            <w:tcBorders>
              <w:top w:val="single" w:sz="4" w:space="0" w:color="auto"/>
              <w:bottom w:val="nil"/>
            </w:tcBorders>
          </w:tcPr>
          <w:p w14:paraId="0242D04D" w14:textId="77777777" w:rsidR="000721CF" w:rsidRPr="009F7A62" w:rsidRDefault="000721CF" w:rsidP="007361F4">
            <w:pPr>
              <w:pStyle w:val="01-"/>
              <w:jc w:val="center"/>
            </w:pPr>
            <w:r w:rsidRPr="00F4484E">
              <w:t>.000</w:t>
            </w:r>
          </w:p>
        </w:tc>
      </w:tr>
      <w:tr w:rsidR="000721CF" w:rsidRPr="009F7A62" w14:paraId="6CA78C63" w14:textId="77777777" w:rsidTr="00DD698C">
        <w:tc>
          <w:tcPr>
            <w:tcW w:w="3078" w:type="dxa"/>
            <w:tcBorders>
              <w:top w:val="nil"/>
              <w:bottom w:val="nil"/>
            </w:tcBorders>
          </w:tcPr>
          <w:p w14:paraId="5336A686" w14:textId="77777777" w:rsidR="000721CF" w:rsidRPr="009F7A62" w:rsidRDefault="000721CF" w:rsidP="007361F4">
            <w:pPr>
              <w:tabs>
                <w:tab w:val="left" w:pos="516"/>
                <w:tab w:val="left" w:pos="992"/>
                <w:tab w:val="left" w:pos="1389"/>
                <w:tab w:val="left" w:pos="1673"/>
                <w:tab w:val="left" w:pos="201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267E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เทคโนโยลีดิจิทัล</w:t>
            </w:r>
            <w:r w:rsidRPr="00B063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Pr="00B063B7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B063B7">
              <w:rPr>
                <w:rFonts w:ascii="TH SarabunPSK" w:hAnsi="TH SarabunPSK" w:cs="TH SarabunPSK" w:hint="cs"/>
                <w:sz w:val="32"/>
                <w:szCs w:val="32"/>
                <w:cs/>
              </w:rPr>
              <w:t>11)</w:t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14:paraId="729F4548" w14:textId="77777777" w:rsidR="000721CF" w:rsidRPr="009F7A62" w:rsidRDefault="000721CF" w:rsidP="007361F4">
            <w:pPr>
              <w:pStyle w:val="01-"/>
              <w:jc w:val="center"/>
            </w:pPr>
            <w:r w:rsidRPr="00F4484E">
              <w:t>.246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6331DCDB" w14:textId="77777777" w:rsidR="000721CF" w:rsidRPr="009F7A62" w:rsidRDefault="000721CF" w:rsidP="007361F4">
            <w:pPr>
              <w:pStyle w:val="01-"/>
              <w:jc w:val="center"/>
            </w:pPr>
            <w:r w:rsidRPr="00F4484E">
              <w:t>.047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14:paraId="0AF2A796" w14:textId="77777777" w:rsidR="000721CF" w:rsidRPr="009F7A62" w:rsidRDefault="000721CF" w:rsidP="007361F4">
            <w:pPr>
              <w:pStyle w:val="01-"/>
              <w:jc w:val="center"/>
            </w:pPr>
            <w:r w:rsidRPr="00F4484E">
              <w:t>.254</w:t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14:paraId="1A13D9CB" w14:textId="77777777" w:rsidR="000721CF" w:rsidRPr="009F7A62" w:rsidRDefault="000721CF" w:rsidP="007361F4">
            <w:pPr>
              <w:pStyle w:val="01-"/>
              <w:jc w:val="center"/>
              <w:rPr>
                <w:cs/>
              </w:rPr>
            </w:pPr>
            <w:r w:rsidRPr="00F4484E">
              <w:t>5.244</w:t>
            </w:r>
            <w:r>
              <w:t>**</w:t>
            </w:r>
          </w:p>
        </w:tc>
        <w:tc>
          <w:tcPr>
            <w:tcW w:w="944" w:type="dxa"/>
            <w:tcBorders>
              <w:top w:val="nil"/>
              <w:bottom w:val="nil"/>
            </w:tcBorders>
          </w:tcPr>
          <w:p w14:paraId="06971259" w14:textId="77777777" w:rsidR="000721CF" w:rsidRPr="009F7A62" w:rsidRDefault="000721CF" w:rsidP="007361F4">
            <w:pPr>
              <w:pStyle w:val="01-"/>
              <w:jc w:val="center"/>
            </w:pPr>
            <w:r w:rsidRPr="00F4484E">
              <w:t>.000</w:t>
            </w:r>
          </w:p>
        </w:tc>
      </w:tr>
      <w:tr w:rsidR="000721CF" w:rsidRPr="009F7A62" w14:paraId="50C36946" w14:textId="77777777" w:rsidTr="00DD698C">
        <w:tc>
          <w:tcPr>
            <w:tcW w:w="3078" w:type="dxa"/>
            <w:tcBorders>
              <w:top w:val="nil"/>
              <w:bottom w:val="nil"/>
            </w:tcBorders>
          </w:tcPr>
          <w:p w14:paraId="72C1AAAC" w14:textId="77777777" w:rsidR="000721CF" w:rsidRPr="009F7A62" w:rsidRDefault="000721CF" w:rsidP="007361F4">
            <w:pPr>
              <w:tabs>
                <w:tab w:val="left" w:pos="516"/>
                <w:tab w:val="left" w:pos="992"/>
                <w:tab w:val="left" w:pos="1389"/>
                <w:tab w:val="left" w:pos="1673"/>
                <w:tab w:val="left" w:pos="201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267E">
              <w:rPr>
                <w:rFonts w:ascii="TH SarabunPSK" w:hAnsi="TH SarabunPSK" w:cs="TH SarabunPSK"/>
                <w:sz w:val="32"/>
                <w:szCs w:val="32"/>
                <w:cs/>
              </w:rPr>
              <w:t>ความสะดวกในการใช้งาน</w:t>
            </w:r>
            <w:r w:rsidRPr="00B063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063B7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B063B7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B063B7">
              <w:rPr>
                <w:rFonts w:ascii="TH SarabunPSK" w:hAnsi="TH SarabunPSK" w:cs="TH SarabunPSK" w:hint="cs"/>
                <w:sz w:val="32"/>
                <w:szCs w:val="32"/>
                <w:cs/>
              </w:rPr>
              <w:t>13)</w:t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14:paraId="0ABD7A4E" w14:textId="77777777" w:rsidR="000721CF" w:rsidRPr="009F7A62" w:rsidRDefault="000721CF" w:rsidP="007361F4">
            <w:pPr>
              <w:pStyle w:val="01-"/>
              <w:jc w:val="center"/>
            </w:pPr>
            <w:r w:rsidRPr="00F4484E">
              <w:t>.227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2209B284" w14:textId="77777777" w:rsidR="000721CF" w:rsidRPr="009F7A62" w:rsidRDefault="000721CF" w:rsidP="007361F4">
            <w:pPr>
              <w:pStyle w:val="01-"/>
              <w:jc w:val="center"/>
            </w:pPr>
            <w:r w:rsidRPr="00F4484E">
              <w:t>.046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14:paraId="691243EC" w14:textId="77777777" w:rsidR="000721CF" w:rsidRPr="009F7A62" w:rsidRDefault="000721CF" w:rsidP="007361F4">
            <w:pPr>
              <w:pStyle w:val="01-"/>
              <w:jc w:val="center"/>
            </w:pPr>
            <w:r w:rsidRPr="00F4484E">
              <w:t>.25</w:t>
            </w:r>
            <w:r>
              <w:t>2</w:t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14:paraId="7CC4A9FE" w14:textId="77777777" w:rsidR="000721CF" w:rsidRPr="009F7A62" w:rsidRDefault="000721CF" w:rsidP="007361F4">
            <w:pPr>
              <w:pStyle w:val="01-"/>
              <w:jc w:val="center"/>
              <w:rPr>
                <w:cs/>
              </w:rPr>
            </w:pPr>
            <w:r w:rsidRPr="00F4484E">
              <w:t>4.911</w:t>
            </w:r>
            <w:r>
              <w:t>**</w:t>
            </w:r>
          </w:p>
        </w:tc>
        <w:tc>
          <w:tcPr>
            <w:tcW w:w="944" w:type="dxa"/>
            <w:tcBorders>
              <w:top w:val="nil"/>
              <w:bottom w:val="nil"/>
            </w:tcBorders>
          </w:tcPr>
          <w:p w14:paraId="1FBA7FBE" w14:textId="77777777" w:rsidR="000721CF" w:rsidRPr="009F7A62" w:rsidRDefault="000721CF" w:rsidP="007361F4">
            <w:pPr>
              <w:pStyle w:val="01-"/>
              <w:jc w:val="center"/>
            </w:pPr>
            <w:r w:rsidRPr="00F4484E">
              <w:t>.000</w:t>
            </w:r>
          </w:p>
        </w:tc>
      </w:tr>
      <w:tr w:rsidR="000721CF" w:rsidRPr="009F7A62" w14:paraId="54C221EA" w14:textId="77777777" w:rsidTr="00DD698C">
        <w:tc>
          <w:tcPr>
            <w:tcW w:w="3078" w:type="dxa"/>
            <w:tcBorders>
              <w:top w:val="nil"/>
            </w:tcBorders>
          </w:tcPr>
          <w:p w14:paraId="73AA86AE" w14:textId="77777777" w:rsidR="000721CF" w:rsidRPr="009F7A62" w:rsidRDefault="000721CF" w:rsidP="007361F4">
            <w:pPr>
              <w:tabs>
                <w:tab w:val="left" w:pos="516"/>
                <w:tab w:val="left" w:pos="992"/>
                <w:tab w:val="left" w:pos="1389"/>
                <w:tab w:val="left" w:pos="1673"/>
                <w:tab w:val="left" w:pos="201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267E">
              <w:rPr>
                <w:rFonts w:ascii="TH SarabunPSK" w:hAnsi="TH SarabunPSK" w:cs="TH SarabunPSK"/>
                <w:sz w:val="32"/>
                <w:szCs w:val="32"/>
                <w:cs/>
              </w:rPr>
              <w:t>ความพร้อมของบุคลกร</w:t>
            </w:r>
            <w:r w:rsidRPr="00B063B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063B7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B063B7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B063B7">
              <w:rPr>
                <w:rFonts w:ascii="TH SarabunPSK" w:hAnsi="TH SarabunPSK" w:cs="TH SarabunPSK" w:hint="cs"/>
                <w:sz w:val="32"/>
                <w:szCs w:val="32"/>
                <w:cs/>
              </w:rPr>
              <w:t>12)</w:t>
            </w:r>
          </w:p>
        </w:tc>
        <w:tc>
          <w:tcPr>
            <w:tcW w:w="1170" w:type="dxa"/>
            <w:tcBorders>
              <w:top w:val="nil"/>
            </w:tcBorders>
          </w:tcPr>
          <w:p w14:paraId="6FFDC2C2" w14:textId="77777777" w:rsidR="000721CF" w:rsidRPr="009F7A62" w:rsidRDefault="000721CF" w:rsidP="007361F4">
            <w:pPr>
              <w:pStyle w:val="01-"/>
              <w:jc w:val="center"/>
            </w:pPr>
            <w:r w:rsidRPr="00F4484E">
              <w:t>.106</w:t>
            </w:r>
          </w:p>
        </w:tc>
        <w:tc>
          <w:tcPr>
            <w:tcW w:w="1350" w:type="dxa"/>
            <w:tcBorders>
              <w:top w:val="nil"/>
            </w:tcBorders>
          </w:tcPr>
          <w:p w14:paraId="75258EEC" w14:textId="77777777" w:rsidR="000721CF" w:rsidRPr="009F7A62" w:rsidRDefault="000721CF" w:rsidP="007361F4">
            <w:pPr>
              <w:pStyle w:val="01-"/>
              <w:jc w:val="center"/>
            </w:pPr>
            <w:r w:rsidRPr="00F4484E">
              <w:t>.054</w:t>
            </w:r>
          </w:p>
        </w:tc>
        <w:tc>
          <w:tcPr>
            <w:tcW w:w="990" w:type="dxa"/>
            <w:tcBorders>
              <w:top w:val="nil"/>
            </w:tcBorders>
          </w:tcPr>
          <w:p w14:paraId="3CE8FD14" w14:textId="77777777" w:rsidR="000721CF" w:rsidRPr="009F7A62" w:rsidRDefault="000721CF" w:rsidP="007361F4">
            <w:pPr>
              <w:pStyle w:val="01-"/>
              <w:jc w:val="center"/>
            </w:pPr>
            <w:r w:rsidRPr="00F4484E">
              <w:t>.118</w:t>
            </w:r>
          </w:p>
        </w:tc>
        <w:tc>
          <w:tcPr>
            <w:tcW w:w="1170" w:type="dxa"/>
            <w:tcBorders>
              <w:top w:val="nil"/>
            </w:tcBorders>
          </w:tcPr>
          <w:p w14:paraId="5141C028" w14:textId="77777777" w:rsidR="000721CF" w:rsidRPr="009F7A62" w:rsidRDefault="000721CF" w:rsidP="007361F4">
            <w:pPr>
              <w:pStyle w:val="01-"/>
              <w:jc w:val="center"/>
            </w:pPr>
            <w:r w:rsidRPr="00F4484E">
              <w:t>1.968</w:t>
            </w:r>
            <w:r>
              <w:t>**</w:t>
            </w:r>
          </w:p>
        </w:tc>
        <w:tc>
          <w:tcPr>
            <w:tcW w:w="944" w:type="dxa"/>
            <w:tcBorders>
              <w:top w:val="nil"/>
            </w:tcBorders>
          </w:tcPr>
          <w:p w14:paraId="62759AD7" w14:textId="77777777" w:rsidR="000721CF" w:rsidRPr="009F7A62" w:rsidRDefault="000721CF" w:rsidP="007361F4">
            <w:pPr>
              <w:pStyle w:val="01-"/>
              <w:jc w:val="center"/>
            </w:pPr>
            <w:r w:rsidRPr="00F4484E">
              <w:t>.00</w:t>
            </w:r>
            <w:r>
              <w:t>5</w:t>
            </w:r>
          </w:p>
        </w:tc>
      </w:tr>
    </w:tbl>
    <w:p w14:paraId="369BF8DB" w14:textId="77777777" w:rsidR="000721CF" w:rsidRPr="009F7A62" w:rsidRDefault="000721CF" w:rsidP="009F7A62">
      <w:pPr>
        <w:tabs>
          <w:tab w:val="left" w:pos="516"/>
          <w:tab w:val="left" w:pos="1673"/>
          <w:tab w:val="left" w:pos="2013"/>
        </w:tabs>
        <w:spacing w:before="120" w:after="120" w:line="240" w:lineRule="auto"/>
        <w:jc w:val="thaiDistribute"/>
        <w:rPr>
          <w:rFonts w:ascii="TH SarabunPSK" w:eastAsia="Times New Roman" w:hAnsi="TH SarabunPSK" w:cs="TH SarabunPSK"/>
          <w:spacing w:val="-6"/>
          <w:sz w:val="32"/>
          <w:szCs w:val="32"/>
        </w:rPr>
      </w:pPr>
      <w:r w:rsidRPr="009F7A62">
        <w:rPr>
          <w:rFonts w:ascii="TH SarabunPSK" w:eastAsia="Times New Roman" w:hAnsi="TH SarabunPSK" w:cs="TH SarabunPSK"/>
          <w:spacing w:val="-6"/>
          <w:sz w:val="32"/>
          <w:szCs w:val="32"/>
        </w:rPr>
        <w:t>Multiple R = .</w:t>
      </w:r>
      <w:r>
        <w:rPr>
          <w:rFonts w:ascii="TH SarabunPSK" w:eastAsia="Times New Roman" w:hAnsi="TH SarabunPSK" w:cs="TH SarabunPSK"/>
          <w:spacing w:val="-6"/>
          <w:sz w:val="32"/>
          <w:szCs w:val="32"/>
        </w:rPr>
        <w:t>805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, </w:t>
      </w:r>
      <w:r w:rsidRPr="009F7A62">
        <w:rPr>
          <w:rFonts w:ascii="TH SarabunPSK" w:eastAsia="Times New Roman" w:hAnsi="TH SarabunPSK" w:cs="TH SarabunPSK"/>
          <w:spacing w:val="-6"/>
          <w:sz w:val="32"/>
          <w:szCs w:val="32"/>
        </w:rPr>
        <w:t>R</w:t>
      </w:r>
      <w:r w:rsidRPr="009F7A62">
        <w:rPr>
          <w:rFonts w:ascii="TH SarabunPSK" w:eastAsia="Times New Roman" w:hAnsi="TH SarabunPSK" w:cs="TH SarabunPSK"/>
          <w:spacing w:val="-6"/>
          <w:sz w:val="32"/>
          <w:szCs w:val="32"/>
          <w:vertAlign w:val="superscript"/>
        </w:rPr>
        <w:t>2</w:t>
      </w:r>
      <w:r w:rsidRPr="009F7A62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= .6</w:t>
      </w:r>
      <w:r>
        <w:rPr>
          <w:rFonts w:ascii="TH SarabunPSK" w:eastAsia="Times New Roman" w:hAnsi="TH SarabunPSK" w:cs="TH SarabunPSK"/>
          <w:spacing w:val="-6"/>
          <w:sz w:val="32"/>
          <w:szCs w:val="32"/>
        </w:rPr>
        <w:t>46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,</w:t>
      </w:r>
      <w:r w:rsidRPr="009F7A62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Adjusted R</w:t>
      </w:r>
      <w:r w:rsidRPr="009F7A62">
        <w:rPr>
          <w:rFonts w:ascii="TH SarabunPSK" w:eastAsia="Times New Roman" w:hAnsi="TH SarabunPSK" w:cs="TH SarabunPSK"/>
          <w:spacing w:val="-6"/>
          <w:sz w:val="32"/>
          <w:szCs w:val="32"/>
          <w:vertAlign w:val="superscript"/>
        </w:rPr>
        <w:t>2</w:t>
      </w:r>
      <w:r w:rsidRPr="009F7A62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</w:t>
      </w:r>
      <w:r w:rsidRPr="009F7A62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= </w:t>
      </w:r>
      <w:r w:rsidRPr="009F7A62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.</w:t>
      </w:r>
      <w:r w:rsidRPr="009F7A62">
        <w:rPr>
          <w:rFonts w:ascii="TH SarabunPSK" w:eastAsia="Times New Roman" w:hAnsi="TH SarabunPSK" w:cs="TH SarabunPSK"/>
          <w:spacing w:val="-6"/>
          <w:sz w:val="32"/>
          <w:szCs w:val="32"/>
        </w:rPr>
        <w:t>6</w:t>
      </w:r>
      <w:r>
        <w:rPr>
          <w:rFonts w:ascii="TH SarabunPSK" w:eastAsia="Times New Roman" w:hAnsi="TH SarabunPSK" w:cs="TH SarabunPSK"/>
          <w:spacing w:val="-6"/>
          <w:sz w:val="32"/>
          <w:szCs w:val="32"/>
        </w:rPr>
        <w:t>44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,</w:t>
      </w:r>
      <w:r w:rsidRPr="009F7A62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</w:t>
      </w:r>
      <w:r w:rsidRPr="009F7A62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Std. Error = </w:t>
      </w:r>
      <w:r w:rsidRPr="00D179B5">
        <w:rPr>
          <w:rFonts w:ascii="TH SarabunPSK" w:eastAsia="Times New Roman" w:hAnsi="TH SarabunPSK" w:cs="TH SarabunPSK"/>
          <w:spacing w:val="-6"/>
          <w:sz w:val="32"/>
          <w:szCs w:val="32"/>
        </w:rPr>
        <w:t>.38454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,</w:t>
      </w:r>
      <w:r w:rsidRPr="009F7A62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F =</w:t>
      </w:r>
      <w:r w:rsidRPr="009F7A62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</w:t>
      </w:r>
      <w:r w:rsidRPr="007361F4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177.071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,</w:t>
      </w:r>
      <w:r w:rsidRPr="009F7A62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Sig. = .000</w:t>
      </w:r>
    </w:p>
    <w:p w14:paraId="18A6C426" w14:textId="77777777" w:rsidR="000721CF" w:rsidRPr="009F7A62" w:rsidRDefault="000721CF" w:rsidP="009F7A62">
      <w:pPr>
        <w:tabs>
          <w:tab w:val="left" w:pos="516"/>
          <w:tab w:val="left" w:pos="1673"/>
          <w:tab w:val="left" w:pos="2013"/>
        </w:tabs>
        <w:spacing w:before="100" w:beforeAutospacing="1"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>**มีนัยสำคัญทางสถิติที่ระดับ ๐.๐๑</w:t>
      </w:r>
    </w:p>
    <w:p w14:paraId="50BFB06F" w14:textId="77777777" w:rsidR="000721CF" w:rsidRPr="009F7A62" w:rsidRDefault="000721CF" w:rsidP="00636A10">
      <w:pPr>
        <w:tabs>
          <w:tab w:val="left" w:pos="100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ab/>
        <w:t>จากตารางที่ ๔.๒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๕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พบว่า </w:t>
      </w:r>
      <w:r w:rsidRPr="007361F4">
        <w:rPr>
          <w:rFonts w:ascii="TH SarabunPSK" w:eastAsia="Times New Roman" w:hAnsi="TH SarabunPSK" w:cs="TH SarabunPSK"/>
          <w:sz w:val="32"/>
          <w:szCs w:val="32"/>
          <w:cs/>
        </w:rPr>
        <w:t>การพัฒนาระบบดิจิทัลส่งผลต่อคุณภาพการให้บริการประชาชนของศูนย์ดำรงธรรมจังหวัดสุพรรณบุรี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ทุกด้าน อย่างมีนัยสำคัญที่ระดับ ๐.๐๑ โดยเรียงลำดับดังนี้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ด้าน</w:t>
      </w:r>
      <w:r w:rsidRPr="00636A10">
        <w:rPr>
          <w:rFonts w:ascii="TH SarabunPSK" w:eastAsia="Times New Roman" w:hAnsi="TH SarabunPSK" w:cs="TH SarabunPSK"/>
          <w:sz w:val="32"/>
          <w:szCs w:val="32"/>
          <w:cs/>
        </w:rPr>
        <w:t xml:space="preserve">ความปลอดภัยของข้อมูล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ด้าน</w:t>
      </w:r>
      <w:r w:rsidRPr="00636A10">
        <w:rPr>
          <w:rFonts w:ascii="TH SarabunPSK" w:eastAsia="Times New Roman" w:hAnsi="TH SarabunPSK" w:cs="TH SarabunPSK"/>
          <w:sz w:val="32"/>
          <w:szCs w:val="32"/>
          <w:cs/>
        </w:rPr>
        <w:t>เทคโนโยลีดิจิทัล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ด้าน</w:t>
      </w:r>
      <w:r w:rsidRPr="00636A10">
        <w:rPr>
          <w:rFonts w:ascii="TH SarabunPSK" w:eastAsia="Times New Roman" w:hAnsi="TH SarabunPSK" w:cs="TH SarabunPSK"/>
          <w:sz w:val="32"/>
          <w:szCs w:val="32"/>
          <w:cs/>
        </w:rPr>
        <w:t>ความสะดวกในการใช้งาน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และด้าน</w:t>
      </w:r>
      <w:r w:rsidRPr="00636A10">
        <w:rPr>
          <w:rFonts w:ascii="TH SarabunPSK" w:eastAsia="Times New Roman" w:hAnsi="TH SarabunPSK" w:cs="TH SarabunPSK"/>
          <w:sz w:val="32"/>
          <w:szCs w:val="32"/>
          <w:cs/>
        </w:rPr>
        <w:t>ความพร้อมของบุคล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636A10">
        <w:rPr>
          <w:rFonts w:ascii="TH SarabunPSK" w:eastAsia="Times New Roman" w:hAnsi="TH SarabunPSK" w:cs="TH SarabunPSK"/>
          <w:sz w:val="32"/>
          <w:szCs w:val="32"/>
          <w:cs/>
        </w:rPr>
        <w:t>กร</w:t>
      </w:r>
    </w:p>
    <w:p w14:paraId="64E068DD" w14:textId="77777777" w:rsidR="000721CF" w:rsidRPr="009F7A62" w:rsidRDefault="000721CF" w:rsidP="009F7A62">
      <w:pPr>
        <w:tabs>
          <w:tab w:val="left" w:pos="100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ab/>
        <w:t>ผลการวิเคราะห์มีค่าสัมประสิทธิ์สหสัมพันธ์พหุคูณ (</w:t>
      </w:r>
      <w:r w:rsidRPr="009F7A62">
        <w:rPr>
          <w:rFonts w:ascii="TH SarabunPSK" w:eastAsia="Times New Roman" w:hAnsi="TH SarabunPSK" w:cs="TH SarabunPSK"/>
          <w:sz w:val="32"/>
          <w:szCs w:val="32"/>
        </w:rPr>
        <w:t xml:space="preserve">Multiple R) 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เท่ากับ </w:t>
      </w:r>
      <w:r w:rsidRPr="009F7A62"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๘๐๕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>ค่าสัมประสิทธิ์การตัดสินใจ (</w:t>
      </w:r>
      <w:r w:rsidRPr="009F7A62">
        <w:rPr>
          <w:rFonts w:ascii="TH SarabunPSK" w:eastAsia="Times New Roman" w:hAnsi="TH SarabunPSK" w:cs="TH SarabunPSK"/>
          <w:sz w:val="32"/>
          <w:szCs w:val="32"/>
        </w:rPr>
        <w:t>R</w:t>
      </w:r>
      <w:r w:rsidRPr="009F7A62">
        <w:rPr>
          <w:rFonts w:ascii="TH SarabunPSK" w:eastAsia="Times New Roman" w:hAnsi="TH SarabunPSK" w:cs="TH SarabunPSK"/>
          <w:sz w:val="32"/>
          <w:szCs w:val="32"/>
          <w:vertAlign w:val="superscript"/>
        </w:rPr>
        <w:t>2</w:t>
      </w:r>
      <w:r w:rsidRPr="009F7A62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>เท่ากับ .๖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๔๖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ค่าสัมประสิทธิ์การตัดสินใจที่ปรับแล้ว (</w:t>
      </w:r>
      <w:r w:rsidRPr="009F7A62">
        <w:rPr>
          <w:rFonts w:ascii="TH SarabunPSK" w:eastAsia="Times New Roman" w:hAnsi="TH SarabunPSK" w:cs="TH SarabunPSK"/>
          <w:sz w:val="32"/>
          <w:szCs w:val="32"/>
        </w:rPr>
        <w:t>Adjusted R</w:t>
      </w:r>
      <w:r w:rsidRPr="009F7A62">
        <w:rPr>
          <w:rFonts w:ascii="TH SarabunPSK" w:eastAsia="Times New Roman" w:hAnsi="TH SarabunPSK" w:cs="TH SarabunPSK"/>
          <w:sz w:val="32"/>
          <w:szCs w:val="32"/>
          <w:vertAlign w:val="superscript"/>
        </w:rPr>
        <w:t>2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ที่ปรับแล้ว เท่ากับ .๖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๔๔</w:t>
      </w:r>
    </w:p>
    <w:p w14:paraId="1023DEA0" w14:textId="77777777" w:rsidR="000721CF" w:rsidRPr="009F7A62" w:rsidRDefault="000721CF" w:rsidP="009F7A62">
      <w:pPr>
        <w:tabs>
          <w:tab w:val="left" w:pos="100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แสดงว่า </w:t>
      </w:r>
      <w:r w:rsidRPr="00E2299F">
        <w:rPr>
          <w:rFonts w:ascii="TH SarabunPSK" w:eastAsia="Times New Roman" w:hAnsi="TH SarabunPSK" w:cs="TH SarabunPSK"/>
          <w:sz w:val="32"/>
          <w:szCs w:val="32"/>
          <w:cs/>
        </w:rPr>
        <w:t>การพัฒนาระบบดิจิทัล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>สามารถร่วมกันทำนาย</w:t>
      </w:r>
      <w:r w:rsidRPr="00E2299F">
        <w:rPr>
          <w:rFonts w:ascii="TH SarabunPSK" w:eastAsia="Times New Roman" w:hAnsi="TH SarabunPSK" w:cs="TH SarabunPSK"/>
          <w:sz w:val="32"/>
          <w:szCs w:val="32"/>
          <w:cs/>
        </w:rPr>
        <w:t>คุณภาพการให้บริการประชาชนของศูนย์ดำรงธรรมจังหวัดสุพรรณบุรี</w:t>
      </w:r>
      <w:r w:rsidRPr="009F7A6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>ได้ร้อยละ ๖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๔.๔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ซึ่งสามารถเขียนสมการได้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>ดังนี้</w:t>
      </w:r>
    </w:p>
    <w:p w14:paraId="4B2048A9" w14:textId="77777777" w:rsidR="000721CF" w:rsidRPr="009F7A62" w:rsidRDefault="000721CF" w:rsidP="009F7A62">
      <w:pPr>
        <w:tabs>
          <w:tab w:val="left" w:pos="100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F7A62">
        <w:rPr>
          <w:rFonts w:ascii="TH SarabunPSK" w:eastAsia="Times New Roman" w:hAnsi="TH SarabunPSK" w:cs="TH SarabunPSK"/>
          <w:sz w:val="32"/>
          <w:szCs w:val="32"/>
        </w:rPr>
        <w:tab/>
      </w:r>
      <w:r w:rsidRPr="009F7A62">
        <w:rPr>
          <w:rFonts w:ascii="TH SarabunPSK" w:eastAsia="Times New Roman" w:hAnsi="TH SarabunPSK" w:cs="TH SarabunPSK"/>
          <w:sz w:val="32"/>
          <w:szCs w:val="32"/>
          <w:cs/>
        </w:rPr>
        <w:t>สมการพยากรณ์ในรูปคะแนนดิบ</w:t>
      </w:r>
    </w:p>
    <w:p w14:paraId="30905F80" w14:textId="77777777" w:rsidR="000721CF" w:rsidRPr="009F7A62" w:rsidRDefault="000721CF" w:rsidP="009F7A62">
      <w:pPr>
        <w:tabs>
          <w:tab w:val="left" w:pos="1980"/>
          <w:tab w:val="left" w:pos="2880"/>
          <w:tab w:val="left" w:pos="3240"/>
        </w:tabs>
        <w:spacing w:after="0" w:line="240" w:lineRule="auto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9F7A62">
        <w:rPr>
          <w:rFonts w:ascii="TH SarabunPSK" w:eastAsia="Times New Roman" w:hAnsi="TH SarabunPSK" w:cs="TH SarabunPSK"/>
          <w:sz w:val="32"/>
          <w:szCs w:val="32"/>
        </w:rPr>
        <w:tab/>
      </w:r>
      <m:oMath>
        <m:acc>
          <m:accPr>
            <m:ctrlPr>
              <w:rPr>
                <w:rFonts w:ascii="Cambria Math" w:eastAsia="Times New Roman" w:hAnsi="Cambria Math" w:cs="TH SarabunPSK"/>
                <w:sz w:val="32"/>
                <w:szCs w:val="32"/>
              </w:rPr>
            </m:ctrlPr>
          </m:accPr>
          <m:e>
            <m:r>
              <w:rPr>
                <w:rFonts w:ascii="Cambria Math" w:eastAsia="Times New Roman" w:hAnsi="Cambria Math" w:cs="TH SarabunPSK"/>
                <w:sz w:val="32"/>
                <w:szCs w:val="32"/>
              </w:rPr>
              <m:t>y</m:t>
            </m:r>
          </m:e>
        </m:acc>
      </m:oMath>
      <w:r w:rsidRPr="009F7A6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= </w:t>
      </w:r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.475</w:t>
      </w:r>
      <w:r w:rsidRPr="009F7A62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 + </w:t>
      </w:r>
      <w:r w:rsidRPr="009F7A62">
        <w:rPr>
          <w:rFonts w:ascii="TH SarabunPSK" w:eastAsia="Times New Roman" w:hAnsi="TH SarabunPSK" w:cs="TH SarabunPSK"/>
          <w:spacing w:val="-4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295</w:t>
      </w:r>
      <w:r w:rsidRPr="009F7A6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spacing w:val="-4"/>
          <w:sz w:val="32"/>
          <w:szCs w:val="32"/>
        </w:rPr>
        <w:t>(</w:t>
      </w:r>
      <w:r w:rsidRPr="009F7A62">
        <w:rPr>
          <w:rFonts w:ascii="TH SarabunPSK" w:eastAsia="Times New Roman" w:hAnsi="TH SarabunPSK" w:cs="TH SarabunPSK"/>
          <w:spacing w:val="-4"/>
          <w:sz w:val="32"/>
          <w:szCs w:val="32"/>
        </w:rPr>
        <w:t>X</w:t>
      </w:r>
      <w:r w:rsidRPr="009F7A62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1</w:t>
      </w:r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4</w:t>
      </w:r>
      <w:r>
        <w:rPr>
          <w:rFonts w:ascii="TH SarabunPSK" w:eastAsia="Times New Roman" w:hAnsi="TH SarabunPSK" w:cs="TH SarabunPSK"/>
          <w:spacing w:val="-4"/>
          <w:sz w:val="32"/>
          <w:szCs w:val="32"/>
        </w:rPr>
        <w:t>)</w:t>
      </w:r>
      <w:r w:rsidRPr="009F7A6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+ .</w:t>
      </w:r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246</w:t>
      </w:r>
      <w:r w:rsidRPr="009F7A6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spacing w:val="-4"/>
          <w:sz w:val="32"/>
          <w:szCs w:val="32"/>
        </w:rPr>
        <w:t>(</w:t>
      </w:r>
      <w:r w:rsidRPr="009F7A62">
        <w:rPr>
          <w:rFonts w:ascii="TH SarabunPSK" w:eastAsia="Times New Roman" w:hAnsi="TH SarabunPSK" w:cs="TH SarabunPSK"/>
          <w:spacing w:val="-4"/>
          <w:sz w:val="32"/>
          <w:szCs w:val="32"/>
        </w:rPr>
        <w:t>X</w:t>
      </w:r>
      <w:r w:rsidRPr="009F7A62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1</w:t>
      </w:r>
      <w:r w:rsidRPr="009F7A62">
        <w:rPr>
          <w:rFonts w:ascii="TH SarabunPSK" w:eastAsia="Times New Roman" w:hAnsi="TH SarabunPSK" w:cs="TH SarabunPSK"/>
          <w:spacing w:val="-4"/>
          <w:sz w:val="32"/>
          <w:szCs w:val="32"/>
        </w:rPr>
        <w:t>1</w:t>
      </w:r>
      <w:r>
        <w:rPr>
          <w:rFonts w:ascii="TH SarabunPSK" w:eastAsia="Times New Roman" w:hAnsi="TH SarabunPSK" w:cs="TH SarabunPSK"/>
          <w:spacing w:val="-4"/>
          <w:sz w:val="32"/>
          <w:szCs w:val="32"/>
        </w:rPr>
        <w:t>)</w:t>
      </w:r>
      <w:r w:rsidRPr="009F7A6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+ .</w:t>
      </w:r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227</w:t>
      </w:r>
      <w:r w:rsidRPr="009F7A62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pacing w:val="-4"/>
          <w:sz w:val="32"/>
          <w:szCs w:val="32"/>
        </w:rPr>
        <w:t>(</w:t>
      </w:r>
      <w:r w:rsidRPr="009F7A62">
        <w:rPr>
          <w:rFonts w:ascii="TH SarabunPSK" w:eastAsia="Times New Roman" w:hAnsi="TH SarabunPSK" w:cs="TH SarabunPSK"/>
          <w:spacing w:val="-4"/>
          <w:sz w:val="32"/>
          <w:szCs w:val="32"/>
        </w:rPr>
        <w:t>X</w:t>
      </w:r>
      <w:r w:rsidRPr="009F7A62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1</w:t>
      </w:r>
      <w:r w:rsidRPr="009F7A62">
        <w:rPr>
          <w:rFonts w:ascii="TH SarabunPSK" w:eastAsia="Times New Roman" w:hAnsi="TH SarabunPSK" w:cs="TH SarabunPSK"/>
          <w:spacing w:val="-4"/>
          <w:sz w:val="32"/>
          <w:szCs w:val="32"/>
        </w:rPr>
        <w:t>3</w:t>
      </w:r>
      <w:r>
        <w:rPr>
          <w:rFonts w:ascii="TH SarabunPSK" w:eastAsia="Times New Roman" w:hAnsi="TH SarabunPSK" w:cs="TH SarabunPSK"/>
          <w:spacing w:val="-4"/>
          <w:sz w:val="32"/>
          <w:szCs w:val="32"/>
        </w:rPr>
        <w:t>)</w:t>
      </w:r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 + .106 </w:t>
      </w:r>
      <w:r>
        <w:rPr>
          <w:rFonts w:ascii="TH SarabunPSK" w:eastAsia="Times New Roman" w:hAnsi="TH SarabunPSK" w:cs="TH SarabunPSK"/>
          <w:spacing w:val="-4"/>
          <w:sz w:val="32"/>
          <w:szCs w:val="32"/>
        </w:rPr>
        <w:t>(X12)</w:t>
      </w:r>
    </w:p>
    <w:p w14:paraId="2DAC7EC1" w14:textId="77777777" w:rsidR="000721CF" w:rsidRPr="009F7A62" w:rsidRDefault="000721CF" w:rsidP="009F7A62">
      <w:pPr>
        <w:tabs>
          <w:tab w:val="left" w:pos="100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F7A62">
        <w:rPr>
          <w:rFonts w:ascii="TH SarabunPSK" w:eastAsia="Times New Roman" w:hAnsi="TH SarabunPSK" w:cs="TH SarabunPSK"/>
          <w:sz w:val="32"/>
          <w:szCs w:val="32"/>
          <w:cs/>
        </w:rPr>
        <w:tab/>
        <w:t>สมการพยากรณ์ในรูปคะแนนมาตรฐาน</w:t>
      </w:r>
    </w:p>
    <w:p w14:paraId="4D877001" w14:textId="77777777" w:rsidR="000721CF" w:rsidRPr="009F7A62" w:rsidRDefault="000721CF" w:rsidP="009F7A62">
      <w:pPr>
        <w:tabs>
          <w:tab w:val="left" w:pos="1980"/>
          <w:tab w:val="left" w:pos="2880"/>
          <w:tab w:val="left" w:pos="324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vertAlign w:val="subscript"/>
        </w:rPr>
      </w:pPr>
      <w:r w:rsidRPr="009F7A62">
        <w:rPr>
          <w:rFonts w:ascii="TH SarabunPSK" w:eastAsia="Times New Roman" w:hAnsi="TH SarabunPSK" w:cs="TH SarabunPSK"/>
          <w:sz w:val="32"/>
          <w:szCs w:val="32"/>
          <w:vertAlign w:val="subscript"/>
        </w:rPr>
        <w:tab/>
      </w:r>
      <m:oMath>
        <m:sSub>
          <m:sSubPr>
            <m:ctrlPr>
              <w:rPr>
                <w:rFonts w:ascii="Cambria Math" w:eastAsia="Times New Roman" w:hAnsi="Cambria Math" w:cs="TH SarabunPSK"/>
                <w:sz w:val="28"/>
                <w:szCs w:val="32"/>
                <w:vertAlign w:val="subscript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H SarabunPSK"/>
                <w:sz w:val="28"/>
                <w:szCs w:val="32"/>
                <w:vertAlign w:val="subscript"/>
              </w:rPr>
              <m:t>Z</m:t>
            </m:r>
          </m:e>
          <m:sub>
            <m:r>
              <w:rPr>
                <w:rFonts w:ascii="Cambria Math" w:eastAsia="Times New Roman" w:hAnsi="Cambria Math" w:cs="TH SarabunPSK"/>
                <w:sz w:val="28"/>
                <w:szCs w:val="32"/>
                <w:vertAlign w:val="subscript"/>
              </w:rPr>
              <m:t>y</m:t>
            </m:r>
          </m:sub>
        </m:sSub>
      </m:oMath>
      <w:r w:rsidRPr="009F7A62">
        <w:rPr>
          <w:rFonts w:ascii="TH SarabunPSK" w:eastAsia="Times New Roman" w:hAnsi="TH SarabunPSK" w:cs="TH SarabunPSK"/>
          <w:iCs/>
          <w:sz w:val="28"/>
          <w:szCs w:val="32"/>
        </w:rPr>
        <w:t xml:space="preserve"> </w:t>
      </w:r>
      <w:r w:rsidRPr="009F7A62">
        <w:rPr>
          <w:rFonts w:ascii="TH SarabunPSK" w:eastAsia="Times New Roman" w:hAnsi="TH SarabunPSK" w:cs="TH SarabunPSK"/>
          <w:sz w:val="32"/>
          <w:szCs w:val="32"/>
        </w:rPr>
        <w:t>= .</w:t>
      </w:r>
      <w:r>
        <w:rPr>
          <w:rFonts w:ascii="TH SarabunPSK" w:eastAsia="Times New Roman" w:hAnsi="TH SarabunPSK" w:cs="TH SarabunPSK"/>
          <w:sz w:val="32"/>
          <w:szCs w:val="32"/>
        </w:rPr>
        <w:t>293</w:t>
      </w:r>
      <w:r w:rsidRPr="009F7A62">
        <w:rPr>
          <w:rFonts w:ascii="TH SarabunPSK" w:eastAsia="Times New Roman" w:hAnsi="TH SarabunPSK" w:cs="TH SarabunPSK"/>
          <w:sz w:val="32"/>
          <w:szCs w:val="32"/>
        </w:rPr>
        <w:t>Z</w:t>
      </w:r>
      <w:r w:rsidRPr="009F7A62">
        <w:rPr>
          <w:rFonts w:ascii="TH SarabunPSK" w:eastAsia="Times New Roman" w:hAnsi="TH SarabunPSK" w:cs="TH SarabunPSK"/>
          <w:sz w:val="32"/>
          <w:szCs w:val="32"/>
          <w:vertAlign w:val="subscript"/>
        </w:rPr>
        <w:t>x1</w:t>
      </w:r>
      <w:r>
        <w:rPr>
          <w:rFonts w:ascii="TH SarabunPSK" w:eastAsia="Times New Roman" w:hAnsi="TH SarabunPSK" w:cs="TH SarabunPSK"/>
          <w:sz w:val="32"/>
          <w:szCs w:val="32"/>
          <w:vertAlign w:val="subscript"/>
        </w:rPr>
        <w:t>4</w:t>
      </w:r>
      <w:r w:rsidRPr="009F7A62">
        <w:rPr>
          <w:rFonts w:ascii="TH SarabunPSK" w:eastAsia="Times New Roman" w:hAnsi="TH SarabunPSK" w:cs="TH SarabunPSK"/>
          <w:sz w:val="32"/>
          <w:szCs w:val="32"/>
        </w:rPr>
        <w:t xml:space="preserve"> + .</w:t>
      </w:r>
      <w:r>
        <w:rPr>
          <w:rFonts w:ascii="TH SarabunPSK" w:eastAsia="Times New Roman" w:hAnsi="TH SarabunPSK" w:cs="TH SarabunPSK"/>
          <w:sz w:val="32"/>
          <w:szCs w:val="32"/>
        </w:rPr>
        <w:t>254</w:t>
      </w:r>
      <w:r w:rsidRPr="009F7A62">
        <w:rPr>
          <w:rFonts w:ascii="TH SarabunPSK" w:eastAsia="Times New Roman" w:hAnsi="TH SarabunPSK" w:cs="TH SarabunPSK"/>
          <w:sz w:val="32"/>
          <w:szCs w:val="32"/>
        </w:rPr>
        <w:t>Z</w:t>
      </w:r>
      <w:r w:rsidRPr="009F7A62">
        <w:rPr>
          <w:rFonts w:ascii="TH SarabunPSK" w:eastAsia="Times New Roman" w:hAnsi="TH SarabunPSK" w:cs="TH SarabunPSK"/>
          <w:sz w:val="32"/>
          <w:szCs w:val="32"/>
          <w:vertAlign w:val="subscript"/>
        </w:rPr>
        <w:t>x11</w:t>
      </w:r>
      <w:r w:rsidRPr="009F7A62">
        <w:rPr>
          <w:rFonts w:ascii="TH SarabunPSK" w:eastAsia="Times New Roman" w:hAnsi="TH SarabunPSK" w:cs="TH SarabunPSK"/>
          <w:sz w:val="32"/>
          <w:szCs w:val="32"/>
        </w:rPr>
        <w:t xml:space="preserve"> + .</w:t>
      </w:r>
      <w:r>
        <w:rPr>
          <w:rFonts w:ascii="TH SarabunPSK" w:eastAsia="Times New Roman" w:hAnsi="TH SarabunPSK" w:cs="TH SarabunPSK"/>
          <w:sz w:val="32"/>
          <w:szCs w:val="32"/>
        </w:rPr>
        <w:t>252</w:t>
      </w:r>
      <w:r w:rsidRPr="009F7A62">
        <w:rPr>
          <w:rFonts w:ascii="TH SarabunPSK" w:eastAsia="Times New Roman" w:hAnsi="TH SarabunPSK" w:cs="TH SarabunPSK"/>
          <w:sz w:val="32"/>
          <w:szCs w:val="32"/>
        </w:rPr>
        <w:t>Z</w:t>
      </w:r>
      <w:r w:rsidRPr="009F7A62">
        <w:rPr>
          <w:rFonts w:ascii="TH SarabunPSK" w:eastAsia="Times New Roman" w:hAnsi="TH SarabunPSK" w:cs="TH SarabunPSK"/>
          <w:sz w:val="32"/>
          <w:szCs w:val="32"/>
          <w:vertAlign w:val="subscript"/>
        </w:rPr>
        <w:t>x13</w:t>
      </w:r>
      <w:r w:rsidRPr="0096506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9F7A62">
        <w:rPr>
          <w:rFonts w:ascii="TH SarabunPSK" w:eastAsia="Times New Roman" w:hAnsi="TH SarabunPSK" w:cs="TH SarabunPSK"/>
          <w:sz w:val="32"/>
          <w:szCs w:val="32"/>
        </w:rPr>
        <w:t>+ .</w:t>
      </w:r>
      <w:r>
        <w:rPr>
          <w:rFonts w:ascii="TH SarabunPSK" w:eastAsia="Times New Roman" w:hAnsi="TH SarabunPSK" w:cs="TH SarabunPSK"/>
          <w:sz w:val="32"/>
          <w:szCs w:val="32"/>
        </w:rPr>
        <w:t>118</w:t>
      </w:r>
      <w:r w:rsidRPr="009F7A62">
        <w:rPr>
          <w:rFonts w:ascii="TH SarabunPSK" w:eastAsia="Times New Roman" w:hAnsi="TH SarabunPSK" w:cs="TH SarabunPSK"/>
          <w:sz w:val="32"/>
          <w:szCs w:val="32"/>
        </w:rPr>
        <w:t>Z</w:t>
      </w:r>
      <w:r w:rsidRPr="009F7A62">
        <w:rPr>
          <w:rFonts w:ascii="TH SarabunPSK" w:eastAsia="Times New Roman" w:hAnsi="TH SarabunPSK" w:cs="TH SarabunPSK"/>
          <w:sz w:val="32"/>
          <w:szCs w:val="32"/>
          <w:vertAlign w:val="subscript"/>
        </w:rPr>
        <w:t>x1</w:t>
      </w:r>
      <w:r>
        <w:rPr>
          <w:rFonts w:ascii="TH SarabunPSK" w:eastAsia="Times New Roman" w:hAnsi="TH SarabunPSK" w:cs="TH SarabunPSK"/>
          <w:sz w:val="32"/>
          <w:szCs w:val="32"/>
          <w:vertAlign w:val="subscript"/>
        </w:rPr>
        <w:t>2</w:t>
      </w:r>
    </w:p>
    <w:p w14:paraId="5FE0B18D" w14:textId="77777777" w:rsidR="000721CF" w:rsidRDefault="000721CF" w:rsidP="0080411F">
      <w:pPr>
        <w:tabs>
          <w:tab w:val="left" w:pos="1260"/>
          <w:tab w:val="left" w:pos="1584"/>
          <w:tab w:val="left" w:pos="1800"/>
          <w:tab w:val="left" w:pos="2160"/>
        </w:tabs>
        <w:spacing w:after="0" w:line="20" w:lineRule="atLeast"/>
        <w:ind w:left="1260" w:hanging="126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A084A3C" w14:textId="77777777" w:rsidR="000721CF" w:rsidRPr="009F7A62" w:rsidRDefault="000721CF" w:rsidP="009D7AF2">
      <w:pPr>
        <w:tabs>
          <w:tab w:val="left" w:pos="516"/>
          <w:tab w:val="left" w:pos="992"/>
          <w:tab w:val="left" w:pos="1389"/>
          <w:tab w:val="left" w:pos="1673"/>
          <w:tab w:val="left" w:pos="2013"/>
        </w:tabs>
        <w:spacing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F7A6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 xml:space="preserve">สมมติฐานที่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๒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9038B">
        <w:rPr>
          <w:rFonts w:ascii="TH SarabunPSK" w:eastAsia="Times New Roman" w:hAnsi="TH SarabunPSK" w:cs="TH SarabunPSK"/>
          <w:sz w:val="32"/>
          <w:szCs w:val="32"/>
          <w:cs/>
        </w:rPr>
        <w:t xml:space="preserve">หลักสังคหวัตถุ ๔ ประกอบด้วย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ด้าน</w:t>
      </w:r>
      <w:r w:rsidRPr="0069038B">
        <w:rPr>
          <w:rFonts w:ascii="TH SarabunPSK" w:eastAsia="Times New Roman" w:hAnsi="TH SarabunPSK" w:cs="TH SarabunPSK"/>
          <w:sz w:val="32"/>
          <w:szCs w:val="32"/>
          <w:cs/>
        </w:rPr>
        <w:t>ทาน การให้บริการหรือการสนับสนุน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</w:t>
      </w:r>
      <w:r w:rsidRPr="0069038B">
        <w:rPr>
          <w:rFonts w:ascii="TH SarabunPSK" w:eastAsia="Times New Roman" w:hAnsi="TH SarabunPSK" w:cs="TH SarabunPSK"/>
          <w:sz w:val="32"/>
          <w:szCs w:val="32"/>
          <w:cs/>
        </w:rPr>
        <w:t xml:space="preserve">ที่ไม่คำนึงถึงผลตอบแทน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ด้าน</w:t>
      </w:r>
      <w:r w:rsidRPr="0069038B">
        <w:rPr>
          <w:rFonts w:ascii="TH SarabunPSK" w:eastAsia="Times New Roman" w:hAnsi="TH SarabunPSK" w:cs="TH SarabunPSK"/>
          <w:sz w:val="32"/>
          <w:szCs w:val="32"/>
          <w:cs/>
        </w:rPr>
        <w:t>ปิยวาจา การใช้ภาษาที่สุภาพ อ่อนโยน และให้เกียรติผู้ใช้บริการ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</w:t>
      </w:r>
      <w:r w:rsidRPr="0069038B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ด้าน</w:t>
      </w:r>
      <w:r w:rsidRPr="0069038B">
        <w:rPr>
          <w:rFonts w:ascii="TH SarabunPSK" w:eastAsia="Times New Roman" w:hAnsi="TH SarabunPSK" w:cs="TH SarabunPSK"/>
          <w:sz w:val="32"/>
          <w:szCs w:val="32"/>
          <w:cs/>
        </w:rPr>
        <w:t xml:space="preserve">อัตถจริยา การทำงานหรือให้บริการด้วยความตั้งใจและมีประสิทธิภาพที่เป็นประโยชน์แก่ผู้ใช้บริการ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ด้าน</w:t>
      </w:r>
      <w:r w:rsidRPr="0069038B">
        <w:rPr>
          <w:rFonts w:ascii="TH SarabunPSK" w:eastAsia="Times New Roman" w:hAnsi="TH SarabunPSK" w:cs="TH SarabunPSK"/>
          <w:sz w:val="32"/>
          <w:szCs w:val="32"/>
          <w:cs/>
        </w:rPr>
        <w:t xml:space="preserve">สมานัตตตา การปฏิบัติต่อผู้ใช้บริการทุกคนด้วยความยุติธรรม เสมอภาค และไม่เลือกปฏิบัติ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</w:t>
      </w:r>
      <w:r w:rsidRPr="0069038B">
        <w:rPr>
          <w:rFonts w:ascii="TH SarabunPSK" w:eastAsia="Times New Roman" w:hAnsi="TH SarabunPSK" w:cs="TH SarabunPSK"/>
          <w:sz w:val="32"/>
          <w:szCs w:val="32"/>
          <w:cs/>
        </w:rPr>
        <w:t>อย่างน้อย ๑ ด้าน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9038B">
        <w:rPr>
          <w:rFonts w:ascii="TH SarabunPSK" w:eastAsia="Times New Roman" w:hAnsi="TH SarabunPSK" w:cs="TH SarabunPSK"/>
          <w:sz w:val="32"/>
          <w:szCs w:val="32"/>
          <w:cs/>
        </w:rPr>
        <w:t>ส่งผลต่อคุณภาพการให้บริการประชาชนของศูนย์ดำรงธรรมจังหวัดสุพรรณบุรี</w:t>
      </w:r>
    </w:p>
    <w:p w14:paraId="3B14BBBC" w14:textId="77777777" w:rsidR="000721CF" w:rsidRPr="009F7A62" w:rsidRDefault="000721CF" w:rsidP="003D1220">
      <w:pPr>
        <w:tabs>
          <w:tab w:val="left" w:pos="516"/>
          <w:tab w:val="left" w:pos="992"/>
          <w:tab w:val="left" w:pos="1389"/>
          <w:tab w:val="left" w:pos="1673"/>
          <w:tab w:val="left" w:pos="2013"/>
        </w:tabs>
        <w:spacing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>ในการทดสอบสมมติฐานเกี่ยวกับ</w:t>
      </w:r>
      <w:r w:rsidRPr="00492EF6">
        <w:rPr>
          <w:rFonts w:ascii="TH SarabunPSK" w:eastAsia="Times New Roman" w:hAnsi="TH SarabunPSK" w:cs="TH SarabunPSK"/>
          <w:sz w:val="32"/>
          <w:szCs w:val="32"/>
          <w:cs/>
        </w:rPr>
        <w:t>หลักสังคหวัตถุ ๔ ส่งผลต่อคุณภาพการให้บริการประชาชนของศูนย์ดำรงธรรมจังหวัดสุพรรณบุรี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ได้ใช้การวิเคราะห์การถดถอยพหุคูณ (</w:t>
      </w:r>
      <w:r w:rsidRPr="009F7A62">
        <w:rPr>
          <w:rFonts w:ascii="TH SarabunPSK" w:eastAsia="Times New Roman" w:hAnsi="TH SarabunPSK" w:cs="TH SarabunPSK"/>
          <w:sz w:val="32"/>
          <w:szCs w:val="32"/>
        </w:rPr>
        <w:t>Multiple Regression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Pr="009F7A6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โดยมีตัวแปรศึกษาคือ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หลักสังคหวัตถุ ๔ ประกอบด้วย </w:t>
      </w:r>
      <w:r w:rsidRPr="007D1896">
        <w:rPr>
          <w:rFonts w:ascii="TH SarabunPSK" w:eastAsia="Times New Roman" w:hAnsi="TH SarabunPSK" w:cs="TH SarabunPSK"/>
          <w:sz w:val="32"/>
          <w:szCs w:val="32"/>
          <w:cs/>
        </w:rPr>
        <w:t>ด้านทาน การให้บริการหรือการสนับสนุน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</w:t>
      </w:r>
      <w:r w:rsidRPr="007D1896">
        <w:rPr>
          <w:rFonts w:ascii="TH SarabunPSK" w:eastAsia="Times New Roman" w:hAnsi="TH SarabunPSK" w:cs="TH SarabunPSK"/>
          <w:sz w:val="32"/>
          <w:szCs w:val="32"/>
          <w:cs/>
        </w:rPr>
        <w:t>ที่ไม่คำนึงถึงผลตอบแทน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(</w:t>
      </w:r>
      <w:r w:rsidRPr="009F7A62">
        <w:rPr>
          <w:rFonts w:ascii="TH SarabunPSK" w:eastAsia="Times New Roman" w:hAnsi="TH SarabunPSK" w:cs="TH SarabunPSK"/>
          <w:sz w:val="32"/>
          <w:szCs w:val="32"/>
        </w:rPr>
        <w:t>X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2</w:t>
      </w:r>
      <w:r w:rsidRPr="009F7A62">
        <w:rPr>
          <w:rFonts w:ascii="TH SarabunPSK" w:eastAsia="Times New Roman" w:hAnsi="TH SarabunPSK" w:cs="TH SarabunPSK"/>
          <w:sz w:val="32"/>
          <w:szCs w:val="32"/>
        </w:rPr>
        <w:t>1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Pr="009F7A6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E55648">
        <w:rPr>
          <w:rFonts w:ascii="TH SarabunPSK" w:eastAsia="Times New Roman" w:hAnsi="TH SarabunPSK" w:cs="TH SarabunPSK"/>
          <w:sz w:val="32"/>
          <w:szCs w:val="32"/>
          <w:cs/>
        </w:rPr>
        <w:t>ด้านปิยวาจา การใช้ภาษาที่สุภาพ อ่อนโยน และให้เกียรติผู้ใช้บริการ</w:t>
      </w:r>
      <w:r w:rsidRPr="009F7A6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Pr="009F7A62">
        <w:rPr>
          <w:rFonts w:ascii="TH SarabunPSK" w:eastAsia="Times New Roman" w:hAnsi="TH SarabunPSK" w:cs="TH SarabunPSK"/>
          <w:sz w:val="32"/>
          <w:szCs w:val="32"/>
        </w:rPr>
        <w:t>X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2</w:t>
      </w:r>
      <w:r w:rsidRPr="009F7A62">
        <w:rPr>
          <w:rFonts w:ascii="TH SarabunPSK" w:eastAsia="Times New Roman" w:hAnsi="TH SarabunPSK" w:cs="TH SarabunPSK"/>
          <w:sz w:val="32"/>
          <w:szCs w:val="32"/>
        </w:rPr>
        <w:t>2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Pr="009F7A6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E55648">
        <w:rPr>
          <w:rFonts w:ascii="TH SarabunPSK" w:eastAsia="Times New Roman" w:hAnsi="TH SarabunPSK" w:cs="TH SarabunPSK"/>
          <w:sz w:val="32"/>
          <w:szCs w:val="32"/>
          <w:cs/>
        </w:rPr>
        <w:t>ด้านอัตถจริยา การทำงานหรือให้บริการด้วยความตั้งใจและมีประสิทธิภาพที่เป็นประโยชน์แก่ผู้ใช้บริการ</w:t>
      </w:r>
      <w:r w:rsidRPr="009F7A6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Pr="009F7A62">
        <w:rPr>
          <w:rFonts w:ascii="TH SarabunPSK" w:eastAsia="Times New Roman" w:hAnsi="TH SarabunPSK" w:cs="TH SarabunPSK"/>
          <w:sz w:val="32"/>
          <w:szCs w:val="32"/>
        </w:rPr>
        <w:t>X13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</w:t>
      </w:r>
      <w:r w:rsidRPr="00E55648">
        <w:rPr>
          <w:rFonts w:ascii="TH SarabunPSK" w:eastAsia="Times New Roman" w:hAnsi="TH SarabunPSK" w:cs="TH SarabunPSK"/>
          <w:sz w:val="32"/>
          <w:szCs w:val="32"/>
          <w:cs/>
        </w:rPr>
        <w:t>ด้านสมานัตตตา การปฏิบัติต่อผู้ใช้บริการทุกคนด้วยความยุติธรรม เสมอภาคและไม่เลือกปฏิบัติ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Pr="009F7A62">
        <w:rPr>
          <w:rFonts w:ascii="TH SarabunPSK" w:eastAsia="Times New Roman" w:hAnsi="TH SarabunPSK" w:cs="TH SarabunPSK"/>
          <w:sz w:val="32"/>
          <w:szCs w:val="32"/>
        </w:rPr>
        <w:t>X1</w:t>
      </w:r>
      <w:r>
        <w:rPr>
          <w:rFonts w:ascii="TH SarabunPSK" w:eastAsia="Times New Roman" w:hAnsi="TH SarabunPSK" w:cs="TH SarabunPSK"/>
          <w:sz w:val="32"/>
          <w:szCs w:val="32"/>
        </w:rPr>
        <w:t>4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</w:p>
    <w:p w14:paraId="2572F044" w14:textId="77777777" w:rsidR="000721CF" w:rsidRPr="009F7A62" w:rsidRDefault="000721CF" w:rsidP="003D1220">
      <w:pPr>
        <w:tabs>
          <w:tab w:val="left" w:pos="516"/>
          <w:tab w:val="left" w:pos="992"/>
          <w:tab w:val="left" w:pos="1389"/>
          <w:tab w:val="left" w:pos="1673"/>
          <w:tab w:val="left" w:pos="2013"/>
        </w:tabs>
        <w:spacing w:after="0" w:line="240" w:lineRule="auto"/>
        <w:ind w:firstLine="992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>การวิเคราะห์การถดถอยพหุคูณเพื่อพิจารณาว่า เมื่อทำการวิเคราะห์การถดถอยพหุคูณ (</w:t>
      </w:r>
      <w:r w:rsidRPr="009F7A62">
        <w:rPr>
          <w:rFonts w:ascii="TH SarabunPSK" w:eastAsia="Times New Roman" w:hAnsi="TH SarabunPSK" w:cs="TH SarabunPSK"/>
          <w:sz w:val="32"/>
          <w:szCs w:val="32"/>
        </w:rPr>
        <w:t>Multiple Regression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Pr="009F7A6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โดยใช้ตัวแปรอิสระ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๔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ตัว แล้วสามารถอธิบายความแปรปรวนของตัวแปรตามได้ร้อยละเท่าใด และมีตัวแปรใดบ้างที่ส่งผลต่อตัวแปรตามอย่างมีนัยสำคัญ รายละเอียดดังตารางที่ ๔.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๒๖</w:t>
      </w:r>
    </w:p>
    <w:p w14:paraId="457839CB" w14:textId="77777777" w:rsidR="000721CF" w:rsidRPr="009F7A62" w:rsidRDefault="000721CF" w:rsidP="003D1220">
      <w:pPr>
        <w:tabs>
          <w:tab w:val="left" w:pos="516"/>
          <w:tab w:val="left" w:pos="1440"/>
          <w:tab w:val="left" w:pos="1673"/>
          <w:tab w:val="left" w:pos="2013"/>
        </w:tabs>
        <w:spacing w:before="120" w:after="120" w:line="240" w:lineRule="auto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F7A6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ตารางที่ ๔.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๒๖</w:t>
      </w:r>
      <w:r w:rsidRPr="009F7A6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F7A6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หลักสังคหวัตถุ ๔ </w:t>
      </w:r>
      <w:r w:rsidRPr="006242DB">
        <w:rPr>
          <w:rFonts w:ascii="TH SarabunPSK" w:eastAsia="Times New Roman" w:hAnsi="TH SarabunPSK" w:cs="TH SarabunPSK"/>
          <w:sz w:val="32"/>
          <w:szCs w:val="32"/>
          <w:cs/>
        </w:rPr>
        <w:t>ส่งผลต่อคุณภาพการให้บริการประชาชนของศูนย์ดำรงธรรมจังหวัดสุพรรณบุรี</w:t>
      </w:r>
    </w:p>
    <w:tbl>
      <w:tblPr>
        <w:tblStyle w:val="161"/>
        <w:tblW w:w="8702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8"/>
        <w:gridCol w:w="1170"/>
        <w:gridCol w:w="1350"/>
        <w:gridCol w:w="990"/>
        <w:gridCol w:w="1170"/>
        <w:gridCol w:w="944"/>
      </w:tblGrid>
      <w:tr w:rsidR="000721CF" w:rsidRPr="009F7A62" w14:paraId="40C11E94" w14:textId="77777777" w:rsidTr="004F0B47">
        <w:tc>
          <w:tcPr>
            <w:tcW w:w="3078" w:type="dxa"/>
            <w:tcBorders>
              <w:top w:val="double" w:sz="4" w:space="0" w:color="auto"/>
              <w:bottom w:val="single" w:sz="4" w:space="0" w:color="auto"/>
            </w:tcBorders>
          </w:tcPr>
          <w:p w14:paraId="304DF976" w14:textId="77777777" w:rsidR="000721CF" w:rsidRPr="009F7A62" w:rsidRDefault="000721CF" w:rsidP="004F0B47">
            <w:pPr>
              <w:tabs>
                <w:tab w:val="left" w:pos="516"/>
                <w:tab w:val="left" w:pos="1673"/>
                <w:tab w:val="left" w:pos="2013"/>
              </w:tabs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42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การพัฒนาระบบดิจิทัล</w:t>
            </w:r>
          </w:p>
        </w:tc>
        <w:tc>
          <w:tcPr>
            <w:tcW w:w="117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3A68001B" w14:textId="77777777" w:rsidR="000721CF" w:rsidRPr="009F7A62" w:rsidRDefault="000721CF" w:rsidP="004F0B47">
            <w:pPr>
              <w:tabs>
                <w:tab w:val="left" w:pos="516"/>
                <w:tab w:val="left" w:pos="992"/>
                <w:tab w:val="left" w:pos="1389"/>
                <w:tab w:val="left" w:pos="1673"/>
                <w:tab w:val="left" w:pos="2013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7A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</w:t>
            </w:r>
          </w:p>
        </w:tc>
        <w:tc>
          <w:tcPr>
            <w:tcW w:w="135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2D8D64A" w14:textId="77777777" w:rsidR="000721CF" w:rsidRPr="009F7A62" w:rsidRDefault="000721CF" w:rsidP="004F0B47">
            <w:pPr>
              <w:tabs>
                <w:tab w:val="left" w:pos="516"/>
                <w:tab w:val="left" w:pos="992"/>
                <w:tab w:val="left" w:pos="1389"/>
                <w:tab w:val="left" w:pos="1673"/>
                <w:tab w:val="left" w:pos="2013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7A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Std</w:t>
            </w:r>
            <w:r w:rsidRPr="009F7A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9F7A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Error</w:t>
            </w:r>
          </w:p>
        </w:tc>
        <w:tc>
          <w:tcPr>
            <w:tcW w:w="99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13A19D7E" w14:textId="77777777" w:rsidR="000721CF" w:rsidRPr="009F7A62" w:rsidRDefault="000721CF" w:rsidP="004F0B47">
            <w:pPr>
              <w:tabs>
                <w:tab w:val="left" w:pos="516"/>
                <w:tab w:val="left" w:pos="992"/>
                <w:tab w:val="left" w:pos="1389"/>
                <w:tab w:val="left" w:pos="1673"/>
                <w:tab w:val="left" w:pos="2013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7A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Beta</w:t>
            </w:r>
          </w:p>
        </w:tc>
        <w:tc>
          <w:tcPr>
            <w:tcW w:w="117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3A239EA0" w14:textId="77777777" w:rsidR="000721CF" w:rsidRPr="009F7A62" w:rsidRDefault="000721CF" w:rsidP="004F0B4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7A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</w:t>
            </w:r>
          </w:p>
        </w:tc>
        <w:tc>
          <w:tcPr>
            <w:tcW w:w="94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03892E47" w14:textId="77777777" w:rsidR="000721CF" w:rsidRPr="009F7A62" w:rsidRDefault="000721CF" w:rsidP="004F0B4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7A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Sig</w:t>
            </w:r>
            <w:r w:rsidRPr="009F7A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</w:p>
        </w:tc>
      </w:tr>
      <w:tr w:rsidR="000721CF" w:rsidRPr="009F7A62" w14:paraId="2ACFE895" w14:textId="77777777" w:rsidTr="00FA50AB">
        <w:tc>
          <w:tcPr>
            <w:tcW w:w="3078" w:type="dxa"/>
            <w:tcBorders>
              <w:top w:val="single" w:sz="4" w:space="0" w:color="auto"/>
              <w:bottom w:val="single" w:sz="4" w:space="0" w:color="auto"/>
            </w:tcBorders>
          </w:tcPr>
          <w:p w14:paraId="4BBEE3DD" w14:textId="77777777" w:rsidR="000721CF" w:rsidRPr="009F7A62" w:rsidRDefault="000721CF" w:rsidP="00FA50A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F7A6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ค่าคงที่ </w:t>
            </w:r>
            <w:r w:rsidRPr="009F7A6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9F7A62">
              <w:rPr>
                <w:rFonts w:ascii="TH SarabunPSK" w:hAnsi="TH SarabunPSK" w:cs="TH SarabunPSK"/>
                <w:sz w:val="32"/>
                <w:szCs w:val="32"/>
              </w:rPr>
              <w:t>Constant</w:t>
            </w:r>
            <w:r w:rsidRPr="009F7A6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3875CA" w14:textId="77777777" w:rsidR="000721CF" w:rsidRPr="009F7A62" w:rsidRDefault="000721CF" w:rsidP="00FA50AB">
            <w:pPr>
              <w:pStyle w:val="01-"/>
              <w:jc w:val="center"/>
            </w:pPr>
            <w:r w:rsidRPr="0038123A">
              <w:t>.480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0BC4CA" w14:textId="77777777" w:rsidR="000721CF" w:rsidRPr="009F7A62" w:rsidRDefault="000721CF" w:rsidP="00FA50AB">
            <w:pPr>
              <w:pStyle w:val="01-"/>
              <w:jc w:val="center"/>
            </w:pPr>
            <w:r w:rsidRPr="0038123A">
              <w:t>.097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8893D57" w14:textId="77777777" w:rsidR="000721CF" w:rsidRPr="009F7A62" w:rsidRDefault="000721CF" w:rsidP="00FA50AB">
            <w:pPr>
              <w:pStyle w:val="01-"/>
              <w:jc w:val="center"/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4032924" w14:textId="77777777" w:rsidR="000721CF" w:rsidRPr="009F7A62" w:rsidRDefault="000721CF" w:rsidP="00FA50AB">
            <w:pPr>
              <w:pStyle w:val="01-"/>
              <w:jc w:val="center"/>
            </w:pPr>
            <w:r w:rsidRPr="0038123A">
              <w:t>4.926</w:t>
            </w:r>
            <w:r>
              <w:t>**</w:t>
            </w:r>
          </w:p>
        </w:tc>
        <w:tc>
          <w:tcPr>
            <w:tcW w:w="94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84E318E" w14:textId="77777777" w:rsidR="000721CF" w:rsidRPr="009F7A62" w:rsidRDefault="000721CF" w:rsidP="00FA50AB">
            <w:pPr>
              <w:pStyle w:val="01-"/>
              <w:jc w:val="center"/>
            </w:pPr>
            <w:r w:rsidRPr="0038123A">
              <w:t>.000</w:t>
            </w:r>
          </w:p>
        </w:tc>
      </w:tr>
      <w:tr w:rsidR="000721CF" w:rsidRPr="009F7A62" w14:paraId="544BAF58" w14:textId="77777777" w:rsidTr="00FA50AB">
        <w:tc>
          <w:tcPr>
            <w:tcW w:w="3078" w:type="dxa"/>
            <w:tcBorders>
              <w:top w:val="single" w:sz="4" w:space="0" w:color="auto"/>
              <w:bottom w:val="nil"/>
            </w:tcBorders>
          </w:tcPr>
          <w:p w14:paraId="051A675C" w14:textId="77777777" w:rsidR="000721CF" w:rsidRPr="009F7A62" w:rsidRDefault="000721CF" w:rsidP="00FA50AB">
            <w:pPr>
              <w:tabs>
                <w:tab w:val="left" w:pos="516"/>
                <w:tab w:val="left" w:pos="992"/>
                <w:tab w:val="left" w:pos="1389"/>
                <w:tab w:val="left" w:pos="1673"/>
                <w:tab w:val="left" w:pos="201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2E355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ทาน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การให้บริการ</w:t>
            </w:r>
            <w:r w:rsidRPr="002E355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(</w:t>
            </w:r>
            <w:r w:rsidRPr="002E355B">
              <w:rPr>
                <w:rFonts w:ascii="TH SarabunPSK" w:hAnsi="TH SarabunPSK" w:cs="TH SarabunPSK" w:hint="cs"/>
                <w:sz w:val="32"/>
                <w:szCs w:val="32"/>
              </w:rPr>
              <w:t>X21)</w:t>
            </w: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vAlign w:val="bottom"/>
          </w:tcPr>
          <w:p w14:paraId="60FBF5FC" w14:textId="77777777" w:rsidR="000721CF" w:rsidRPr="009F7A62" w:rsidRDefault="000721CF" w:rsidP="00FA50AB">
            <w:pPr>
              <w:pStyle w:val="01-"/>
              <w:jc w:val="center"/>
            </w:pPr>
            <w:r w:rsidRPr="0038123A">
              <w:t>.285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  <w:vAlign w:val="bottom"/>
          </w:tcPr>
          <w:p w14:paraId="3D189BEA" w14:textId="77777777" w:rsidR="000721CF" w:rsidRPr="009F7A62" w:rsidRDefault="000721CF" w:rsidP="00FA50AB">
            <w:pPr>
              <w:pStyle w:val="01-"/>
              <w:jc w:val="center"/>
            </w:pPr>
            <w:r w:rsidRPr="0038123A">
              <w:t>.038</w:t>
            </w:r>
          </w:p>
        </w:tc>
        <w:tc>
          <w:tcPr>
            <w:tcW w:w="990" w:type="dxa"/>
            <w:tcBorders>
              <w:top w:val="single" w:sz="4" w:space="0" w:color="auto"/>
              <w:bottom w:val="nil"/>
            </w:tcBorders>
            <w:vAlign w:val="bottom"/>
          </w:tcPr>
          <w:p w14:paraId="742231E7" w14:textId="77777777" w:rsidR="000721CF" w:rsidRPr="009F7A62" w:rsidRDefault="000721CF" w:rsidP="00FA50AB">
            <w:pPr>
              <w:pStyle w:val="01-"/>
              <w:jc w:val="center"/>
            </w:pPr>
            <w:r w:rsidRPr="0038123A">
              <w:t>.323</w:t>
            </w: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vAlign w:val="bottom"/>
          </w:tcPr>
          <w:p w14:paraId="5EE15936" w14:textId="77777777" w:rsidR="000721CF" w:rsidRPr="009F7A62" w:rsidRDefault="000721CF" w:rsidP="00FA50AB">
            <w:pPr>
              <w:pStyle w:val="01-"/>
              <w:jc w:val="center"/>
            </w:pPr>
            <w:r w:rsidRPr="0038123A">
              <w:t>7.583</w:t>
            </w:r>
            <w:r>
              <w:t>**</w:t>
            </w:r>
          </w:p>
        </w:tc>
        <w:tc>
          <w:tcPr>
            <w:tcW w:w="944" w:type="dxa"/>
            <w:tcBorders>
              <w:top w:val="single" w:sz="4" w:space="0" w:color="auto"/>
              <w:bottom w:val="nil"/>
            </w:tcBorders>
            <w:vAlign w:val="bottom"/>
          </w:tcPr>
          <w:p w14:paraId="062854D9" w14:textId="77777777" w:rsidR="000721CF" w:rsidRPr="009F7A62" w:rsidRDefault="000721CF" w:rsidP="00FA50AB">
            <w:pPr>
              <w:pStyle w:val="01-"/>
              <w:jc w:val="center"/>
            </w:pPr>
            <w:r w:rsidRPr="0038123A">
              <w:t>.000</w:t>
            </w:r>
          </w:p>
        </w:tc>
      </w:tr>
      <w:tr w:rsidR="000721CF" w:rsidRPr="009F7A62" w14:paraId="3B777565" w14:textId="77777777" w:rsidTr="00AC6C2D">
        <w:tc>
          <w:tcPr>
            <w:tcW w:w="3078" w:type="dxa"/>
            <w:tcBorders>
              <w:top w:val="nil"/>
              <w:bottom w:val="nil"/>
            </w:tcBorders>
          </w:tcPr>
          <w:p w14:paraId="7692AABE" w14:textId="77777777" w:rsidR="000721CF" w:rsidRPr="009F7A62" w:rsidRDefault="000721CF" w:rsidP="00FA50AB">
            <w:pPr>
              <w:tabs>
                <w:tab w:val="left" w:pos="516"/>
                <w:tab w:val="left" w:pos="992"/>
                <w:tab w:val="left" w:pos="1389"/>
                <w:tab w:val="left" w:pos="1673"/>
                <w:tab w:val="left" w:pos="201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355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สมานัตตตา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การปฏิบัติต่อผู้ใช้บริการทุกคนด้วยความยุติธรรม</w:t>
            </w:r>
            <w:r w:rsidRPr="002E355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Pr="002E355B">
              <w:rPr>
                <w:rFonts w:ascii="TH SarabunPSK" w:hAnsi="TH SarabunPSK" w:cs="TH SarabunPSK" w:hint="cs"/>
                <w:sz w:val="32"/>
                <w:szCs w:val="32"/>
              </w:rPr>
              <w:t>X24)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bottom"/>
          </w:tcPr>
          <w:p w14:paraId="73AD2AD0" w14:textId="77777777" w:rsidR="000721CF" w:rsidRPr="009F7A62" w:rsidRDefault="000721CF" w:rsidP="00FA50AB">
            <w:pPr>
              <w:pStyle w:val="01-"/>
              <w:jc w:val="center"/>
            </w:pPr>
            <w:r w:rsidRPr="0038123A">
              <w:t>.258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bottom"/>
          </w:tcPr>
          <w:p w14:paraId="55506E10" w14:textId="77777777" w:rsidR="000721CF" w:rsidRPr="009F7A62" w:rsidRDefault="000721CF" w:rsidP="00FA50AB">
            <w:pPr>
              <w:pStyle w:val="01-"/>
              <w:jc w:val="center"/>
            </w:pPr>
            <w:r w:rsidRPr="0038123A">
              <w:t>.044</w:t>
            </w:r>
          </w:p>
        </w:tc>
        <w:tc>
          <w:tcPr>
            <w:tcW w:w="990" w:type="dxa"/>
            <w:tcBorders>
              <w:top w:val="nil"/>
              <w:bottom w:val="nil"/>
            </w:tcBorders>
            <w:vAlign w:val="bottom"/>
          </w:tcPr>
          <w:p w14:paraId="099B4970" w14:textId="77777777" w:rsidR="000721CF" w:rsidRPr="009F7A62" w:rsidRDefault="000721CF" w:rsidP="00FA50AB">
            <w:pPr>
              <w:pStyle w:val="01-"/>
              <w:jc w:val="center"/>
            </w:pPr>
            <w:r w:rsidRPr="0038123A">
              <w:t>.296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bottom"/>
          </w:tcPr>
          <w:p w14:paraId="255CF733" w14:textId="77777777" w:rsidR="000721CF" w:rsidRPr="009F7A62" w:rsidRDefault="000721CF" w:rsidP="00FA50AB">
            <w:pPr>
              <w:pStyle w:val="01-"/>
              <w:jc w:val="center"/>
              <w:rPr>
                <w:cs/>
              </w:rPr>
            </w:pPr>
            <w:r w:rsidRPr="0038123A">
              <w:t>5.899</w:t>
            </w:r>
            <w:r>
              <w:t>**</w:t>
            </w:r>
          </w:p>
        </w:tc>
        <w:tc>
          <w:tcPr>
            <w:tcW w:w="944" w:type="dxa"/>
            <w:tcBorders>
              <w:top w:val="nil"/>
              <w:bottom w:val="nil"/>
            </w:tcBorders>
            <w:vAlign w:val="bottom"/>
          </w:tcPr>
          <w:p w14:paraId="7A842B20" w14:textId="77777777" w:rsidR="000721CF" w:rsidRPr="009F7A62" w:rsidRDefault="000721CF" w:rsidP="00FA50AB">
            <w:pPr>
              <w:pStyle w:val="01-"/>
              <w:jc w:val="center"/>
            </w:pPr>
            <w:r w:rsidRPr="0038123A">
              <w:t>.000</w:t>
            </w:r>
          </w:p>
        </w:tc>
      </w:tr>
      <w:tr w:rsidR="000721CF" w:rsidRPr="009F7A62" w14:paraId="579749B1" w14:textId="77777777" w:rsidTr="00FA50AB">
        <w:tc>
          <w:tcPr>
            <w:tcW w:w="3078" w:type="dxa"/>
            <w:tcBorders>
              <w:top w:val="nil"/>
              <w:bottom w:val="nil"/>
            </w:tcBorders>
          </w:tcPr>
          <w:p w14:paraId="70DF6673" w14:textId="77777777" w:rsidR="000721CF" w:rsidRPr="009F7A62" w:rsidRDefault="000721CF" w:rsidP="00FA50AB">
            <w:pPr>
              <w:tabs>
                <w:tab w:val="left" w:pos="516"/>
                <w:tab w:val="left" w:pos="992"/>
                <w:tab w:val="left" w:pos="1389"/>
                <w:tab w:val="left" w:pos="1673"/>
                <w:tab w:val="left" w:pos="201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355B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อัตถจริยา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การทำงานหรือให้บริการด้วยความตั้งใจ</w:t>
            </w:r>
            <w:r w:rsidRPr="002E355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Pr="002E355B">
              <w:rPr>
                <w:rFonts w:ascii="TH SarabunPSK" w:hAnsi="TH SarabunPSK" w:cs="TH SarabunPSK" w:hint="cs"/>
                <w:sz w:val="32"/>
                <w:szCs w:val="32"/>
              </w:rPr>
              <w:t>X23)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bottom"/>
          </w:tcPr>
          <w:p w14:paraId="456A43E9" w14:textId="77777777" w:rsidR="000721CF" w:rsidRPr="009F7A62" w:rsidRDefault="000721CF" w:rsidP="00FA50AB">
            <w:pPr>
              <w:pStyle w:val="01-"/>
              <w:jc w:val="center"/>
            </w:pPr>
            <w:r w:rsidRPr="0038123A">
              <w:t>.168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bottom"/>
          </w:tcPr>
          <w:p w14:paraId="18BC1E7C" w14:textId="77777777" w:rsidR="000721CF" w:rsidRPr="009F7A62" w:rsidRDefault="000721CF" w:rsidP="00FA50AB">
            <w:pPr>
              <w:pStyle w:val="01-"/>
              <w:jc w:val="center"/>
            </w:pPr>
            <w:r w:rsidRPr="0038123A">
              <w:t>.052</w:t>
            </w:r>
          </w:p>
        </w:tc>
        <w:tc>
          <w:tcPr>
            <w:tcW w:w="990" w:type="dxa"/>
            <w:tcBorders>
              <w:top w:val="nil"/>
              <w:bottom w:val="nil"/>
            </w:tcBorders>
            <w:vAlign w:val="bottom"/>
          </w:tcPr>
          <w:p w14:paraId="03EA308D" w14:textId="77777777" w:rsidR="000721CF" w:rsidRPr="009F7A62" w:rsidRDefault="000721CF" w:rsidP="00FA50AB">
            <w:pPr>
              <w:pStyle w:val="01-"/>
              <w:jc w:val="center"/>
            </w:pPr>
            <w:r w:rsidRPr="0038123A">
              <w:t>.179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bottom"/>
          </w:tcPr>
          <w:p w14:paraId="4A5538DC" w14:textId="77777777" w:rsidR="000721CF" w:rsidRPr="009F7A62" w:rsidRDefault="000721CF" w:rsidP="00FA50AB">
            <w:pPr>
              <w:pStyle w:val="01-"/>
              <w:jc w:val="center"/>
              <w:rPr>
                <w:cs/>
              </w:rPr>
            </w:pPr>
            <w:r w:rsidRPr="0038123A">
              <w:t>3.220</w:t>
            </w:r>
            <w:r>
              <w:t>**</w:t>
            </w:r>
          </w:p>
        </w:tc>
        <w:tc>
          <w:tcPr>
            <w:tcW w:w="944" w:type="dxa"/>
            <w:tcBorders>
              <w:top w:val="nil"/>
              <w:bottom w:val="nil"/>
            </w:tcBorders>
            <w:vAlign w:val="bottom"/>
          </w:tcPr>
          <w:p w14:paraId="42732D22" w14:textId="77777777" w:rsidR="000721CF" w:rsidRPr="009F7A62" w:rsidRDefault="000721CF" w:rsidP="00FA50AB">
            <w:pPr>
              <w:pStyle w:val="01-"/>
              <w:jc w:val="center"/>
            </w:pPr>
            <w:r w:rsidRPr="0038123A">
              <w:t>.001</w:t>
            </w:r>
          </w:p>
        </w:tc>
      </w:tr>
      <w:tr w:rsidR="000721CF" w:rsidRPr="009F7A62" w14:paraId="4DD3F50A" w14:textId="77777777" w:rsidTr="00FA50AB">
        <w:tc>
          <w:tcPr>
            <w:tcW w:w="3078" w:type="dxa"/>
            <w:tcBorders>
              <w:top w:val="nil"/>
            </w:tcBorders>
          </w:tcPr>
          <w:p w14:paraId="61F2EB0F" w14:textId="77777777" w:rsidR="000721CF" w:rsidRPr="009F7A62" w:rsidRDefault="000721CF" w:rsidP="00FA50AB">
            <w:pPr>
              <w:tabs>
                <w:tab w:val="left" w:pos="516"/>
                <w:tab w:val="left" w:pos="992"/>
                <w:tab w:val="left" w:pos="1389"/>
                <w:tab w:val="left" w:pos="1673"/>
                <w:tab w:val="left" w:pos="201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355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ปิยวาจา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การให้บริการที่สุภาพ</w:t>
            </w:r>
            <w:r w:rsidRPr="002E355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Pr="002E355B">
              <w:rPr>
                <w:rFonts w:ascii="TH SarabunPSK" w:hAnsi="TH SarabunPSK" w:cs="TH SarabunPSK" w:hint="cs"/>
                <w:sz w:val="32"/>
                <w:szCs w:val="32"/>
              </w:rPr>
              <w:t>X22)</w:t>
            </w:r>
          </w:p>
        </w:tc>
        <w:tc>
          <w:tcPr>
            <w:tcW w:w="1170" w:type="dxa"/>
            <w:tcBorders>
              <w:top w:val="nil"/>
            </w:tcBorders>
            <w:vAlign w:val="bottom"/>
          </w:tcPr>
          <w:p w14:paraId="3F307D89" w14:textId="77777777" w:rsidR="000721CF" w:rsidRPr="009F7A62" w:rsidRDefault="000721CF" w:rsidP="00FA50AB">
            <w:pPr>
              <w:pStyle w:val="01-"/>
              <w:jc w:val="center"/>
            </w:pPr>
            <w:r w:rsidRPr="0038123A">
              <w:t>.148</w:t>
            </w:r>
          </w:p>
        </w:tc>
        <w:tc>
          <w:tcPr>
            <w:tcW w:w="1350" w:type="dxa"/>
            <w:tcBorders>
              <w:top w:val="nil"/>
            </w:tcBorders>
            <w:vAlign w:val="bottom"/>
          </w:tcPr>
          <w:p w14:paraId="424CB781" w14:textId="77777777" w:rsidR="000721CF" w:rsidRPr="009F7A62" w:rsidRDefault="000721CF" w:rsidP="00FA50AB">
            <w:pPr>
              <w:pStyle w:val="01-"/>
              <w:jc w:val="center"/>
            </w:pPr>
            <w:r w:rsidRPr="0038123A">
              <w:t>.046</w:t>
            </w:r>
          </w:p>
        </w:tc>
        <w:tc>
          <w:tcPr>
            <w:tcW w:w="990" w:type="dxa"/>
            <w:tcBorders>
              <w:top w:val="nil"/>
            </w:tcBorders>
            <w:vAlign w:val="bottom"/>
          </w:tcPr>
          <w:p w14:paraId="14289553" w14:textId="77777777" w:rsidR="000721CF" w:rsidRPr="009F7A62" w:rsidRDefault="000721CF" w:rsidP="00FA50AB">
            <w:pPr>
              <w:pStyle w:val="01-"/>
              <w:jc w:val="center"/>
            </w:pPr>
            <w:r w:rsidRPr="0038123A">
              <w:t>.154</w:t>
            </w:r>
          </w:p>
        </w:tc>
        <w:tc>
          <w:tcPr>
            <w:tcW w:w="1170" w:type="dxa"/>
            <w:tcBorders>
              <w:top w:val="nil"/>
            </w:tcBorders>
            <w:vAlign w:val="bottom"/>
          </w:tcPr>
          <w:p w14:paraId="73F5533C" w14:textId="77777777" w:rsidR="000721CF" w:rsidRPr="009F7A62" w:rsidRDefault="000721CF" w:rsidP="00FA50AB">
            <w:pPr>
              <w:pStyle w:val="01-"/>
              <w:jc w:val="center"/>
            </w:pPr>
            <w:r w:rsidRPr="0038123A">
              <w:t>3.229</w:t>
            </w:r>
            <w:r>
              <w:t>**</w:t>
            </w:r>
          </w:p>
        </w:tc>
        <w:tc>
          <w:tcPr>
            <w:tcW w:w="944" w:type="dxa"/>
            <w:tcBorders>
              <w:top w:val="nil"/>
            </w:tcBorders>
            <w:vAlign w:val="bottom"/>
          </w:tcPr>
          <w:p w14:paraId="25872CF2" w14:textId="77777777" w:rsidR="000721CF" w:rsidRPr="009F7A62" w:rsidRDefault="000721CF" w:rsidP="00FA50AB">
            <w:pPr>
              <w:pStyle w:val="01-"/>
              <w:jc w:val="center"/>
            </w:pPr>
            <w:r w:rsidRPr="0038123A">
              <w:t>.001</w:t>
            </w:r>
          </w:p>
        </w:tc>
      </w:tr>
    </w:tbl>
    <w:p w14:paraId="576C5227" w14:textId="77777777" w:rsidR="000721CF" w:rsidRPr="009F7A62" w:rsidRDefault="000721CF" w:rsidP="003D1220">
      <w:pPr>
        <w:tabs>
          <w:tab w:val="left" w:pos="516"/>
          <w:tab w:val="left" w:pos="1673"/>
          <w:tab w:val="left" w:pos="2013"/>
        </w:tabs>
        <w:spacing w:before="120" w:after="120" w:line="240" w:lineRule="auto"/>
        <w:jc w:val="thaiDistribute"/>
        <w:rPr>
          <w:rFonts w:ascii="TH SarabunPSK" w:eastAsia="Times New Roman" w:hAnsi="TH SarabunPSK" w:cs="TH SarabunPSK"/>
          <w:spacing w:val="-6"/>
          <w:sz w:val="32"/>
          <w:szCs w:val="32"/>
        </w:rPr>
      </w:pPr>
      <w:r w:rsidRPr="009F7A62">
        <w:rPr>
          <w:rFonts w:ascii="TH SarabunPSK" w:eastAsia="Times New Roman" w:hAnsi="TH SarabunPSK" w:cs="TH SarabunPSK"/>
          <w:spacing w:val="-6"/>
          <w:sz w:val="32"/>
          <w:szCs w:val="32"/>
        </w:rPr>
        <w:t>Multiple R = .</w:t>
      </w:r>
      <w:r>
        <w:rPr>
          <w:rFonts w:ascii="TH SarabunPSK" w:eastAsia="Times New Roman" w:hAnsi="TH SarabunPSK" w:cs="TH SarabunPSK"/>
          <w:spacing w:val="-6"/>
          <w:sz w:val="32"/>
          <w:szCs w:val="32"/>
        </w:rPr>
        <w:t>864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, </w:t>
      </w:r>
      <w:r w:rsidRPr="009F7A62">
        <w:rPr>
          <w:rFonts w:ascii="TH SarabunPSK" w:eastAsia="Times New Roman" w:hAnsi="TH SarabunPSK" w:cs="TH SarabunPSK"/>
          <w:spacing w:val="-6"/>
          <w:sz w:val="32"/>
          <w:szCs w:val="32"/>
        </w:rPr>
        <w:t>R</w:t>
      </w:r>
      <w:r w:rsidRPr="009F7A62">
        <w:rPr>
          <w:rFonts w:ascii="TH SarabunPSK" w:eastAsia="Times New Roman" w:hAnsi="TH SarabunPSK" w:cs="TH SarabunPSK"/>
          <w:spacing w:val="-6"/>
          <w:sz w:val="32"/>
          <w:szCs w:val="32"/>
          <w:vertAlign w:val="superscript"/>
        </w:rPr>
        <w:t>2</w:t>
      </w:r>
      <w:r w:rsidRPr="009F7A62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= .</w:t>
      </w:r>
      <w:r>
        <w:rPr>
          <w:rFonts w:ascii="TH SarabunPSK" w:eastAsia="Times New Roman" w:hAnsi="TH SarabunPSK" w:cs="TH SarabunPSK"/>
          <w:spacing w:val="-6"/>
          <w:sz w:val="32"/>
          <w:szCs w:val="32"/>
        </w:rPr>
        <w:t>747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,</w:t>
      </w:r>
      <w:r w:rsidRPr="009F7A62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Adjusted R</w:t>
      </w:r>
      <w:r w:rsidRPr="009F7A62">
        <w:rPr>
          <w:rFonts w:ascii="TH SarabunPSK" w:eastAsia="Times New Roman" w:hAnsi="TH SarabunPSK" w:cs="TH SarabunPSK"/>
          <w:spacing w:val="-6"/>
          <w:sz w:val="32"/>
          <w:szCs w:val="32"/>
          <w:vertAlign w:val="superscript"/>
        </w:rPr>
        <w:t>2</w:t>
      </w:r>
      <w:r w:rsidRPr="009F7A62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</w:t>
      </w:r>
      <w:r w:rsidRPr="009F7A62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= </w:t>
      </w:r>
      <w:r w:rsidRPr="009F7A62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spacing w:val="-6"/>
          <w:sz w:val="32"/>
          <w:szCs w:val="32"/>
        </w:rPr>
        <w:t>743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,</w:t>
      </w:r>
      <w:r w:rsidRPr="009F7A62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</w:t>
      </w:r>
      <w:r w:rsidRPr="009F7A62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Std. Error = </w:t>
      </w:r>
      <w:r w:rsidRPr="00B20B67">
        <w:rPr>
          <w:rFonts w:ascii="TH SarabunPSK" w:eastAsia="Times New Roman" w:hAnsi="TH SarabunPSK" w:cs="TH SarabunPSK"/>
          <w:spacing w:val="-6"/>
          <w:sz w:val="32"/>
          <w:szCs w:val="32"/>
        </w:rPr>
        <w:t>.32584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,</w:t>
      </w:r>
      <w:r w:rsidRPr="009F7A62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F =</w:t>
      </w:r>
      <w:r w:rsidRPr="009F7A62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</w:t>
      </w:r>
      <w:r w:rsidRPr="00A62BDF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284.506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,</w:t>
      </w:r>
      <w:r w:rsidRPr="009F7A62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Sig. = .000</w:t>
      </w:r>
    </w:p>
    <w:p w14:paraId="719893FB" w14:textId="77777777" w:rsidR="000721CF" w:rsidRPr="009F7A62" w:rsidRDefault="000721CF" w:rsidP="003D1220">
      <w:pPr>
        <w:tabs>
          <w:tab w:val="left" w:pos="516"/>
          <w:tab w:val="left" w:pos="1673"/>
          <w:tab w:val="left" w:pos="2013"/>
        </w:tabs>
        <w:spacing w:before="100" w:beforeAutospacing="1" w:after="0" w:line="240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>**มีนัยสำคัญทางสถิติที่ระดับ ๐.๐๑</w:t>
      </w:r>
    </w:p>
    <w:p w14:paraId="05720105" w14:textId="77777777" w:rsidR="000721CF" w:rsidRPr="009F7A62" w:rsidRDefault="000721CF" w:rsidP="009F1DFF">
      <w:pPr>
        <w:tabs>
          <w:tab w:val="left" w:pos="100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ab/>
        <w:t>จากตารางที่ ๔.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๒๖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พบว่า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หลักสังคหวัตถุ ๔ </w:t>
      </w:r>
      <w:r w:rsidRPr="007361F4">
        <w:rPr>
          <w:rFonts w:ascii="TH SarabunPSK" w:eastAsia="Times New Roman" w:hAnsi="TH SarabunPSK" w:cs="TH SarabunPSK"/>
          <w:sz w:val="32"/>
          <w:szCs w:val="32"/>
          <w:cs/>
        </w:rPr>
        <w:t>ส่งผลต่อคุณภาพการให้บริการประชาชนของศูนย์ดำรงธรรมจังหวัดสุพรรณบุรี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ทุกด้าน อย่างมีนัยสำคัญที่ระดับ ๐.๐๑ โดยเรียงลำดับดังนี้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ด้าน</w:t>
      </w:r>
      <w:r w:rsidRPr="009F1DFF">
        <w:rPr>
          <w:rFonts w:ascii="TH SarabunPSK" w:eastAsia="Times New Roman" w:hAnsi="TH SarabunPSK" w:cs="TH SarabunPSK"/>
          <w:sz w:val="32"/>
          <w:szCs w:val="32"/>
          <w:cs/>
        </w:rPr>
        <w:t xml:space="preserve">ทาน </w:t>
      </w:r>
      <w:r>
        <w:rPr>
          <w:rFonts w:ascii="TH SarabunPSK" w:eastAsia="Times New Roman" w:hAnsi="TH SarabunPSK" w:cs="TH SarabunPSK"/>
          <w:sz w:val="32"/>
          <w:szCs w:val="32"/>
          <w:cs/>
        </w:rPr>
        <w:t>การให้บริการ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ด้าน</w:t>
      </w:r>
      <w:r w:rsidRPr="009F1DFF">
        <w:rPr>
          <w:rFonts w:ascii="TH SarabunPSK" w:eastAsia="Times New Roman" w:hAnsi="TH SarabunPSK" w:cs="TH SarabunPSK"/>
          <w:sz w:val="32"/>
          <w:szCs w:val="32"/>
          <w:cs/>
        </w:rPr>
        <w:t xml:space="preserve">สมานัตตตา </w:t>
      </w:r>
      <w:r>
        <w:rPr>
          <w:rFonts w:ascii="TH SarabunPSK" w:eastAsia="Times New Roman" w:hAnsi="TH SarabunPSK" w:cs="TH SarabunPSK"/>
          <w:sz w:val="32"/>
          <w:szCs w:val="32"/>
          <w:cs/>
        </w:rPr>
        <w:t>การปฏิบัติต่อผู้ใช้บริการทุกคนด้วยความยุติธรรม</w:t>
      </w:r>
      <w:r w:rsidRPr="009F1DFF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ด้าน</w:t>
      </w:r>
      <w:r w:rsidRPr="009F1DFF">
        <w:rPr>
          <w:rFonts w:ascii="TH SarabunPSK" w:eastAsia="Times New Roman" w:hAnsi="TH SarabunPSK" w:cs="TH SarabunPSK"/>
          <w:sz w:val="32"/>
          <w:szCs w:val="32"/>
          <w:cs/>
        </w:rPr>
        <w:t xml:space="preserve">อัตถจริยา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</w:t>
      </w:r>
      <w:r>
        <w:rPr>
          <w:rFonts w:ascii="TH SarabunPSK" w:eastAsia="Times New Roman" w:hAnsi="TH SarabunPSK" w:cs="TH SarabunPSK"/>
          <w:sz w:val="32"/>
          <w:szCs w:val="32"/>
          <w:cs/>
        </w:rPr>
        <w:t>การทำงานหรือให้บริการด้วยความตั้งใจ</w:t>
      </w:r>
      <w:r w:rsidRPr="009F1DFF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และด้าน</w:t>
      </w:r>
      <w:r w:rsidRPr="009F1DFF">
        <w:rPr>
          <w:rFonts w:ascii="TH SarabunPSK" w:eastAsia="Times New Roman" w:hAnsi="TH SarabunPSK" w:cs="TH SarabunPSK"/>
          <w:sz w:val="32"/>
          <w:szCs w:val="32"/>
          <w:cs/>
        </w:rPr>
        <w:t xml:space="preserve">ปิยวาจา </w:t>
      </w:r>
      <w:r>
        <w:rPr>
          <w:rFonts w:ascii="TH SarabunPSK" w:eastAsia="Times New Roman" w:hAnsi="TH SarabunPSK" w:cs="TH SarabunPSK"/>
          <w:sz w:val="32"/>
          <w:szCs w:val="32"/>
          <w:cs/>
        </w:rPr>
        <w:t>การให้บริการที่สุภาพ</w:t>
      </w:r>
    </w:p>
    <w:p w14:paraId="019DC19C" w14:textId="77777777" w:rsidR="000721CF" w:rsidRPr="009F7A62" w:rsidRDefault="000721CF" w:rsidP="003D1220">
      <w:pPr>
        <w:tabs>
          <w:tab w:val="left" w:pos="100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ab/>
        <w:t>ผลการวิเคราะห์มีค่าสัมประสิทธิ์สหสัมพันธ์พหุคูณ (</w:t>
      </w:r>
      <w:r w:rsidRPr="009F7A62">
        <w:rPr>
          <w:rFonts w:ascii="TH SarabunPSK" w:eastAsia="Times New Roman" w:hAnsi="TH SarabunPSK" w:cs="TH SarabunPSK"/>
          <w:sz w:val="32"/>
          <w:szCs w:val="32"/>
        </w:rPr>
        <w:t xml:space="preserve">Multiple R) 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เท่ากับ </w:t>
      </w:r>
      <w:r w:rsidRPr="009F7A62"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๘๖๔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>ค่าสัมประสิทธิ์การตัดสินใจ (</w:t>
      </w:r>
      <w:r w:rsidRPr="009F7A62">
        <w:rPr>
          <w:rFonts w:ascii="TH SarabunPSK" w:eastAsia="Times New Roman" w:hAnsi="TH SarabunPSK" w:cs="TH SarabunPSK"/>
          <w:sz w:val="32"/>
          <w:szCs w:val="32"/>
        </w:rPr>
        <w:t>R</w:t>
      </w:r>
      <w:r w:rsidRPr="009F7A62">
        <w:rPr>
          <w:rFonts w:ascii="TH SarabunPSK" w:eastAsia="Times New Roman" w:hAnsi="TH SarabunPSK" w:cs="TH SarabunPSK"/>
          <w:sz w:val="32"/>
          <w:szCs w:val="32"/>
          <w:vertAlign w:val="superscript"/>
        </w:rPr>
        <w:t>2</w:t>
      </w:r>
      <w:r w:rsidRPr="009F7A62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>เท่ากับ 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๗๔๗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ค่าสัมประสิทธิ์การตัดสินใจที่ปรับแล้ว (</w:t>
      </w:r>
      <w:r w:rsidRPr="009F7A62">
        <w:rPr>
          <w:rFonts w:ascii="TH SarabunPSK" w:eastAsia="Times New Roman" w:hAnsi="TH SarabunPSK" w:cs="TH SarabunPSK"/>
          <w:sz w:val="32"/>
          <w:szCs w:val="32"/>
        </w:rPr>
        <w:t>Adjusted R</w:t>
      </w:r>
      <w:r w:rsidRPr="009F7A62">
        <w:rPr>
          <w:rFonts w:ascii="TH SarabunPSK" w:eastAsia="Times New Roman" w:hAnsi="TH SarabunPSK" w:cs="TH SarabunPSK"/>
          <w:sz w:val="32"/>
          <w:szCs w:val="32"/>
          <w:vertAlign w:val="superscript"/>
        </w:rPr>
        <w:t>2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>ที่ปรับแล้ว เท่ากับ 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๗๔๓</w:t>
      </w:r>
    </w:p>
    <w:p w14:paraId="1C193845" w14:textId="77777777" w:rsidR="000721CF" w:rsidRPr="009F7A62" w:rsidRDefault="000721CF" w:rsidP="003D1220">
      <w:pPr>
        <w:tabs>
          <w:tab w:val="left" w:pos="100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แสดงว่า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หลักสังคหวัตถุ ๔ 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>สามารถร่วมกันทำนาย</w:t>
      </w:r>
      <w:r w:rsidRPr="00E2299F">
        <w:rPr>
          <w:rFonts w:ascii="TH SarabunPSK" w:eastAsia="Times New Roman" w:hAnsi="TH SarabunPSK" w:cs="TH SarabunPSK"/>
          <w:sz w:val="32"/>
          <w:szCs w:val="32"/>
          <w:cs/>
        </w:rPr>
        <w:t>คุณภาพการให้บริการประชาชนของ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</w:t>
      </w:r>
      <w:r w:rsidRPr="00E2299F">
        <w:rPr>
          <w:rFonts w:ascii="TH SarabunPSK" w:eastAsia="Times New Roman" w:hAnsi="TH SarabunPSK" w:cs="TH SarabunPSK"/>
          <w:sz w:val="32"/>
          <w:szCs w:val="32"/>
          <w:cs/>
        </w:rPr>
        <w:t>ศูนย์ดำรงธรรมจังหวัดสุพรรณบุรี</w:t>
      </w:r>
      <w:r w:rsidRPr="009F7A6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ได้ร้อยละ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๗๔.๓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ซึ่งสามารถเขียนสมการได้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>ดังนี้</w:t>
      </w:r>
    </w:p>
    <w:p w14:paraId="0E906432" w14:textId="77777777" w:rsidR="000721CF" w:rsidRPr="009F7A62" w:rsidRDefault="000721CF" w:rsidP="003D1220">
      <w:pPr>
        <w:tabs>
          <w:tab w:val="left" w:pos="100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F7A62">
        <w:rPr>
          <w:rFonts w:ascii="TH SarabunPSK" w:eastAsia="Times New Roman" w:hAnsi="TH SarabunPSK" w:cs="TH SarabunPSK"/>
          <w:sz w:val="32"/>
          <w:szCs w:val="32"/>
        </w:rPr>
        <w:tab/>
      </w:r>
      <w:r w:rsidRPr="009F7A62">
        <w:rPr>
          <w:rFonts w:ascii="TH SarabunPSK" w:eastAsia="Times New Roman" w:hAnsi="TH SarabunPSK" w:cs="TH SarabunPSK"/>
          <w:sz w:val="32"/>
          <w:szCs w:val="32"/>
          <w:cs/>
        </w:rPr>
        <w:t>สมการพยากรณ์ในรูปคะแนนดิบ</w:t>
      </w:r>
    </w:p>
    <w:p w14:paraId="546088D3" w14:textId="77777777" w:rsidR="000721CF" w:rsidRPr="009F7A62" w:rsidRDefault="000721CF" w:rsidP="003D1220">
      <w:pPr>
        <w:tabs>
          <w:tab w:val="left" w:pos="1980"/>
          <w:tab w:val="left" w:pos="2880"/>
          <w:tab w:val="left" w:pos="3240"/>
        </w:tabs>
        <w:spacing w:after="0" w:line="240" w:lineRule="auto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9F7A62">
        <w:rPr>
          <w:rFonts w:ascii="TH SarabunPSK" w:eastAsia="Times New Roman" w:hAnsi="TH SarabunPSK" w:cs="TH SarabunPSK"/>
          <w:sz w:val="32"/>
          <w:szCs w:val="32"/>
        </w:rPr>
        <w:tab/>
      </w:r>
      <m:oMath>
        <m:acc>
          <m:accPr>
            <m:ctrlPr>
              <w:rPr>
                <w:rFonts w:ascii="Cambria Math" w:eastAsia="Times New Roman" w:hAnsi="Cambria Math" w:cs="TH SarabunPSK"/>
                <w:sz w:val="32"/>
                <w:szCs w:val="32"/>
              </w:rPr>
            </m:ctrlPr>
          </m:accPr>
          <m:e>
            <m:r>
              <w:rPr>
                <w:rFonts w:ascii="Cambria Math" w:eastAsia="Times New Roman" w:hAnsi="Cambria Math" w:cs="TH SarabunPSK"/>
                <w:sz w:val="32"/>
                <w:szCs w:val="32"/>
              </w:rPr>
              <m:t>y</m:t>
            </m:r>
          </m:e>
        </m:acc>
      </m:oMath>
      <w:r w:rsidRPr="009F7A6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= </w:t>
      </w:r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.480</w:t>
      </w:r>
      <w:r w:rsidRPr="009F7A62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 + </w:t>
      </w:r>
      <w:r w:rsidRPr="009F7A62">
        <w:rPr>
          <w:rFonts w:ascii="TH SarabunPSK" w:eastAsia="Times New Roman" w:hAnsi="TH SarabunPSK" w:cs="TH SarabunPSK"/>
          <w:spacing w:val="-4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285</w:t>
      </w:r>
      <w:r w:rsidRPr="009F7A6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spacing w:val="-4"/>
          <w:sz w:val="32"/>
          <w:szCs w:val="32"/>
        </w:rPr>
        <w:t>(</w:t>
      </w:r>
      <w:r w:rsidRPr="009F7A62">
        <w:rPr>
          <w:rFonts w:ascii="TH SarabunPSK" w:eastAsia="Times New Roman" w:hAnsi="TH SarabunPSK" w:cs="TH SarabunPSK"/>
          <w:spacing w:val="-4"/>
          <w:sz w:val="32"/>
          <w:szCs w:val="32"/>
        </w:rPr>
        <w:t>X</w:t>
      </w:r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21</w:t>
      </w:r>
      <w:r>
        <w:rPr>
          <w:rFonts w:ascii="TH SarabunPSK" w:eastAsia="Times New Roman" w:hAnsi="TH SarabunPSK" w:cs="TH SarabunPSK"/>
          <w:spacing w:val="-4"/>
          <w:sz w:val="32"/>
          <w:szCs w:val="32"/>
        </w:rPr>
        <w:t>)</w:t>
      </w:r>
      <w:r w:rsidRPr="009F7A6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+ .</w:t>
      </w:r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258</w:t>
      </w:r>
      <w:r w:rsidRPr="009F7A6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spacing w:val="-4"/>
          <w:sz w:val="32"/>
          <w:szCs w:val="32"/>
        </w:rPr>
        <w:t>(</w:t>
      </w:r>
      <w:r w:rsidRPr="009F7A62">
        <w:rPr>
          <w:rFonts w:ascii="TH SarabunPSK" w:eastAsia="Times New Roman" w:hAnsi="TH SarabunPSK" w:cs="TH SarabunPSK"/>
          <w:spacing w:val="-4"/>
          <w:sz w:val="32"/>
          <w:szCs w:val="32"/>
        </w:rPr>
        <w:t>X</w:t>
      </w:r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24</w:t>
      </w:r>
      <w:r>
        <w:rPr>
          <w:rFonts w:ascii="TH SarabunPSK" w:eastAsia="Times New Roman" w:hAnsi="TH SarabunPSK" w:cs="TH SarabunPSK"/>
          <w:spacing w:val="-4"/>
          <w:sz w:val="32"/>
          <w:szCs w:val="32"/>
        </w:rPr>
        <w:t>)</w:t>
      </w:r>
      <w:r w:rsidRPr="009F7A62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+ .</w:t>
      </w:r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168</w:t>
      </w:r>
      <w:r w:rsidRPr="009F7A62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pacing w:val="-4"/>
          <w:sz w:val="32"/>
          <w:szCs w:val="32"/>
        </w:rPr>
        <w:t>(</w:t>
      </w:r>
      <w:r w:rsidRPr="009F7A62">
        <w:rPr>
          <w:rFonts w:ascii="TH SarabunPSK" w:eastAsia="Times New Roman" w:hAnsi="TH SarabunPSK" w:cs="TH SarabunPSK"/>
          <w:spacing w:val="-4"/>
          <w:sz w:val="32"/>
          <w:szCs w:val="32"/>
        </w:rPr>
        <w:t>X</w:t>
      </w:r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2</w:t>
      </w:r>
      <w:r w:rsidRPr="009F7A62">
        <w:rPr>
          <w:rFonts w:ascii="TH SarabunPSK" w:eastAsia="Times New Roman" w:hAnsi="TH SarabunPSK" w:cs="TH SarabunPSK"/>
          <w:spacing w:val="-4"/>
          <w:sz w:val="32"/>
          <w:szCs w:val="32"/>
        </w:rPr>
        <w:t>3</w:t>
      </w:r>
      <w:r>
        <w:rPr>
          <w:rFonts w:ascii="TH SarabunPSK" w:eastAsia="Times New Roman" w:hAnsi="TH SarabunPSK" w:cs="TH SarabunPSK"/>
          <w:spacing w:val="-4"/>
          <w:sz w:val="32"/>
          <w:szCs w:val="32"/>
        </w:rPr>
        <w:t>)</w:t>
      </w:r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 + .148 </w:t>
      </w:r>
      <w:r>
        <w:rPr>
          <w:rFonts w:ascii="TH SarabunPSK" w:eastAsia="Times New Roman" w:hAnsi="TH SarabunPSK" w:cs="TH SarabunPSK"/>
          <w:spacing w:val="-4"/>
          <w:sz w:val="32"/>
          <w:szCs w:val="32"/>
        </w:rPr>
        <w:t>(X</w:t>
      </w:r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22</w:t>
      </w:r>
      <w:r>
        <w:rPr>
          <w:rFonts w:ascii="TH SarabunPSK" w:eastAsia="Times New Roman" w:hAnsi="TH SarabunPSK" w:cs="TH SarabunPSK"/>
          <w:spacing w:val="-4"/>
          <w:sz w:val="32"/>
          <w:szCs w:val="32"/>
        </w:rPr>
        <w:t>)</w:t>
      </w:r>
    </w:p>
    <w:p w14:paraId="166DE0C2" w14:textId="77777777" w:rsidR="000721CF" w:rsidRPr="009F7A62" w:rsidRDefault="000721CF" w:rsidP="003D1220">
      <w:pPr>
        <w:tabs>
          <w:tab w:val="left" w:pos="100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F7A62">
        <w:rPr>
          <w:rFonts w:ascii="TH SarabunPSK" w:eastAsia="Times New Roman" w:hAnsi="TH SarabunPSK" w:cs="TH SarabunPSK"/>
          <w:sz w:val="32"/>
          <w:szCs w:val="32"/>
          <w:cs/>
        </w:rPr>
        <w:tab/>
        <w:t>สมการพยากรณ์ในรูปคะแนนมาตรฐาน</w:t>
      </w:r>
    </w:p>
    <w:p w14:paraId="10542309" w14:textId="77777777" w:rsidR="000721CF" w:rsidRPr="009F7A62" w:rsidRDefault="000721CF" w:rsidP="003D1220">
      <w:pPr>
        <w:tabs>
          <w:tab w:val="left" w:pos="1980"/>
          <w:tab w:val="left" w:pos="2880"/>
          <w:tab w:val="left" w:pos="324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vertAlign w:val="subscript"/>
        </w:rPr>
      </w:pPr>
      <w:r w:rsidRPr="009F7A62">
        <w:rPr>
          <w:rFonts w:ascii="TH SarabunPSK" w:eastAsia="Times New Roman" w:hAnsi="TH SarabunPSK" w:cs="TH SarabunPSK"/>
          <w:sz w:val="32"/>
          <w:szCs w:val="32"/>
          <w:vertAlign w:val="subscript"/>
        </w:rPr>
        <w:tab/>
      </w:r>
      <m:oMath>
        <m:sSub>
          <m:sSubPr>
            <m:ctrlPr>
              <w:rPr>
                <w:rFonts w:ascii="Cambria Math" w:eastAsia="Times New Roman" w:hAnsi="Cambria Math" w:cs="TH SarabunPSK"/>
                <w:sz w:val="28"/>
                <w:szCs w:val="32"/>
                <w:vertAlign w:val="subscript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H SarabunPSK"/>
                <w:sz w:val="28"/>
                <w:szCs w:val="32"/>
                <w:vertAlign w:val="subscript"/>
              </w:rPr>
              <m:t>Z</m:t>
            </m:r>
          </m:e>
          <m:sub>
            <m:r>
              <w:rPr>
                <w:rFonts w:ascii="Cambria Math" w:eastAsia="Times New Roman" w:hAnsi="Cambria Math" w:cs="TH SarabunPSK"/>
                <w:sz w:val="28"/>
                <w:szCs w:val="32"/>
                <w:vertAlign w:val="subscript"/>
              </w:rPr>
              <m:t>y</m:t>
            </m:r>
          </m:sub>
        </m:sSub>
      </m:oMath>
      <w:r w:rsidRPr="009F7A62">
        <w:rPr>
          <w:rFonts w:ascii="TH SarabunPSK" w:eastAsia="Times New Roman" w:hAnsi="TH SarabunPSK" w:cs="TH SarabunPSK"/>
          <w:iCs/>
          <w:sz w:val="28"/>
          <w:szCs w:val="32"/>
        </w:rPr>
        <w:t xml:space="preserve"> </w:t>
      </w:r>
      <w:r w:rsidRPr="009F7A62">
        <w:rPr>
          <w:rFonts w:ascii="TH SarabunPSK" w:eastAsia="Times New Roman" w:hAnsi="TH SarabunPSK" w:cs="TH SarabunPSK"/>
          <w:sz w:val="32"/>
          <w:szCs w:val="32"/>
        </w:rPr>
        <w:t>= 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323</w:t>
      </w:r>
      <w:r w:rsidRPr="009F7A62">
        <w:rPr>
          <w:rFonts w:ascii="TH SarabunPSK" w:eastAsia="Times New Roman" w:hAnsi="TH SarabunPSK" w:cs="TH SarabunPSK"/>
          <w:sz w:val="32"/>
          <w:szCs w:val="32"/>
        </w:rPr>
        <w:t>Z</w:t>
      </w:r>
      <w:r w:rsidRPr="009F7A62">
        <w:rPr>
          <w:rFonts w:ascii="TH SarabunPSK" w:eastAsia="Times New Roman" w:hAnsi="TH SarabunPSK" w:cs="TH SarabunPSK"/>
          <w:sz w:val="32"/>
          <w:szCs w:val="32"/>
          <w:vertAlign w:val="subscript"/>
        </w:rPr>
        <w:t>x</w:t>
      </w:r>
      <w:r>
        <w:rPr>
          <w:rFonts w:ascii="TH SarabunPSK" w:eastAsia="Times New Roman" w:hAnsi="TH SarabunPSK" w:cs="TH SarabunPSK" w:hint="cs"/>
          <w:sz w:val="32"/>
          <w:szCs w:val="32"/>
          <w:vertAlign w:val="subscript"/>
          <w:cs/>
        </w:rPr>
        <w:t>21</w:t>
      </w:r>
      <w:r w:rsidRPr="009F7A62">
        <w:rPr>
          <w:rFonts w:ascii="TH SarabunPSK" w:eastAsia="Times New Roman" w:hAnsi="TH SarabunPSK" w:cs="TH SarabunPSK"/>
          <w:sz w:val="32"/>
          <w:szCs w:val="32"/>
        </w:rPr>
        <w:t xml:space="preserve"> + 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296</w:t>
      </w:r>
      <w:r w:rsidRPr="009F7A62">
        <w:rPr>
          <w:rFonts w:ascii="TH SarabunPSK" w:eastAsia="Times New Roman" w:hAnsi="TH SarabunPSK" w:cs="TH SarabunPSK"/>
          <w:sz w:val="32"/>
          <w:szCs w:val="32"/>
        </w:rPr>
        <w:t>Z</w:t>
      </w:r>
      <w:r w:rsidRPr="009F7A62">
        <w:rPr>
          <w:rFonts w:ascii="TH SarabunPSK" w:eastAsia="Times New Roman" w:hAnsi="TH SarabunPSK" w:cs="TH SarabunPSK"/>
          <w:sz w:val="32"/>
          <w:szCs w:val="32"/>
          <w:vertAlign w:val="subscript"/>
        </w:rPr>
        <w:t>x</w:t>
      </w:r>
      <w:r>
        <w:rPr>
          <w:rFonts w:ascii="TH SarabunPSK" w:eastAsia="Times New Roman" w:hAnsi="TH SarabunPSK" w:cs="TH SarabunPSK" w:hint="cs"/>
          <w:sz w:val="32"/>
          <w:szCs w:val="32"/>
          <w:vertAlign w:val="subscript"/>
          <w:cs/>
        </w:rPr>
        <w:t>24</w:t>
      </w:r>
      <w:r w:rsidRPr="009F7A62">
        <w:rPr>
          <w:rFonts w:ascii="TH SarabunPSK" w:eastAsia="Times New Roman" w:hAnsi="TH SarabunPSK" w:cs="TH SarabunPSK"/>
          <w:sz w:val="32"/>
          <w:szCs w:val="32"/>
        </w:rPr>
        <w:t xml:space="preserve"> + 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179</w:t>
      </w:r>
      <w:r w:rsidRPr="009F7A62">
        <w:rPr>
          <w:rFonts w:ascii="TH SarabunPSK" w:eastAsia="Times New Roman" w:hAnsi="TH SarabunPSK" w:cs="TH SarabunPSK"/>
          <w:sz w:val="32"/>
          <w:szCs w:val="32"/>
        </w:rPr>
        <w:t>Z</w:t>
      </w:r>
      <w:r w:rsidRPr="009F7A62">
        <w:rPr>
          <w:rFonts w:ascii="TH SarabunPSK" w:eastAsia="Times New Roman" w:hAnsi="TH SarabunPSK" w:cs="TH SarabunPSK"/>
          <w:sz w:val="32"/>
          <w:szCs w:val="32"/>
          <w:vertAlign w:val="subscript"/>
        </w:rPr>
        <w:t>x</w:t>
      </w:r>
      <w:r>
        <w:rPr>
          <w:rFonts w:ascii="TH SarabunPSK" w:eastAsia="Times New Roman" w:hAnsi="TH SarabunPSK" w:cs="TH SarabunPSK" w:hint="cs"/>
          <w:sz w:val="32"/>
          <w:szCs w:val="32"/>
          <w:vertAlign w:val="subscript"/>
          <w:cs/>
        </w:rPr>
        <w:t>2</w:t>
      </w:r>
      <w:r w:rsidRPr="009F7A62">
        <w:rPr>
          <w:rFonts w:ascii="TH SarabunPSK" w:eastAsia="Times New Roman" w:hAnsi="TH SarabunPSK" w:cs="TH SarabunPSK"/>
          <w:sz w:val="32"/>
          <w:szCs w:val="32"/>
          <w:vertAlign w:val="subscript"/>
        </w:rPr>
        <w:t>3</w:t>
      </w:r>
      <w:r w:rsidRPr="0096506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9F7A62">
        <w:rPr>
          <w:rFonts w:ascii="TH SarabunPSK" w:eastAsia="Times New Roman" w:hAnsi="TH SarabunPSK" w:cs="TH SarabunPSK"/>
          <w:sz w:val="32"/>
          <w:szCs w:val="32"/>
        </w:rPr>
        <w:t>+ .</w:t>
      </w:r>
      <w:r>
        <w:rPr>
          <w:rFonts w:ascii="TH SarabunPSK" w:eastAsia="Times New Roman" w:hAnsi="TH SarabunPSK" w:cs="TH SarabunPSK"/>
          <w:sz w:val="32"/>
          <w:szCs w:val="32"/>
        </w:rPr>
        <w:t>1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54</w:t>
      </w:r>
      <w:r w:rsidRPr="009F7A62">
        <w:rPr>
          <w:rFonts w:ascii="TH SarabunPSK" w:eastAsia="Times New Roman" w:hAnsi="TH SarabunPSK" w:cs="TH SarabunPSK"/>
          <w:sz w:val="32"/>
          <w:szCs w:val="32"/>
        </w:rPr>
        <w:t>Z</w:t>
      </w:r>
      <w:r w:rsidRPr="009F7A62">
        <w:rPr>
          <w:rFonts w:ascii="TH SarabunPSK" w:eastAsia="Times New Roman" w:hAnsi="TH SarabunPSK" w:cs="TH SarabunPSK"/>
          <w:sz w:val="32"/>
          <w:szCs w:val="32"/>
          <w:vertAlign w:val="subscript"/>
        </w:rPr>
        <w:t>x</w:t>
      </w:r>
      <w:r>
        <w:rPr>
          <w:rFonts w:ascii="TH SarabunPSK" w:eastAsia="Times New Roman" w:hAnsi="TH SarabunPSK" w:cs="TH SarabunPSK" w:hint="cs"/>
          <w:sz w:val="32"/>
          <w:szCs w:val="32"/>
          <w:vertAlign w:val="subscript"/>
          <w:cs/>
        </w:rPr>
        <w:t>2</w:t>
      </w:r>
      <w:r>
        <w:rPr>
          <w:rFonts w:ascii="TH SarabunPSK" w:eastAsia="Times New Roman" w:hAnsi="TH SarabunPSK" w:cs="TH SarabunPSK"/>
          <w:sz w:val="32"/>
          <w:szCs w:val="32"/>
          <w:vertAlign w:val="subscript"/>
        </w:rPr>
        <w:t>2</w:t>
      </w:r>
    </w:p>
    <w:p w14:paraId="06D0B85C" w14:textId="77777777" w:rsidR="000721CF" w:rsidRPr="00654795" w:rsidRDefault="000721CF" w:rsidP="0080411F">
      <w:pPr>
        <w:tabs>
          <w:tab w:val="left" w:pos="993"/>
          <w:tab w:val="left" w:pos="1440"/>
          <w:tab w:val="left" w:pos="1584"/>
        </w:tabs>
        <w:spacing w:after="0" w:line="20" w:lineRule="atLeast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bookmarkEnd w:id="125"/>
    <w:p w14:paraId="103D5BB8" w14:textId="77777777" w:rsidR="000721CF" w:rsidRPr="00482399" w:rsidRDefault="000721CF" w:rsidP="00482399">
      <w:pPr>
        <w:pStyle w:val="031"/>
      </w:pPr>
      <w:r w:rsidRPr="00482399">
        <w:rPr>
          <w:rFonts w:hint="cs"/>
          <w:cs/>
        </w:rPr>
        <w:t>๔.๓ การพัฒนาระบบดิจิทัลที่มีผลต่อคุณภาพการให้บริการประชาชนโดยการประยุกต์ตามหลักพุทธธรรมของศูนย์ดำรงธรรมจังหวัดสุพรรณบุรี</w:t>
      </w:r>
    </w:p>
    <w:p w14:paraId="1CF46176" w14:textId="77777777" w:rsidR="000721CF" w:rsidRPr="00654795" w:rsidRDefault="000721CF" w:rsidP="00B34047">
      <w:pPr>
        <w:pStyle w:val="011"/>
        <w:rPr>
          <w:cs/>
        </w:rPr>
      </w:pPr>
      <w:r w:rsidRPr="003B56A9">
        <w:rPr>
          <w:rFonts w:hint="cs"/>
          <w:cs/>
        </w:rPr>
        <w:tab/>
      </w:r>
      <w:r>
        <w:rPr>
          <w:rFonts w:hint="cs"/>
          <w:cs/>
        </w:rPr>
        <w:t>ผลการวิเคราะห์ข้อมูลเกี่ยวกับ</w:t>
      </w:r>
      <w:r w:rsidRPr="00606506">
        <w:rPr>
          <w:cs/>
        </w:rPr>
        <w:t>การพัฒนาระบบดิจิทัลที่มีผลต่อคุณภาพการให้บริการประชาชนโดยการประยุกต์ตามหลักพุทธธรรมของศูนย์ดำรงธรรมจังหวัดสุพรรณบุรี</w:t>
      </w:r>
      <w:r>
        <w:rPr>
          <w:rFonts w:hint="cs"/>
          <w:cs/>
        </w:rPr>
        <w:t xml:space="preserve"> มีรายละเอียดดังนี้</w:t>
      </w:r>
    </w:p>
    <w:p w14:paraId="664BA782" w14:textId="77777777" w:rsidR="000721CF" w:rsidRPr="009810B3" w:rsidRDefault="000721CF" w:rsidP="004C607F">
      <w:pPr>
        <w:pStyle w:val="022"/>
        <w:rPr>
          <w:cs/>
        </w:rPr>
      </w:pPr>
      <w:r w:rsidRPr="009810B3">
        <w:rPr>
          <w:cs/>
        </w:rPr>
        <w:tab/>
      </w:r>
      <w:r>
        <w:rPr>
          <w:rFonts w:hint="cs"/>
          <w:cs/>
        </w:rPr>
        <w:t xml:space="preserve">๑) </w:t>
      </w:r>
      <w:r w:rsidRPr="009810B3">
        <w:rPr>
          <w:rFonts w:hint="cs"/>
          <w:cs/>
        </w:rPr>
        <w:t>การพัฒนาระบบบริการดิจิทัล</w:t>
      </w:r>
    </w:p>
    <w:p w14:paraId="7F66168A" w14:textId="77777777" w:rsidR="000721CF" w:rsidRDefault="000721CF" w:rsidP="004C607F">
      <w:pPr>
        <w:pStyle w:val="022"/>
      </w:pPr>
      <w:r>
        <w:rPr>
          <w:cs/>
        </w:rPr>
        <w:lastRenderedPageBreak/>
        <w:tab/>
      </w:r>
      <w:r>
        <w:rPr>
          <w:rFonts w:hint="cs"/>
          <w:cs/>
        </w:rPr>
        <w:t xml:space="preserve">๑.๑) </w:t>
      </w:r>
      <w:r w:rsidRPr="00715EF6">
        <w:rPr>
          <w:cs/>
        </w:rPr>
        <w:t>ด้านเทคโนโลยีดิจิทัล</w:t>
      </w:r>
    </w:p>
    <w:p w14:paraId="0A7BB70E" w14:textId="77777777" w:rsidR="000721CF" w:rsidRDefault="000721CF" w:rsidP="004C607F">
      <w:pPr>
        <w:pStyle w:val="011"/>
      </w:pPr>
      <w:r>
        <w:rPr>
          <w:cs/>
        </w:rPr>
        <w:tab/>
      </w:r>
      <w:r w:rsidRPr="00186529">
        <w:rPr>
          <w:cs/>
        </w:rPr>
        <w:t>การวิเคราะห์ข้อมูลจากการสัมภาษณ์เกี่ยวกับ</w:t>
      </w:r>
      <w:r w:rsidRPr="0029683C">
        <w:rPr>
          <w:cs/>
        </w:rPr>
        <w:t>การพัฒนาระบบบริการดิจิทัล</w:t>
      </w:r>
      <w:r>
        <w:rPr>
          <w:rFonts w:hint="cs"/>
          <w:cs/>
        </w:rPr>
        <w:t xml:space="preserve"> </w:t>
      </w:r>
      <w:r w:rsidRPr="0029683C">
        <w:rPr>
          <w:cs/>
        </w:rPr>
        <w:t>ด้านเทคโนโลยีดิจิทัล</w:t>
      </w:r>
      <w:r>
        <w:rPr>
          <w:rFonts w:hint="cs"/>
          <w:cs/>
        </w:rPr>
        <w:t xml:space="preserve"> ในประเด็นคำถาม “</w:t>
      </w:r>
      <w:r w:rsidRPr="0029683C">
        <w:rPr>
          <w:cs/>
        </w:rPr>
        <w:t>การพัฒนาระบบบริการดิจิทัล</w:t>
      </w:r>
      <w:r>
        <w:rPr>
          <w:rFonts w:hint="cs"/>
          <w:cs/>
        </w:rPr>
        <w:t xml:space="preserve"> </w:t>
      </w:r>
      <w:r w:rsidRPr="0029683C">
        <w:rPr>
          <w:cs/>
        </w:rPr>
        <w:t>ด้านเทคโนโลยีดิจิทัล</w:t>
      </w:r>
      <w:r>
        <w:rPr>
          <w:rFonts w:hint="cs"/>
          <w:cs/>
        </w:rPr>
        <w:t xml:space="preserve"> เพื่อพัฒนา</w:t>
      </w:r>
      <w:r w:rsidRPr="00186529">
        <w:rPr>
          <w:cs/>
        </w:rPr>
        <w:t>คุณภาพการให้บริการประชาชนของศูนย์ดำรงธรรมจังหวัดสุพรรณบุรี</w:t>
      </w:r>
      <w:r>
        <w:rPr>
          <w:rFonts w:hint="cs"/>
          <w:cs/>
        </w:rPr>
        <w:t xml:space="preserve"> มีการดำเนินการแล้วอย่างไร” มีรายละเอียดดังนี้</w:t>
      </w:r>
    </w:p>
    <w:p w14:paraId="472A3E92" w14:textId="77777777" w:rsidR="000721CF" w:rsidRPr="00654795" w:rsidRDefault="000721CF" w:rsidP="004C607F">
      <w:pPr>
        <w:pStyle w:val="011"/>
      </w:pPr>
      <w:r w:rsidRPr="009810B3">
        <w:rPr>
          <w:rFonts w:hint="cs"/>
        </w:rPr>
        <w:tab/>
      </w:r>
      <w:r>
        <w:rPr>
          <w:rFonts w:hint="cs"/>
          <w:cs/>
        </w:rPr>
        <w:t>๑</w:t>
      </w:r>
      <w:r w:rsidRPr="009810B3">
        <w:rPr>
          <w:rFonts w:hint="cs"/>
        </w:rPr>
        <w:t xml:space="preserve">. </w:t>
      </w:r>
      <w:r w:rsidRPr="009810B3">
        <w:rPr>
          <w:rFonts w:hint="cs"/>
          <w:cs/>
        </w:rPr>
        <w:t xml:space="preserve">ศูนย์ดำรงธรรมจังหวัดสุพรรณบุรีมีพัฒนาการด้านดิจิทัลที่น่าชื่นชม โดยเฉพาะการนำเทคโนโลยีเข้ามาช่วยให้ประชาชนเข้าถึงบริการได้ง่ายและสะดวกมากยิ่งขึ้น ทั้งระบบรับเรื่องร้องเรียนออนไลน์ และการให้ข้อมูลแบบ </w:t>
      </w:r>
      <w:r w:rsidRPr="009810B3">
        <w:rPr>
          <w:rFonts w:hint="cs"/>
        </w:rPr>
        <w:t xml:space="preserve">Real-time </w:t>
      </w:r>
      <w:r w:rsidRPr="009810B3">
        <w:rPr>
          <w:rFonts w:hint="cs"/>
          <w:cs/>
        </w:rPr>
        <w:t>ถือเป็นก้าวสำคัญของการยกระดับราชการไทยสู่ความทันสมัย อย่างไรก็ตาม ยังจำเป็นต้องพัฒนาศักยภาพของเจ้าหน้าที่ให้เท่าทันกับระบบเทคโนโลยี</w:t>
      </w:r>
      <w:r>
        <w:rPr>
          <w:rFonts w:hint="cs"/>
          <w:cs/>
        </w:rPr>
        <w:t xml:space="preserve">                   </w:t>
      </w:r>
      <w:r w:rsidRPr="009810B3">
        <w:rPr>
          <w:rFonts w:hint="cs"/>
          <w:cs/>
        </w:rPr>
        <w:t>ที่เปลี่ยนแปลงรวดเร็ว เพื่อสร้างความมั่นใจและเชื่อมั่นให้กับประชาชนอย่างยั่งยืน</w:t>
      </w:r>
      <w:r w:rsidRPr="009810B3">
        <w:rPr>
          <w:rStyle w:val="ab"/>
          <w:rFonts w:hint="cs"/>
          <w:color w:val="000000" w:themeColor="text1"/>
          <w:cs/>
        </w:rPr>
        <w:footnoteReference w:id="222"/>
      </w:r>
    </w:p>
    <w:p w14:paraId="3AAF4081" w14:textId="77777777" w:rsidR="000721CF" w:rsidRPr="00654795" w:rsidRDefault="000721CF" w:rsidP="004C607F">
      <w:pPr>
        <w:pStyle w:val="011"/>
        <w:rPr>
          <w:color w:val="000000" w:themeColor="text1"/>
        </w:rPr>
      </w:pPr>
      <w:r w:rsidRPr="00654795">
        <w:rPr>
          <w:rFonts w:hint="cs"/>
          <w:color w:val="000000" w:themeColor="text1"/>
        </w:rPr>
        <w:tab/>
      </w:r>
      <w:r>
        <w:rPr>
          <w:rFonts w:hint="cs"/>
          <w:color w:val="000000" w:themeColor="text1"/>
          <w:cs/>
        </w:rPr>
        <w:t>๒</w:t>
      </w:r>
      <w:r w:rsidRPr="00654795">
        <w:rPr>
          <w:rFonts w:hint="cs"/>
          <w:color w:val="000000" w:themeColor="text1"/>
        </w:rPr>
        <w:t xml:space="preserve">. </w:t>
      </w:r>
      <w:r w:rsidRPr="00654795">
        <w:rPr>
          <w:rFonts w:hint="cs"/>
          <w:color w:val="000000" w:themeColor="text1"/>
          <w:cs/>
        </w:rPr>
        <w:t>ศูนย์ดำรงธรรมในยุคปัจจุบันไม่ใช่เพียงแค่สถานที่รับเรื่องร้องทุกข์ แต่คือจุดเชื่อมโยงข้อมูลระหว่างภาครัฐกับประชาชน เทคโนโลยีดิจิทัลที่นำมาใช้ เช่น ระบบติดตามผลการดำเนินงานผ่านแอปพลิเคชัน หรือระบบประเมินความพึงพอใจของประชาชน เป็นสิ่งที่น่าสนับสนุน แต่ต้องยอมรับว่ายังมีความเหลื่อมล้ำด้านการเข้าถึงอยู่บ้าง โดยเฉพาะในกลุ่มผู้สูงอายุหรือพื้นที่ชนบท ดังนั้นควรมีการอบรมประชาชนให้รู้เท่าทัน และสร้างระบบสนับสนุนคู่ขนานที่เข้าถึงง่าย</w:t>
      </w:r>
      <w:r w:rsidRPr="00654795">
        <w:rPr>
          <w:rStyle w:val="ab"/>
          <w:rFonts w:hint="cs"/>
          <w:color w:val="000000" w:themeColor="text1"/>
          <w:cs/>
        </w:rPr>
        <w:footnoteReference w:id="223"/>
      </w:r>
    </w:p>
    <w:p w14:paraId="704A6A0E" w14:textId="77777777" w:rsidR="000721CF" w:rsidRPr="00654795" w:rsidRDefault="000721CF" w:rsidP="004C607F">
      <w:pPr>
        <w:pStyle w:val="011"/>
        <w:rPr>
          <w:color w:val="000000" w:themeColor="text1"/>
        </w:rPr>
      </w:pPr>
      <w:r w:rsidRPr="00654795">
        <w:rPr>
          <w:rFonts w:hint="cs"/>
          <w:b/>
          <w:bCs/>
          <w:color w:val="000000" w:themeColor="text1"/>
        </w:rPr>
        <w:tab/>
      </w:r>
      <w:r w:rsidRPr="002F7CC2">
        <w:rPr>
          <w:rFonts w:hint="cs"/>
          <w:color w:val="000000" w:themeColor="text1"/>
          <w:cs/>
        </w:rPr>
        <w:t>๓.</w:t>
      </w:r>
      <w:r w:rsidRPr="00654795">
        <w:rPr>
          <w:rFonts w:hint="cs"/>
          <w:b/>
          <w:bCs/>
          <w:color w:val="000000" w:themeColor="text1"/>
        </w:rPr>
        <w:t xml:space="preserve"> </w:t>
      </w:r>
      <w:r w:rsidRPr="00654795">
        <w:rPr>
          <w:rFonts w:hint="cs"/>
          <w:color w:val="000000" w:themeColor="text1"/>
          <w:cs/>
        </w:rPr>
        <w:t>การพัฒนาระบบบริการดิจิทัลของศูนย์ดำรงธรรมมีผลดีอย่างมากต่อการอำนวยความยุติธรรมระดับเบื้องต้น เพราะระบบรับเรื่องร้องเรียนออนไลน์ช่วยลดขั้นตอน เพิ่มความโปร่งใส และเก็บหลักฐานได้ครบถ้วนมากขึ้น ซึ่งเอื้อต่อกระบวนการไต่สวนและตรวจสอบเชิงกฎหมาย ขณะเดียวกันก็ควรให้ความสำคัญกับการคุ้มครองข้อมูลส่วนบุคคล และการตรวจสอบความถูกต้องของข้อมูล เพื่อให้เทคโนโลยีเป็นเครื่องมือที่สนับสนุนหลักนิติธรรมได้อย่างแท้จริง</w:t>
      </w:r>
      <w:r w:rsidRPr="00654795">
        <w:rPr>
          <w:rStyle w:val="ab"/>
          <w:rFonts w:hint="cs"/>
          <w:color w:val="000000" w:themeColor="text1"/>
          <w:cs/>
        </w:rPr>
        <w:footnoteReference w:id="224"/>
      </w:r>
    </w:p>
    <w:p w14:paraId="71D38914" w14:textId="77777777" w:rsidR="000721CF" w:rsidRPr="00654795" w:rsidRDefault="000721CF" w:rsidP="004C607F">
      <w:pPr>
        <w:pStyle w:val="011"/>
        <w:rPr>
          <w:color w:val="000000" w:themeColor="text1"/>
        </w:rPr>
      </w:pPr>
      <w:r w:rsidRPr="00654795">
        <w:rPr>
          <w:rFonts w:hint="cs"/>
          <w:color w:val="000000" w:themeColor="text1"/>
          <w:cs/>
        </w:rPr>
        <w:tab/>
        <w:t>๔. การพัฒนาระบบบริการดิจิทัลของศูนย์ดำรงธรรมเป็นการเปลี่ยนผ่านที่สำคัญสู่การให้บริการภาครัฐยุคใหม่ ได้</w:t>
      </w:r>
      <w:r>
        <w:rPr>
          <w:rFonts w:hint="cs"/>
          <w:color w:val="000000" w:themeColor="text1"/>
          <w:cs/>
        </w:rPr>
        <w:t>มีการ</w:t>
      </w:r>
      <w:r w:rsidRPr="00654795">
        <w:rPr>
          <w:rFonts w:hint="cs"/>
          <w:color w:val="000000" w:themeColor="text1"/>
          <w:cs/>
        </w:rPr>
        <w:t xml:space="preserve">พัฒนาระบบรับเรื่องร้องเรียนผ่านช่องทางออนไลน์ เช่น เว็บไซต์ </w:t>
      </w:r>
      <w:r w:rsidRPr="00654795">
        <w:rPr>
          <w:rFonts w:hint="cs"/>
          <w:color w:val="000000" w:themeColor="text1"/>
        </w:rPr>
        <w:t xml:space="preserve">LINE Official </w:t>
      </w:r>
      <w:r w:rsidRPr="00654795">
        <w:rPr>
          <w:rFonts w:hint="cs"/>
          <w:color w:val="000000" w:themeColor="text1"/>
          <w:cs/>
        </w:rPr>
        <w:t>และแอปพลิเคชัน เพื่อให้ประชาชนสามารถเข้าถึงได้สะดวก รวดเร็ว และไม่ต้องเดินทางมา</w:t>
      </w:r>
      <w:r>
        <w:rPr>
          <w:rFonts w:hint="cs"/>
          <w:color w:val="000000" w:themeColor="text1"/>
          <w:cs/>
        </w:rPr>
        <w:t xml:space="preserve">     </w:t>
      </w:r>
      <w:r w:rsidRPr="00654795">
        <w:rPr>
          <w:rFonts w:hint="cs"/>
          <w:color w:val="000000" w:themeColor="text1"/>
          <w:cs/>
        </w:rPr>
        <w:t>ศูนย์</w:t>
      </w:r>
      <w:r>
        <w:rPr>
          <w:rFonts w:hint="cs"/>
          <w:color w:val="000000" w:themeColor="text1"/>
          <w:cs/>
        </w:rPr>
        <w:t>ดำรงธรรม</w:t>
      </w:r>
      <w:r w:rsidRPr="00654795">
        <w:rPr>
          <w:rFonts w:hint="cs"/>
          <w:color w:val="000000" w:themeColor="text1"/>
          <w:cs/>
        </w:rPr>
        <w:t>โดยตรง นอกจากนี้ ยังมีระบบติดตามผลการดำเนินการที่โปร่งใส สามารถตรวจสอบได้แบบเรียลไทม์ ซึ่งช่วยสร้างความเชื่อมั่นให้แก่ประชาชนได้มากขึ้น</w:t>
      </w:r>
      <w:r w:rsidRPr="00654795">
        <w:rPr>
          <w:rStyle w:val="ab"/>
          <w:rFonts w:hint="cs"/>
          <w:color w:val="000000" w:themeColor="text1"/>
          <w:cs/>
        </w:rPr>
        <w:footnoteReference w:id="225"/>
      </w:r>
    </w:p>
    <w:p w14:paraId="5B3EB6FB" w14:textId="77777777" w:rsidR="000721CF" w:rsidRPr="00654795" w:rsidRDefault="000721CF" w:rsidP="004C607F">
      <w:pPr>
        <w:pStyle w:val="011"/>
        <w:rPr>
          <w:color w:val="000000" w:themeColor="text1"/>
        </w:rPr>
      </w:pPr>
      <w:r w:rsidRPr="00654795">
        <w:rPr>
          <w:rFonts w:hint="cs"/>
          <w:color w:val="000000" w:themeColor="text1"/>
          <w:cs/>
        </w:rPr>
        <w:lastRenderedPageBreak/>
        <w:tab/>
        <w:t>๕. ระบบดิจิทัลที่ศูนย์ดำรงธรรมนำมาใช้มีการออกแบบให้สอดคล้องกับความต้องการของประชาชนจริง</w:t>
      </w:r>
      <w:r>
        <w:rPr>
          <w:rFonts w:hint="cs"/>
          <w:color w:val="000000" w:themeColor="text1"/>
          <w:cs/>
        </w:rPr>
        <w:t xml:space="preserve"> </w:t>
      </w:r>
      <w:r w:rsidRPr="00654795">
        <w:rPr>
          <w:rFonts w:hint="cs"/>
          <w:color w:val="000000" w:themeColor="text1"/>
          <w:cs/>
        </w:rPr>
        <w:t xml:space="preserve">ๆ มีระบบฐานข้อมูลที่เชื่อมโยงกับหน่วยงานอื่น ๆ เพื่อให้สามารถประสานงานได้รวดเร็ว และยังมีระบบประเมินผลที่วิเคราะห์ข้อมูลเชิงสถิติเพื่อปรับปรุงคุณภาพการให้บริการอย่างต่อเนื่อง </w:t>
      </w:r>
      <w:r>
        <w:rPr>
          <w:rFonts w:hint="cs"/>
          <w:color w:val="000000" w:themeColor="text1"/>
          <w:cs/>
        </w:rPr>
        <w:t>และ</w:t>
      </w:r>
      <w:r w:rsidRPr="00654795">
        <w:rPr>
          <w:rFonts w:hint="cs"/>
          <w:color w:val="000000" w:themeColor="text1"/>
          <w:cs/>
        </w:rPr>
        <w:t>ยังต้องพัฒนาเรื่องระบบป้องกันภัยทางไซเบอร์ และการอบรมเจ้าหน้าที่ให้เข้าใจระบบใหม่อย่างลึกซึ้ง</w:t>
      </w:r>
      <w:r w:rsidRPr="00654795">
        <w:rPr>
          <w:rStyle w:val="ab"/>
          <w:rFonts w:hint="cs"/>
          <w:color w:val="000000" w:themeColor="text1"/>
          <w:cs/>
        </w:rPr>
        <w:footnoteReference w:id="226"/>
      </w:r>
    </w:p>
    <w:p w14:paraId="0FFE989F" w14:textId="77777777" w:rsidR="000721CF" w:rsidRPr="00654795" w:rsidRDefault="000721CF" w:rsidP="004C607F">
      <w:pPr>
        <w:pStyle w:val="011"/>
        <w:rPr>
          <w:color w:val="000000" w:themeColor="text1"/>
        </w:rPr>
      </w:pPr>
      <w:r w:rsidRPr="00654795">
        <w:rPr>
          <w:rFonts w:hint="cs"/>
          <w:color w:val="000000" w:themeColor="text1"/>
          <w:cs/>
        </w:rPr>
        <w:tab/>
        <w:t>๖. ระบบบริการดิจิทัลช่วยให้การรับเรื่องและประสานงานมีประสิทธิภาพขึ้นมาก โดยเฉพาะในกรณีเร่งด่วนหรือร้องเรียนจำนวนมาก ระบบช่วยคัดแยกประเภทปัญหา และส่งต่อถึงหน่วยงานที่เกี่ยวข้องได้ทันที แต่ขณะเดียวกัน ประชาชนบางกลุ่ม เช่น ผู้สูงอายุ ยังขาดทักษะการใช้งาน จึงต้องมีบริการเสริม เช่น จุดช่วยเหลือดิจิทัล</w:t>
      </w:r>
      <w:r>
        <w:rPr>
          <w:rFonts w:hint="cs"/>
          <w:color w:val="000000" w:themeColor="text1"/>
          <w:cs/>
        </w:rPr>
        <w:t xml:space="preserve"> </w:t>
      </w:r>
      <w:r w:rsidRPr="00654795">
        <w:rPr>
          <w:rFonts w:hint="cs"/>
          <w:color w:val="000000" w:themeColor="text1"/>
          <w:cs/>
        </w:rPr>
        <w:t>หรือการออกหน่วยเคลื่อนที่เพื่อรับเรื่องในพื้นที่ห่างไกล</w:t>
      </w:r>
      <w:r w:rsidRPr="00654795">
        <w:rPr>
          <w:rStyle w:val="ab"/>
          <w:rFonts w:hint="cs"/>
          <w:color w:val="000000" w:themeColor="text1"/>
          <w:cs/>
        </w:rPr>
        <w:footnoteReference w:id="227"/>
      </w:r>
    </w:p>
    <w:p w14:paraId="3531D2A5" w14:textId="77777777" w:rsidR="000721CF" w:rsidRPr="00654795" w:rsidRDefault="000721CF" w:rsidP="004C607F">
      <w:pPr>
        <w:pStyle w:val="011"/>
        <w:rPr>
          <w:color w:val="000000" w:themeColor="text1"/>
        </w:rPr>
      </w:pPr>
      <w:r w:rsidRPr="00654795">
        <w:rPr>
          <w:rFonts w:hint="cs"/>
          <w:color w:val="000000" w:themeColor="text1"/>
        </w:rPr>
        <w:tab/>
      </w:r>
      <w:r w:rsidRPr="00654795">
        <w:rPr>
          <w:rFonts w:hint="cs"/>
          <w:color w:val="000000" w:themeColor="text1"/>
          <w:cs/>
        </w:rPr>
        <w:t xml:space="preserve">๗. การสื่อสารผ่านช่องทางดิจิทัล </w:t>
      </w:r>
      <w:r>
        <w:rPr>
          <w:rFonts w:hint="cs"/>
          <w:color w:val="000000" w:themeColor="text1"/>
          <w:cs/>
        </w:rPr>
        <w:t>ถือเป็น</w:t>
      </w:r>
      <w:r w:rsidRPr="00654795">
        <w:rPr>
          <w:rFonts w:hint="cs"/>
          <w:color w:val="000000" w:themeColor="text1"/>
          <w:cs/>
        </w:rPr>
        <w:t>การพัฒนาระบบเทคโนโลยีของศูนย์ดำรงธรรม</w:t>
      </w:r>
      <w:r>
        <w:rPr>
          <w:rFonts w:hint="cs"/>
          <w:color w:val="000000" w:themeColor="text1"/>
          <w:cs/>
        </w:rPr>
        <w:t xml:space="preserve">              </w:t>
      </w:r>
      <w:r w:rsidRPr="00654795">
        <w:rPr>
          <w:rFonts w:hint="cs"/>
          <w:color w:val="000000" w:themeColor="text1"/>
          <w:cs/>
        </w:rPr>
        <w:t>มีความก้าวหน้าอย่างมาก สามารถรับเรื่องร้องเรียนผ่านไลน์ อีเมล และเว็บไซต์ ซึ่งช่วยลดภาระ</w:t>
      </w:r>
      <w:r>
        <w:rPr>
          <w:rFonts w:hint="cs"/>
          <w:color w:val="000000" w:themeColor="text1"/>
          <w:cs/>
        </w:rPr>
        <w:t xml:space="preserve">                  </w:t>
      </w:r>
      <w:r w:rsidRPr="00654795">
        <w:rPr>
          <w:rFonts w:hint="cs"/>
          <w:color w:val="000000" w:themeColor="text1"/>
          <w:cs/>
        </w:rPr>
        <w:t xml:space="preserve">ของประชาชนและทำให้สามารถเข้าถึงบริการได้ตลอด </w:t>
      </w:r>
      <w:r>
        <w:rPr>
          <w:rFonts w:hint="cs"/>
          <w:color w:val="000000" w:themeColor="text1"/>
          <w:cs/>
        </w:rPr>
        <w:t>๒๔</w:t>
      </w:r>
      <w:r w:rsidRPr="00654795">
        <w:rPr>
          <w:rFonts w:hint="cs"/>
          <w:color w:val="000000" w:themeColor="text1"/>
        </w:rPr>
        <w:t xml:space="preserve"> </w:t>
      </w:r>
      <w:r w:rsidRPr="00654795">
        <w:rPr>
          <w:rFonts w:hint="cs"/>
          <w:color w:val="000000" w:themeColor="text1"/>
          <w:cs/>
        </w:rPr>
        <w:t>ชั่วโมง นอกจากนี้ ยังสามารถประมวลผลและส่งต่อข้อมูลไปยังหน่วยงานที่เกี่ยวข้องได้อย่างรวดเร็ว แต่ก็ยังมีความท้าทาย เช่น ประชาชนบางกลุ่มยังไม่คุ้นเคยกับเทคโนโลยี จึงต้องมีระบบสนับสนุนคู่ขนานด้วย</w:t>
      </w:r>
      <w:r w:rsidRPr="00654795">
        <w:rPr>
          <w:rStyle w:val="ab"/>
          <w:rFonts w:hint="cs"/>
          <w:color w:val="000000" w:themeColor="text1"/>
          <w:cs/>
        </w:rPr>
        <w:footnoteReference w:id="228"/>
      </w:r>
    </w:p>
    <w:p w14:paraId="536AD756" w14:textId="77777777" w:rsidR="000721CF" w:rsidRPr="00654795" w:rsidRDefault="000721CF" w:rsidP="004C607F">
      <w:pPr>
        <w:pStyle w:val="011"/>
        <w:rPr>
          <w:color w:val="000000" w:themeColor="text1"/>
        </w:rPr>
      </w:pPr>
      <w:r w:rsidRPr="00654795">
        <w:rPr>
          <w:rFonts w:hint="cs"/>
          <w:color w:val="000000" w:themeColor="text1"/>
          <w:cs/>
        </w:rPr>
        <w:tab/>
        <w:t>๘. ระบบดิจิทัลที่นำมาใช้ช่วยให้การทำงานมีประสิทธิภาพขึ้นมาก เช่น การใช้ระบบติดตามเรื่องร้องเรียนออนไลน์ ช่วยให้ทราบสถานะของเรื่องต่าง ๆ ได้ทันที และสามารถตอบคำถามประชาชนได้อย่างมั่นใจ อย่างไรก็ตาม ในพื้นที่ชนบทบางแห่งที่อินเทอร์เน็ตยังไม่ทั่วถึง ต้องใช้วิธีลงพื้นที่รับเรื่องแบบดั้งเดิมควบคู่ไปด้วย ซึ่งถือว่าเป็นจุดแข็งของศูนย์ที่ยืดหยุ่นและเข้าใจบริบทของชุมชน</w:t>
      </w:r>
      <w:r w:rsidRPr="00654795">
        <w:rPr>
          <w:rStyle w:val="ab"/>
          <w:rFonts w:hint="cs"/>
          <w:color w:val="000000" w:themeColor="text1"/>
          <w:cs/>
        </w:rPr>
        <w:footnoteReference w:id="229"/>
      </w:r>
    </w:p>
    <w:p w14:paraId="44D3DE73" w14:textId="77777777" w:rsidR="000721CF" w:rsidRPr="00654795" w:rsidRDefault="000721CF" w:rsidP="004C607F">
      <w:pPr>
        <w:pStyle w:val="011"/>
        <w:rPr>
          <w:color w:val="000000" w:themeColor="text1"/>
        </w:rPr>
      </w:pPr>
      <w:r w:rsidRPr="00654795">
        <w:rPr>
          <w:rFonts w:hint="cs"/>
          <w:color w:val="000000" w:themeColor="text1"/>
          <w:cs/>
        </w:rPr>
        <w:tab/>
        <w:t>๙. ระบบบริการดิจิทัลช่วยลดขั้นตอนและข้อผิดพลาดได้มาก มีระบบจัดเก็บข้อมูลแบบดิจิทัลที่สามารถสืบค้นได้ง่าย และช่วยให้การรายงานผลรวดเร็วทันกำหนด การฝึกอบรมที่ได้รับจากกรมการปกครองก็ช่วยให้เจ้าหน้าที่เข้าใจและใช้งานระบบได้ดีขึ้น แต่อาจยังต้องมีการพัฒนาความเสถียรของระบบให้รองรับการใช้งานพร้อมกันในเวลาที่มีผู้ร้องเรียนจำนวนมาก</w:t>
      </w:r>
      <w:r w:rsidRPr="00654795">
        <w:rPr>
          <w:rStyle w:val="ab"/>
          <w:rFonts w:hint="cs"/>
          <w:color w:val="000000" w:themeColor="text1"/>
          <w:cs/>
        </w:rPr>
        <w:footnoteReference w:id="230"/>
      </w:r>
    </w:p>
    <w:p w14:paraId="0F09C450" w14:textId="77777777" w:rsidR="000721CF" w:rsidRPr="00654795" w:rsidRDefault="000721CF" w:rsidP="004C607F">
      <w:pPr>
        <w:pStyle w:val="011"/>
        <w:rPr>
          <w:color w:val="000000" w:themeColor="text1"/>
        </w:rPr>
      </w:pPr>
      <w:r w:rsidRPr="00654795">
        <w:rPr>
          <w:rFonts w:hint="cs"/>
          <w:color w:val="000000" w:themeColor="text1"/>
          <w:cs/>
        </w:rPr>
        <w:tab/>
        <w:t>๑๐. การพัฒนาระบบบริการดิจิทัลของศูนย์ดำรงธรรมจังหวัดสุพรรณบุรีถือเป็นก้าวสำคัญในการปรับระบบราชการให้ตอบสนองต่อหลักการ ‘การบริหารภาครัฐแนวใหม่’ (</w:t>
      </w:r>
      <w:r w:rsidRPr="00654795">
        <w:rPr>
          <w:rFonts w:hint="cs"/>
          <w:color w:val="000000" w:themeColor="text1"/>
        </w:rPr>
        <w:t xml:space="preserve">New Public Management) </w:t>
      </w:r>
      <w:r w:rsidRPr="00654795">
        <w:rPr>
          <w:rFonts w:hint="cs"/>
          <w:color w:val="000000" w:themeColor="text1"/>
          <w:cs/>
        </w:rPr>
        <w:t>ซึ่งเน้นความคล่องตัว ประสิทธิภาพ และการยึดประชาชนเป็นศูนย์กลาง การใช้</w:t>
      </w:r>
      <w:r w:rsidRPr="00654795">
        <w:rPr>
          <w:rFonts w:hint="cs"/>
          <w:color w:val="000000" w:themeColor="text1"/>
          <w:cs/>
        </w:rPr>
        <w:lastRenderedPageBreak/>
        <w:t>เทคโนโลยีช่วยลดขั้นตอน ลดเวลา และเพิ่มความโปร่งใสอย่างเป็นรูปธรรม อย่างไรก็ตาม ความยั่งยืนของระบบดิจิทัลขึ้นอยู่กับการลงทุนด้านบุคลากรและการมีส่วนร่วมของประชาชนในวงกว้าง</w:t>
      </w:r>
      <w:r w:rsidRPr="00654795">
        <w:rPr>
          <w:rStyle w:val="ab"/>
          <w:rFonts w:hint="cs"/>
          <w:color w:val="000000" w:themeColor="text1"/>
        </w:rPr>
        <w:footnoteReference w:id="231"/>
      </w:r>
    </w:p>
    <w:p w14:paraId="04BCDF13" w14:textId="77777777" w:rsidR="000721CF" w:rsidRPr="00654795" w:rsidRDefault="000721CF" w:rsidP="004C607F">
      <w:pPr>
        <w:pStyle w:val="011"/>
        <w:rPr>
          <w:color w:val="000000" w:themeColor="text1"/>
        </w:rPr>
      </w:pPr>
      <w:r w:rsidRPr="00654795">
        <w:rPr>
          <w:rFonts w:hint="cs"/>
          <w:b/>
          <w:bCs/>
          <w:color w:val="000000" w:themeColor="text1"/>
          <w:cs/>
        </w:rPr>
        <w:tab/>
      </w:r>
      <w:r w:rsidRPr="00654795">
        <w:rPr>
          <w:rFonts w:hint="cs"/>
          <w:color w:val="000000" w:themeColor="text1"/>
          <w:cs/>
        </w:rPr>
        <w:t>๑๑. ศูนย์ดำรงธรรมในฐานะกลไกกลางในการรับเรื่องร้องเรียนและประสานแก้ไขปัญหา ควรใช้ระบบดิจิทัลเป็นเครื่องมือส่งเสริมธรรมาภิบาล โดยเฉพาะเรื่องความโปร่งใส ความรับผิดชอบ และการมีส่วนร่วม การเปิดเผยสถานะการดำเนินงานผ่านระบบออนไลน์สามารถเพิ่มความไว้วางใจของประชาชนต่อภาครัฐ แต่ต้องไม่มองข้ามเรื่องการปกป้องข้อมูลส่วนบุคคลและการรักษาความปลอดภัยทางไซเบอร์ ซึ่งเป็นหัวใจของการบริหารยุคดิจิทัล</w:t>
      </w:r>
      <w:r w:rsidRPr="00654795">
        <w:rPr>
          <w:rStyle w:val="ab"/>
          <w:rFonts w:hint="cs"/>
          <w:color w:val="000000" w:themeColor="text1"/>
        </w:rPr>
        <w:footnoteReference w:id="232"/>
      </w:r>
    </w:p>
    <w:p w14:paraId="5CC67D3E" w14:textId="77777777" w:rsidR="000721CF" w:rsidRPr="00654795" w:rsidRDefault="000721CF" w:rsidP="004C607F">
      <w:pPr>
        <w:pStyle w:val="011"/>
        <w:rPr>
          <w:color w:val="000000" w:themeColor="text1"/>
        </w:rPr>
      </w:pPr>
      <w:r w:rsidRPr="00654795">
        <w:rPr>
          <w:rFonts w:hint="cs"/>
          <w:color w:val="000000" w:themeColor="text1"/>
          <w:cs/>
        </w:rPr>
        <w:tab/>
        <w:t xml:space="preserve">๑๒. ระบบบริการดิจิทัลของศูนย์ดำรงธรรมจังหวัดสุพรรณบุรีสะท้อนถึงการปรับตัวเชิงโครงสร้างของระบบราชการท้องถิ่นให้สอดคล้องกับยุทธศาสตร์ประเทศไทย </w:t>
      </w:r>
      <w:r>
        <w:rPr>
          <w:rFonts w:hint="cs"/>
          <w:color w:val="000000" w:themeColor="text1"/>
          <w:cs/>
        </w:rPr>
        <w:t>๔</w:t>
      </w:r>
      <w:r w:rsidRPr="00654795">
        <w:rPr>
          <w:rFonts w:hint="cs"/>
          <w:color w:val="000000" w:themeColor="text1"/>
        </w:rPr>
        <w:t>.</w:t>
      </w:r>
      <w:r>
        <w:rPr>
          <w:rFonts w:hint="cs"/>
          <w:color w:val="000000" w:themeColor="text1"/>
          <w:cs/>
        </w:rPr>
        <w:t>๐</w:t>
      </w:r>
      <w:r w:rsidRPr="00654795">
        <w:rPr>
          <w:rFonts w:hint="cs"/>
          <w:color w:val="000000" w:themeColor="text1"/>
        </w:rPr>
        <w:t xml:space="preserve"> </w:t>
      </w:r>
      <w:r w:rsidRPr="00654795">
        <w:rPr>
          <w:rFonts w:hint="cs"/>
          <w:color w:val="000000" w:themeColor="text1"/>
          <w:cs/>
        </w:rPr>
        <w:t>ซึ่งเน้นการใช้เทคโนโลยีสร้างการมีส่วนร่วมและการแก้ไขปัญหาเชิงรุก การออกแบบระบบให้เข้าถึงง่าย ใช้งานสะดวก ถือเป็นจุดแข็ง อย่างไรก็ดี ควรมีการประเมินผลกระทบและการพัฒนานโยบายสนับสนุนเพื่อให้ระบบสามารถปรับปรุงอย่างต่อเนื่อง (</w:t>
      </w:r>
      <w:r w:rsidRPr="00654795">
        <w:rPr>
          <w:rFonts w:hint="cs"/>
          <w:color w:val="000000" w:themeColor="text1"/>
        </w:rPr>
        <w:t xml:space="preserve">continuous improvement) </w:t>
      </w:r>
      <w:r w:rsidRPr="00654795">
        <w:rPr>
          <w:rFonts w:hint="cs"/>
          <w:color w:val="000000" w:themeColor="text1"/>
          <w:cs/>
        </w:rPr>
        <w:t>และสอดรับกับการเปลี่ยนแปลงทางสังคม</w:t>
      </w:r>
      <w:r w:rsidRPr="00654795">
        <w:rPr>
          <w:rStyle w:val="ab"/>
          <w:rFonts w:hint="cs"/>
          <w:color w:val="000000" w:themeColor="text1"/>
        </w:rPr>
        <w:footnoteReference w:id="233"/>
      </w:r>
    </w:p>
    <w:p w14:paraId="45BFAD35" w14:textId="77777777" w:rsidR="000721CF" w:rsidRPr="00654795" w:rsidRDefault="000721CF" w:rsidP="004C607F">
      <w:pPr>
        <w:pStyle w:val="011"/>
        <w:rPr>
          <w:color w:val="000000" w:themeColor="text1"/>
        </w:rPr>
      </w:pPr>
      <w:r w:rsidRPr="00654795">
        <w:rPr>
          <w:rFonts w:hint="cs"/>
          <w:b/>
          <w:bCs/>
          <w:color w:val="000000" w:themeColor="text1"/>
          <w:cs/>
        </w:rPr>
        <w:tab/>
      </w:r>
      <w:r w:rsidRPr="00654795">
        <w:rPr>
          <w:rFonts w:hint="cs"/>
          <w:color w:val="000000" w:themeColor="text1"/>
          <w:cs/>
        </w:rPr>
        <w:t xml:space="preserve">๑๓. การพัฒนาระบบบริการดิจิทัลของศูนย์ดำรงธรรมถือเป็นการปรับตัวของภาครัฐให้สอดคล้องกับหลักอิทธิบาท </w:t>
      </w:r>
      <w:r>
        <w:rPr>
          <w:rFonts w:hint="cs"/>
          <w:color w:val="000000" w:themeColor="text1"/>
          <w:cs/>
        </w:rPr>
        <w:t>๔</w:t>
      </w:r>
      <w:r w:rsidRPr="00654795">
        <w:rPr>
          <w:rFonts w:hint="cs"/>
          <w:color w:val="000000" w:themeColor="text1"/>
        </w:rPr>
        <w:t xml:space="preserve"> </w:t>
      </w:r>
      <w:r w:rsidRPr="00654795">
        <w:rPr>
          <w:rFonts w:hint="cs"/>
          <w:color w:val="000000" w:themeColor="text1"/>
          <w:cs/>
        </w:rPr>
        <w:t>โดยเฉพาะ ‘ฉันทะ’ และ ‘วิริยะ’ ที่มุ่งมั่นให้บริการประชาชนด้วยความเต็มใจและความพากเพียร การนำเทคโนโลยีมาช่วยให้บริการสะดวกและทั่วถึงมากขึ้น เปรียบเสมือนการใช้ ‘อุปายโกศล’ หรือความแยบคายในการสื่อธรรม คือการเลือกวิธีการที่เหมาะสมกับยุคสมัยเพื่อยังประโยชน์สุขให้แก่ประชาชน ซึ่งตรงกับเจตนารมณ์ของพระพุทธศาสนาที่มุ่งบรรเทาทุกข์และเกื้อกูลสังคม</w:t>
      </w:r>
      <w:r w:rsidRPr="00654795">
        <w:rPr>
          <w:rStyle w:val="ab"/>
          <w:rFonts w:hint="cs"/>
          <w:color w:val="000000" w:themeColor="text1"/>
        </w:rPr>
        <w:footnoteReference w:id="234"/>
      </w:r>
    </w:p>
    <w:p w14:paraId="6564A37E" w14:textId="77777777" w:rsidR="000721CF" w:rsidRPr="00654795" w:rsidRDefault="000721CF" w:rsidP="004C607F">
      <w:pPr>
        <w:pStyle w:val="011"/>
        <w:rPr>
          <w:color w:val="000000" w:themeColor="text1"/>
        </w:rPr>
      </w:pPr>
      <w:r w:rsidRPr="00654795">
        <w:rPr>
          <w:rFonts w:hint="cs"/>
          <w:color w:val="000000" w:themeColor="text1"/>
        </w:rPr>
        <w:tab/>
      </w:r>
      <w:r w:rsidRPr="00654795">
        <w:rPr>
          <w:rFonts w:hint="cs"/>
          <w:color w:val="000000" w:themeColor="text1"/>
          <w:cs/>
        </w:rPr>
        <w:t xml:space="preserve">๑๔. หลักสังคหวัตถุ </w:t>
      </w:r>
      <w:r>
        <w:rPr>
          <w:rFonts w:hint="cs"/>
          <w:color w:val="000000" w:themeColor="text1"/>
          <w:cs/>
        </w:rPr>
        <w:t>๔</w:t>
      </w:r>
      <w:r w:rsidRPr="00654795">
        <w:rPr>
          <w:rFonts w:hint="cs"/>
          <w:color w:val="000000" w:themeColor="text1"/>
        </w:rPr>
        <w:t xml:space="preserve"> </w:t>
      </w:r>
      <w:r w:rsidRPr="00654795">
        <w:rPr>
          <w:rFonts w:hint="cs"/>
          <w:color w:val="000000" w:themeColor="text1"/>
          <w:cs/>
        </w:rPr>
        <w:t xml:space="preserve">การพัฒนาระบบบริการดิจิทัลของศูนย์ดำรงธรรมสามารถเป็นเครื่องมือของ ‘ปิยวาจา’ และ ‘อัตถจริยา’ กล่าวคือ ระบบที่เป็นมิตร ใช้งานง่าย และตอบสนองความต้องการของประชาชนได้รวดเร็ว เป็นรูปธรรมของการ ให้คำพูดที่ไพเราะและการกระทำที่เกื้อกูลในเชิงธรรม ระบบเหล่านี้ยังสามารถส่งเสริมหลักทมะ คือการข่มใจของเจ้าหน้าที่ให้บริการอย่างมีเมตตา </w:t>
      </w:r>
      <w:r>
        <w:rPr>
          <w:rFonts w:hint="cs"/>
          <w:color w:val="000000" w:themeColor="text1"/>
          <w:cs/>
        </w:rPr>
        <w:t xml:space="preserve">             </w:t>
      </w:r>
      <w:r w:rsidRPr="00654795">
        <w:rPr>
          <w:rFonts w:hint="cs"/>
          <w:color w:val="000000" w:themeColor="text1"/>
          <w:cs/>
        </w:rPr>
        <w:t>ด้วยการใช้เทคโนโลยีเป็นเครื่องช่วยสร้างสภาพแวดล้อมแห่งเมตตาธรรมในระบบราชการยุคใหม่</w:t>
      </w:r>
      <w:r w:rsidRPr="00654795">
        <w:rPr>
          <w:rStyle w:val="ab"/>
          <w:rFonts w:hint="cs"/>
          <w:color w:val="000000" w:themeColor="text1"/>
          <w:cs/>
        </w:rPr>
        <w:footnoteReference w:id="235"/>
      </w:r>
    </w:p>
    <w:p w14:paraId="60E0FF6C" w14:textId="77777777" w:rsidR="000721CF" w:rsidRPr="00654795" w:rsidRDefault="000721CF" w:rsidP="004C607F">
      <w:pPr>
        <w:pStyle w:val="011"/>
        <w:rPr>
          <w:color w:val="000000" w:themeColor="text1"/>
        </w:rPr>
      </w:pPr>
      <w:r w:rsidRPr="00654795">
        <w:rPr>
          <w:rFonts w:hint="cs"/>
          <w:color w:val="000000" w:themeColor="text1"/>
          <w:cs/>
        </w:rPr>
        <w:lastRenderedPageBreak/>
        <w:tab/>
        <w:t>๑๕. ศูนย์ดำรงธรรมผ่านระบบออนไลน์ของจังหวัดสุพรรณบุรี รู้สึกว่าสะดวกมากไม่ต้อง</w:t>
      </w:r>
      <w:r>
        <w:rPr>
          <w:rFonts w:hint="cs"/>
          <w:color w:val="000000" w:themeColor="text1"/>
          <w:cs/>
        </w:rPr>
        <w:t xml:space="preserve">          </w:t>
      </w:r>
      <w:r w:rsidRPr="00654795">
        <w:rPr>
          <w:rFonts w:hint="cs"/>
          <w:color w:val="000000" w:themeColor="text1"/>
          <w:cs/>
        </w:rPr>
        <w:t>ลางานไปที่ศูนย์เอง ใช้มือถือกรอกข้อมูล ส่งเอกสารแนบและมีเจ้าหน้าที่ตอบกลับเร็วมาก มีเลขติดตามสถานะด้วย ทำให้มั่นใจว่าสิ่งที่แจ้งไว้ไม่หายไปไหน นี่เป็นการพัฒนาที่ดี เห็นชัดว่าระบบราชการ</w:t>
      </w:r>
      <w:r>
        <w:rPr>
          <w:rFonts w:hint="cs"/>
          <w:color w:val="000000" w:themeColor="text1"/>
          <w:cs/>
        </w:rPr>
        <w:t xml:space="preserve">                 </w:t>
      </w:r>
      <w:r w:rsidRPr="00654795">
        <w:rPr>
          <w:rFonts w:hint="cs"/>
          <w:color w:val="000000" w:themeColor="text1"/>
          <w:cs/>
        </w:rPr>
        <w:t>เริ่มทันยุคสมัยและใส่ใจประชาชนจริงๆ</w:t>
      </w:r>
      <w:r w:rsidRPr="00654795">
        <w:rPr>
          <w:rStyle w:val="ab"/>
          <w:rFonts w:hint="cs"/>
          <w:color w:val="000000" w:themeColor="text1"/>
        </w:rPr>
        <w:footnoteReference w:id="236"/>
      </w:r>
    </w:p>
    <w:p w14:paraId="32B3CC98" w14:textId="77777777" w:rsidR="000721CF" w:rsidRPr="00654795" w:rsidRDefault="000721CF" w:rsidP="004C607F">
      <w:pPr>
        <w:pStyle w:val="011"/>
        <w:rPr>
          <w:color w:val="000000" w:themeColor="text1"/>
        </w:rPr>
      </w:pPr>
      <w:r w:rsidRPr="00654795">
        <w:rPr>
          <w:rFonts w:hint="cs"/>
          <w:color w:val="000000" w:themeColor="text1"/>
        </w:rPr>
        <w:tab/>
        <w:t xml:space="preserve"> </w:t>
      </w:r>
      <w:r w:rsidRPr="00654795">
        <w:rPr>
          <w:rFonts w:hint="cs"/>
          <w:color w:val="000000" w:themeColor="text1"/>
          <w:cs/>
        </w:rPr>
        <w:t>๑๖. การร้องเรียนที่ศูนย์</w:t>
      </w:r>
      <w:r>
        <w:rPr>
          <w:rFonts w:hint="cs"/>
          <w:color w:val="000000" w:themeColor="text1"/>
          <w:cs/>
        </w:rPr>
        <w:t>ดำรงธรรม</w:t>
      </w:r>
      <w:r w:rsidRPr="00654795">
        <w:rPr>
          <w:rFonts w:hint="cs"/>
          <w:color w:val="000000" w:themeColor="text1"/>
          <w:cs/>
        </w:rPr>
        <w:t xml:space="preserve">แล้วเจ้าหน้าที่ก็ช่วยแนะนำให้ใช้ระบบออนไลน์ในการติดตามผลภายหลัง แม้จะยังไม่ถนัดเรื่องมือถือ แต่ก็รู้สึกว่าระบบนี้ดีเพราะลูกหลานสามารถช่วยดูให้ได้ ไม่ต้องไปถามเจ้าหน้าที่ทุกครั้งเหมือนเมื่อก่อน </w:t>
      </w:r>
      <w:r>
        <w:rPr>
          <w:rFonts w:hint="cs"/>
          <w:color w:val="000000" w:themeColor="text1"/>
          <w:cs/>
        </w:rPr>
        <w:t>หาก</w:t>
      </w:r>
      <w:r w:rsidRPr="00654795">
        <w:rPr>
          <w:rFonts w:hint="cs"/>
          <w:color w:val="000000" w:themeColor="text1"/>
          <w:cs/>
        </w:rPr>
        <w:t>มีการอบรมหรือแนะนำแบบง่าย ๆ ให้คนรุ่นเก่าใช้งานเป็นจะช่วยให้ทุกคนเข้าถึงบริการได้เท่าเทียมกันมากขึ้น</w:t>
      </w:r>
      <w:r w:rsidRPr="00654795">
        <w:rPr>
          <w:rStyle w:val="ab"/>
          <w:rFonts w:hint="cs"/>
          <w:color w:val="000000" w:themeColor="text1"/>
        </w:rPr>
        <w:footnoteReference w:id="237"/>
      </w:r>
    </w:p>
    <w:p w14:paraId="36BCAE73" w14:textId="77777777" w:rsidR="000721CF" w:rsidRPr="00654795" w:rsidRDefault="000721CF" w:rsidP="004C607F">
      <w:pPr>
        <w:pStyle w:val="011"/>
        <w:rPr>
          <w:color w:val="000000" w:themeColor="text1"/>
        </w:rPr>
      </w:pPr>
      <w:r w:rsidRPr="00654795">
        <w:rPr>
          <w:rFonts w:hint="cs"/>
          <w:color w:val="000000" w:themeColor="text1"/>
        </w:rPr>
        <w:tab/>
      </w:r>
      <w:r w:rsidRPr="00654795">
        <w:rPr>
          <w:rFonts w:hint="cs"/>
          <w:color w:val="000000" w:themeColor="text1"/>
          <w:cs/>
        </w:rPr>
        <w:t>๑๗. การพัฒนาระบบดิจิทัลของศูนย์ดำรงธรรมสุพรรณบุรีเป็นเรื่องที่ดีมาก เพราะช่วยให้ชาวบ้านสามารถแจ้งปัญหาได้โดยไม่ต้องเดินทางไกล ในกรณีที่มีเรื่องร้องเรียนเร่งด่วนก็สามารถส่งข้อมูลผ่านระบบได้ทันที อย่างไรก็ตาม ในบางพื้นที่ยังมีปัญหาสัญญาณอินเทอร์เน็ตและคนจำนวนหนึ่งยังไม่ถนัดใช้เทคโนโลยี จึงอยากให้รัฐช่วยสนับสนุนทั้งระบบพื้นฐานและการให้ความรู้คู่ขนานกัน</w:t>
      </w:r>
      <w:r w:rsidRPr="00654795">
        <w:rPr>
          <w:rStyle w:val="ab"/>
          <w:rFonts w:hint="cs"/>
          <w:color w:val="000000" w:themeColor="text1"/>
        </w:rPr>
        <w:footnoteReference w:id="238"/>
      </w:r>
    </w:p>
    <w:p w14:paraId="7F7D3356" w14:textId="77777777" w:rsidR="000721CF" w:rsidRPr="00654795" w:rsidRDefault="000721CF" w:rsidP="004C607F">
      <w:pPr>
        <w:pStyle w:val="011"/>
        <w:rPr>
          <w:color w:val="000000" w:themeColor="text1"/>
          <w:cs/>
        </w:rPr>
      </w:pPr>
      <w:r w:rsidRPr="00654795">
        <w:rPr>
          <w:rFonts w:hint="cs"/>
          <w:b/>
          <w:bCs/>
          <w:color w:val="000000" w:themeColor="text1"/>
          <w:cs/>
        </w:rPr>
        <w:tab/>
      </w:r>
      <w:r w:rsidRPr="00654795">
        <w:rPr>
          <w:rFonts w:hint="cs"/>
          <w:color w:val="000000" w:themeColor="text1"/>
          <w:cs/>
        </w:rPr>
        <w:t>๑๘. การที่ศูนย์ดำรงธรรมนำเทคโนโลยีมาใช้พัฒนาเป็นระบบดิจิทัล ถือว่าเปิดช่องทางการเข้าถึงความยุติธรรมได้กว้างขึ้น ถือเป็นพัฒนาการที่น่าชื่นชม โดยเฉพาะการติดตามสถานะเรื่องร้องเรียนที่โปร่งใสขึ้นและลดการแทรกแซงจากผู้มีอิทธิพลใน</w:t>
      </w:r>
      <w:r>
        <w:rPr>
          <w:rFonts w:hint="cs"/>
          <w:color w:val="000000" w:themeColor="text1"/>
          <w:cs/>
        </w:rPr>
        <w:t>พื้นที่</w:t>
      </w:r>
      <w:r w:rsidRPr="00654795">
        <w:rPr>
          <w:rFonts w:hint="cs"/>
          <w:color w:val="000000" w:themeColor="text1"/>
          <w:cs/>
        </w:rPr>
        <w:t xml:space="preserve"> อย่างไรก็ตาม ยังควรเพิ่มระบบรับฟังความคิดเห็นของภาคประชาชนให้เป็นระบบมากขึ้น เช่น แบบสำรวจออนไลน์หรือเวทีเสวนาผ่านแพลตฟอร์ม เพื่อให้เกิดการมีส่วนร่วมอย่างแท้จริง</w:t>
      </w:r>
      <w:r w:rsidRPr="00654795">
        <w:rPr>
          <w:rStyle w:val="ab"/>
          <w:rFonts w:hint="cs"/>
          <w:color w:val="000000" w:themeColor="text1"/>
          <w:cs/>
        </w:rPr>
        <w:footnoteReference w:id="239"/>
      </w:r>
    </w:p>
    <w:p w14:paraId="012767FA" w14:textId="77777777" w:rsidR="000721CF" w:rsidRPr="00654795" w:rsidRDefault="000721CF" w:rsidP="004C607F">
      <w:pPr>
        <w:tabs>
          <w:tab w:val="left" w:pos="851"/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57CA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สรุปได้ว่า </w:t>
      </w:r>
      <w:r w:rsidRPr="000B4C68">
        <w:rPr>
          <w:rFonts w:ascii="TH SarabunPSK" w:hAnsi="TH SarabunPSK" w:cs="TH SarabunPSK"/>
          <w:sz w:val="32"/>
          <w:szCs w:val="32"/>
          <w:cs/>
        </w:rPr>
        <w:t>การพัฒนาระบบบริการดิจิทัล ด้านเทคโนโลยีดิจิทัล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ผู้ให้ข้อมูลสำคัญได้กล่าวถึงประเด็นที่สำคัญ ประกอบด้วย มีการ</w:t>
      </w:r>
      <w:r w:rsidRPr="00634706">
        <w:rPr>
          <w:rFonts w:ascii="TH SarabunPSK" w:hAnsi="TH SarabunPSK" w:cs="TH SarabunPSK"/>
          <w:sz w:val="32"/>
          <w:szCs w:val="32"/>
          <w:cs/>
        </w:rPr>
        <w:t>นำเทคโนโลยีดิจิทัลมาเพิ่มความสะดวก รวดเร็ว และโปร่งใส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4706">
        <w:rPr>
          <w:rFonts w:ascii="TH SarabunPSK" w:hAnsi="TH SarabunPSK" w:cs="TH SarabunPSK"/>
          <w:sz w:val="32"/>
          <w:szCs w:val="32"/>
          <w:cs/>
        </w:rPr>
        <w:t>เชื่อมโยงข้อมูลและเพิ่มประสิทธิภาพการประสานงาน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4706">
        <w:rPr>
          <w:rFonts w:ascii="TH SarabunPSK" w:hAnsi="TH SarabunPSK" w:cs="TH SarabunPSK"/>
          <w:sz w:val="32"/>
          <w:szCs w:val="32"/>
          <w:cs/>
        </w:rPr>
        <w:t>เสริมสร้างธรรมาภิบาลและการมีส่วนร่วม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634706">
        <w:rPr>
          <w:rFonts w:ascii="TH SarabunPSK" w:hAnsi="TH SarabunPSK" w:cs="TH SarabunPSK"/>
          <w:sz w:val="32"/>
          <w:szCs w:val="32"/>
          <w:cs/>
        </w:rPr>
        <w:t>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4706">
        <w:rPr>
          <w:rFonts w:ascii="TH SarabunPSK" w:hAnsi="TH SarabunPSK" w:cs="TH SarabunPSK"/>
          <w:sz w:val="32"/>
          <w:szCs w:val="32"/>
          <w:cs/>
        </w:rPr>
        <w:t>ลดข้อจำกัดการเข้าถึงและส่งเสริมการใช้เทคโนโลยี</w:t>
      </w:r>
    </w:p>
    <w:p w14:paraId="5FCC8D80" w14:textId="77777777" w:rsidR="000721CF" w:rsidRPr="008B208C" w:rsidRDefault="000721CF" w:rsidP="004C607F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 w:rsidRPr="008B208C">
        <w:rPr>
          <w:rFonts w:ascii="TH SarabunPSK" w:hAnsi="TH SarabunPSK" w:cs="TH SarabunPSK" w:hint="cs"/>
          <w:sz w:val="16"/>
          <w:szCs w:val="16"/>
        </w:rPr>
        <w:tab/>
      </w:r>
    </w:p>
    <w:p w14:paraId="455D63BB" w14:textId="77777777" w:rsidR="000721CF" w:rsidRPr="00654795" w:rsidRDefault="000721CF" w:rsidP="004C607F">
      <w:pPr>
        <w:tabs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๔.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๒๗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>สรุป</w:t>
      </w:r>
      <w:r>
        <w:rPr>
          <w:rFonts w:ascii="TH SarabunPSK" w:hAnsi="TH SarabunPSK" w:cs="TH SarabunPSK" w:hint="cs"/>
          <w:sz w:val="32"/>
          <w:szCs w:val="32"/>
          <w:cs/>
        </w:rPr>
        <w:t>การสัมภาษณ์เกี่ยวกับ</w:t>
      </w:r>
      <w:r w:rsidRPr="000B4C68">
        <w:rPr>
          <w:rFonts w:ascii="TH SarabunPSK" w:hAnsi="TH SarabunPSK" w:cs="TH SarabunPSK"/>
          <w:sz w:val="32"/>
          <w:szCs w:val="32"/>
          <w:cs/>
        </w:rPr>
        <w:t>การพัฒนาระบบบริการดิจิทัล</w:t>
      </w:r>
      <w:r w:rsidRPr="000B4C68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ด้านเทคโนโลยีดิจิทัล</w:t>
      </w:r>
    </w:p>
    <w:tbl>
      <w:tblPr>
        <w:tblStyle w:val="1f5"/>
        <w:tblW w:w="5000" w:type="pct"/>
        <w:tblLook w:val="04A0" w:firstRow="1" w:lastRow="0" w:firstColumn="1" w:lastColumn="0" w:noHBand="0" w:noVBand="1"/>
      </w:tblPr>
      <w:tblGrid>
        <w:gridCol w:w="946"/>
        <w:gridCol w:w="3784"/>
        <w:gridCol w:w="940"/>
        <w:gridCol w:w="2970"/>
      </w:tblGrid>
      <w:tr w:rsidR="000721CF" w:rsidRPr="00654795" w14:paraId="564A040F" w14:textId="77777777" w:rsidTr="008824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shd w:val="clear" w:color="auto" w:fill="auto"/>
            <w:vAlign w:val="center"/>
          </w:tcPr>
          <w:p w14:paraId="2AC7E862" w14:textId="77777777" w:rsidR="000721CF" w:rsidRPr="00654795" w:rsidRDefault="000721CF" w:rsidP="0088246D">
            <w:pPr>
              <w:tabs>
                <w:tab w:val="left" w:pos="993"/>
              </w:tabs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654795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ที่</w:t>
            </w:r>
          </w:p>
        </w:tc>
        <w:tc>
          <w:tcPr>
            <w:tcW w:w="2190" w:type="pct"/>
            <w:shd w:val="clear" w:color="auto" w:fill="auto"/>
            <w:vAlign w:val="center"/>
          </w:tcPr>
          <w:p w14:paraId="522ABD36" w14:textId="77777777" w:rsidR="000721CF" w:rsidRPr="00654795" w:rsidRDefault="000721CF" w:rsidP="0088246D">
            <w:pPr>
              <w:tabs>
                <w:tab w:val="left" w:pos="99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654795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ข้อมูลการให้สัมภาษณ์</w:t>
            </w:r>
          </w:p>
        </w:tc>
        <w:tc>
          <w:tcPr>
            <w:tcW w:w="544" w:type="pct"/>
            <w:shd w:val="clear" w:color="auto" w:fill="auto"/>
            <w:vAlign w:val="center"/>
          </w:tcPr>
          <w:p w14:paraId="4CA990A4" w14:textId="77777777" w:rsidR="000721CF" w:rsidRPr="00654795" w:rsidRDefault="000721CF" w:rsidP="0088246D">
            <w:pPr>
              <w:tabs>
                <w:tab w:val="left" w:pos="99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654795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ความถี่</w:t>
            </w:r>
          </w:p>
        </w:tc>
        <w:tc>
          <w:tcPr>
            <w:tcW w:w="1719" w:type="pct"/>
            <w:shd w:val="clear" w:color="auto" w:fill="auto"/>
            <w:vAlign w:val="center"/>
          </w:tcPr>
          <w:p w14:paraId="201EBD1F" w14:textId="77777777" w:rsidR="000721CF" w:rsidRPr="00654795" w:rsidRDefault="000721CF" w:rsidP="0088246D">
            <w:pPr>
              <w:tabs>
                <w:tab w:val="left" w:pos="99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FFFFFF" w:themeColor="background1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ผู้ให้ข้อมูลสำคัญลำดับที่</w:t>
            </w:r>
          </w:p>
        </w:tc>
      </w:tr>
      <w:tr w:rsidR="000721CF" w:rsidRPr="00654795" w14:paraId="08FE7715" w14:textId="77777777" w:rsidTr="0088246D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tcBorders>
              <w:left w:val="nil"/>
              <w:right w:val="nil"/>
            </w:tcBorders>
          </w:tcPr>
          <w:p w14:paraId="708A9D52" w14:textId="77777777" w:rsidR="000721CF" w:rsidRPr="00654795" w:rsidRDefault="000721CF" w:rsidP="0088246D">
            <w:pPr>
              <w:tabs>
                <w:tab w:val="left" w:pos="993"/>
              </w:tabs>
              <w:jc w:val="center"/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</w:pPr>
            <w:r w:rsidRPr="00654795"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  <w:lastRenderedPageBreak/>
              <w:t>๑.</w:t>
            </w:r>
          </w:p>
        </w:tc>
        <w:tc>
          <w:tcPr>
            <w:tcW w:w="2190" w:type="pct"/>
            <w:tcBorders>
              <w:right w:val="nil"/>
            </w:tcBorders>
          </w:tcPr>
          <w:p w14:paraId="10C245E2" w14:textId="77777777" w:rsidR="000721CF" w:rsidRPr="00654795" w:rsidRDefault="000721CF" w:rsidP="0088246D">
            <w:pPr>
              <w:tabs>
                <w:tab w:val="left" w:pos="993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3B0FF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นำเทคโนโลยีดิจิทัลมาเพิ่มความสะดวก รวดเร็ว และโปร่งใส</w:t>
            </w:r>
          </w:p>
        </w:tc>
        <w:tc>
          <w:tcPr>
            <w:tcW w:w="544" w:type="pct"/>
            <w:tcBorders>
              <w:right w:val="nil"/>
            </w:tcBorders>
            <w:vAlign w:val="bottom"/>
          </w:tcPr>
          <w:p w14:paraId="07FFA295" w14:textId="77777777" w:rsidR="000721CF" w:rsidRPr="00654795" w:rsidRDefault="000721CF" w:rsidP="0088246D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๑๐</w:t>
            </w:r>
          </w:p>
        </w:tc>
        <w:tc>
          <w:tcPr>
            <w:tcW w:w="1719" w:type="pct"/>
            <w:tcBorders>
              <w:right w:val="nil"/>
            </w:tcBorders>
            <w:vAlign w:val="bottom"/>
          </w:tcPr>
          <w:p w14:paraId="750CD96F" w14:textId="77777777" w:rsidR="000721CF" w:rsidRPr="00654795" w:rsidRDefault="000721CF" w:rsidP="0088246D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</w:t>
            </w:r>
            <w:r w:rsidRPr="003B0FF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๓</w:t>
            </w:r>
            <w:r w:rsidRPr="003B0FF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๔</w:t>
            </w:r>
            <w:r w:rsidRPr="003B0FF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๗</w:t>
            </w:r>
            <w:r w:rsidRPr="003B0FF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๘</w:t>
            </w:r>
            <w:r w:rsidRPr="003B0FF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๙</w:t>
            </w:r>
            <w:r w:rsidRPr="003B0FF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๑๐</w:t>
            </w:r>
            <w:r w:rsidRPr="003B0FF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๑๑</w:t>
            </w:r>
            <w:r w:rsidRPr="003B0FF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๑๕</w:t>
            </w:r>
            <w:r w:rsidRPr="003B0FF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๑๘</w:t>
            </w:r>
          </w:p>
        </w:tc>
      </w:tr>
      <w:tr w:rsidR="000721CF" w:rsidRPr="00654795" w14:paraId="69B7E6C9" w14:textId="77777777" w:rsidTr="0088246D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tcBorders>
              <w:left w:val="nil"/>
              <w:right w:val="nil"/>
            </w:tcBorders>
          </w:tcPr>
          <w:p w14:paraId="252B0891" w14:textId="77777777" w:rsidR="000721CF" w:rsidRPr="00654795" w:rsidRDefault="000721CF" w:rsidP="0088246D">
            <w:pPr>
              <w:tabs>
                <w:tab w:val="left" w:pos="993"/>
              </w:tabs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654795"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  <w:t>๒.</w:t>
            </w:r>
          </w:p>
        </w:tc>
        <w:tc>
          <w:tcPr>
            <w:tcW w:w="2190" w:type="pct"/>
            <w:tcBorders>
              <w:right w:val="nil"/>
            </w:tcBorders>
          </w:tcPr>
          <w:p w14:paraId="7EF47565" w14:textId="77777777" w:rsidR="000721CF" w:rsidRPr="00654795" w:rsidRDefault="000721CF" w:rsidP="0088246D">
            <w:pPr>
              <w:tabs>
                <w:tab w:val="left" w:pos="993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0FF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เชื่อมโยงข้อมูลและเพิ่มประสิทธิภาพการประสานงาน</w:t>
            </w:r>
          </w:p>
        </w:tc>
        <w:tc>
          <w:tcPr>
            <w:tcW w:w="544" w:type="pct"/>
            <w:tcBorders>
              <w:right w:val="nil"/>
            </w:tcBorders>
            <w:vAlign w:val="bottom"/>
          </w:tcPr>
          <w:p w14:paraId="034891EA" w14:textId="77777777" w:rsidR="000721CF" w:rsidRPr="00654795" w:rsidRDefault="000721CF" w:rsidP="0088246D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๗</w:t>
            </w:r>
          </w:p>
        </w:tc>
        <w:tc>
          <w:tcPr>
            <w:tcW w:w="1719" w:type="pct"/>
            <w:tcBorders>
              <w:right w:val="nil"/>
            </w:tcBorders>
            <w:vAlign w:val="bottom"/>
          </w:tcPr>
          <w:p w14:paraId="121278FB" w14:textId="77777777" w:rsidR="000721CF" w:rsidRPr="00654795" w:rsidRDefault="000721CF" w:rsidP="0088246D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๒</w:t>
            </w:r>
            <w:r w:rsidRPr="00E3413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๕</w:t>
            </w:r>
            <w:r w:rsidRPr="00E3413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๖</w:t>
            </w:r>
            <w:r w:rsidRPr="00E3413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๗</w:t>
            </w:r>
            <w:r w:rsidRPr="00E3413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๘</w:t>
            </w:r>
            <w:r w:rsidRPr="00E3413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๙</w:t>
            </w:r>
            <w:r w:rsidRPr="00E3413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๑๐</w:t>
            </w:r>
          </w:p>
        </w:tc>
      </w:tr>
      <w:tr w:rsidR="000721CF" w:rsidRPr="00654795" w14:paraId="383E3315" w14:textId="77777777" w:rsidTr="0088246D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tcBorders>
              <w:left w:val="nil"/>
              <w:right w:val="nil"/>
            </w:tcBorders>
          </w:tcPr>
          <w:p w14:paraId="4F1DA74D" w14:textId="77777777" w:rsidR="000721CF" w:rsidRPr="00654795" w:rsidRDefault="000721CF" w:rsidP="0088246D">
            <w:pPr>
              <w:tabs>
                <w:tab w:val="left" w:pos="993"/>
              </w:tabs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654795"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  <w:t>๓.</w:t>
            </w:r>
          </w:p>
        </w:tc>
        <w:tc>
          <w:tcPr>
            <w:tcW w:w="2190" w:type="pct"/>
            <w:tcBorders>
              <w:right w:val="nil"/>
            </w:tcBorders>
          </w:tcPr>
          <w:p w14:paraId="3FA81F99" w14:textId="77777777" w:rsidR="000721CF" w:rsidRPr="00654795" w:rsidRDefault="000721CF" w:rsidP="0088246D">
            <w:pPr>
              <w:tabs>
                <w:tab w:val="left" w:pos="993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8309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เสริมสร้างธรรมาภิบาลและการมีส่วนร่วมของประชาชน</w:t>
            </w:r>
          </w:p>
        </w:tc>
        <w:tc>
          <w:tcPr>
            <w:tcW w:w="544" w:type="pct"/>
            <w:tcBorders>
              <w:right w:val="nil"/>
            </w:tcBorders>
            <w:vAlign w:val="bottom"/>
          </w:tcPr>
          <w:p w14:paraId="2FD0F644" w14:textId="77777777" w:rsidR="000721CF" w:rsidRPr="00654795" w:rsidRDefault="000721CF" w:rsidP="0088246D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๗</w:t>
            </w:r>
          </w:p>
        </w:tc>
        <w:tc>
          <w:tcPr>
            <w:tcW w:w="1719" w:type="pct"/>
            <w:tcBorders>
              <w:right w:val="nil"/>
            </w:tcBorders>
            <w:vAlign w:val="bottom"/>
          </w:tcPr>
          <w:p w14:paraId="7E8465B1" w14:textId="77777777" w:rsidR="000721CF" w:rsidRPr="00654795" w:rsidRDefault="000721CF" w:rsidP="0088246D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๓</w:t>
            </w:r>
            <w:r w:rsidRPr="00C8309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๕</w:t>
            </w:r>
            <w:r w:rsidRPr="00C8309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๑๐</w:t>
            </w:r>
            <w:r w:rsidRPr="00C8309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๑๑</w:t>
            </w:r>
            <w:r w:rsidRPr="00C8309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๑๒</w:t>
            </w:r>
            <w:r w:rsidRPr="00C8309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๑๔</w:t>
            </w:r>
            <w:r w:rsidRPr="00C8309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๑๘</w:t>
            </w:r>
          </w:p>
        </w:tc>
      </w:tr>
      <w:tr w:rsidR="000721CF" w:rsidRPr="00062BCF" w14:paraId="6AD787D2" w14:textId="77777777" w:rsidTr="0088246D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tcBorders>
              <w:left w:val="nil"/>
              <w:right w:val="nil"/>
            </w:tcBorders>
          </w:tcPr>
          <w:p w14:paraId="453A892A" w14:textId="77777777" w:rsidR="000721CF" w:rsidRPr="00062BCF" w:rsidRDefault="000721CF" w:rsidP="0088246D">
            <w:pPr>
              <w:tabs>
                <w:tab w:val="left" w:pos="993"/>
              </w:tabs>
              <w:jc w:val="center"/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</w:pPr>
            <w:r w:rsidRPr="00062BCF"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  <w:t>๔.</w:t>
            </w:r>
          </w:p>
        </w:tc>
        <w:tc>
          <w:tcPr>
            <w:tcW w:w="2190" w:type="pct"/>
            <w:tcBorders>
              <w:right w:val="nil"/>
            </w:tcBorders>
          </w:tcPr>
          <w:p w14:paraId="71ACF69B" w14:textId="77777777" w:rsidR="000721CF" w:rsidRPr="00062BCF" w:rsidRDefault="000721CF" w:rsidP="0088246D">
            <w:pPr>
              <w:tabs>
                <w:tab w:val="left" w:pos="993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413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ลดข้อจำกัดการเข้าถึงและส่งเสริมการใช้เทคโนโลยี</w:t>
            </w:r>
          </w:p>
        </w:tc>
        <w:tc>
          <w:tcPr>
            <w:tcW w:w="544" w:type="pct"/>
            <w:tcBorders>
              <w:right w:val="nil"/>
            </w:tcBorders>
            <w:vAlign w:val="bottom"/>
          </w:tcPr>
          <w:p w14:paraId="137D9D29" w14:textId="77777777" w:rsidR="000721CF" w:rsidRPr="00062BCF" w:rsidRDefault="000721CF" w:rsidP="0088246D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๖</w:t>
            </w:r>
          </w:p>
        </w:tc>
        <w:tc>
          <w:tcPr>
            <w:tcW w:w="1719" w:type="pct"/>
            <w:tcBorders>
              <w:right w:val="nil"/>
            </w:tcBorders>
            <w:vAlign w:val="bottom"/>
          </w:tcPr>
          <w:p w14:paraId="5502E351" w14:textId="77777777" w:rsidR="000721CF" w:rsidRPr="00062BCF" w:rsidRDefault="000721CF" w:rsidP="0088246D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๒</w:t>
            </w:r>
            <w:r w:rsidRPr="00C8309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๖</w:t>
            </w:r>
            <w:r w:rsidRPr="00C8309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๗</w:t>
            </w:r>
            <w:r w:rsidRPr="00C8309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๘</w:t>
            </w:r>
            <w:r w:rsidRPr="00C8309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๑๖</w:t>
            </w:r>
            <w:r w:rsidRPr="00C8309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๑๗</w:t>
            </w:r>
          </w:p>
        </w:tc>
      </w:tr>
    </w:tbl>
    <w:p w14:paraId="6982649E" w14:textId="77777777" w:rsidR="000721CF" w:rsidRDefault="000721CF" w:rsidP="004C607F">
      <w:pPr>
        <w:pStyle w:val="011"/>
        <w:rPr>
          <w:cs/>
          <w:lang w:val="th-TH"/>
        </w:rPr>
      </w:pPr>
      <w:r>
        <w:rPr>
          <w:cs/>
          <w:lang w:val="th-TH"/>
        </w:rPr>
        <w:tab/>
      </w:r>
      <w:r>
        <w:rPr>
          <w:rFonts w:hint="cs"/>
          <w:cs/>
          <w:lang w:val="th-TH"/>
        </w:rPr>
        <w:t>จากตารางที่ ๔.๒๗ สามารถสรุป</w:t>
      </w:r>
      <w:r w:rsidRPr="00654795">
        <w:rPr>
          <w:rFonts w:hint="cs"/>
          <w:cs/>
        </w:rPr>
        <w:t>ประเด็น</w:t>
      </w:r>
      <w:r w:rsidRPr="000753E2">
        <w:rPr>
          <w:color w:val="000000" w:themeColor="text1"/>
          <w:cs/>
        </w:rPr>
        <w:t>การสัมภาษณ์เกี่ยวกับ</w:t>
      </w:r>
      <w:r w:rsidRPr="000B4C68">
        <w:rPr>
          <w:color w:val="000000" w:themeColor="text1"/>
          <w:cs/>
        </w:rPr>
        <w:t>การพัฒนาระบบบริการดิจิทัล ด้านเทคโนโลยีดิจิทัล</w:t>
      </w:r>
      <w:r>
        <w:rPr>
          <w:rFonts w:hint="cs"/>
          <w:color w:val="000000" w:themeColor="text1"/>
          <w:cs/>
        </w:rPr>
        <w:t xml:space="preserve"> </w:t>
      </w:r>
      <w:r>
        <w:rPr>
          <w:rFonts w:hint="cs"/>
          <w:cs/>
          <w:lang w:val="th-TH"/>
        </w:rPr>
        <w:t>เป็นแผนภาพได้ดังต่อไปนี้</w:t>
      </w:r>
    </w:p>
    <w:p w14:paraId="4A5AFFCD" w14:textId="77777777" w:rsidR="000721CF" w:rsidRPr="00654795" w:rsidRDefault="000721CF" w:rsidP="004C607F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54795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AC5A9CD" wp14:editId="5C0FC509">
                <wp:simplePos x="0" y="0"/>
                <wp:positionH relativeFrom="column">
                  <wp:posOffset>29015</wp:posOffset>
                </wp:positionH>
                <wp:positionV relativeFrom="paragraph">
                  <wp:posOffset>183710</wp:posOffset>
                </wp:positionV>
                <wp:extent cx="5046315" cy="2910299"/>
                <wp:effectExtent l="57150" t="0" r="21590" b="23495"/>
                <wp:wrapNone/>
                <wp:docPr id="1907266615" name="กลุ่ม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315" cy="2910299"/>
                          <a:chOff x="0" y="0"/>
                          <a:chExt cx="5046315" cy="2910299"/>
                        </a:xfrm>
                      </wpg:grpSpPr>
                      <wps:wsp>
                        <wps:cNvPr id="192734742" name="สี่เหลี่ยมผืนผ้ามุมมน 29"/>
                        <wps:cNvSpPr>
                          <a:spLocks noChangeArrowheads="1"/>
                        </wps:cNvSpPr>
                        <wps:spPr bwMode="auto">
                          <a:xfrm>
                            <a:off x="0" y="659130"/>
                            <a:ext cx="1662820" cy="93809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EC3331F" w14:textId="77777777" w:rsidR="000721CF" w:rsidRPr="00875551" w:rsidRDefault="000721CF" w:rsidP="004C607F">
                              <w:pPr>
                                <w:pStyle w:val="011"/>
                                <w:jc w:val="center"/>
                                <w:rPr>
                                  <w:b/>
                                  <w:bCs/>
                                  <w:sz w:val="28"/>
                                </w:rPr>
                              </w:pPr>
                              <w:r w:rsidRPr="00F7704B">
                                <w:rPr>
                                  <w:b/>
                                  <w:bCs/>
                                  <w:cs/>
                                </w:rPr>
                                <w:t>ด้านเทคโนโลยีดิจิทัล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04427545" name="สี่เหลี่ยมผืนผ้า 30"/>
                        <wps:cNvSpPr>
                          <a:spLocks noChangeArrowheads="1"/>
                        </wps:cNvSpPr>
                        <wps:spPr bwMode="auto">
                          <a:xfrm>
                            <a:off x="2594298" y="1450912"/>
                            <a:ext cx="2451411" cy="6740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2EB4B2" w14:textId="77777777" w:rsidR="000721CF" w:rsidRPr="00CA4471" w:rsidRDefault="000721CF" w:rsidP="004C607F">
                              <w:pPr>
                                <w:pStyle w:val="011"/>
                                <w:jc w:val="center"/>
                                <w:rPr>
                                  <w:sz w:val="28"/>
                                  <w:cs/>
                                </w:rPr>
                              </w:pPr>
                              <w:r w:rsidRPr="00C83099">
                                <w:rPr>
                                  <w:cs/>
                                </w:rPr>
                                <w:t>เสริมสร้างธรรมาภิบาลและการมีส่วนร่วมของประชาชน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73719898" name="สี่เหลี่ยมผืนผ้า 31"/>
                        <wps:cNvSpPr>
                          <a:spLocks noChangeArrowheads="1"/>
                        </wps:cNvSpPr>
                        <wps:spPr bwMode="auto">
                          <a:xfrm>
                            <a:off x="2594610" y="758432"/>
                            <a:ext cx="2451705" cy="587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64AC36" w14:textId="77777777" w:rsidR="000721CF" w:rsidRPr="00CD6D52" w:rsidRDefault="000721CF" w:rsidP="004C607F">
                              <w:pPr>
                                <w:pStyle w:val="011"/>
                                <w:jc w:val="center"/>
                                <w:rPr>
                                  <w:sz w:val="28"/>
                                </w:rPr>
                              </w:pPr>
                              <w:r w:rsidRPr="003B0FF0">
                                <w:rPr>
                                  <w:cs/>
                                </w:rPr>
                                <w:t>เชื่อมโยงข้อมูลและเพิ่มประสิทธิภาพ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      </w:t>
                              </w:r>
                              <w:r w:rsidRPr="003B0FF0">
                                <w:rPr>
                                  <w:cs/>
                                </w:rPr>
                                <w:t>การประสานงาน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0579516" name="สี่เหลี่ยมผืนผ้า 35"/>
                        <wps:cNvSpPr>
                          <a:spLocks noChangeArrowheads="1"/>
                        </wps:cNvSpPr>
                        <wps:spPr bwMode="auto">
                          <a:xfrm>
                            <a:off x="2594610" y="0"/>
                            <a:ext cx="2451705" cy="630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303486" w14:textId="77777777" w:rsidR="000721CF" w:rsidRPr="00CD6D52" w:rsidRDefault="000721CF" w:rsidP="004C607F">
                              <w:pPr>
                                <w:pStyle w:val="011"/>
                                <w:jc w:val="center"/>
                                <w:rPr>
                                  <w:sz w:val="28"/>
                                  <w:cs/>
                                </w:rPr>
                              </w:pPr>
                              <w:r w:rsidRPr="003B0FF0">
                                <w:rPr>
                                  <w:rFonts w:eastAsia="Times New Roman"/>
                                  <w:color w:val="000000" w:themeColor="text1"/>
                                  <w:cs/>
                                  <w:lang w:val="th-TH"/>
                                </w:rPr>
                                <w:t>นำเทคโนโลยีดิจิทัลมาเพิ่มความสะดวก รวดเร็ว และโปร่งใส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96974712" name="ลูกศรเชื่อมต่อแบบตรง 36"/>
                        <wps:cNvCnPr>
                          <a:cxnSpLocks noChangeShapeType="1"/>
                        </wps:cNvCnPr>
                        <wps:spPr bwMode="auto">
                          <a:xfrm flipV="1">
                            <a:off x="1662621" y="326443"/>
                            <a:ext cx="906821" cy="801577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5602805" name="ลูกศรเชื่อมต่อแบบตรง 37"/>
                        <wps:cNvCnPr>
                          <a:cxnSpLocks noChangeShapeType="1"/>
                        </wps:cNvCnPr>
                        <wps:spPr bwMode="auto">
                          <a:xfrm>
                            <a:off x="1662621" y="1128020"/>
                            <a:ext cx="931678" cy="659849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695736" name="ลูกศรเชื่อมต่อแบบตรง 38"/>
                        <wps:cNvCnPr>
                          <a:cxnSpLocks noChangeShapeType="1"/>
                        </wps:cNvCnPr>
                        <wps:spPr bwMode="auto">
                          <a:xfrm>
                            <a:off x="1662621" y="1128020"/>
                            <a:ext cx="931678" cy="1445228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1159585" name="สี่เหลี่ยมผืนผ้า 30"/>
                        <wps:cNvSpPr>
                          <a:spLocks noChangeArrowheads="1"/>
                        </wps:cNvSpPr>
                        <wps:spPr bwMode="auto">
                          <a:xfrm>
                            <a:off x="2594298" y="2236291"/>
                            <a:ext cx="2451411" cy="6740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B30716" w14:textId="77777777" w:rsidR="000721CF" w:rsidRPr="00CA4471" w:rsidRDefault="000721CF" w:rsidP="004C607F">
                              <w:pPr>
                                <w:pStyle w:val="011"/>
                                <w:jc w:val="center"/>
                                <w:rPr>
                                  <w:sz w:val="28"/>
                                  <w:cs/>
                                </w:rPr>
                              </w:pPr>
                              <w:r w:rsidRPr="00E34131">
                                <w:rPr>
                                  <w:cs/>
                                </w:rPr>
                                <w:t>ลดข้อจำกัดการเข้าถึงและส่งเสริมการใช้เทคโนโลยี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20533502" name="ลูกศรเชื่อมต่อแบบตรง 37"/>
                        <wps:cNvCnPr>
                          <a:cxnSpLocks noChangeShapeType="1"/>
                        </wps:cNvCnPr>
                        <wps:spPr bwMode="auto">
                          <a:xfrm flipV="1">
                            <a:off x="1662621" y="1052140"/>
                            <a:ext cx="931678" cy="75880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C5A9CD" id="_x0000_s1111" style="position:absolute;left:0;text-align:left;margin-left:2.3pt;margin-top:14.45pt;width:397.35pt;height:229.15pt;z-index:251689984;mso-height-relative:margin" coordsize="50463,29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">
                <v:roundrect id="สี่เหลี่ยมผืนผ้ามุมมน 29" o:spid="_x0000_s1112" style="position:absolute;top:6591;width:16628;height:93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" strokeweight="1pt">
                  <v:stroke joinstyle="miter"/>
                  <v:shadow on="t" color="black" opacity="26213f" origin=",-.5" offset="0,3pt"/>
                  <v:textbox>
                    <w:txbxContent>
                      <w:p w14:paraId="7EC3331F" w14:textId="77777777" w:rsidR="000721CF" w:rsidRPr="00875551" w:rsidRDefault="000721CF" w:rsidP="004C607F">
                        <w:pPr>
                          <w:pStyle w:val="011"/>
                          <w:jc w:val="center"/>
                          <w:rPr>
                            <w:b/>
                            <w:bCs/>
                            <w:sz w:val="28"/>
                          </w:rPr>
                        </w:pPr>
                        <w:r w:rsidRPr="00F7704B">
                          <w:rPr>
                            <w:b/>
                            <w:bCs/>
                            <w:cs/>
                          </w:rPr>
                          <w:t>ด้านเทคโนโลยีดิจิทัล</w:t>
                        </w:r>
                      </w:p>
                    </w:txbxContent>
                  </v:textbox>
                </v:roundrect>
                <v:rect id="สี่เหลี่ยมผืนผ้า 30" o:spid="_x0000_s1113" style="position:absolute;left:25942;top:14509;width:24515;height:6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" strokeweight="1pt">
                  <v:textbox>
                    <w:txbxContent>
                      <w:p w14:paraId="412EB4B2" w14:textId="77777777" w:rsidR="000721CF" w:rsidRPr="00CA4471" w:rsidRDefault="000721CF" w:rsidP="004C607F">
                        <w:pPr>
                          <w:pStyle w:val="011"/>
                          <w:jc w:val="center"/>
                          <w:rPr>
                            <w:sz w:val="28"/>
                            <w:cs/>
                          </w:rPr>
                        </w:pPr>
                        <w:r w:rsidRPr="00C83099">
                          <w:rPr>
                            <w:cs/>
                          </w:rPr>
                          <w:t>เสริมสร้างธรรมาภิบาลและการมีส่วนร่วมของประชาชน</w:t>
                        </w:r>
                      </w:p>
                    </w:txbxContent>
                  </v:textbox>
                </v:rect>
                <v:rect id="สี่เหลี่ยมผืนผ้า 31" o:spid="_x0000_s1114" style="position:absolute;left:25946;top:7584;width:24517;height:5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" strokeweight="1pt">
                  <v:textbox>
                    <w:txbxContent>
                      <w:p w14:paraId="4D64AC36" w14:textId="77777777" w:rsidR="000721CF" w:rsidRPr="00CD6D52" w:rsidRDefault="000721CF" w:rsidP="004C607F">
                        <w:pPr>
                          <w:pStyle w:val="011"/>
                          <w:jc w:val="center"/>
                          <w:rPr>
                            <w:sz w:val="28"/>
                          </w:rPr>
                        </w:pPr>
                        <w:r w:rsidRPr="003B0FF0">
                          <w:rPr>
                            <w:cs/>
                          </w:rPr>
                          <w:t>เชื่อมโยงข้อมูลและเพิ่มประสิทธิภาพ</w:t>
                        </w:r>
                        <w:r>
                          <w:rPr>
                            <w:rFonts w:hint="cs"/>
                            <w:cs/>
                          </w:rPr>
                          <w:t xml:space="preserve">       </w:t>
                        </w:r>
                        <w:r w:rsidRPr="003B0FF0">
                          <w:rPr>
                            <w:cs/>
                          </w:rPr>
                          <w:t>การประสานงาน</w:t>
                        </w:r>
                      </w:p>
                    </w:txbxContent>
                  </v:textbox>
                </v:rect>
                <v:rect id="สี่เหลี่ยมผืนผ้า 35" o:spid="_x0000_s1115" style="position:absolute;left:25946;width:24517;height:6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" strokeweight="1pt">
                  <v:textbox>
                    <w:txbxContent>
                      <w:p w14:paraId="7B303486" w14:textId="77777777" w:rsidR="000721CF" w:rsidRPr="00CD6D52" w:rsidRDefault="000721CF" w:rsidP="004C607F">
                        <w:pPr>
                          <w:pStyle w:val="011"/>
                          <w:jc w:val="center"/>
                          <w:rPr>
                            <w:sz w:val="28"/>
                            <w:cs/>
                          </w:rPr>
                        </w:pPr>
                        <w:r w:rsidRPr="003B0FF0">
                          <w:rPr>
                            <w:rFonts w:eastAsia="Times New Roman"/>
                            <w:color w:val="000000" w:themeColor="text1"/>
                            <w:cs/>
                            <w:lang w:val="th-TH"/>
                          </w:rPr>
                          <w:t>นำเทคโนโลยีดิจิทัลมาเพิ่มความสะดวก รวดเร็ว และโปร่งใส</w:t>
                        </w:r>
                      </w:p>
                    </w:txbxContent>
                  </v:textbox>
                </v:rect>
                <v:shape id="ลูกศรเชื่อมต่อแบบตรง 36" o:spid="_x0000_s1116" type="#_x0000_t32" style="position:absolute;left:16626;top:3264;width:9068;height:801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" strokeweight="1pt">
                  <v:stroke endarrow="block" joinstyle="miter"/>
                </v:shape>
                <v:shape id="ลูกศรเชื่อมต่อแบบตรง 37" o:spid="_x0000_s1117" type="#_x0000_t32" style="position:absolute;left:16626;top:11280;width:9316;height:659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" strokeweight="1pt">
                  <v:stroke endarrow="block" joinstyle="miter"/>
                </v:shape>
                <v:shape id="ลูกศรเชื่อมต่อแบบตรง 38" o:spid="_x0000_s1118" type="#_x0000_t32" style="position:absolute;left:16626;top:11280;width:9316;height:144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" strokeweight="1pt">
                  <v:stroke endarrow="block" joinstyle="miter"/>
                </v:shape>
                <v:rect id="สี่เหลี่ยมผืนผ้า 30" o:spid="_x0000_s1119" style="position:absolute;left:25942;top:22362;width:24515;height:6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" strokeweight="1pt">
                  <v:textbox>
                    <w:txbxContent>
                      <w:p w14:paraId="77B30716" w14:textId="77777777" w:rsidR="000721CF" w:rsidRPr="00CA4471" w:rsidRDefault="000721CF" w:rsidP="004C607F">
                        <w:pPr>
                          <w:pStyle w:val="011"/>
                          <w:jc w:val="center"/>
                          <w:rPr>
                            <w:sz w:val="28"/>
                            <w:cs/>
                          </w:rPr>
                        </w:pPr>
                        <w:r w:rsidRPr="00E34131">
                          <w:rPr>
                            <w:cs/>
                          </w:rPr>
                          <w:t>ลดข้อจำกัดการเข้าถึงและส่งเสริมการใช้เทคโนโลยี</w:t>
                        </w:r>
                      </w:p>
                    </w:txbxContent>
                  </v:textbox>
                </v:rect>
                <v:shape id="ลูกศรเชื่อมต่อแบบตรง 37" o:spid="_x0000_s1120" type="#_x0000_t32" style="position:absolute;left:16626;top:10521;width:9316;height:75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" strokeweight="1pt">
                  <v:stroke endarrow="block" joinstyle="miter"/>
                </v:shape>
              </v:group>
            </w:pict>
          </mc:Fallback>
        </mc:AlternateContent>
      </w:r>
    </w:p>
    <w:p w14:paraId="201445B9" w14:textId="77777777" w:rsidR="000721CF" w:rsidRPr="00654795" w:rsidRDefault="000721CF" w:rsidP="004C607F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C39369" w14:textId="77777777" w:rsidR="000721CF" w:rsidRPr="00654795" w:rsidRDefault="000721CF" w:rsidP="004C607F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DFB0EBE" w14:textId="77777777" w:rsidR="000721CF" w:rsidRPr="00654795" w:rsidRDefault="000721CF" w:rsidP="004C607F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3716292" w14:textId="77777777" w:rsidR="000721CF" w:rsidRPr="00654795" w:rsidRDefault="000721CF" w:rsidP="004C607F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FDF42D1" w14:textId="77777777" w:rsidR="000721CF" w:rsidRPr="00654795" w:rsidRDefault="000721CF" w:rsidP="004C607F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3134C93" w14:textId="77777777" w:rsidR="000721CF" w:rsidRPr="00654795" w:rsidRDefault="000721CF" w:rsidP="004C607F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66D9EF5" w14:textId="77777777" w:rsidR="000721CF" w:rsidRPr="00654795" w:rsidRDefault="000721CF" w:rsidP="004C607F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6780AFF" w14:textId="77777777" w:rsidR="000721CF" w:rsidRPr="00654795" w:rsidRDefault="000721CF" w:rsidP="004C607F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64ACB5B" w14:textId="77777777" w:rsidR="000721CF" w:rsidRPr="00654795" w:rsidRDefault="000721CF" w:rsidP="004C607F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68190F" w14:textId="77777777" w:rsidR="000721CF" w:rsidRPr="00654795" w:rsidRDefault="000721CF" w:rsidP="004C607F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A96145E" w14:textId="77777777" w:rsidR="000721CF" w:rsidRPr="00654795" w:rsidRDefault="000721CF" w:rsidP="004C607F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A980B4E" w14:textId="77777777" w:rsidR="000721CF" w:rsidRPr="00654795" w:rsidRDefault="000721CF" w:rsidP="004C607F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5F668CF" w14:textId="77777777" w:rsidR="000721CF" w:rsidRPr="00654795" w:rsidRDefault="000721CF" w:rsidP="004C607F">
      <w:pPr>
        <w:tabs>
          <w:tab w:val="left" w:pos="1080"/>
          <w:tab w:val="left" w:pos="5040"/>
        </w:tabs>
        <w:spacing w:after="0" w:line="20" w:lineRule="atLeast"/>
        <w:jc w:val="center"/>
        <w:rPr>
          <w:rFonts w:ascii="TH SarabunPSK" w:hAnsi="TH SarabunPSK" w:cs="TH SarabunPSK"/>
          <w:color w:val="212121"/>
          <w:sz w:val="32"/>
          <w:szCs w:val="32"/>
        </w:rPr>
      </w:pPr>
      <w:r w:rsidRPr="00654795">
        <w:rPr>
          <w:rFonts w:ascii="TH SarabunPSK" w:hAnsi="TH SarabunPSK" w:cs="TH SarabunPSK" w:hint="cs"/>
          <w:b/>
          <w:bCs/>
          <w:color w:val="212121"/>
          <w:sz w:val="32"/>
          <w:szCs w:val="32"/>
          <w:cs/>
        </w:rPr>
        <w:t>แผนภาพที่ ๔.</w:t>
      </w:r>
      <w:r>
        <w:rPr>
          <w:rFonts w:ascii="TH SarabunPSK" w:hAnsi="TH SarabunPSK" w:cs="TH SarabunPSK" w:hint="cs"/>
          <w:b/>
          <w:bCs/>
          <w:color w:val="212121"/>
          <w:sz w:val="32"/>
          <w:szCs w:val="32"/>
          <w:cs/>
        </w:rPr>
        <w:t>๖</w:t>
      </w:r>
      <w:r w:rsidRPr="00654795">
        <w:rPr>
          <w:rFonts w:ascii="TH SarabunPSK" w:hAnsi="TH SarabunPSK" w:cs="TH SarabunPSK" w:hint="cs"/>
          <w:color w:val="212121"/>
          <w:sz w:val="32"/>
          <w:szCs w:val="32"/>
          <w:cs/>
        </w:rPr>
        <w:t xml:space="preserve"> </w:t>
      </w:r>
      <w:r w:rsidRPr="00F7704B">
        <w:rPr>
          <w:rFonts w:ascii="TH SarabunPSK" w:hAnsi="TH SarabunPSK" w:cs="TH SarabunPSK"/>
          <w:color w:val="212121"/>
          <w:sz w:val="32"/>
          <w:szCs w:val="32"/>
          <w:cs/>
        </w:rPr>
        <w:t>ด้านเทคโนโลยีดิจิทัล</w:t>
      </w:r>
    </w:p>
    <w:p w14:paraId="591F8CE3" w14:textId="77777777" w:rsidR="000721CF" w:rsidRPr="00654795" w:rsidRDefault="000721CF" w:rsidP="004C607F">
      <w:pPr>
        <w:tabs>
          <w:tab w:val="left" w:pos="1080"/>
          <w:tab w:val="left" w:pos="5040"/>
        </w:tabs>
        <w:spacing w:after="0" w:line="20" w:lineRule="atLeast"/>
        <w:jc w:val="center"/>
        <w:rPr>
          <w:rFonts w:ascii="TH SarabunPSK" w:hAnsi="TH SarabunPSK" w:cs="TH SarabunPSK"/>
          <w:color w:val="212121"/>
          <w:sz w:val="32"/>
          <w:szCs w:val="32"/>
          <w:cs/>
        </w:rPr>
      </w:pPr>
      <w:r w:rsidRPr="00654795">
        <w:rPr>
          <w:rFonts w:ascii="TH SarabunPSK" w:hAnsi="TH SarabunPSK" w:cs="TH SarabunPSK" w:hint="cs"/>
          <w:b/>
          <w:bCs/>
          <w:color w:val="212121"/>
          <w:sz w:val="32"/>
          <w:szCs w:val="32"/>
          <w:cs/>
        </w:rPr>
        <w:t xml:space="preserve">ที่มา </w:t>
      </w:r>
      <w:r w:rsidRPr="00654795">
        <w:rPr>
          <w:rFonts w:ascii="TH SarabunPSK" w:hAnsi="TH SarabunPSK" w:cs="TH SarabunPSK" w:hint="cs"/>
          <w:b/>
          <w:bCs/>
          <w:color w:val="212121"/>
          <w:sz w:val="32"/>
          <w:szCs w:val="32"/>
        </w:rPr>
        <w:t>:</w:t>
      </w:r>
      <w:r w:rsidRPr="00654795">
        <w:rPr>
          <w:rFonts w:ascii="TH SarabunPSK" w:hAnsi="TH SarabunPSK" w:cs="TH SarabunPSK" w:hint="cs"/>
          <w:color w:val="212121"/>
          <w:sz w:val="32"/>
          <w:szCs w:val="32"/>
        </w:rPr>
        <w:t xml:space="preserve"> </w:t>
      </w:r>
      <w:r w:rsidRPr="00654795">
        <w:rPr>
          <w:rFonts w:ascii="TH SarabunPSK" w:hAnsi="TH SarabunPSK" w:cs="TH SarabunPSK" w:hint="cs"/>
          <w:color w:val="212121"/>
          <w:sz w:val="32"/>
          <w:szCs w:val="32"/>
          <w:cs/>
        </w:rPr>
        <w:t>สังเคราะห์โดยผู้วิจัย วิทวัส พงศ์กรเกียรติ</w:t>
      </w:r>
    </w:p>
    <w:p w14:paraId="2A6CC971" w14:textId="77777777" w:rsidR="000721CF" w:rsidRPr="00654795" w:rsidRDefault="000721CF" w:rsidP="004C607F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2A78B9E3" w14:textId="77777777" w:rsidR="000721CF" w:rsidRDefault="000721CF" w:rsidP="004C607F">
      <w:pPr>
        <w:pStyle w:val="022"/>
      </w:pPr>
      <w:r>
        <w:rPr>
          <w:cs/>
        </w:rPr>
        <w:lastRenderedPageBreak/>
        <w:tab/>
      </w:r>
      <w:r>
        <w:rPr>
          <w:rFonts w:hint="cs"/>
          <w:cs/>
        </w:rPr>
        <w:t xml:space="preserve">๑.๒) </w:t>
      </w:r>
      <w:r w:rsidRPr="00442E99">
        <w:rPr>
          <w:cs/>
        </w:rPr>
        <w:t>ด้านความพร้อมของบุคล</w:t>
      </w:r>
      <w:r>
        <w:rPr>
          <w:rFonts w:hint="cs"/>
          <w:cs/>
        </w:rPr>
        <w:t>า</w:t>
      </w:r>
      <w:r w:rsidRPr="00442E99">
        <w:rPr>
          <w:cs/>
        </w:rPr>
        <w:t>กร</w:t>
      </w:r>
    </w:p>
    <w:p w14:paraId="747FF807" w14:textId="77777777" w:rsidR="000721CF" w:rsidRDefault="000721CF" w:rsidP="004C607F">
      <w:pPr>
        <w:pStyle w:val="011"/>
      </w:pPr>
      <w:r>
        <w:rPr>
          <w:cs/>
        </w:rPr>
        <w:tab/>
      </w:r>
      <w:r w:rsidRPr="00186529">
        <w:rPr>
          <w:cs/>
        </w:rPr>
        <w:t>การวิเคราะห์ข้อมูลจากการสัมภาษณ์เกี่ยวกับ</w:t>
      </w:r>
      <w:r w:rsidRPr="0029683C">
        <w:rPr>
          <w:cs/>
        </w:rPr>
        <w:t>การพัฒนาระบบบริการดิจิทัล</w:t>
      </w:r>
      <w:r>
        <w:rPr>
          <w:rFonts w:hint="cs"/>
          <w:cs/>
        </w:rPr>
        <w:t xml:space="preserve"> </w:t>
      </w:r>
      <w:r w:rsidRPr="00442E99">
        <w:rPr>
          <w:cs/>
        </w:rPr>
        <w:t>ด้านความพร้อมของบุคล</w:t>
      </w:r>
      <w:r>
        <w:rPr>
          <w:rFonts w:hint="cs"/>
          <w:cs/>
        </w:rPr>
        <w:t>า</w:t>
      </w:r>
      <w:r w:rsidRPr="00442E99">
        <w:rPr>
          <w:cs/>
        </w:rPr>
        <w:t>กร</w:t>
      </w:r>
      <w:r>
        <w:rPr>
          <w:rFonts w:hint="cs"/>
          <w:cs/>
        </w:rPr>
        <w:t xml:space="preserve"> ในประเด็นคำถาม “</w:t>
      </w:r>
      <w:r w:rsidRPr="0029683C">
        <w:rPr>
          <w:cs/>
        </w:rPr>
        <w:t>การพัฒนาระบบบริการดิจิทัล</w:t>
      </w:r>
      <w:r>
        <w:rPr>
          <w:rFonts w:hint="cs"/>
          <w:cs/>
        </w:rPr>
        <w:t xml:space="preserve"> </w:t>
      </w:r>
      <w:r w:rsidRPr="00442E99">
        <w:rPr>
          <w:cs/>
        </w:rPr>
        <w:t>ด้านความพร้อมของบุคล</w:t>
      </w:r>
      <w:r>
        <w:rPr>
          <w:rFonts w:hint="cs"/>
          <w:cs/>
        </w:rPr>
        <w:t>า</w:t>
      </w:r>
      <w:r w:rsidRPr="00442E99">
        <w:rPr>
          <w:cs/>
        </w:rPr>
        <w:t>กร</w:t>
      </w:r>
      <w:r>
        <w:rPr>
          <w:rFonts w:hint="cs"/>
          <w:cs/>
        </w:rPr>
        <w:t xml:space="preserve"> เพื่อพัฒนา</w:t>
      </w:r>
      <w:r w:rsidRPr="00186529">
        <w:rPr>
          <w:cs/>
        </w:rPr>
        <w:t>คุณภาพการให้บริการประชาชนของศูนย์ดำรงธรรมจังหวัดสุพรรณบุรี</w:t>
      </w:r>
      <w:r>
        <w:rPr>
          <w:rFonts w:hint="cs"/>
          <w:cs/>
        </w:rPr>
        <w:t xml:space="preserve"> มีการดำเนินการแล้วอย่างไร”               มีรายละเอียดดังนี้</w:t>
      </w:r>
    </w:p>
    <w:p w14:paraId="6C5B1814" w14:textId="77777777" w:rsidR="000721CF" w:rsidRPr="00654795" w:rsidRDefault="000721CF" w:rsidP="004C607F">
      <w:pPr>
        <w:pStyle w:val="011"/>
      </w:pPr>
      <w:r w:rsidRPr="00654795">
        <w:rPr>
          <w:rFonts w:hint="cs"/>
        </w:rPr>
        <w:tab/>
      </w:r>
      <w:r w:rsidRPr="00654795">
        <w:rPr>
          <w:rFonts w:hint="cs"/>
          <w:cs/>
        </w:rPr>
        <w:t>๑. บุคลากรของศูนย์ดำรงธรรมสุพรรณบุรีมีพื้นฐานที่ดีในการปรับตัวเข้าสู่ระบบดิจิทัล และหลายคนมีความกระตือรือร้นในการเรียนรู้เทคโนโลยีใหม่ ๆ อย่างไรก็ตาม ยังมีช่องว่างในด้านการพัฒนาอย่างต่อเนื่อง โดยเฉพาะความเข้าใจในกระบวนการวิเคราะห์ข้อมูลและการใช้ระบบดิจิทัลเพื่อยกระดับการบริการประชาชน หากมีการฝึกอบรมเฉพาะทางและสร้างแรงจูงใจในสายงาน จะสามารถยกระดับศูนย์ให้เป็นต้นแบบระดับประเทศได้</w:t>
      </w:r>
      <w:r w:rsidRPr="00654795">
        <w:rPr>
          <w:rStyle w:val="ab"/>
          <w:rFonts w:hint="cs"/>
          <w:color w:val="000000" w:themeColor="text1"/>
        </w:rPr>
        <w:footnoteReference w:id="240"/>
      </w:r>
    </w:p>
    <w:p w14:paraId="7DB7BB10" w14:textId="77777777" w:rsidR="000721CF" w:rsidRPr="00654795" w:rsidRDefault="000721CF" w:rsidP="004C607F">
      <w:pPr>
        <w:pStyle w:val="011"/>
      </w:pPr>
      <w:r w:rsidRPr="00654795">
        <w:rPr>
          <w:rFonts w:hint="cs"/>
          <w:cs/>
        </w:rPr>
        <w:tab/>
        <w:t>๒. ศูนย์ดำรงธรรมจังหวัดสุพรรณบุรีมีบุคลากรที่มีศักยภาพ แต่ยังต้องได้รับการสนับสนุนเพิ่มเติมด้านทักษะดิจิทัลอย่างลึกซึ้งมากกว่าการใช้งานพื้นฐาน เช่น การบริหารจัดการข้อมูล การรักษาความปลอดภัยไซเบอร์ และการสื่อสารกับประชาชนผ่านช่องทางออนไลน์ ซึ่งถือเป็นทักษะสำคัญในยุคนี้ การพัฒนาทักษะเหล่านี้จะช่วยให้การดำเนินงานของศูนย์มีประสิทธิภาพและทันต่อการเปลี่ยนแปลง</w:t>
      </w:r>
      <w:r>
        <w:rPr>
          <w:rFonts w:hint="cs"/>
          <w:cs/>
        </w:rPr>
        <w:t xml:space="preserve">               </w:t>
      </w:r>
      <w:r w:rsidRPr="00654795">
        <w:rPr>
          <w:rFonts w:hint="cs"/>
          <w:cs/>
        </w:rPr>
        <w:t>ในสังคมดิจิทัล</w:t>
      </w:r>
      <w:r w:rsidRPr="00654795">
        <w:rPr>
          <w:rStyle w:val="ab"/>
          <w:rFonts w:hint="cs"/>
          <w:color w:val="000000" w:themeColor="text1"/>
        </w:rPr>
        <w:footnoteReference w:id="241"/>
      </w:r>
    </w:p>
    <w:p w14:paraId="0C904223" w14:textId="77777777" w:rsidR="000721CF" w:rsidRPr="00654795" w:rsidRDefault="000721CF" w:rsidP="004C607F">
      <w:pPr>
        <w:pStyle w:val="011"/>
      </w:pPr>
      <w:r w:rsidRPr="00654795">
        <w:rPr>
          <w:rFonts w:hint="cs"/>
          <w:cs/>
        </w:rPr>
        <w:tab/>
        <w:t>๓. ในมุมของผู้บังคับใช้กฎหมาย ให้ความสำคัญกับความพร้อมของบุคลากรในเชิงจริยธรรมและความเข้าใจในภารกิจของศูนย์ดำรงธรรมควบคู่กับทักษะเทคโนโลยี เพราะระบบดิจิทัลแม้จะช่วยเพิ่มความเร็วและโปร่งใส แต่ถ้าบุคลากรไม่เข้าใจเรื่องสิทธิของประชาชน การคุ้มครองข้อมูลส่วนบุคคล หรือไม่รู้จักใช้ระบบอย่างระมัดระวัง ก็อาจเกิดปัญหาด้านกฎหมายได้ ดังนั้น การเสริมสร้างทั้งทักษะเทคโนโลยีและหลักธรรมาภิบาลควรดำเนินไปควบคู่กัน</w:t>
      </w:r>
      <w:r w:rsidRPr="00654795">
        <w:rPr>
          <w:rStyle w:val="ab"/>
          <w:rFonts w:hint="cs"/>
          <w:color w:val="000000" w:themeColor="text1"/>
        </w:rPr>
        <w:footnoteReference w:id="242"/>
      </w:r>
    </w:p>
    <w:p w14:paraId="1545ECCB" w14:textId="77777777" w:rsidR="000721CF" w:rsidRPr="00654795" w:rsidRDefault="000721CF" w:rsidP="004C607F">
      <w:pPr>
        <w:pStyle w:val="011"/>
      </w:pPr>
      <w:r w:rsidRPr="00654795">
        <w:rPr>
          <w:rFonts w:hint="cs"/>
          <w:cs/>
        </w:rPr>
        <w:tab/>
        <w:t>๔. บุคลากรของศูนย์</w:t>
      </w:r>
      <w:r>
        <w:rPr>
          <w:rFonts w:hint="cs"/>
          <w:cs/>
        </w:rPr>
        <w:t>ดำรงธรรม</w:t>
      </w:r>
      <w:r w:rsidRPr="00654795">
        <w:rPr>
          <w:rFonts w:hint="cs"/>
          <w:cs/>
        </w:rPr>
        <w:t xml:space="preserve">มีความตั้งใจเรียนรู้และปรับตัวกับระบบดิจิทัลเป็นอย่างดี </w:t>
      </w:r>
      <w:r>
        <w:rPr>
          <w:rFonts w:hint="cs"/>
          <w:cs/>
        </w:rPr>
        <w:t xml:space="preserve">                 </w:t>
      </w:r>
      <w:r w:rsidRPr="00654795">
        <w:rPr>
          <w:rFonts w:hint="cs"/>
          <w:cs/>
        </w:rPr>
        <w:t>ได้มีการอบรมอย่างต่อเนื่อง ทั้งในด้านการใช้งานระบบรับเรื่องร้องเรียนออนไลน์ ระบบติดตามผลและการสื่อสารผ่านแพลตฟอร์มโซเชียลมีเดีย อย่างไรก็ตาม ยังต้องเสริมสร้างความเข้าใจเชิงลึกในด้านการจัดการข้อมูลและการคุ้มครองสิทธิของประชาชน เพื่อให้เจ้าหน้าที่สามารถใช้งานเทคโนโลยีได้อย่างมีประสิทธิภาพและมีจริยธรรม</w:t>
      </w:r>
      <w:r w:rsidRPr="00654795">
        <w:rPr>
          <w:rStyle w:val="ab"/>
          <w:rFonts w:hint="cs"/>
          <w:color w:val="000000" w:themeColor="text1"/>
        </w:rPr>
        <w:footnoteReference w:id="243"/>
      </w:r>
    </w:p>
    <w:p w14:paraId="3699E470" w14:textId="77777777" w:rsidR="000721CF" w:rsidRPr="00654795" w:rsidRDefault="000721CF" w:rsidP="004C607F">
      <w:pPr>
        <w:pStyle w:val="011"/>
      </w:pPr>
      <w:r w:rsidRPr="00654795">
        <w:rPr>
          <w:rFonts w:hint="cs"/>
          <w:cs/>
        </w:rPr>
        <w:lastRenderedPageBreak/>
        <w:tab/>
        <w:t>๕. บุคลากรของศูนย์</w:t>
      </w:r>
      <w:r>
        <w:rPr>
          <w:rFonts w:hint="cs"/>
          <w:cs/>
        </w:rPr>
        <w:t>ดำรงธรรม</w:t>
      </w:r>
      <w:r w:rsidRPr="00654795">
        <w:rPr>
          <w:rFonts w:hint="cs"/>
          <w:cs/>
        </w:rPr>
        <w:t>มีความพร้อมในระดับหนึ่ง แต่ยังจำเป็นต้องเร่งพัฒนา</w:t>
      </w:r>
      <w:r>
        <w:rPr>
          <w:rFonts w:hint="cs"/>
          <w:cs/>
        </w:rPr>
        <w:t xml:space="preserve">                   </w:t>
      </w:r>
      <w:r w:rsidRPr="00654795">
        <w:rPr>
          <w:rFonts w:hint="cs"/>
          <w:cs/>
        </w:rPr>
        <w:t xml:space="preserve">ในด้านทักษะเฉพาะทาง เช่น การวิเคราะห์ข้อมูลจากระบบดิจิทัล การจัดการความเสี่ยงด้านไซเบอร์ </w:t>
      </w:r>
      <w:r>
        <w:rPr>
          <w:rFonts w:hint="cs"/>
          <w:cs/>
        </w:rPr>
        <w:t xml:space="preserve">               </w:t>
      </w:r>
      <w:r w:rsidRPr="00654795">
        <w:rPr>
          <w:rFonts w:hint="cs"/>
          <w:cs/>
        </w:rPr>
        <w:t xml:space="preserve">และการสื่อสารแบบสองทางกับประชาชนผ่านเทคโนโลยี </w:t>
      </w:r>
      <w:r>
        <w:rPr>
          <w:rFonts w:hint="cs"/>
          <w:cs/>
        </w:rPr>
        <w:t>ซึ่งช่วงนี้</w:t>
      </w:r>
      <w:r w:rsidRPr="00654795">
        <w:rPr>
          <w:rFonts w:hint="cs"/>
          <w:cs/>
        </w:rPr>
        <w:t>กำลังจัดทำแผนพัฒนาสมรรถนะบุคลากรรายบุคคล เพื่อให้ทุกคนสามารถเติบโตไปพร้อมกับระบบ ไม่ใช่แค่ใช้เทคโนโลยี</w:t>
      </w:r>
      <w:r>
        <w:rPr>
          <w:rFonts w:hint="cs"/>
          <w:cs/>
        </w:rPr>
        <w:t xml:space="preserve"> </w:t>
      </w:r>
      <w:r w:rsidRPr="00654795">
        <w:rPr>
          <w:rFonts w:hint="cs"/>
          <w:cs/>
        </w:rPr>
        <w:t>แต่ต้องใช้ได้</w:t>
      </w:r>
      <w:r>
        <w:rPr>
          <w:rFonts w:hint="cs"/>
          <w:cs/>
        </w:rPr>
        <w:t xml:space="preserve">    </w:t>
      </w:r>
      <w:r w:rsidRPr="00654795">
        <w:rPr>
          <w:rFonts w:hint="cs"/>
          <w:cs/>
        </w:rPr>
        <w:t>อย่างมีเป้าหมายและคุณภาพด้วย</w:t>
      </w:r>
      <w:r w:rsidRPr="00654795">
        <w:rPr>
          <w:rStyle w:val="ab"/>
          <w:rFonts w:hint="cs"/>
          <w:color w:val="000000" w:themeColor="text1"/>
        </w:rPr>
        <w:footnoteReference w:id="244"/>
      </w:r>
    </w:p>
    <w:p w14:paraId="48DD7B79" w14:textId="77777777" w:rsidR="000721CF" w:rsidRPr="00654795" w:rsidRDefault="000721CF" w:rsidP="004C607F">
      <w:pPr>
        <w:pStyle w:val="011"/>
      </w:pPr>
      <w:r w:rsidRPr="00654795">
        <w:rPr>
          <w:rFonts w:hint="cs"/>
        </w:rPr>
        <w:tab/>
      </w:r>
      <w:r w:rsidRPr="00654795">
        <w:rPr>
          <w:rFonts w:hint="cs"/>
          <w:cs/>
        </w:rPr>
        <w:t>๖. บุคลากรส่วนใหญ่มีความตั้งใจ แต่ยังมีบางส่วนที่ไม่คุ้นเคยกับระบบใหม่ เช่น การใช้งานหลังบ้านของระบบรับเรื่องดิจิทัล หรือการรายงานผลผ่านแดชบอร์ด ซึ่งอาจเกิดจากความต่างของวัยและพื้นฐานการศึกษา ได้วางแผนอบรมแบบพี่ช่วยน้อง และสอนแบบลงมือทำจริงควบคู่กับภารกิจประจำ เพื่อให้เกิดการเรียนรู้ต่อเนื่องและไม่เป็นภาระเพิ่มเติมเกินไป ทั้งนี้</w:t>
      </w:r>
      <w:r>
        <w:rPr>
          <w:rFonts w:hint="cs"/>
          <w:cs/>
        </w:rPr>
        <w:t>สามารถเชื่อได้</w:t>
      </w:r>
      <w:r w:rsidRPr="00654795">
        <w:rPr>
          <w:rFonts w:hint="cs"/>
          <w:cs/>
        </w:rPr>
        <w:t>ว่า ‘ใจที่พร้อมเรียนรู้’ คือทุนที่ดีที่สุดของบุคลากร</w:t>
      </w:r>
      <w:r w:rsidRPr="00654795">
        <w:rPr>
          <w:rStyle w:val="ab"/>
          <w:rFonts w:hint="cs"/>
          <w:color w:val="000000" w:themeColor="text1"/>
        </w:rPr>
        <w:footnoteReference w:id="245"/>
      </w:r>
    </w:p>
    <w:p w14:paraId="73D6A22D" w14:textId="77777777" w:rsidR="000721CF" w:rsidRPr="00654795" w:rsidRDefault="000721CF" w:rsidP="004C607F">
      <w:pPr>
        <w:pStyle w:val="011"/>
      </w:pPr>
      <w:r w:rsidRPr="00654795">
        <w:rPr>
          <w:rFonts w:hint="cs"/>
          <w:cs/>
        </w:rPr>
        <w:tab/>
        <w:t>๗. การพัฒนาระบบดิจิทัลช่วยให้การทำงานมีประสิทธิภาพมากขึ้น แต่ก็ยอมรับว่าช่วงแรก</w:t>
      </w:r>
      <w:r>
        <w:rPr>
          <w:rFonts w:hint="cs"/>
          <w:cs/>
        </w:rPr>
        <w:t xml:space="preserve">                </w:t>
      </w:r>
      <w:r w:rsidRPr="00654795">
        <w:rPr>
          <w:rFonts w:hint="cs"/>
          <w:cs/>
        </w:rPr>
        <w:t>มีความยากในการปรับตัว โดยเฉพาะการใช้งานระบบใหม่ที่มีหลายฟังก์ชัน หลังจากผ่านการอบรมและฝึกใช้งานจริงหลายครั้งก็เริ่มเข้าใจและทำงานได้คล่องขึ้น ตอนนี้สามารถรับเรื่องผ่านไลน์ ตอบกลับประชาชน และส่งต่อหน่วยงานได้รวดเร็วขึ้น แต่ยังต้องพัฒนาต่อในเรื่องการวิเคราะห์ข้อมูลและรายงานผลผ่านระบบอัตโนมัติ</w:t>
      </w:r>
      <w:r w:rsidRPr="00654795">
        <w:rPr>
          <w:rStyle w:val="ab"/>
          <w:rFonts w:hint="cs"/>
          <w:color w:val="000000" w:themeColor="text1"/>
        </w:rPr>
        <w:footnoteReference w:id="246"/>
      </w:r>
    </w:p>
    <w:p w14:paraId="0C1894A8" w14:textId="77777777" w:rsidR="000721CF" w:rsidRPr="00654795" w:rsidRDefault="000721CF" w:rsidP="004C607F">
      <w:pPr>
        <w:pStyle w:val="011"/>
      </w:pPr>
      <w:r w:rsidRPr="00654795">
        <w:rPr>
          <w:rFonts w:hint="cs"/>
        </w:rPr>
        <w:tab/>
      </w:r>
      <w:r w:rsidRPr="00654795">
        <w:rPr>
          <w:rFonts w:hint="cs"/>
          <w:cs/>
        </w:rPr>
        <w:t>๘. การพัฒนาด้านดิจิทัลทำให้กระบวนการประสานงานกับหน่วยงานต่าง ๆ ง่ายขึ้น สามารถตรวจสอบสถานะเรื่องร้องเรียนได้จากระบบทันที แต่บางครั้งก็ยังมีความล่าช้าเพราะเจ้าหน้าที่บางคนยังไม่คุ้นกับระบบ การที่หน่วยงานจัดอบรมต่อเนื่องจึงเป็นเรื่องที่ดี และอยากเสนอให้มี ‘คู่มือใช้งานแบบสรุป’ และ ‘ระบบพี่เลี้ยง’ เพื่อช่วยให้คนใหม่เรียนรู้ได้เร็วขึ้น</w:t>
      </w:r>
      <w:r w:rsidRPr="00654795">
        <w:rPr>
          <w:rStyle w:val="ab"/>
          <w:rFonts w:hint="cs"/>
          <w:color w:val="000000" w:themeColor="text1"/>
        </w:rPr>
        <w:footnoteReference w:id="247"/>
      </w:r>
    </w:p>
    <w:p w14:paraId="260BB1B2" w14:textId="77777777" w:rsidR="000721CF" w:rsidRPr="00654795" w:rsidRDefault="000721CF" w:rsidP="004C607F">
      <w:pPr>
        <w:pStyle w:val="011"/>
      </w:pPr>
      <w:r w:rsidRPr="00654795">
        <w:rPr>
          <w:rFonts w:hint="cs"/>
          <w:cs/>
        </w:rPr>
        <w:tab/>
        <w:t xml:space="preserve">๙. การใช้ระบบจัดเก็บออนไลน์ที่เข้าถึงง่ายและช่วยลดงานซ้ำซ้อน แต่ก็มีความท้าทาย เช่น การทำรายงานเชิงวิเคราะห์จากข้อมูลที่ได้ในระบบ ซึ่งต้องใช้ทักษะ </w:t>
      </w:r>
      <w:r w:rsidRPr="00654795">
        <w:rPr>
          <w:rFonts w:hint="cs"/>
        </w:rPr>
        <w:t xml:space="preserve">Excel </w:t>
      </w:r>
      <w:r w:rsidRPr="00654795">
        <w:rPr>
          <w:rFonts w:hint="cs"/>
          <w:cs/>
        </w:rPr>
        <w:t>และระบบรายงานอัตโนมัติพอสมควร ตั้งใจจะพัฒนาทักษะเพิ่มเติม และอยากให้หน่วยงานจัดเวิร์กช็อปแบบลงมือทำจริงมากกว่าทฤษฎี เพราะช่วยให้เข้าใจเร็วและนำไปใช้ได้ทันที</w:t>
      </w:r>
      <w:r w:rsidRPr="00654795">
        <w:rPr>
          <w:rStyle w:val="ab"/>
          <w:rFonts w:hint="cs"/>
          <w:color w:val="000000" w:themeColor="text1"/>
          <w:cs/>
        </w:rPr>
        <w:footnoteReference w:id="248"/>
      </w:r>
    </w:p>
    <w:p w14:paraId="29ACCA24" w14:textId="77777777" w:rsidR="000721CF" w:rsidRPr="00654795" w:rsidRDefault="000721CF" w:rsidP="004C607F">
      <w:pPr>
        <w:pStyle w:val="011"/>
      </w:pPr>
      <w:r w:rsidRPr="00654795">
        <w:rPr>
          <w:rFonts w:hint="cs"/>
          <w:cs/>
        </w:rPr>
        <w:lastRenderedPageBreak/>
        <w:tab/>
        <w:t>๑๐. การพัฒนาระบบดิจิทัลจะประสบผลสำเร็จได้จริงต่อเมื่อบุคลากรมีความพร้อมทั้งในด้านทักษะและเจตคติ ซึ่งจากการติดตามข้อมูลของศูนย์ดำรงธรรมสุพรรณบุรีพบว่า มีความพยายามในการอบรมพัฒนาศักยภาพของเจ้าหน้าที่อย่างต่อเนื่อง ถือเป็นแนวทางที่ถูกต้อง อย่างไรก็ตาม การพัฒนาในระยะยาวควรมีแผนสร้าง ‘สมรรถนะดิจิทัล’ (</w:t>
      </w:r>
      <w:r w:rsidRPr="00654795">
        <w:rPr>
          <w:rFonts w:hint="cs"/>
        </w:rPr>
        <w:t xml:space="preserve">Digital Competency) </w:t>
      </w:r>
      <w:r w:rsidRPr="00654795">
        <w:rPr>
          <w:rFonts w:hint="cs"/>
          <w:cs/>
        </w:rPr>
        <w:t>แบบเฉพาะทาง เช่น การวิเคราะห์ข้อมูลเชิงนโยบาย หรือการจัดการระบบร้องเรียนแบบบูรณาการ ซึ่งจะทำให้บุคลากรพร้อมรองรับการเปลี่ยนแปลงได้อย่างแท้จริง</w:t>
      </w:r>
      <w:r w:rsidRPr="00654795">
        <w:rPr>
          <w:rStyle w:val="ab"/>
          <w:rFonts w:hint="cs"/>
          <w:color w:val="000000" w:themeColor="text1"/>
        </w:rPr>
        <w:footnoteReference w:id="249"/>
      </w:r>
    </w:p>
    <w:p w14:paraId="64D37DB3" w14:textId="77777777" w:rsidR="000721CF" w:rsidRPr="00654795" w:rsidRDefault="000721CF" w:rsidP="004C607F">
      <w:pPr>
        <w:pStyle w:val="011"/>
      </w:pPr>
      <w:r w:rsidRPr="00654795">
        <w:rPr>
          <w:rFonts w:hint="cs"/>
        </w:rPr>
        <w:tab/>
      </w:r>
      <w:r w:rsidRPr="00654795">
        <w:rPr>
          <w:rFonts w:hint="cs"/>
          <w:cs/>
        </w:rPr>
        <w:t xml:space="preserve">๑๑. ศูนย์ดำรงธรรมเป็นด่านหน้าของการให้บริการสาธารณะแบบใกล้ชิดประชาชน ความพร้อมของบุคลากรในยุคดิจิทัลจึงไม่ควรจำกัดแค่การใช้งานระบบได้เท่านั้น แต่ต้องรวมถึงความสามารถในการสื่อสารผ่านช่องทางดิจิทัล ความเข้าใจในกฎหมายข้อมูลส่วนบุคคล และทักษะในการบริหารความสัมพันธ์กับประชาชน การฝึกอบรมที่เน้นเฉพาะด้านควรจับคู่กับการประเมินผลลัพธ์แบบ </w:t>
      </w:r>
      <w:r w:rsidRPr="00654795">
        <w:rPr>
          <w:rFonts w:hint="cs"/>
        </w:rPr>
        <w:t xml:space="preserve">360 </w:t>
      </w:r>
      <w:r w:rsidRPr="00654795">
        <w:rPr>
          <w:rFonts w:hint="cs"/>
          <w:cs/>
        </w:rPr>
        <w:t>องศา เพื่อให้เกิดการเรียนรู้และพัฒนาที่เป็นระบบ</w:t>
      </w:r>
      <w:r w:rsidRPr="00654795">
        <w:rPr>
          <w:rStyle w:val="ab"/>
          <w:rFonts w:hint="cs"/>
          <w:color w:val="000000" w:themeColor="text1"/>
        </w:rPr>
        <w:footnoteReference w:id="250"/>
      </w:r>
    </w:p>
    <w:p w14:paraId="208A25D4" w14:textId="77777777" w:rsidR="000721CF" w:rsidRPr="00654795" w:rsidRDefault="000721CF" w:rsidP="004C607F">
      <w:pPr>
        <w:pStyle w:val="011"/>
      </w:pPr>
      <w:r w:rsidRPr="00654795">
        <w:rPr>
          <w:rFonts w:hint="cs"/>
        </w:rPr>
        <w:tab/>
      </w:r>
      <w:r w:rsidRPr="00654795">
        <w:rPr>
          <w:rFonts w:hint="cs"/>
          <w:cs/>
        </w:rPr>
        <w:t xml:space="preserve">๑๒. ระบบดิจิทัลเปรียบเหมือนเครื่องมือ ส่วนบุคลากรคือผู้ใช้เครื่องมือนั้น ถ้าบุคลากรไม่ถูกพัฒนาให้เท่าทันเทคโนโลยี การลงทุนในระบบก็เปล่าประโยชน์ </w:t>
      </w:r>
      <w:r>
        <w:rPr>
          <w:rFonts w:hint="cs"/>
          <w:cs/>
        </w:rPr>
        <w:t>จังหวัด</w:t>
      </w:r>
      <w:r w:rsidRPr="00654795">
        <w:rPr>
          <w:rFonts w:hint="cs"/>
          <w:cs/>
        </w:rPr>
        <w:t>สุพรรณบุรีมีความก้าวหน้าในระดับหนึ่ง โดยเฉพาะการใช้แพลตฟอร์มออนไลน์รับเรื่องร้องเรียน แต่ในเชิงกลยุทธ์ควรจัดทำ ‘</w:t>
      </w:r>
      <w:r w:rsidRPr="00654795">
        <w:rPr>
          <w:rFonts w:hint="cs"/>
        </w:rPr>
        <w:t xml:space="preserve">Roadmap </w:t>
      </w:r>
      <w:r w:rsidRPr="00654795">
        <w:rPr>
          <w:rFonts w:hint="cs"/>
          <w:cs/>
        </w:rPr>
        <w:t xml:space="preserve">การพัฒนาทักษะดิจิทัลของบุคลากร’ อย่างชัดเจน ครอบคลุมทั้งความรู้ด้าน </w:t>
      </w:r>
      <w:r w:rsidRPr="00654795">
        <w:rPr>
          <w:rFonts w:hint="cs"/>
        </w:rPr>
        <w:t xml:space="preserve">IT, </w:t>
      </w:r>
      <w:r w:rsidRPr="00654795">
        <w:rPr>
          <w:rFonts w:hint="cs"/>
          <w:cs/>
        </w:rPr>
        <w:t>จริยธรรมดิจิทัล</w:t>
      </w:r>
      <w:r w:rsidRPr="00654795">
        <w:rPr>
          <w:rFonts w:hint="cs"/>
        </w:rPr>
        <w:t xml:space="preserve">, </w:t>
      </w:r>
      <w:r w:rsidRPr="00654795">
        <w:rPr>
          <w:rFonts w:hint="cs"/>
          <w:cs/>
        </w:rPr>
        <w:t>และการใช้ข้อมูลเพื่อการตัดสินใจเชิงนโยบาย</w:t>
      </w:r>
      <w:r w:rsidRPr="00654795">
        <w:rPr>
          <w:rStyle w:val="ab"/>
          <w:rFonts w:hint="cs"/>
          <w:color w:val="000000" w:themeColor="text1"/>
        </w:rPr>
        <w:footnoteReference w:id="251"/>
      </w:r>
    </w:p>
    <w:p w14:paraId="6ED9FBC5" w14:textId="77777777" w:rsidR="000721CF" w:rsidRPr="00654795" w:rsidRDefault="000721CF" w:rsidP="004C607F">
      <w:pPr>
        <w:pStyle w:val="011"/>
      </w:pPr>
      <w:r w:rsidRPr="00654795">
        <w:rPr>
          <w:rFonts w:hint="cs"/>
        </w:rPr>
        <w:tab/>
      </w:r>
      <w:r w:rsidRPr="00654795">
        <w:rPr>
          <w:rFonts w:hint="cs"/>
          <w:cs/>
        </w:rPr>
        <w:t xml:space="preserve">๑๓. การพัฒนาความพร้อมของบุคลากรในระบบดิจิทัลควรตั้งอยู่บนหลัก ‘อิทธิบาท </w:t>
      </w:r>
      <w:r>
        <w:rPr>
          <w:rFonts w:hint="cs"/>
          <w:cs/>
        </w:rPr>
        <w:t>๔</w:t>
      </w:r>
      <w:r w:rsidRPr="00654795">
        <w:rPr>
          <w:rFonts w:hint="cs"/>
        </w:rPr>
        <w:t xml:space="preserve">’ </w:t>
      </w:r>
      <w:r w:rsidRPr="00654795">
        <w:rPr>
          <w:rFonts w:hint="cs"/>
          <w:cs/>
        </w:rPr>
        <w:t>ซึ่งหมายถึงการมีใจรักในงาน (ฉันทะ) ความเพียรในการเรียนรู้ (วิริยะ) การใคร่ครวญเข้าใจระบบอย่างถ่องแท้ (จิตตะ) และการพัฒนาตนอย่างต่อเนื่อง (วิมังสา) บุคลากรของศูนย์ดำรงธรรมสุพรรณบุรีหลายท่านแสดงให้เห็นถึงคุณลักษณะเหล่านี้ในการรับมือกับเทคโนโลยีใหม่ การอบรมทางโลกควรเสริมด้วยการฝึกทางใจ เช่น การเจริญสติในงานบริการ เพื่อให้การใช้เทคโนโลยีไม่เป็นเพียงเครื่องมือ แต่เป็นวิธีรับใช้ประชาชนอย่างมีเมตตาและปัญญา</w:t>
      </w:r>
      <w:r w:rsidRPr="00654795">
        <w:rPr>
          <w:rStyle w:val="ab"/>
          <w:rFonts w:hint="cs"/>
          <w:color w:val="000000" w:themeColor="text1"/>
        </w:rPr>
        <w:footnoteReference w:id="252"/>
      </w:r>
    </w:p>
    <w:p w14:paraId="3B9CB8E4" w14:textId="77777777" w:rsidR="000721CF" w:rsidRPr="00654795" w:rsidRDefault="000721CF" w:rsidP="004C607F">
      <w:pPr>
        <w:pStyle w:val="011"/>
      </w:pPr>
      <w:r w:rsidRPr="00654795">
        <w:rPr>
          <w:rFonts w:hint="cs"/>
        </w:rPr>
        <w:tab/>
      </w:r>
      <w:r w:rsidRPr="00654795">
        <w:rPr>
          <w:rFonts w:hint="cs"/>
          <w:cs/>
        </w:rPr>
        <w:t xml:space="preserve">๑๔. บุคลากรที่ปฏิบัติงานกับประชาชนต้องมีทั้ง ‘ทักษะ’ และ ‘ธรรมะ’ ไปพร้อมกัน ในมุมของพระพุทธศาสนา สามารถอ้างถึงหลัก ‘สัปปุริสธรรม </w:t>
      </w:r>
      <w:r>
        <w:rPr>
          <w:rFonts w:hint="cs"/>
          <w:cs/>
        </w:rPr>
        <w:t>๗</w:t>
      </w:r>
      <w:r w:rsidRPr="00654795">
        <w:rPr>
          <w:rFonts w:hint="cs"/>
        </w:rPr>
        <w:t xml:space="preserve">’ </w:t>
      </w:r>
      <w:r w:rsidRPr="00654795">
        <w:rPr>
          <w:rFonts w:hint="cs"/>
          <w:cs/>
        </w:rPr>
        <w:t xml:space="preserve">โดยเฉพาะ ‘สุตะ’ (การเรียนรู้) และ ‘ปัญญา’ (การรู้ทั่วถึงในเหตุและผล) การพัฒนาเทคโนโลยีต้องมาคู่กับการพัฒนาจิตใจของเจ้าหน้าที่ให้มีขันติ </w:t>
      </w:r>
      <w:r w:rsidRPr="00654795">
        <w:rPr>
          <w:rFonts w:hint="cs"/>
          <w:cs/>
        </w:rPr>
        <w:lastRenderedPageBreak/>
        <w:t>อุตสาหะ และมุทิตาเมื่อเห็นเพื่อนร่วมงานก้าวหน้า การเสริมสร้างธรรมาภิบาลในระบบดิจิทัลจึงไม่ใช่เพียงเรื่องของเครื่องมือ แต่เป็นการอบรมบุคลากรให้เป็น ‘ผู้มีธรรมประจำใจ’ ในการให้บริการที่โปร่งใสและเกื้อกูล</w:t>
      </w:r>
      <w:r w:rsidRPr="00654795">
        <w:rPr>
          <w:rStyle w:val="ab"/>
          <w:rFonts w:hint="cs"/>
          <w:color w:val="000000" w:themeColor="text1"/>
        </w:rPr>
        <w:footnoteReference w:id="253"/>
      </w:r>
    </w:p>
    <w:p w14:paraId="066DD447" w14:textId="77777777" w:rsidR="000721CF" w:rsidRPr="00654795" w:rsidRDefault="000721CF" w:rsidP="004C607F">
      <w:pPr>
        <w:pStyle w:val="011"/>
        <w:rPr>
          <w:b/>
          <w:bCs/>
        </w:rPr>
      </w:pPr>
      <w:r w:rsidRPr="00654795">
        <w:rPr>
          <w:rFonts w:hint="cs"/>
        </w:rPr>
        <w:tab/>
      </w:r>
      <w:r w:rsidRPr="00654795">
        <w:rPr>
          <w:rFonts w:hint="cs"/>
          <w:cs/>
        </w:rPr>
        <w:t>๑๕. การยื่นเรื่องร้องเรียนผ่านระบบออนไลน์ของศูนย์ฯ รู้สึกว่าเจ้าหน้าที่ตอบกลับเร็ว และให้ข้อมูลชัดเจนดีครับ เห็นได้เลยว่าเขาคุ้นเคยกับระบบและมีความรู้ในการใช้งานเทคโนโลยีใหม่ ๆ สามารถสอบถามเพิ่มเติมได้โดยไม่ต้องไปที่ศูนย์โดยตรง อย่างไรก็ตาม อยากให้มีคู่มือแนะนำการใช้งานสำหรับประชาชนด้วย จะได้ช่วยกันลดภาระเจ้าหน้าที่ในอนาคต</w:t>
      </w:r>
      <w:r w:rsidRPr="00654795">
        <w:rPr>
          <w:rStyle w:val="ab"/>
          <w:rFonts w:hint="cs"/>
          <w:color w:val="000000" w:themeColor="text1"/>
        </w:rPr>
        <w:footnoteReference w:id="254"/>
      </w:r>
    </w:p>
    <w:p w14:paraId="3E756C47" w14:textId="77777777" w:rsidR="000721CF" w:rsidRPr="00654795" w:rsidRDefault="000721CF" w:rsidP="004C607F">
      <w:pPr>
        <w:pStyle w:val="011"/>
      </w:pPr>
      <w:r w:rsidRPr="00654795">
        <w:rPr>
          <w:rFonts w:hint="cs"/>
          <w:b/>
          <w:bCs/>
          <w:cs/>
        </w:rPr>
        <w:tab/>
      </w:r>
      <w:r w:rsidRPr="00654795">
        <w:rPr>
          <w:rFonts w:hint="cs"/>
          <w:cs/>
        </w:rPr>
        <w:t>๑๖. เจ้าหน้าที่ก็ช่วยเหลือดีมากครับ มีความสุภาพและอดทนในการอธิบายขั้นตอนต่าง ๆ เห็นว่าเขาใช้คอมพิวเตอร์และระบบออนไลน์ในการตรวจสอบเรื่องได้รวดเร็ว บุคลากรมีความพร้อมใช้เทคโนโลยี แต่ถ้าเพิ่มการอธิบายให้คนสูงวัยเข้าใจง่ายขึ้นกว่านี้ได้อีก ก็จะดียิ่งขึ้นไปอีก เพราะเทคโนโลยีจะมีประโยชน์มากขึ้นเมื่อคนทุกวัยเข้าถึงได้</w:t>
      </w:r>
      <w:r w:rsidRPr="00654795">
        <w:rPr>
          <w:rStyle w:val="ab"/>
          <w:rFonts w:hint="cs"/>
          <w:color w:val="000000" w:themeColor="text1"/>
        </w:rPr>
        <w:footnoteReference w:id="255"/>
      </w:r>
    </w:p>
    <w:p w14:paraId="39C7BA62" w14:textId="77777777" w:rsidR="000721CF" w:rsidRPr="00654795" w:rsidRDefault="000721CF" w:rsidP="004C607F">
      <w:pPr>
        <w:pStyle w:val="011"/>
      </w:pPr>
      <w:r w:rsidRPr="00654795">
        <w:rPr>
          <w:rFonts w:hint="cs"/>
          <w:cs/>
        </w:rPr>
        <w:tab/>
        <w:t>๑๗. บุคลากรมีความตั้งใจและมีทักษะพื้นฐานด้านดิจิทัลพอสมควร สามารถรับเรื่องทางออนไลน์และติดตามสถานะได้ชัดเจน แต่บางครั้งเมื่อระบบมีปัญหาก็ยังต้องใช้เวลาปรับตัวพอสมควร หากได้รับการอบรมต่อเนื่องและมีระบบสนับสนุน</w:t>
      </w:r>
      <w:r>
        <w:rPr>
          <w:rFonts w:hint="cs"/>
          <w:cs/>
        </w:rPr>
        <w:t xml:space="preserve"> </w:t>
      </w:r>
      <w:r w:rsidRPr="00654795">
        <w:rPr>
          <w:rFonts w:hint="cs"/>
          <w:cs/>
        </w:rPr>
        <w:t>เมื่อระบบขัดข้องจะช่วยให้บุคลากรทำงานได้มั่นใจและมีประสิทธิภาพยิ่งขึ้น และที่สำคัญคือ ต้องไม่ลืมพัฒนาทักษะด้านการสื่อสารกับชาวบ้านควบคู่กันไป</w:t>
      </w:r>
      <w:r w:rsidRPr="00654795">
        <w:rPr>
          <w:rStyle w:val="ab"/>
          <w:rFonts w:hint="cs"/>
          <w:color w:val="000000" w:themeColor="text1"/>
        </w:rPr>
        <w:footnoteReference w:id="256"/>
      </w:r>
    </w:p>
    <w:p w14:paraId="3E460C3B" w14:textId="77777777" w:rsidR="000721CF" w:rsidRDefault="000721CF" w:rsidP="004C607F">
      <w:pPr>
        <w:pStyle w:val="011"/>
      </w:pPr>
      <w:r w:rsidRPr="00654795">
        <w:rPr>
          <w:rFonts w:hint="cs"/>
          <w:cs/>
        </w:rPr>
        <w:tab/>
        <w:t>๑๘. ศูนย์ดำรงธรรมในหลายพื้นที่ รวมถึงสุพรรณบุรี บุคลากรส่วนใหญ่มีความพร้อมในระดับปฏิบัติ แต่ยังขาดทักษะในการใช้ข้อมูลจากระบบดิจิทัลเพื่อวิเคราะห์แนวโน้มปัญหาในเชิงนโยบาย</w:t>
      </w:r>
      <w:r>
        <w:rPr>
          <w:rFonts w:hint="cs"/>
          <w:cs/>
        </w:rPr>
        <w:t xml:space="preserve">                 </w:t>
      </w:r>
      <w:r w:rsidRPr="00654795">
        <w:rPr>
          <w:rFonts w:hint="cs"/>
          <w:cs/>
        </w:rPr>
        <w:t xml:space="preserve"> หากศูนย์</w:t>
      </w:r>
      <w:r>
        <w:rPr>
          <w:rFonts w:hint="cs"/>
          <w:cs/>
        </w:rPr>
        <w:t>ดำรงธรรม</w:t>
      </w:r>
      <w:r w:rsidRPr="00654795">
        <w:rPr>
          <w:rFonts w:hint="cs"/>
          <w:cs/>
        </w:rPr>
        <w:t xml:space="preserve">ต้องการเป็นมากกว่าที่รับเรื่อง ก็ต้องพัฒนาศักยภาพของเจ้าหน้าที่ให้สามารถใช้ระบบดิจิทัลเพื่อคาดการณ์และเสนอแนวทางเชิงป้องกันได้ด้วย </w:t>
      </w:r>
      <w:r>
        <w:rPr>
          <w:rFonts w:hint="cs"/>
          <w:cs/>
        </w:rPr>
        <w:t>จึงมีความคาดหวัง</w:t>
      </w:r>
      <w:r w:rsidRPr="00654795">
        <w:rPr>
          <w:rFonts w:hint="cs"/>
          <w:cs/>
        </w:rPr>
        <w:t>อยากเห็นศูนย์</w:t>
      </w:r>
      <w:r>
        <w:rPr>
          <w:rFonts w:hint="cs"/>
          <w:cs/>
        </w:rPr>
        <w:t xml:space="preserve">ดำรงธรรม    </w:t>
      </w:r>
      <w:r w:rsidRPr="00654795">
        <w:rPr>
          <w:rFonts w:hint="cs"/>
          <w:cs/>
        </w:rPr>
        <w:t>เป็นพื้นที่ที่ไม่ใช่แค่แก้ปัญหาเฉพาะหน้า แต่เป็นกลไกที่สร้างความเปลี่ยนแปลงเชิงรุก</w:t>
      </w:r>
      <w:r w:rsidRPr="00654795">
        <w:rPr>
          <w:rStyle w:val="ab"/>
          <w:rFonts w:hint="cs"/>
          <w:color w:val="000000" w:themeColor="text1"/>
        </w:rPr>
        <w:footnoteReference w:id="257"/>
      </w:r>
    </w:p>
    <w:p w14:paraId="205009FA" w14:textId="77777777" w:rsidR="000721CF" w:rsidRPr="001F772B" w:rsidRDefault="000721CF" w:rsidP="004C607F">
      <w:pPr>
        <w:tabs>
          <w:tab w:val="left" w:pos="851"/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F772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1F772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สรุปได้ว่า </w:t>
      </w:r>
      <w:r w:rsidRPr="001F772B">
        <w:rPr>
          <w:rFonts w:ascii="TH SarabunPSK" w:eastAsia="Calibri" w:hAnsi="TH SarabunPSK" w:cs="TH SarabunPSK"/>
          <w:sz w:val="32"/>
          <w:szCs w:val="32"/>
          <w:cs/>
        </w:rPr>
        <w:t xml:space="preserve">การพัฒนาระบบบริการดิจิทัล </w:t>
      </w:r>
      <w:r w:rsidRPr="00223424">
        <w:rPr>
          <w:rFonts w:ascii="TH SarabunPSK" w:eastAsia="Calibri" w:hAnsi="TH SarabunPSK" w:cs="TH SarabunPSK"/>
          <w:sz w:val="32"/>
          <w:szCs w:val="32"/>
          <w:cs/>
        </w:rPr>
        <w:t>ด้านความพร้อมของบุคลกร</w:t>
      </w:r>
      <w:r w:rsidRPr="001F772B">
        <w:rPr>
          <w:rFonts w:ascii="TH SarabunPSK" w:eastAsia="Calibri" w:hAnsi="TH SarabunPSK" w:cs="TH SarabunPSK" w:hint="cs"/>
          <w:sz w:val="32"/>
          <w:szCs w:val="32"/>
          <w:cs/>
        </w:rPr>
        <w:t xml:space="preserve"> ผู้ให้ข้อมูลสำคัญได้กล่าวถึงประเด็นที่สำคัญ ประกอบด้วย </w:t>
      </w:r>
      <w:r w:rsidRPr="00507D27">
        <w:rPr>
          <w:rFonts w:ascii="TH SarabunPSK" w:eastAsia="Calibri" w:hAnsi="TH SarabunPSK" w:cs="TH SarabunPSK"/>
          <w:sz w:val="32"/>
          <w:szCs w:val="32"/>
          <w:cs/>
        </w:rPr>
        <w:t>การเสริมสร้างทักษะดิจิทัลเชิงลึกและต่อเนื่อง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507D27">
        <w:rPr>
          <w:rFonts w:ascii="TH SarabunPSK" w:eastAsia="Calibri" w:hAnsi="TH SarabunPSK" w:cs="TH SarabunPSK"/>
          <w:sz w:val="32"/>
          <w:szCs w:val="32"/>
          <w:cs/>
        </w:rPr>
        <w:t>พัฒนาควบคู่ทักษะเทคโนโลยีกับจริยธรรมและธรรมาภิบาล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507D27">
        <w:rPr>
          <w:rFonts w:ascii="TH SarabunPSK" w:eastAsia="Calibri" w:hAnsi="TH SarabunPSK" w:cs="TH SarabunPSK"/>
          <w:sz w:val="32"/>
          <w:szCs w:val="32"/>
          <w:cs/>
        </w:rPr>
        <w:t>จัดระบบสนับสนุนและคู่มือการทำงาน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และ</w:t>
      </w:r>
      <w:r w:rsidRPr="00507D27">
        <w:rPr>
          <w:rFonts w:ascii="TH SarabunPSK" w:eastAsia="Calibri" w:hAnsi="TH SarabunPSK" w:cs="TH SarabunPSK"/>
          <w:sz w:val="32"/>
          <w:szCs w:val="32"/>
          <w:cs/>
        </w:rPr>
        <w:t>ส่งเสริมการสื่อสารและการเข้าถึงบริการทุกกลุ่มประชาชน</w:t>
      </w:r>
    </w:p>
    <w:p w14:paraId="399B8DCB" w14:textId="77777777" w:rsidR="000721CF" w:rsidRPr="001F772B" w:rsidRDefault="000721CF" w:rsidP="004C607F">
      <w:pPr>
        <w:tabs>
          <w:tab w:val="left" w:pos="851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F772B">
        <w:rPr>
          <w:rFonts w:ascii="TH SarabunPSK" w:eastAsia="Calibri" w:hAnsi="TH SarabunPSK" w:cs="TH SarabunPSK" w:hint="cs"/>
          <w:sz w:val="32"/>
          <w:szCs w:val="32"/>
        </w:rPr>
        <w:lastRenderedPageBreak/>
        <w:tab/>
      </w:r>
    </w:p>
    <w:p w14:paraId="1F9B73A6" w14:textId="77777777" w:rsidR="000721CF" w:rsidRDefault="000721CF" w:rsidP="004C607F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br w:type="page"/>
      </w:r>
    </w:p>
    <w:p w14:paraId="29B0650C" w14:textId="77777777" w:rsidR="000721CF" w:rsidRPr="001F772B" w:rsidRDefault="000721CF" w:rsidP="004C607F">
      <w:pPr>
        <w:tabs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ind w:left="1440" w:hanging="14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F772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ตารางที่ ๔.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๒๘</w:t>
      </w:r>
      <w:r w:rsidRPr="001F772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1F772B">
        <w:rPr>
          <w:rFonts w:ascii="TH SarabunPSK" w:eastAsia="Calibri" w:hAnsi="TH SarabunPSK" w:cs="TH SarabunPSK" w:hint="cs"/>
          <w:sz w:val="32"/>
          <w:szCs w:val="32"/>
          <w:cs/>
        </w:rPr>
        <w:t>สรุปการสัมภาษณ์เกี่ยวกับ</w:t>
      </w:r>
      <w:r w:rsidRPr="001F772B">
        <w:rPr>
          <w:rFonts w:ascii="TH SarabunPSK" w:eastAsia="Calibri" w:hAnsi="TH SarabunPSK" w:cs="TH SarabunPSK"/>
          <w:sz w:val="32"/>
          <w:szCs w:val="32"/>
          <w:cs/>
        </w:rPr>
        <w:t>การพัฒนาระบบบริการดิจิทัล</w:t>
      </w:r>
      <w:r w:rsidRPr="001F772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223424">
        <w:rPr>
          <w:rFonts w:ascii="TH SarabunPSK" w:eastAsia="Calibri" w:hAnsi="TH SarabunPSK" w:cs="TH SarabunPSK"/>
          <w:b/>
          <w:bCs/>
          <w:sz w:val="32"/>
          <w:szCs w:val="32"/>
          <w:cs/>
        </w:rPr>
        <w:t>ด้านความพร้อมของบุคลกร</w:t>
      </w:r>
    </w:p>
    <w:tbl>
      <w:tblPr>
        <w:tblStyle w:val="112"/>
        <w:tblW w:w="5000" w:type="pct"/>
        <w:tblLook w:val="04A0" w:firstRow="1" w:lastRow="0" w:firstColumn="1" w:lastColumn="0" w:noHBand="0" w:noVBand="1"/>
      </w:tblPr>
      <w:tblGrid>
        <w:gridCol w:w="946"/>
        <w:gridCol w:w="3784"/>
        <w:gridCol w:w="940"/>
        <w:gridCol w:w="2970"/>
      </w:tblGrid>
      <w:tr w:rsidR="000721CF" w:rsidRPr="001F772B" w14:paraId="0F846200" w14:textId="77777777" w:rsidTr="008824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tcBorders>
              <w:top w:val="doub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6F214A9C" w14:textId="77777777" w:rsidR="000721CF" w:rsidRPr="001F772B" w:rsidRDefault="000721CF" w:rsidP="0088246D">
            <w:pPr>
              <w:tabs>
                <w:tab w:val="left" w:pos="993"/>
              </w:tabs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F772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190" w:type="pct"/>
            <w:tcBorders>
              <w:top w:val="doub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6B3826EC" w14:textId="77777777" w:rsidR="000721CF" w:rsidRPr="001F772B" w:rsidRDefault="000721CF" w:rsidP="0088246D">
            <w:pPr>
              <w:tabs>
                <w:tab w:val="left" w:pos="99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F772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ข้อมูลการให้สัมภาษณ์</w:t>
            </w:r>
          </w:p>
        </w:tc>
        <w:tc>
          <w:tcPr>
            <w:tcW w:w="544" w:type="pct"/>
            <w:tcBorders>
              <w:top w:val="doub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643A2D6F" w14:textId="77777777" w:rsidR="000721CF" w:rsidRPr="001F772B" w:rsidRDefault="000721CF" w:rsidP="0088246D">
            <w:pPr>
              <w:tabs>
                <w:tab w:val="left" w:pos="99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F772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ความถี่</w:t>
            </w:r>
          </w:p>
        </w:tc>
        <w:tc>
          <w:tcPr>
            <w:tcW w:w="1719" w:type="pct"/>
            <w:tcBorders>
              <w:top w:val="doub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26EDE559" w14:textId="77777777" w:rsidR="000721CF" w:rsidRPr="001F772B" w:rsidRDefault="000721CF" w:rsidP="0088246D">
            <w:pPr>
              <w:tabs>
                <w:tab w:val="left" w:pos="99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FFFFFF"/>
                <w:sz w:val="32"/>
                <w:szCs w:val="32"/>
              </w:rPr>
            </w:pPr>
            <w:r w:rsidRPr="001F772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ผู้ให้ข้อมูลสำคัญลำดับที่</w:t>
            </w:r>
          </w:p>
        </w:tc>
      </w:tr>
      <w:tr w:rsidR="000721CF" w:rsidRPr="001F772B" w14:paraId="46931AB6" w14:textId="77777777" w:rsidTr="0088246D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tcBorders>
              <w:top w:val="single" w:sz="4" w:space="0" w:color="auto"/>
              <w:left w:val="nil"/>
              <w:right w:val="nil"/>
            </w:tcBorders>
          </w:tcPr>
          <w:p w14:paraId="64B0453B" w14:textId="77777777" w:rsidR="000721CF" w:rsidRPr="001F772B" w:rsidRDefault="000721CF" w:rsidP="0088246D">
            <w:pPr>
              <w:tabs>
                <w:tab w:val="left" w:pos="993"/>
              </w:tabs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val="th-TH"/>
              </w:rPr>
            </w:pPr>
            <w:r w:rsidRPr="001F772B">
              <w:rPr>
                <w:rFonts w:ascii="TH SarabunPSK" w:eastAsia="Times New Roman" w:hAnsi="TH SarabunPSK" w:cs="TH SarabunPSK" w:hint="cs"/>
                <w:b w:val="0"/>
                <w:bCs w:val="0"/>
                <w:sz w:val="32"/>
                <w:szCs w:val="32"/>
                <w:cs/>
                <w:lang w:val="th-TH"/>
              </w:rPr>
              <w:t>๑.</w:t>
            </w:r>
          </w:p>
        </w:tc>
        <w:tc>
          <w:tcPr>
            <w:tcW w:w="2190" w:type="pct"/>
            <w:tcBorders>
              <w:top w:val="single" w:sz="4" w:space="0" w:color="auto"/>
              <w:right w:val="nil"/>
            </w:tcBorders>
          </w:tcPr>
          <w:p w14:paraId="595CE137" w14:textId="77777777" w:rsidR="000721CF" w:rsidRPr="001F772B" w:rsidRDefault="000721CF" w:rsidP="0088246D">
            <w:pPr>
              <w:tabs>
                <w:tab w:val="left" w:pos="993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/>
              </w:rPr>
            </w:pPr>
            <w:r w:rsidRPr="00F5496E"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 w:bidi="th-TH"/>
              </w:rPr>
              <w:t>การเสริมสร้างทักษะดิจิทัลเชิงลึกและต่อเนื่อง</w:t>
            </w:r>
          </w:p>
        </w:tc>
        <w:tc>
          <w:tcPr>
            <w:tcW w:w="544" w:type="pct"/>
            <w:tcBorders>
              <w:top w:val="single" w:sz="4" w:space="0" w:color="auto"/>
              <w:right w:val="nil"/>
            </w:tcBorders>
            <w:vAlign w:val="bottom"/>
          </w:tcPr>
          <w:p w14:paraId="5B38F3B0" w14:textId="77777777" w:rsidR="000721CF" w:rsidRPr="001F772B" w:rsidRDefault="000721CF" w:rsidP="0088246D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๙</w:t>
            </w:r>
          </w:p>
        </w:tc>
        <w:tc>
          <w:tcPr>
            <w:tcW w:w="1719" w:type="pct"/>
            <w:tcBorders>
              <w:top w:val="single" w:sz="4" w:space="0" w:color="auto"/>
              <w:right w:val="nil"/>
            </w:tcBorders>
            <w:vAlign w:val="bottom"/>
          </w:tcPr>
          <w:p w14:paraId="32E998AE" w14:textId="77777777" w:rsidR="000721CF" w:rsidRPr="001F772B" w:rsidRDefault="000721CF" w:rsidP="0088246D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</w:t>
            </w:r>
            <w:r w:rsidRPr="00776824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๒</w:t>
            </w:r>
            <w:r w:rsidRPr="00776824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๔</w:t>
            </w:r>
            <w:r w:rsidRPr="00776824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๕</w:t>
            </w:r>
            <w:r w:rsidRPr="00776824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๗</w:t>
            </w:r>
            <w:r w:rsidRPr="00776824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๘</w:t>
            </w:r>
            <w:r w:rsidRPr="00776824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๙</w:t>
            </w:r>
            <w:r w:rsidRPr="00776824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๑๐</w:t>
            </w:r>
            <w:r w:rsidRPr="00776824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๑๘</w:t>
            </w:r>
          </w:p>
        </w:tc>
      </w:tr>
      <w:tr w:rsidR="000721CF" w:rsidRPr="001F772B" w14:paraId="3780BCF4" w14:textId="77777777" w:rsidTr="0088246D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tcBorders>
              <w:left w:val="nil"/>
              <w:right w:val="nil"/>
            </w:tcBorders>
          </w:tcPr>
          <w:p w14:paraId="1474873F" w14:textId="77777777" w:rsidR="000721CF" w:rsidRPr="001F772B" w:rsidRDefault="000721CF" w:rsidP="0088246D">
            <w:pPr>
              <w:tabs>
                <w:tab w:val="left" w:pos="993"/>
              </w:tabs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val="th-TH"/>
              </w:rPr>
            </w:pPr>
            <w:r w:rsidRPr="001F772B">
              <w:rPr>
                <w:rFonts w:ascii="TH SarabunPSK" w:eastAsia="Times New Roman" w:hAnsi="TH SarabunPSK" w:cs="TH SarabunPSK" w:hint="cs"/>
                <w:b w:val="0"/>
                <w:bCs w:val="0"/>
                <w:sz w:val="32"/>
                <w:szCs w:val="32"/>
                <w:cs/>
                <w:lang w:val="th-TH"/>
              </w:rPr>
              <w:t>๒.</w:t>
            </w:r>
          </w:p>
        </w:tc>
        <w:tc>
          <w:tcPr>
            <w:tcW w:w="2190" w:type="pct"/>
            <w:tcBorders>
              <w:right w:val="nil"/>
            </w:tcBorders>
          </w:tcPr>
          <w:p w14:paraId="5575282B" w14:textId="77777777" w:rsidR="000721CF" w:rsidRPr="001F772B" w:rsidRDefault="000721CF" w:rsidP="0088246D">
            <w:pPr>
              <w:tabs>
                <w:tab w:val="left" w:pos="993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76824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พัฒนาควบคู่ทักษะเทคโนโลยีกับจริยธรรมและธรรมาภิบาล</w:t>
            </w:r>
          </w:p>
        </w:tc>
        <w:tc>
          <w:tcPr>
            <w:tcW w:w="544" w:type="pct"/>
            <w:tcBorders>
              <w:right w:val="nil"/>
            </w:tcBorders>
            <w:vAlign w:val="bottom"/>
          </w:tcPr>
          <w:p w14:paraId="0A92E0E0" w14:textId="77777777" w:rsidR="000721CF" w:rsidRPr="001F772B" w:rsidRDefault="000721CF" w:rsidP="0088246D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th-TH" w:bidi="th-TH"/>
              </w:rPr>
              <w:t>๘</w:t>
            </w:r>
          </w:p>
        </w:tc>
        <w:tc>
          <w:tcPr>
            <w:tcW w:w="1719" w:type="pct"/>
            <w:tcBorders>
              <w:right w:val="nil"/>
            </w:tcBorders>
            <w:vAlign w:val="bottom"/>
          </w:tcPr>
          <w:p w14:paraId="3FC9B064" w14:textId="77777777" w:rsidR="000721CF" w:rsidRPr="001F772B" w:rsidRDefault="000721CF" w:rsidP="0088246D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๓</w:t>
            </w:r>
            <w:r w:rsidRPr="00776824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๔</w:t>
            </w:r>
            <w:r w:rsidRPr="00776824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๑๐</w:t>
            </w:r>
            <w:r w:rsidRPr="00776824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๑๑</w:t>
            </w:r>
            <w:r w:rsidRPr="00776824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๑๒</w:t>
            </w:r>
            <w:r w:rsidRPr="00776824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๑๓</w:t>
            </w:r>
            <w:r w:rsidRPr="00776824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๑๔</w:t>
            </w:r>
            <w:r w:rsidRPr="00776824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๑๗</w:t>
            </w:r>
          </w:p>
        </w:tc>
      </w:tr>
      <w:tr w:rsidR="000721CF" w:rsidRPr="001F772B" w14:paraId="2432D953" w14:textId="77777777" w:rsidTr="0088246D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tcBorders>
              <w:left w:val="nil"/>
              <w:right w:val="nil"/>
            </w:tcBorders>
          </w:tcPr>
          <w:p w14:paraId="60DDA133" w14:textId="77777777" w:rsidR="000721CF" w:rsidRPr="001F772B" w:rsidRDefault="000721CF" w:rsidP="0088246D">
            <w:pPr>
              <w:tabs>
                <w:tab w:val="left" w:pos="993"/>
              </w:tabs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val="th-TH"/>
              </w:rPr>
            </w:pPr>
            <w:r w:rsidRPr="001F772B">
              <w:rPr>
                <w:rFonts w:ascii="TH SarabunPSK" w:eastAsia="Times New Roman" w:hAnsi="TH SarabunPSK" w:cs="TH SarabunPSK" w:hint="cs"/>
                <w:b w:val="0"/>
                <w:bCs w:val="0"/>
                <w:sz w:val="32"/>
                <w:szCs w:val="32"/>
                <w:cs/>
                <w:lang w:val="th-TH"/>
              </w:rPr>
              <w:t>๓.</w:t>
            </w:r>
          </w:p>
        </w:tc>
        <w:tc>
          <w:tcPr>
            <w:tcW w:w="2190" w:type="pct"/>
            <w:tcBorders>
              <w:right w:val="nil"/>
            </w:tcBorders>
          </w:tcPr>
          <w:p w14:paraId="317E0316" w14:textId="77777777" w:rsidR="000721CF" w:rsidRPr="001F772B" w:rsidRDefault="000721CF" w:rsidP="0088246D">
            <w:pPr>
              <w:tabs>
                <w:tab w:val="left" w:pos="993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76824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จัดระบบสนับสนุนและคู่มือการทำงาน</w:t>
            </w:r>
          </w:p>
        </w:tc>
        <w:tc>
          <w:tcPr>
            <w:tcW w:w="544" w:type="pct"/>
            <w:tcBorders>
              <w:right w:val="nil"/>
            </w:tcBorders>
            <w:vAlign w:val="bottom"/>
          </w:tcPr>
          <w:p w14:paraId="4A492980" w14:textId="77777777" w:rsidR="000721CF" w:rsidRPr="001F772B" w:rsidRDefault="000721CF" w:rsidP="0088246D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th-TH" w:bidi="th-TH"/>
              </w:rPr>
              <w:t>๖</w:t>
            </w:r>
          </w:p>
        </w:tc>
        <w:tc>
          <w:tcPr>
            <w:tcW w:w="1719" w:type="pct"/>
            <w:tcBorders>
              <w:right w:val="nil"/>
            </w:tcBorders>
            <w:vAlign w:val="bottom"/>
          </w:tcPr>
          <w:p w14:paraId="73C9EA6A" w14:textId="77777777" w:rsidR="000721CF" w:rsidRPr="001F772B" w:rsidRDefault="000721CF" w:rsidP="0088246D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๖</w:t>
            </w:r>
            <w:r w:rsidRPr="00776824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๗</w:t>
            </w:r>
            <w:r w:rsidRPr="00776824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๘</w:t>
            </w:r>
            <w:r w:rsidRPr="00776824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๙</w:t>
            </w:r>
            <w:r w:rsidRPr="00776824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๑๕</w:t>
            </w:r>
            <w:r w:rsidRPr="00776824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๑๗</w:t>
            </w:r>
          </w:p>
        </w:tc>
      </w:tr>
      <w:tr w:rsidR="000721CF" w:rsidRPr="001F772B" w14:paraId="740C7715" w14:textId="77777777" w:rsidTr="0088246D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tcBorders>
              <w:left w:val="nil"/>
              <w:bottom w:val="double" w:sz="4" w:space="0" w:color="000000"/>
              <w:right w:val="nil"/>
            </w:tcBorders>
          </w:tcPr>
          <w:p w14:paraId="4DC7FF85" w14:textId="77777777" w:rsidR="000721CF" w:rsidRPr="001F772B" w:rsidRDefault="000721CF" w:rsidP="0088246D">
            <w:pPr>
              <w:tabs>
                <w:tab w:val="left" w:pos="993"/>
              </w:tabs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val="th-TH" w:bidi="th-TH"/>
              </w:rPr>
            </w:pPr>
            <w:r w:rsidRPr="001F772B">
              <w:rPr>
                <w:rFonts w:ascii="TH SarabunPSK" w:eastAsia="Times New Roman" w:hAnsi="TH SarabunPSK" w:cs="TH SarabunPSK" w:hint="cs"/>
                <w:b w:val="0"/>
                <w:bCs w:val="0"/>
                <w:sz w:val="32"/>
                <w:szCs w:val="32"/>
                <w:cs/>
                <w:lang w:val="th-TH"/>
              </w:rPr>
              <w:t>๔.</w:t>
            </w:r>
          </w:p>
        </w:tc>
        <w:tc>
          <w:tcPr>
            <w:tcW w:w="2190" w:type="pct"/>
            <w:tcBorders>
              <w:bottom w:val="double" w:sz="4" w:space="0" w:color="000000"/>
              <w:right w:val="nil"/>
            </w:tcBorders>
          </w:tcPr>
          <w:p w14:paraId="0CA27E44" w14:textId="77777777" w:rsidR="000721CF" w:rsidRPr="001F772B" w:rsidRDefault="000721CF" w:rsidP="0088246D">
            <w:pPr>
              <w:tabs>
                <w:tab w:val="left" w:pos="993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76824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ส่งเสริมการสื่อสารและการเข้าถึงบริการทุกกลุ่มประชาชน</w:t>
            </w:r>
          </w:p>
        </w:tc>
        <w:tc>
          <w:tcPr>
            <w:tcW w:w="544" w:type="pct"/>
            <w:tcBorders>
              <w:bottom w:val="double" w:sz="4" w:space="0" w:color="000000"/>
              <w:right w:val="nil"/>
            </w:tcBorders>
            <w:vAlign w:val="bottom"/>
          </w:tcPr>
          <w:p w14:paraId="50D2AE39" w14:textId="77777777" w:rsidR="000721CF" w:rsidRPr="001F772B" w:rsidRDefault="000721CF" w:rsidP="0088246D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th-TH" w:bidi="th-TH"/>
              </w:rPr>
              <w:t>๖</w:t>
            </w:r>
          </w:p>
        </w:tc>
        <w:tc>
          <w:tcPr>
            <w:tcW w:w="1719" w:type="pct"/>
            <w:tcBorders>
              <w:bottom w:val="double" w:sz="4" w:space="0" w:color="000000"/>
              <w:right w:val="nil"/>
            </w:tcBorders>
            <w:vAlign w:val="bottom"/>
          </w:tcPr>
          <w:p w14:paraId="3D72B166" w14:textId="77777777" w:rsidR="000721CF" w:rsidRPr="001F772B" w:rsidRDefault="000721CF" w:rsidP="0088246D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</w:t>
            </w:r>
            <w:r w:rsidRPr="00C035F8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๖</w:t>
            </w:r>
            <w:r w:rsidRPr="00C035F8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๑๑</w:t>
            </w:r>
            <w:r w:rsidRPr="00C035F8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๑๕</w:t>
            </w:r>
            <w:r w:rsidRPr="00C035F8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๑๖</w:t>
            </w:r>
            <w:r w:rsidRPr="00C035F8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๑๗</w:t>
            </w:r>
          </w:p>
        </w:tc>
      </w:tr>
    </w:tbl>
    <w:p w14:paraId="1D416973" w14:textId="77777777" w:rsidR="000721CF" w:rsidRPr="001F772B" w:rsidRDefault="000721CF" w:rsidP="004C607F">
      <w:pPr>
        <w:tabs>
          <w:tab w:val="left" w:pos="993"/>
        </w:tabs>
        <w:spacing w:line="240" w:lineRule="auto"/>
        <w:rPr>
          <w:rFonts w:ascii="TH SarabunPSK" w:eastAsia="Calibri" w:hAnsi="TH SarabunPSK" w:cs="TH SarabunPSK"/>
          <w:kern w:val="32"/>
          <w:lang w:val="th-TH"/>
        </w:rPr>
      </w:pPr>
    </w:p>
    <w:p w14:paraId="71772E53" w14:textId="77777777" w:rsidR="000721CF" w:rsidRPr="001F772B" w:rsidRDefault="000721CF" w:rsidP="004C607F">
      <w:pPr>
        <w:tabs>
          <w:tab w:val="left" w:pos="1008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  <w:lang w:val="th-TH"/>
        </w:rPr>
      </w:pPr>
      <w:r w:rsidRPr="001F772B">
        <w:rPr>
          <w:rFonts w:ascii="TH SarabunPSK" w:eastAsia="Calibri" w:hAnsi="TH SarabunPSK" w:cs="TH SarabunPSK"/>
          <w:sz w:val="32"/>
          <w:szCs w:val="32"/>
          <w:cs/>
          <w:lang w:val="th-TH"/>
        </w:rPr>
        <w:tab/>
      </w:r>
      <w:r w:rsidRPr="001F772B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จากตารางที่ ๔.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๒๘</w:t>
      </w:r>
      <w:r w:rsidRPr="001F772B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 xml:space="preserve"> สามารถสรุป</w:t>
      </w:r>
      <w:r w:rsidRPr="001F772B">
        <w:rPr>
          <w:rFonts w:ascii="TH SarabunPSK" w:eastAsia="Calibri" w:hAnsi="TH SarabunPSK" w:cs="TH SarabunPSK" w:hint="cs"/>
          <w:sz w:val="32"/>
          <w:szCs w:val="32"/>
          <w:cs/>
        </w:rPr>
        <w:t>ประเด็น</w:t>
      </w:r>
      <w:r w:rsidRPr="001F772B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การสัมภาษณ์เกี่ยวกับการพัฒนาระบบบริการดิจิทัล </w:t>
      </w:r>
      <w:r w:rsidRPr="00223424">
        <w:rPr>
          <w:rFonts w:ascii="TH SarabunPSK" w:eastAsia="Calibri" w:hAnsi="TH SarabunPSK" w:cs="TH SarabunPSK"/>
          <w:color w:val="000000"/>
          <w:sz w:val="32"/>
          <w:szCs w:val="32"/>
          <w:cs/>
        </w:rPr>
        <w:t>ด้านความพร้อมของบุคลกร</w:t>
      </w:r>
      <w:r w:rsidRPr="001F772B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1F772B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เป็นแผนภาพได้ดังต่อไปนี้</w:t>
      </w:r>
    </w:p>
    <w:p w14:paraId="04392649" w14:textId="77777777" w:rsidR="000721CF" w:rsidRPr="001F772B" w:rsidRDefault="000721CF" w:rsidP="004C607F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F772B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406C083" wp14:editId="72143E0C">
                <wp:simplePos x="0" y="0"/>
                <wp:positionH relativeFrom="column">
                  <wp:posOffset>29015</wp:posOffset>
                </wp:positionH>
                <wp:positionV relativeFrom="paragraph">
                  <wp:posOffset>183710</wp:posOffset>
                </wp:positionV>
                <wp:extent cx="5046315" cy="2910299"/>
                <wp:effectExtent l="57150" t="0" r="21590" b="23495"/>
                <wp:wrapNone/>
                <wp:docPr id="1093835976" name="กลุ่ม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315" cy="2910299"/>
                          <a:chOff x="0" y="0"/>
                          <a:chExt cx="5046315" cy="2910299"/>
                        </a:xfrm>
                      </wpg:grpSpPr>
                      <wps:wsp>
                        <wps:cNvPr id="2113800558" name="สี่เหลี่ยมผืนผ้ามุมมน 29"/>
                        <wps:cNvSpPr>
                          <a:spLocks noChangeArrowheads="1"/>
                        </wps:cNvSpPr>
                        <wps:spPr bwMode="auto">
                          <a:xfrm>
                            <a:off x="0" y="659130"/>
                            <a:ext cx="1662820" cy="93809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D64FB14" w14:textId="77777777" w:rsidR="000721CF" w:rsidRPr="00875551" w:rsidRDefault="000721CF" w:rsidP="004C607F">
                              <w:pPr>
                                <w:pStyle w:val="011"/>
                                <w:jc w:val="center"/>
                                <w:rPr>
                                  <w:b/>
                                  <w:bCs/>
                                  <w:sz w:val="28"/>
                                </w:rPr>
                              </w:pPr>
                              <w:r w:rsidRPr="00223424">
                                <w:rPr>
                                  <w:b/>
                                  <w:bCs/>
                                  <w:cs/>
                                </w:rPr>
                                <w:t>ด้านความพร้อม</w:t>
                              </w:r>
                              <w:r>
                                <w:rPr>
                                  <w:b/>
                                  <w:bCs/>
                                  <w:cs/>
                                </w:rPr>
                                <w:br/>
                              </w:r>
                              <w:r w:rsidRPr="00223424">
                                <w:rPr>
                                  <w:b/>
                                  <w:bCs/>
                                  <w:cs/>
                                </w:rPr>
                                <w:t>ของบุคลกร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8356124" name="สี่เหลี่ยมผืนผ้า 30"/>
                        <wps:cNvSpPr>
                          <a:spLocks noChangeArrowheads="1"/>
                        </wps:cNvSpPr>
                        <wps:spPr bwMode="auto">
                          <a:xfrm>
                            <a:off x="2594298" y="1450912"/>
                            <a:ext cx="2451411" cy="6740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6CDC4C" w14:textId="77777777" w:rsidR="000721CF" w:rsidRPr="00CA4471" w:rsidRDefault="000721CF" w:rsidP="004C607F">
                              <w:pPr>
                                <w:pStyle w:val="011"/>
                                <w:jc w:val="center"/>
                                <w:rPr>
                                  <w:sz w:val="28"/>
                                  <w:cs/>
                                </w:rPr>
                              </w:pPr>
                              <w:r w:rsidRPr="00776824">
                                <w:rPr>
                                  <w:rFonts w:eastAsia="Calibri"/>
                                  <w:cs/>
                                </w:rPr>
                                <w:t>จัดระบบสนับสนุนและคู่มือการทำงาน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12342025" name="สี่เหลี่ยมผืนผ้า 31"/>
                        <wps:cNvSpPr>
                          <a:spLocks noChangeArrowheads="1"/>
                        </wps:cNvSpPr>
                        <wps:spPr bwMode="auto">
                          <a:xfrm>
                            <a:off x="2594610" y="758432"/>
                            <a:ext cx="2451705" cy="587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F2BA85" w14:textId="77777777" w:rsidR="000721CF" w:rsidRPr="00CD6D52" w:rsidRDefault="000721CF" w:rsidP="004C607F">
                              <w:pPr>
                                <w:pStyle w:val="011"/>
                                <w:jc w:val="center"/>
                                <w:rPr>
                                  <w:sz w:val="28"/>
                                </w:rPr>
                              </w:pPr>
                              <w:r w:rsidRPr="00776824">
                                <w:rPr>
                                  <w:rFonts w:eastAsia="Calibri"/>
                                  <w:cs/>
                                </w:rPr>
                                <w:t>พัฒนาควบคู่ทักษะเทคโนโลยีกับจริยธรรมและธรรมาภิบาล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83511322" name="สี่เหลี่ยมผืนผ้า 35"/>
                        <wps:cNvSpPr>
                          <a:spLocks noChangeArrowheads="1"/>
                        </wps:cNvSpPr>
                        <wps:spPr bwMode="auto">
                          <a:xfrm>
                            <a:off x="2594610" y="0"/>
                            <a:ext cx="2451705" cy="630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FAD881" w14:textId="77777777" w:rsidR="000721CF" w:rsidRPr="00CD6D52" w:rsidRDefault="000721CF" w:rsidP="004C607F">
                              <w:pPr>
                                <w:pStyle w:val="011"/>
                                <w:jc w:val="center"/>
                                <w:rPr>
                                  <w:sz w:val="28"/>
                                  <w:cs/>
                                </w:rPr>
                              </w:pPr>
                              <w:r w:rsidRPr="00F5496E">
                                <w:rPr>
                                  <w:rFonts w:eastAsia="Times New Roman"/>
                                  <w:cs/>
                                  <w:lang w:val="th-TH"/>
                                </w:rPr>
                                <w:t>การเสริมสร้างทักษะดิจิทัลเชิงลึกและต่อเนื่อง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49285211" name="ลูกศรเชื่อมต่อแบบตรง 36"/>
                        <wps:cNvCnPr>
                          <a:cxnSpLocks noChangeShapeType="1"/>
                        </wps:cNvCnPr>
                        <wps:spPr bwMode="auto">
                          <a:xfrm flipV="1">
                            <a:off x="1662621" y="326443"/>
                            <a:ext cx="906821" cy="801577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6027704" name="ลูกศรเชื่อมต่อแบบตรง 37"/>
                        <wps:cNvCnPr>
                          <a:cxnSpLocks noChangeShapeType="1"/>
                        </wps:cNvCnPr>
                        <wps:spPr bwMode="auto">
                          <a:xfrm>
                            <a:off x="1662621" y="1128020"/>
                            <a:ext cx="931678" cy="659849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4924679" name="ลูกศรเชื่อมต่อแบบตรง 38"/>
                        <wps:cNvCnPr>
                          <a:cxnSpLocks noChangeShapeType="1"/>
                        </wps:cNvCnPr>
                        <wps:spPr bwMode="auto">
                          <a:xfrm>
                            <a:off x="1662621" y="1128020"/>
                            <a:ext cx="931678" cy="1445228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3567042" name="สี่เหลี่ยมผืนผ้า 30"/>
                        <wps:cNvSpPr>
                          <a:spLocks noChangeArrowheads="1"/>
                        </wps:cNvSpPr>
                        <wps:spPr bwMode="auto">
                          <a:xfrm>
                            <a:off x="2594298" y="2236291"/>
                            <a:ext cx="2451411" cy="6740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EBF618" w14:textId="77777777" w:rsidR="000721CF" w:rsidRPr="00CA4471" w:rsidRDefault="000721CF" w:rsidP="004C607F">
                              <w:pPr>
                                <w:pStyle w:val="011"/>
                                <w:jc w:val="center"/>
                                <w:rPr>
                                  <w:sz w:val="28"/>
                                  <w:cs/>
                                </w:rPr>
                              </w:pPr>
                              <w:r w:rsidRPr="00776824">
                                <w:rPr>
                                  <w:rFonts w:eastAsia="Calibri"/>
                                  <w:cs/>
                                </w:rPr>
                                <w:t>ส่งเสริมการสื่อสารและการเข้าถึงบริการ</w:t>
                              </w:r>
                              <w:r>
                                <w:rPr>
                                  <w:rFonts w:eastAsia="Calibri" w:hint="cs"/>
                                  <w:cs/>
                                </w:rPr>
                                <w:t xml:space="preserve">    </w:t>
                              </w:r>
                              <w:r w:rsidRPr="00776824">
                                <w:rPr>
                                  <w:rFonts w:eastAsia="Calibri"/>
                                  <w:cs/>
                                </w:rPr>
                                <w:t>ทุกกลุ่มประชาชน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60239847" name="ลูกศรเชื่อมต่อแบบตรง 37"/>
                        <wps:cNvCnPr>
                          <a:cxnSpLocks noChangeShapeType="1"/>
                        </wps:cNvCnPr>
                        <wps:spPr bwMode="auto">
                          <a:xfrm flipV="1">
                            <a:off x="1662621" y="1052140"/>
                            <a:ext cx="931678" cy="75880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06C083" id="_x0000_s1121" style="position:absolute;left:0;text-align:left;margin-left:2.3pt;margin-top:14.45pt;width:397.35pt;height:229.15pt;z-index:251691008;mso-height-relative:margin" coordsize="50463,29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">
                <v:roundrect id="สี่เหลี่ยมผืนผ้ามุมมน 29" o:spid="_x0000_s1122" style="position:absolute;top:6591;width:16628;height:93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" strokeweight="1pt">
                  <v:stroke joinstyle="miter"/>
                  <v:shadow on="t" color="black" opacity="26213f" origin=",-.5" offset="0,3pt"/>
                  <v:textbox>
                    <w:txbxContent>
                      <w:p w14:paraId="3D64FB14" w14:textId="77777777" w:rsidR="000721CF" w:rsidRPr="00875551" w:rsidRDefault="000721CF" w:rsidP="004C607F">
                        <w:pPr>
                          <w:pStyle w:val="011"/>
                          <w:jc w:val="center"/>
                          <w:rPr>
                            <w:b/>
                            <w:bCs/>
                            <w:sz w:val="28"/>
                          </w:rPr>
                        </w:pPr>
                        <w:r w:rsidRPr="00223424">
                          <w:rPr>
                            <w:b/>
                            <w:bCs/>
                            <w:cs/>
                          </w:rPr>
                          <w:t>ด้านความพร้อม</w:t>
                        </w:r>
                        <w:r>
                          <w:rPr>
                            <w:b/>
                            <w:bCs/>
                            <w:cs/>
                          </w:rPr>
                          <w:br/>
                        </w:r>
                        <w:r w:rsidRPr="00223424">
                          <w:rPr>
                            <w:b/>
                            <w:bCs/>
                            <w:cs/>
                          </w:rPr>
                          <w:t>ของบุคลกร</w:t>
                        </w:r>
                      </w:p>
                    </w:txbxContent>
                  </v:textbox>
                </v:roundrect>
                <v:rect id="สี่เหลี่ยมผืนผ้า 30" o:spid="_x0000_s1123" style="position:absolute;left:25942;top:14509;width:24515;height:6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" strokeweight="1pt">
                  <v:textbox>
                    <w:txbxContent>
                      <w:p w14:paraId="516CDC4C" w14:textId="77777777" w:rsidR="000721CF" w:rsidRPr="00CA4471" w:rsidRDefault="000721CF" w:rsidP="004C607F">
                        <w:pPr>
                          <w:pStyle w:val="011"/>
                          <w:jc w:val="center"/>
                          <w:rPr>
                            <w:sz w:val="28"/>
                            <w:cs/>
                          </w:rPr>
                        </w:pPr>
                        <w:r w:rsidRPr="00776824">
                          <w:rPr>
                            <w:rFonts w:eastAsia="Calibri"/>
                            <w:cs/>
                          </w:rPr>
                          <w:t>จัดระบบสนับสนุนและคู่มือการทำงาน</w:t>
                        </w:r>
                      </w:p>
                    </w:txbxContent>
                  </v:textbox>
                </v:rect>
                <v:rect id="สี่เหลี่ยมผืนผ้า 31" o:spid="_x0000_s1124" style="position:absolute;left:25946;top:7584;width:24517;height:5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" strokeweight="1pt">
                  <v:textbox>
                    <w:txbxContent>
                      <w:p w14:paraId="7EF2BA85" w14:textId="77777777" w:rsidR="000721CF" w:rsidRPr="00CD6D52" w:rsidRDefault="000721CF" w:rsidP="004C607F">
                        <w:pPr>
                          <w:pStyle w:val="011"/>
                          <w:jc w:val="center"/>
                          <w:rPr>
                            <w:sz w:val="28"/>
                          </w:rPr>
                        </w:pPr>
                        <w:r w:rsidRPr="00776824">
                          <w:rPr>
                            <w:rFonts w:eastAsia="Calibri"/>
                            <w:cs/>
                          </w:rPr>
                          <w:t>พัฒนาควบคู่ทักษะเทคโนโลยีกับจริยธรรมและธรรมาภิบาล</w:t>
                        </w:r>
                      </w:p>
                    </w:txbxContent>
                  </v:textbox>
                </v:rect>
                <v:rect id="สี่เหลี่ยมผืนผ้า 35" o:spid="_x0000_s1125" style="position:absolute;left:25946;width:24517;height:6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" strokeweight="1pt">
                  <v:textbox>
                    <w:txbxContent>
                      <w:p w14:paraId="7FFAD881" w14:textId="77777777" w:rsidR="000721CF" w:rsidRPr="00CD6D52" w:rsidRDefault="000721CF" w:rsidP="004C607F">
                        <w:pPr>
                          <w:pStyle w:val="011"/>
                          <w:jc w:val="center"/>
                          <w:rPr>
                            <w:sz w:val="28"/>
                            <w:cs/>
                          </w:rPr>
                        </w:pPr>
                        <w:r w:rsidRPr="00F5496E">
                          <w:rPr>
                            <w:rFonts w:eastAsia="Times New Roman"/>
                            <w:cs/>
                            <w:lang w:val="th-TH"/>
                          </w:rPr>
                          <w:t>การเสริมสร้างทักษะดิจิทัลเชิงลึกและต่อเนื่อง</w:t>
                        </w:r>
                      </w:p>
                    </w:txbxContent>
                  </v:textbox>
                </v:rect>
                <v:shape id="ลูกศรเชื่อมต่อแบบตรง 36" o:spid="_x0000_s1126" type="#_x0000_t32" style="position:absolute;left:16626;top:3264;width:9068;height:801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" strokeweight="1pt">
                  <v:stroke endarrow="block" joinstyle="miter"/>
                </v:shape>
                <v:shape id="ลูกศรเชื่อมต่อแบบตรง 37" o:spid="_x0000_s1127" type="#_x0000_t32" style="position:absolute;left:16626;top:11280;width:9316;height:659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" strokeweight="1pt">
                  <v:stroke endarrow="block" joinstyle="miter"/>
                </v:shape>
                <v:shape id="ลูกศรเชื่อมต่อแบบตรง 38" o:spid="_x0000_s1128" type="#_x0000_t32" style="position:absolute;left:16626;top:11280;width:9316;height:144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" strokeweight="1pt">
                  <v:stroke endarrow="block" joinstyle="miter"/>
                </v:shape>
                <v:rect id="สี่เหลี่ยมผืนผ้า 30" o:spid="_x0000_s1129" style="position:absolute;left:25942;top:22362;width:24515;height:6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" strokeweight="1pt">
                  <v:textbox>
                    <w:txbxContent>
                      <w:p w14:paraId="17EBF618" w14:textId="77777777" w:rsidR="000721CF" w:rsidRPr="00CA4471" w:rsidRDefault="000721CF" w:rsidP="004C607F">
                        <w:pPr>
                          <w:pStyle w:val="011"/>
                          <w:jc w:val="center"/>
                          <w:rPr>
                            <w:sz w:val="28"/>
                            <w:cs/>
                          </w:rPr>
                        </w:pPr>
                        <w:r w:rsidRPr="00776824">
                          <w:rPr>
                            <w:rFonts w:eastAsia="Calibri"/>
                            <w:cs/>
                          </w:rPr>
                          <w:t>ส่งเสริมการสื่อสารและการเข้าถึงบริการ</w:t>
                        </w:r>
                        <w:r>
                          <w:rPr>
                            <w:rFonts w:eastAsia="Calibri" w:hint="cs"/>
                            <w:cs/>
                          </w:rPr>
                          <w:t xml:space="preserve">    </w:t>
                        </w:r>
                        <w:r w:rsidRPr="00776824">
                          <w:rPr>
                            <w:rFonts w:eastAsia="Calibri"/>
                            <w:cs/>
                          </w:rPr>
                          <w:t>ทุกกลุ่มประชาชน</w:t>
                        </w:r>
                      </w:p>
                    </w:txbxContent>
                  </v:textbox>
                </v:rect>
                <v:shape id="ลูกศรเชื่อมต่อแบบตรง 37" o:spid="_x0000_s1130" type="#_x0000_t32" style="position:absolute;left:16626;top:10521;width:9316;height:75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" strokeweight="1pt">
                  <v:stroke endarrow="block" joinstyle="miter"/>
                </v:shape>
              </v:group>
            </w:pict>
          </mc:Fallback>
        </mc:AlternateContent>
      </w:r>
    </w:p>
    <w:p w14:paraId="1F7E6303" w14:textId="77777777" w:rsidR="000721CF" w:rsidRPr="001F772B" w:rsidRDefault="000721CF" w:rsidP="004C607F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EA92F2C" w14:textId="77777777" w:rsidR="000721CF" w:rsidRPr="001F772B" w:rsidRDefault="000721CF" w:rsidP="004C607F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8396F5" w14:textId="77777777" w:rsidR="000721CF" w:rsidRPr="001F772B" w:rsidRDefault="000721CF" w:rsidP="004C607F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2430508" w14:textId="77777777" w:rsidR="000721CF" w:rsidRPr="001F772B" w:rsidRDefault="000721CF" w:rsidP="004C607F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024B715" w14:textId="77777777" w:rsidR="000721CF" w:rsidRPr="001F772B" w:rsidRDefault="000721CF" w:rsidP="004C607F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B907CCB" w14:textId="77777777" w:rsidR="000721CF" w:rsidRPr="001F772B" w:rsidRDefault="000721CF" w:rsidP="004C607F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1103B42" w14:textId="77777777" w:rsidR="000721CF" w:rsidRPr="001F772B" w:rsidRDefault="000721CF" w:rsidP="004C607F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6BE1FB4" w14:textId="77777777" w:rsidR="000721CF" w:rsidRPr="001F772B" w:rsidRDefault="000721CF" w:rsidP="004C607F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6D3163A" w14:textId="77777777" w:rsidR="000721CF" w:rsidRPr="001F772B" w:rsidRDefault="000721CF" w:rsidP="004C607F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08A71B" w14:textId="77777777" w:rsidR="000721CF" w:rsidRPr="001F772B" w:rsidRDefault="000721CF" w:rsidP="004C607F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5FF9033" w14:textId="77777777" w:rsidR="000721CF" w:rsidRPr="001F772B" w:rsidRDefault="000721CF" w:rsidP="004C607F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84BC2C0" w14:textId="77777777" w:rsidR="000721CF" w:rsidRPr="001F772B" w:rsidRDefault="000721CF" w:rsidP="004C607F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D7B31DD" w14:textId="77777777" w:rsidR="000721CF" w:rsidRPr="001F772B" w:rsidRDefault="000721CF" w:rsidP="004C607F">
      <w:pPr>
        <w:tabs>
          <w:tab w:val="left" w:pos="1080"/>
          <w:tab w:val="left" w:pos="5040"/>
        </w:tabs>
        <w:spacing w:after="0" w:line="20" w:lineRule="atLeast"/>
        <w:jc w:val="center"/>
        <w:rPr>
          <w:rFonts w:ascii="TH SarabunPSK" w:eastAsia="Calibri" w:hAnsi="TH SarabunPSK" w:cs="TH SarabunPSK"/>
          <w:color w:val="212121"/>
          <w:sz w:val="32"/>
          <w:szCs w:val="32"/>
        </w:rPr>
      </w:pPr>
      <w:r w:rsidRPr="001F772B">
        <w:rPr>
          <w:rFonts w:ascii="TH SarabunPSK" w:eastAsia="Calibri" w:hAnsi="TH SarabunPSK" w:cs="TH SarabunPSK" w:hint="cs"/>
          <w:b/>
          <w:bCs/>
          <w:color w:val="212121"/>
          <w:sz w:val="32"/>
          <w:szCs w:val="32"/>
          <w:cs/>
        </w:rPr>
        <w:lastRenderedPageBreak/>
        <w:t>แผนภาพที่ ๔.</w:t>
      </w:r>
      <w:r>
        <w:rPr>
          <w:rFonts w:ascii="TH SarabunPSK" w:eastAsia="Calibri" w:hAnsi="TH SarabunPSK" w:cs="TH SarabunPSK" w:hint="cs"/>
          <w:b/>
          <w:bCs/>
          <w:color w:val="212121"/>
          <w:sz w:val="32"/>
          <w:szCs w:val="32"/>
          <w:cs/>
        </w:rPr>
        <w:t>๗</w:t>
      </w:r>
      <w:r w:rsidRPr="001F772B">
        <w:rPr>
          <w:rFonts w:ascii="TH SarabunPSK" w:eastAsia="Calibri" w:hAnsi="TH SarabunPSK" w:cs="TH SarabunPSK" w:hint="cs"/>
          <w:color w:val="212121"/>
          <w:sz w:val="32"/>
          <w:szCs w:val="32"/>
          <w:cs/>
        </w:rPr>
        <w:t xml:space="preserve"> </w:t>
      </w:r>
      <w:r w:rsidRPr="00223424">
        <w:rPr>
          <w:rFonts w:ascii="TH SarabunPSK" w:eastAsia="Calibri" w:hAnsi="TH SarabunPSK" w:cs="TH SarabunPSK"/>
          <w:color w:val="212121"/>
          <w:sz w:val="32"/>
          <w:szCs w:val="32"/>
          <w:cs/>
        </w:rPr>
        <w:t>ด้านความพร้อมของบุคลกร</w:t>
      </w:r>
    </w:p>
    <w:p w14:paraId="2A34DDA1" w14:textId="77777777" w:rsidR="000721CF" w:rsidRPr="001F772B" w:rsidRDefault="000721CF" w:rsidP="004C607F">
      <w:pPr>
        <w:tabs>
          <w:tab w:val="left" w:pos="1080"/>
          <w:tab w:val="left" w:pos="5040"/>
        </w:tabs>
        <w:spacing w:after="0" w:line="20" w:lineRule="atLeast"/>
        <w:jc w:val="center"/>
        <w:rPr>
          <w:rFonts w:ascii="TH SarabunPSK" w:eastAsia="Calibri" w:hAnsi="TH SarabunPSK" w:cs="TH SarabunPSK"/>
          <w:color w:val="212121"/>
          <w:sz w:val="32"/>
          <w:szCs w:val="32"/>
          <w:cs/>
        </w:rPr>
      </w:pPr>
      <w:r w:rsidRPr="001F772B">
        <w:rPr>
          <w:rFonts w:ascii="TH SarabunPSK" w:eastAsia="Calibri" w:hAnsi="TH SarabunPSK" w:cs="TH SarabunPSK" w:hint="cs"/>
          <w:b/>
          <w:bCs/>
          <w:color w:val="212121"/>
          <w:sz w:val="32"/>
          <w:szCs w:val="32"/>
          <w:cs/>
        </w:rPr>
        <w:t xml:space="preserve">ที่มา </w:t>
      </w:r>
      <w:r w:rsidRPr="001F772B">
        <w:rPr>
          <w:rFonts w:ascii="TH SarabunPSK" w:eastAsia="Calibri" w:hAnsi="TH SarabunPSK" w:cs="TH SarabunPSK" w:hint="cs"/>
          <w:b/>
          <w:bCs/>
          <w:color w:val="212121"/>
          <w:sz w:val="32"/>
          <w:szCs w:val="32"/>
        </w:rPr>
        <w:t>:</w:t>
      </w:r>
      <w:r w:rsidRPr="001F772B">
        <w:rPr>
          <w:rFonts w:ascii="TH SarabunPSK" w:eastAsia="Calibri" w:hAnsi="TH SarabunPSK" w:cs="TH SarabunPSK" w:hint="cs"/>
          <w:color w:val="212121"/>
          <w:sz w:val="32"/>
          <w:szCs w:val="32"/>
        </w:rPr>
        <w:t xml:space="preserve"> </w:t>
      </w:r>
      <w:r w:rsidRPr="001F772B">
        <w:rPr>
          <w:rFonts w:ascii="TH SarabunPSK" w:eastAsia="Calibri" w:hAnsi="TH SarabunPSK" w:cs="TH SarabunPSK" w:hint="cs"/>
          <w:color w:val="212121"/>
          <w:sz w:val="32"/>
          <w:szCs w:val="32"/>
          <w:cs/>
        </w:rPr>
        <w:t>สังเคราะห์โดยผู้วิจัย วิทวัส พงศ์กรเกียรติ</w:t>
      </w:r>
    </w:p>
    <w:p w14:paraId="49272428" w14:textId="77777777" w:rsidR="000721CF" w:rsidRPr="00654795" w:rsidRDefault="000721CF" w:rsidP="004C607F">
      <w:pPr>
        <w:tabs>
          <w:tab w:val="left" w:pos="1080"/>
          <w:tab w:val="left" w:pos="5040"/>
        </w:tabs>
        <w:spacing w:after="0" w:line="20" w:lineRule="atLeast"/>
        <w:jc w:val="center"/>
        <w:rPr>
          <w:rFonts w:ascii="TH SarabunPSK" w:hAnsi="TH SarabunPSK" w:cs="TH SarabunPSK"/>
          <w:color w:val="212121"/>
          <w:sz w:val="32"/>
          <w:szCs w:val="32"/>
          <w:cs/>
        </w:rPr>
      </w:pPr>
    </w:p>
    <w:p w14:paraId="7DA2F4FC" w14:textId="77777777" w:rsidR="000721CF" w:rsidRDefault="000721CF" w:rsidP="004C607F">
      <w:pPr>
        <w:pStyle w:val="022"/>
      </w:pPr>
      <w:r>
        <w:rPr>
          <w:cs/>
        </w:rPr>
        <w:tab/>
      </w:r>
      <w:r>
        <w:rPr>
          <w:rFonts w:hint="cs"/>
          <w:cs/>
        </w:rPr>
        <w:t xml:space="preserve">๑.๓) </w:t>
      </w:r>
      <w:r w:rsidRPr="00AA2408">
        <w:rPr>
          <w:cs/>
        </w:rPr>
        <w:t>ด้านความสะดวกในการใช้งาน</w:t>
      </w:r>
    </w:p>
    <w:p w14:paraId="6F9D5B4F" w14:textId="77777777" w:rsidR="000721CF" w:rsidRDefault="000721CF" w:rsidP="004C607F">
      <w:pPr>
        <w:pStyle w:val="011"/>
      </w:pPr>
      <w:r>
        <w:rPr>
          <w:cs/>
        </w:rPr>
        <w:tab/>
      </w:r>
      <w:r w:rsidRPr="00186529">
        <w:rPr>
          <w:cs/>
        </w:rPr>
        <w:t>การวิเคราะห์ข้อมูลจากการสัมภาษณ์เกี่ยวกับ</w:t>
      </w:r>
      <w:r w:rsidRPr="0029683C">
        <w:rPr>
          <w:cs/>
        </w:rPr>
        <w:t>การพัฒนาระบบบริการดิจิทัล</w:t>
      </w:r>
      <w:r>
        <w:rPr>
          <w:rFonts w:hint="cs"/>
          <w:cs/>
        </w:rPr>
        <w:t xml:space="preserve"> </w:t>
      </w:r>
      <w:r w:rsidRPr="00AA2408">
        <w:rPr>
          <w:cs/>
        </w:rPr>
        <w:t>ด้านความสะดวกในการใช้งาน</w:t>
      </w:r>
      <w:r>
        <w:rPr>
          <w:rFonts w:hint="cs"/>
          <w:cs/>
        </w:rPr>
        <w:t xml:space="preserve"> ในประเด็นคำถาม “</w:t>
      </w:r>
      <w:r w:rsidRPr="0029683C">
        <w:rPr>
          <w:cs/>
        </w:rPr>
        <w:t>การพัฒนาระบบบริการดิจิทัล</w:t>
      </w:r>
      <w:r>
        <w:rPr>
          <w:rFonts w:hint="cs"/>
          <w:cs/>
        </w:rPr>
        <w:t xml:space="preserve"> </w:t>
      </w:r>
      <w:r w:rsidRPr="00AA2408">
        <w:rPr>
          <w:cs/>
        </w:rPr>
        <w:t>ด้านความสะดวกในการใช้งาน</w:t>
      </w:r>
      <w:r>
        <w:rPr>
          <w:rFonts w:hint="cs"/>
          <w:cs/>
        </w:rPr>
        <w:t xml:space="preserve"> เพื่อพัฒนา</w:t>
      </w:r>
      <w:r w:rsidRPr="00186529">
        <w:rPr>
          <w:cs/>
        </w:rPr>
        <w:t>คุณภาพการให้บริการประชาชนของศูนย์ดำรงธรรมจังหวัดสุพรรณบุรี</w:t>
      </w:r>
      <w:r>
        <w:rPr>
          <w:rFonts w:hint="cs"/>
          <w:cs/>
        </w:rPr>
        <w:t xml:space="preserve"> มีการดำเนินการแล้วอย่างไร” มีรายละเอียดดังนี้</w:t>
      </w:r>
    </w:p>
    <w:p w14:paraId="02C4D7F8" w14:textId="77777777" w:rsidR="000721CF" w:rsidRPr="00654795" w:rsidRDefault="000721CF" w:rsidP="004C607F">
      <w:pPr>
        <w:pStyle w:val="011"/>
      </w:pPr>
      <w:r w:rsidRPr="00654795">
        <w:rPr>
          <w:rFonts w:hint="cs"/>
          <w:cs/>
        </w:rPr>
        <w:tab/>
        <w:t>๑. การพัฒนาระบบบริการดิจิทัลของศูนย์ดำรงธรรมในด้านความสะดวกในการใช้งานถือว่าก้าวหน้าในระดับหนึ่ง โดยเฉพาะการเปิดช่องทางรับเรื่องร้องเรียนผ่านเว็บไซต์และแอปพลิเคชัน ทำให้ประชาชนเข้าถึงได้ตลอดเวลา อย่างไรก็ตาม ยังมีข้อจำกัดเรื่องความรู้เท่าทันเทคโนโลยีของประชาชน</w:t>
      </w:r>
      <w:r>
        <w:rPr>
          <w:rFonts w:hint="cs"/>
          <w:cs/>
        </w:rPr>
        <w:t xml:space="preserve">   </w:t>
      </w:r>
      <w:r w:rsidRPr="00654795">
        <w:rPr>
          <w:rFonts w:hint="cs"/>
          <w:cs/>
        </w:rPr>
        <w:t>บางกลุ่มในชนบท ซึ่งควรส่งเสริมการอบรมและมีจุดบริการเสริมในพื้นที่ห่างไกล นอกจากนี้ ควรมีระบบตอบรับอัตโนมัติและการติดตามสถานะที่ชัดเจน เพื่อสร้างความเชื่อมั่นและความโปร่งใสในการดำเนินงานมากยิ่งขึ้น</w:t>
      </w:r>
      <w:r w:rsidRPr="00654795">
        <w:rPr>
          <w:rStyle w:val="ab"/>
          <w:rFonts w:hint="cs"/>
          <w:color w:val="000000" w:themeColor="text1"/>
        </w:rPr>
        <w:footnoteReference w:id="258"/>
      </w:r>
    </w:p>
    <w:p w14:paraId="549DF8B8" w14:textId="77777777" w:rsidR="000721CF" w:rsidRPr="00654795" w:rsidRDefault="000721CF" w:rsidP="004C607F">
      <w:pPr>
        <w:pStyle w:val="011"/>
      </w:pPr>
      <w:r w:rsidRPr="00654795">
        <w:rPr>
          <w:rFonts w:hint="cs"/>
        </w:rPr>
        <w:tab/>
      </w:r>
      <w:r w:rsidRPr="00654795">
        <w:rPr>
          <w:rFonts w:hint="cs"/>
          <w:cs/>
        </w:rPr>
        <w:t>๒. จากประสบการณ์การทำงานในพื้นที่ การพัฒนาระบบบริการดิจิทัลของศูนย์ดำรงธรรม</w:t>
      </w:r>
      <w:r>
        <w:rPr>
          <w:rFonts w:hint="cs"/>
          <w:cs/>
        </w:rPr>
        <w:t xml:space="preserve">                  </w:t>
      </w:r>
      <w:r w:rsidRPr="00654795">
        <w:rPr>
          <w:rFonts w:hint="cs"/>
          <w:cs/>
        </w:rPr>
        <w:t>มีแนวโน้มที่ดี โดยเน้นความสะดวกของผู้ใช้บริการเป็นสำคัญ ระบบออนไลน์ช่วยลดขั้นตอนและเวลาในการเดินทาง แต่ยังจำเป็นต้องพัฒนาระบบให้รองรับได้ทั้งภาษาท้องถิ่นและภาษากลาง เพื่อให้เข้าใจง่ายและไม่เกิดความสับสน การออกแบบหน้าจอควรคำนึงถึงกลุ่มผู้สูงอายุและผู้มีข้อจำกัดด้านเทคโนโลยี และควรมีศูนย์ช่วยเหลือหรือสายด่วนควบคู่ระบบดิจิทัลเพื่อรองรับกรณีฉุกเฉินหรือปัญหาที่ระบบไม่สามารถแก้ไขได้ทันที</w:t>
      </w:r>
      <w:r w:rsidRPr="00654795">
        <w:rPr>
          <w:rStyle w:val="ab"/>
          <w:rFonts w:hint="cs"/>
          <w:color w:val="000000" w:themeColor="text1"/>
        </w:rPr>
        <w:footnoteReference w:id="259"/>
      </w:r>
    </w:p>
    <w:p w14:paraId="4B5B8A74" w14:textId="77777777" w:rsidR="000721CF" w:rsidRPr="00654795" w:rsidRDefault="000721CF" w:rsidP="004C607F">
      <w:pPr>
        <w:pStyle w:val="011"/>
      </w:pPr>
      <w:r w:rsidRPr="00654795">
        <w:rPr>
          <w:rFonts w:hint="cs"/>
          <w:cs/>
        </w:rPr>
        <w:tab/>
        <w:t>๓. ในมุมมองของกระบวนการยุติธรรม ความสะดวกในการใช้งานระบบบริการดิจิทัลของ</w:t>
      </w:r>
      <w:r>
        <w:rPr>
          <w:rFonts w:hint="cs"/>
          <w:cs/>
        </w:rPr>
        <w:t xml:space="preserve">   </w:t>
      </w:r>
      <w:r w:rsidRPr="00654795">
        <w:rPr>
          <w:rFonts w:hint="cs"/>
          <w:cs/>
        </w:rPr>
        <w:t>ศูนย์ดำรงธรรมถือเป็นปัจจัยสำคัญที่ส่งเสริมสิทธิของประชาชนในการร้องเรียนหรือขอความเป็นธรรมอย่างทั่วถึง ระบบที่เข้าถึงง่ายและใช้งานไม่ซับซ้อนจะช่วยลดช่องว่างระหว่างรัฐกับประชาชน อย่างไร</w:t>
      </w:r>
      <w:r>
        <w:rPr>
          <w:rFonts w:hint="cs"/>
          <w:cs/>
        </w:rPr>
        <w:t xml:space="preserve">               </w:t>
      </w:r>
      <w:r w:rsidRPr="00654795">
        <w:rPr>
          <w:rFonts w:hint="cs"/>
          <w:cs/>
        </w:rPr>
        <w:t>ก็ตาม ระบบควรมีมาตรการด้านความมั่นคงของข้อมูลและการปกป้องสิทธิส่วนบุคคลที่ชัดเจน เพื่อไม่ให้การร้องเรียนกลายเป็นช่องทางให้ข้อมูลรั่วไหลหรือถูกนำไปใช้โดยมิชอบ และควรมีการประเมินประสิทธิภาพของระบบเป็นระยะเพื่อพัฒนาอย่างต่อเนื่อง</w:t>
      </w:r>
      <w:r w:rsidRPr="00654795">
        <w:rPr>
          <w:rStyle w:val="ab"/>
          <w:rFonts w:hint="cs"/>
          <w:color w:val="000000" w:themeColor="text1"/>
        </w:rPr>
        <w:footnoteReference w:id="260"/>
      </w:r>
    </w:p>
    <w:p w14:paraId="11DB6C4B" w14:textId="77777777" w:rsidR="000721CF" w:rsidRPr="00654795" w:rsidRDefault="000721CF" w:rsidP="004C607F">
      <w:pPr>
        <w:pStyle w:val="011"/>
      </w:pPr>
      <w:r w:rsidRPr="00654795">
        <w:rPr>
          <w:rFonts w:hint="cs"/>
          <w:cs/>
        </w:rPr>
        <w:lastRenderedPageBreak/>
        <w:tab/>
        <w:t>๔. การพัฒนาระบบบริการดิจิทัลของศูนย์ดำรงธรรมจังหวัดสุพรรณบุรีในด้านความสะดวกในการใช้งานถือว่ามีความก้าวหน้าอย่างมากในช่วงหลัง ได้ออกแบบระบบให้ใช้งานง่าย ผ่านเว็บไซต์และแอปพลิเคชันที่รองรับทั้งคอมพิวเตอร์และมือถือ พร้อมมีคู่มือแนะนำอย่างชัดเจน นอกจากนี้ ยังมีระบบแจ้งเตือนสถานะเรื่องร้องเรียน ช่วยให้ประชาชนติดตามได้ตลอดเวลา อย่างไรก็ตาม ยังไม่หยุดนิ่งและกำลังพัฒนาเวอร์ชันที่รองรับผู้สูงอายุและผู้พิการ เพื่อให้ทุกคนเข้าถึงบริการได้อย่างเท่าเทียม</w:t>
      </w:r>
      <w:r w:rsidRPr="00654795">
        <w:rPr>
          <w:rStyle w:val="ab"/>
          <w:rFonts w:hint="cs"/>
          <w:color w:val="000000" w:themeColor="text1"/>
        </w:rPr>
        <w:footnoteReference w:id="261"/>
      </w:r>
    </w:p>
    <w:p w14:paraId="29D63F28" w14:textId="77777777" w:rsidR="000721CF" w:rsidRPr="00654795" w:rsidRDefault="000721CF" w:rsidP="004C607F">
      <w:pPr>
        <w:pStyle w:val="011"/>
      </w:pPr>
      <w:r w:rsidRPr="00654795">
        <w:rPr>
          <w:rFonts w:hint="cs"/>
          <w:cs/>
        </w:rPr>
        <w:tab/>
        <w:t xml:space="preserve">๕. ในฐานะที่รับผิดชอบด้านระบบดิจิทัลโดยตรง การออกแบบให้ระบบใช้งานง่ายคือหัวใจสำคัญ </w:t>
      </w:r>
      <w:r>
        <w:rPr>
          <w:rFonts w:hint="cs"/>
          <w:cs/>
        </w:rPr>
        <w:t>การออกแบบเน้น</w:t>
      </w:r>
      <w:r w:rsidRPr="00654795">
        <w:rPr>
          <w:rFonts w:hint="cs"/>
          <w:cs/>
        </w:rPr>
        <w:t>ให้ทุกเมนูเป็นภาษาไทยที่เข้าใจง่าย ใช้สัญลักษณ์ที่เป็นสากล และมีฟังก์ชัน “แชทถาม-ตอบอัตโนมัติ” เพื่อช่วยผู้ใช้งานเบื้องต้น การรวบรวมข้อมูลร้องเรียนในรูปแบบดิจิทัลยังช่วยให้การจัดการภายในเป็นระบบมากขึ้น ลดเวลาการดำเนินการ แต่ยังจำเป็นต้องมีการประชาสัมพันธ์เพิ่มเติมเพื่อให้ประชาชนรู้จักช่องทางเหล่านี้มากขึ้น</w:t>
      </w:r>
      <w:r w:rsidRPr="00654795">
        <w:rPr>
          <w:rStyle w:val="ab"/>
          <w:rFonts w:hint="cs"/>
          <w:color w:val="000000" w:themeColor="text1"/>
        </w:rPr>
        <w:footnoteReference w:id="262"/>
      </w:r>
    </w:p>
    <w:p w14:paraId="1B41A711" w14:textId="77777777" w:rsidR="000721CF" w:rsidRPr="00654795" w:rsidRDefault="000721CF" w:rsidP="004C607F">
      <w:pPr>
        <w:pStyle w:val="011"/>
      </w:pPr>
      <w:r>
        <w:rPr>
          <w:cs/>
        </w:rPr>
        <w:tab/>
      </w:r>
      <w:r w:rsidRPr="00654795">
        <w:rPr>
          <w:rFonts w:hint="cs"/>
          <w:cs/>
        </w:rPr>
        <w:t>๖. จากประสบการณ์ที่ได้ประสานงานโดยตรงกับประชาชน ระบบบริการดิจิทัลช่วยให้ประชาชนที่อยู่ห่างไกลไม่ต้องเดินทางมายังศูนย์ด้วยตนเอง โดยเฉพาะในช่วงสถานการณ์โรคระบาดที่ผ่านมา อย่างไรก็ตาม ยังพบว่าบางรายประสบปัญหาในการกรอกข้อมูลหรืออัปโหลดเอกสาร จึงได้จัดเจ้าหน้าที่คอยแนะนำทางโทรศัพท์และผ่านไลน์ทางการของศูนย์ ระบบที่มีอยู่ตอนนี้ถือว่าดี แต่จะพัฒนาให้ประชาชนรู้สึกมั่นใจ ใช้งานได้ง่าย และรู้สึกว่าศูนย์คือที่พึ่งของเขาในทุกสถานการณ์</w:t>
      </w:r>
      <w:r w:rsidRPr="00654795">
        <w:rPr>
          <w:rStyle w:val="ab"/>
          <w:rFonts w:hint="cs"/>
          <w:color w:val="000000" w:themeColor="text1"/>
        </w:rPr>
        <w:footnoteReference w:id="263"/>
      </w:r>
    </w:p>
    <w:p w14:paraId="40B3003B" w14:textId="77777777" w:rsidR="000721CF" w:rsidRPr="00654795" w:rsidRDefault="000721CF" w:rsidP="004C607F">
      <w:pPr>
        <w:pStyle w:val="011"/>
      </w:pPr>
      <w:r w:rsidRPr="00654795">
        <w:rPr>
          <w:rFonts w:hint="cs"/>
          <w:cs/>
        </w:rPr>
        <w:tab/>
        <w:t>๗. ระบบบริการดิจิทัลที่ใช้ในปัจจุบันช่วยลดภาระของประชาชนได้มาก โดยเฉพาะการรับเรื่องออนไลน์ที่ไม่ต้องเสียเวลาเดินทาง อย่างไรก็ตาม ยังมีประชาชนบางกลุ่ม เช่น ผู้สูงอายุ หรือผู้ไม่มีสมาร์ตโฟน ที่ยังใช้งานระบบไม่คล่อง จึงต้องช่วยแนะนำเป็นรายบุคคลอยู่บ่อยครั้ง ถ้ามีจุดให้บริการอุปกรณ์ดิจิทัลพร้อมเจ้าหน้าที่แนะนำเพิ่มเติมจะยิ่งเพิ่มความสะดวกให้กับทุกกลุ่มประชาชนมากขึ้น</w:t>
      </w:r>
      <w:r w:rsidRPr="00654795">
        <w:rPr>
          <w:rStyle w:val="ab"/>
          <w:rFonts w:hint="cs"/>
          <w:color w:val="000000" w:themeColor="text1"/>
        </w:rPr>
        <w:footnoteReference w:id="264"/>
      </w:r>
    </w:p>
    <w:p w14:paraId="2E1CB518" w14:textId="77777777" w:rsidR="000721CF" w:rsidRPr="00654795" w:rsidRDefault="000721CF" w:rsidP="004C607F">
      <w:pPr>
        <w:pStyle w:val="011"/>
      </w:pPr>
      <w:r w:rsidRPr="00654795">
        <w:rPr>
          <w:rFonts w:hint="cs"/>
          <w:cs/>
        </w:rPr>
        <w:tab/>
        <w:t xml:space="preserve">๘. จากมุมของคนดูแลระบบ ศูนย์ดำรงธรรมสุพรรณบุรีมีความก้าวหน้าในการพัฒนาระบบดิจิทัลที่เอื้อต่อประชาชน เช่น การเปิดช่องทางรับเรื่องผ่านเว็บไซต์ </w:t>
      </w:r>
      <w:r w:rsidRPr="00654795">
        <w:rPr>
          <w:rFonts w:hint="cs"/>
        </w:rPr>
        <w:t xml:space="preserve">Line Official </w:t>
      </w:r>
      <w:r w:rsidRPr="00654795">
        <w:rPr>
          <w:rFonts w:hint="cs"/>
          <w:cs/>
        </w:rPr>
        <w:t xml:space="preserve">และ </w:t>
      </w:r>
      <w:r w:rsidRPr="00654795">
        <w:rPr>
          <w:rFonts w:hint="cs"/>
        </w:rPr>
        <w:t xml:space="preserve">QR Code </w:t>
      </w:r>
      <w:r w:rsidRPr="00654795">
        <w:rPr>
          <w:rFonts w:hint="cs"/>
          <w:cs/>
        </w:rPr>
        <w:t>แต่สิ่งที่ต้องพัฒนาต่อคือความเข้าใจของประชาชนต่อการใช้งานฟีเจอร์ต่าง ๆ บางครั้งเจอกรณีกรอกข้อมูลไม่ครบ หรืออัปโหลดไฟล์ไม่ได้ ดังนั้น จึงจัดทำคู่มือการใช้งานและคลิปวิดีโออธิบายเพิ่มเติม ซึ่งช่วยลดปัญหาลงได้พอสมควร แต่ก็ยังต้องมีการปรับปรุงต่อเนื่องเพื่อให้ระบบใช้งานได้ราบรื่นทุกขั้นตอน</w:t>
      </w:r>
      <w:r w:rsidRPr="00654795">
        <w:rPr>
          <w:rStyle w:val="ab"/>
          <w:rFonts w:hint="cs"/>
          <w:color w:val="000000" w:themeColor="text1"/>
        </w:rPr>
        <w:footnoteReference w:id="265"/>
      </w:r>
    </w:p>
    <w:p w14:paraId="1E5C3582" w14:textId="77777777" w:rsidR="000721CF" w:rsidRPr="00654795" w:rsidRDefault="000721CF" w:rsidP="004C607F">
      <w:pPr>
        <w:pStyle w:val="011"/>
      </w:pPr>
      <w:r w:rsidRPr="00654795">
        <w:rPr>
          <w:rFonts w:hint="cs"/>
        </w:rPr>
        <w:lastRenderedPageBreak/>
        <w:tab/>
      </w:r>
      <w:r w:rsidRPr="00654795">
        <w:rPr>
          <w:rFonts w:hint="cs"/>
          <w:cs/>
        </w:rPr>
        <w:t>๙. ระบบบริการดิจิทัลของศูนย์ฯ ในตอนนี้มีความสะดวกมากขึ้น โดยเฉพาะการแจ้งสถานะการดำเนินเรื่องผ่านระบบ ทำให้ประชาชนติดตามได้เองโดยไม่ต้องโทรมาถามซ้ำ ๆ อย่างไรก็ตาม ในกรณีที่มีเรื่องซับซ้อนหรือมีเอกสารหลายขั้นตอน บางครั้งระบบยังไม่สามารถรองรับรายละเอียดเฉพาะได้หมด จึงยังจำเป็นต้องใช้การประสานงานแบบผสม ทั้งออนไลน์และออฟไลน์ ระบบดิจิทัลถือเป็นเครื่องมือสำคัญในการอำนวยความสะดวก แต่ต้องมีคนหนุนระบบให้ทำงานอย่างมีประสิทธิภาพควบคู่กันไปด้วย</w:t>
      </w:r>
      <w:r w:rsidRPr="00654795">
        <w:rPr>
          <w:rStyle w:val="ab"/>
          <w:rFonts w:hint="cs"/>
          <w:color w:val="000000" w:themeColor="text1"/>
        </w:rPr>
        <w:footnoteReference w:id="266"/>
      </w:r>
    </w:p>
    <w:p w14:paraId="527D8342" w14:textId="77777777" w:rsidR="000721CF" w:rsidRPr="00654795" w:rsidRDefault="000721CF" w:rsidP="004C607F">
      <w:pPr>
        <w:pStyle w:val="011"/>
        <w:rPr>
          <w:b/>
          <w:bCs/>
        </w:rPr>
      </w:pPr>
      <w:r w:rsidRPr="00654795">
        <w:rPr>
          <w:rFonts w:hint="cs"/>
          <w:cs/>
        </w:rPr>
        <w:tab/>
        <w:t>๑๐. การพัฒนาระบบบริการดิจิทัลของศูนย์ดำรงธรรมจังหวัดสุพรรณบุรีถือว่าเป็นก้าวสำคัญของการปรับเปลี่ยนรูปแบบการให้บริการภาครัฐจากแนวทาง “ราชการเชิงรับ” ไปสู่ “ราชการเชิงรุก” ความสะดวกในการใช้งานเป็นตัวชี้วัดหนึ่งของความพึงพอใจของประชาชน การออกแบบระบบให้เข้าถึงง่าย ใช้งานง่าย มีภาษาเข้าใจง่าย คือหลักของการยึดประชาชนเป็นศูนย์กลาง (</w:t>
      </w:r>
      <w:r w:rsidRPr="00654795">
        <w:rPr>
          <w:rFonts w:hint="cs"/>
        </w:rPr>
        <w:t xml:space="preserve">Citizen-Centered Approach) </w:t>
      </w:r>
      <w:r w:rsidRPr="00654795">
        <w:rPr>
          <w:rFonts w:hint="cs"/>
          <w:cs/>
        </w:rPr>
        <w:t>อย่างไรก็ตาม ควรมีการประเมินผลการใช้งานของประชาชนอย่างต่อเนื่องและปรับปรุงตามบริบททางสังคมที่เปลี่ยนแป</w:t>
      </w:r>
      <w:r w:rsidRPr="00AA2408">
        <w:rPr>
          <w:rFonts w:hint="cs"/>
          <w:cs/>
        </w:rPr>
        <w:t>ลง</w:t>
      </w:r>
      <w:r w:rsidRPr="00AA2408">
        <w:rPr>
          <w:rStyle w:val="ab"/>
          <w:rFonts w:hint="cs"/>
          <w:color w:val="000000" w:themeColor="text1"/>
        </w:rPr>
        <w:footnoteReference w:id="267"/>
      </w:r>
    </w:p>
    <w:p w14:paraId="34215C4F" w14:textId="77777777" w:rsidR="000721CF" w:rsidRPr="00654795" w:rsidRDefault="000721CF" w:rsidP="004C607F">
      <w:pPr>
        <w:pStyle w:val="011"/>
      </w:pPr>
      <w:r w:rsidRPr="00654795">
        <w:rPr>
          <w:rFonts w:hint="cs"/>
          <w:cs/>
        </w:rPr>
        <w:tab/>
        <w:t xml:space="preserve">๑๑. การพัฒนาระบบดิจิทัลของศูนย์ดำรงธรรมในด้านความสะดวกใช้งานสะท้อนให้เห็นถึงความพยายามในการลดต้นทุนเชิงเวลาและโอกาสของประชาชน นับเป็นการตอบสนองต่อแนวนโยบายรัฐที่มุ่งส่งเสริม </w:t>
      </w:r>
      <w:r w:rsidRPr="00654795">
        <w:rPr>
          <w:rFonts w:hint="cs"/>
        </w:rPr>
        <w:t xml:space="preserve">Digital Government </w:t>
      </w:r>
      <w:r w:rsidRPr="00654795">
        <w:rPr>
          <w:rFonts w:hint="cs"/>
          <w:cs/>
        </w:rPr>
        <w:t xml:space="preserve">อย่างไรก็ตาม คำว่า “สะดวก” ต้องตีความทั้งในมิติของเทคนิคการใช้งานและความเข้าใจของผู้ใช้ หากไม่มีการออกแบบ </w:t>
      </w:r>
      <w:r w:rsidRPr="00654795">
        <w:rPr>
          <w:rFonts w:hint="cs"/>
        </w:rPr>
        <w:t xml:space="preserve">User Interface </w:t>
      </w:r>
      <w:r w:rsidRPr="00654795">
        <w:rPr>
          <w:rFonts w:hint="cs"/>
          <w:cs/>
        </w:rPr>
        <w:t>และการประชาสัมพันธ์ที่ดี ประชาชนอาจยังรู้สึกว่า “ระบบสะดวกสำหรับรัฐแต่ยากสำหรับประชาชน” จึงควรมีการมีส่วนร่วมจากประชาชนในการออกแบบและพัฒนา (</w:t>
      </w:r>
      <w:r w:rsidRPr="00654795">
        <w:rPr>
          <w:rFonts w:hint="cs"/>
        </w:rPr>
        <w:t>Participatory Design)</w:t>
      </w:r>
      <w:r w:rsidRPr="00654795">
        <w:rPr>
          <w:rStyle w:val="ab"/>
          <w:rFonts w:hint="cs"/>
          <w:color w:val="000000" w:themeColor="text1"/>
        </w:rPr>
        <w:footnoteReference w:id="268"/>
      </w:r>
    </w:p>
    <w:p w14:paraId="7EDF1AA9" w14:textId="77777777" w:rsidR="000721CF" w:rsidRPr="00654795" w:rsidRDefault="000721CF" w:rsidP="004C607F">
      <w:pPr>
        <w:pStyle w:val="011"/>
      </w:pPr>
      <w:r w:rsidRPr="00654795">
        <w:rPr>
          <w:rFonts w:hint="cs"/>
          <w:cs/>
        </w:rPr>
        <w:tab/>
        <w:t xml:space="preserve">๑๒. จากหลักธรรมาภิบาล ความสะดวกในการใช้งานของระบบดิจิทัลเป็นปัจจัยสำคัญที่ช่วยเสริมสร้างความโปร่งใส ความรับผิดชอบ และความเสมอภาคในการเข้าถึงบริการรัฐ ระบบของศูนย์ดำรงธรรมควรไม่เพียงแต่สะดวก แต่ต้อง “เป็นธรรม” กับประชาชนทุกกลุ่ม ไม่ว่าจะมีทักษะทางเทคโนโลยีหรือไม่ ดังนั้นการออกแบบระบบควรยึดหลัก </w:t>
      </w:r>
      <w:r w:rsidRPr="00654795">
        <w:rPr>
          <w:rFonts w:hint="cs"/>
        </w:rPr>
        <w:t xml:space="preserve">Universal Design </w:t>
      </w:r>
      <w:r w:rsidRPr="00654795">
        <w:rPr>
          <w:rFonts w:hint="cs"/>
          <w:cs/>
        </w:rPr>
        <w:t>และมีช่องทางเสริมให้คนด้อยโอกาสสามารถใช้งานได้จริง พร้อมกับมีระบบตรวจสอบย้อนกลับ (</w:t>
      </w:r>
      <w:r w:rsidRPr="00654795">
        <w:rPr>
          <w:rFonts w:hint="cs"/>
        </w:rPr>
        <w:t xml:space="preserve">Audit Trail) </w:t>
      </w:r>
      <w:r w:rsidRPr="00654795">
        <w:rPr>
          <w:rFonts w:hint="cs"/>
          <w:cs/>
        </w:rPr>
        <w:t>เพื่อให้ระบบดิจิทัลไม่เพียงทันสมัยแต่ยังน่าเชื่อถืออีกด้วย</w:t>
      </w:r>
      <w:r w:rsidRPr="00654795">
        <w:rPr>
          <w:rStyle w:val="ab"/>
          <w:rFonts w:hint="cs"/>
          <w:color w:val="000000" w:themeColor="text1"/>
        </w:rPr>
        <w:footnoteReference w:id="269"/>
      </w:r>
    </w:p>
    <w:p w14:paraId="500ECF0A" w14:textId="77777777" w:rsidR="000721CF" w:rsidRPr="00654795" w:rsidRDefault="000721CF" w:rsidP="004C607F">
      <w:pPr>
        <w:pStyle w:val="011"/>
      </w:pPr>
      <w:r w:rsidRPr="00654795">
        <w:rPr>
          <w:rFonts w:hint="cs"/>
          <w:cs/>
        </w:rPr>
        <w:lastRenderedPageBreak/>
        <w:tab/>
        <w:t>๑๓. ในมุมมองเชิงพุทธศาสนา การพัฒนาระบบบริการดิจิทัลของศูนย์ดำรงธรรมที่เน้นความสะดวกในการใช้งาน ถือเป็นการปรับตัวของภาครัฐให้เข้ากับโลกยุคใหม่ตามหลัก "อัปปมาทธรรม" คือความไม่ประมาท ความขยันในการปรับปรุงตนให้ทันกับยุคสมัย อย่างไรก็ตาม การพัฒนานี้ควรตั้งอยู่บนหลักธรรม เช่น "โยนิโสมนสิการ" หรือการใคร่ครวญอย่างรอบคอบ เพื่อให้การออกแบบระบบไม่เพียงแต่สะดวก แต่ยังมีเมตตาและเป็นธรรมต่อผู้ใช้งานทุกกลุ่ม การมีระบบที่ใช้งานง่ายสำหรับทุกคนสะท้อนถึง "ธรรมาธิปไตย" ที่ประชาชนเข้าถึงความเป็นธรรมได้โดยไม่ถูกจำกัดด้วยเทคโนโลยี</w:t>
      </w:r>
      <w:r w:rsidRPr="00654795">
        <w:rPr>
          <w:rStyle w:val="ab"/>
          <w:rFonts w:hint="cs"/>
          <w:color w:val="000000" w:themeColor="text1"/>
        </w:rPr>
        <w:footnoteReference w:id="270"/>
      </w:r>
    </w:p>
    <w:p w14:paraId="63298008" w14:textId="77777777" w:rsidR="000721CF" w:rsidRPr="00654795" w:rsidRDefault="000721CF" w:rsidP="004C607F">
      <w:pPr>
        <w:pStyle w:val="011"/>
      </w:pPr>
      <w:r w:rsidRPr="00654795">
        <w:rPr>
          <w:rFonts w:hint="cs"/>
          <w:cs/>
        </w:rPr>
        <w:tab/>
        <w:t>๑๔. ในฐานะนักวิชาการที่เน้นการนำพระพุทธศาสนาสู่การพัฒนาสังคม การพัฒนาระบบดิจิทัลของศูนย์ดำรงธรรมควรตั้งอยู่บนหลัก “สังคหวัตถุ ๔” โดยเฉพาะ “ปิยวาจา” และ “อัตถจริยา” กล่าวคือ การสื่อสารของระบบควรเป็นมิตรและเอื้อประโยชน์ต่อประชาชนทุกกลุ่ม ไม่ว่าจะเป็นผู้รู้หรือผู้ด้อยโอกาสทางดิจิทัล นอกจากนี้ การให้บริการผ่านระบบออนไลน์ควรคงไว้ซึ่ง “คุณภาพแห่งจิต” ของผู้ให้บริการด้วย คือ ไม่ให้ความรู้สึกห่างเหินหรือเย็นชาแต่ให้ความอบอุ่นเชิงเมตตาแม้เป็นระบบอัตโนมัติ เพื่อให้ระบบดิจิทัลไม่ใช่แค่สะดวกแต่ยังมี “ธรรมะ” แฝงอยู่ในการใช้งานทุกขั้นตอน</w:t>
      </w:r>
      <w:r w:rsidRPr="00654795">
        <w:rPr>
          <w:rStyle w:val="ab"/>
          <w:rFonts w:hint="cs"/>
          <w:color w:val="000000" w:themeColor="text1"/>
        </w:rPr>
        <w:footnoteReference w:id="271"/>
      </w:r>
    </w:p>
    <w:p w14:paraId="4A21A519" w14:textId="77777777" w:rsidR="000721CF" w:rsidRPr="00654795" w:rsidRDefault="000721CF" w:rsidP="004C607F">
      <w:pPr>
        <w:pStyle w:val="011"/>
      </w:pPr>
      <w:r w:rsidRPr="00654795">
        <w:rPr>
          <w:rFonts w:hint="cs"/>
          <w:cs/>
        </w:rPr>
        <w:tab/>
        <w:t>๑๕. ระบบดิจิทัลของศูนย์ดำรงธรรมจังหวัดสุพรรณบุรีผ่านเว็บไซต์และแอปพลิเคชัน รู้สึกว่าสะดวกดี ไม่ต้องเสียเวลาเดินทางไปที่ศูนย์เหมือนเมื่อก่อน การกรอกข้อมูลก็ไม่ซับซ้อน แต่บางครั้งระบบตอบกลับช้า ทำให้ไม่มั่นใจว่าเรื่องถึงเจ้าหน้าที่หรือยัง ถ้ามีระบบแจ้งเตือนสถานะแบบชัดเจน หรือมีคนตอบกลับเร็วขึ้น จะทำให้ประชาชนมั่นใจมากขึ้นในการใช้งานระบบนี้</w:t>
      </w:r>
      <w:r w:rsidRPr="00654795">
        <w:rPr>
          <w:rStyle w:val="ab"/>
          <w:rFonts w:hint="cs"/>
          <w:color w:val="000000" w:themeColor="text1"/>
        </w:rPr>
        <w:footnoteReference w:id="272"/>
      </w:r>
    </w:p>
    <w:p w14:paraId="07C78308" w14:textId="77777777" w:rsidR="000721CF" w:rsidRPr="00654795" w:rsidRDefault="000721CF" w:rsidP="004C607F">
      <w:pPr>
        <w:pStyle w:val="011"/>
      </w:pPr>
      <w:r w:rsidRPr="00654795">
        <w:rPr>
          <w:rFonts w:hint="cs"/>
          <w:cs/>
        </w:rPr>
        <w:tab/>
        <w:t>๑๖. คนสูงอายุใช้โทรศัพท์มือถือได้บ้าง แต่ก็ยังไม่คุ้นกับการเข้าเว็บไซต์หรือส่งข้อมูลออนไลน์มากนัก พอลูกหลานแนะนำให้ลองใช้ระบบร้องเรียนออนไลน์ของศูนย์</w:t>
      </w:r>
      <w:r>
        <w:rPr>
          <w:rFonts w:hint="cs"/>
          <w:cs/>
        </w:rPr>
        <w:t>ดำรงธรรม</w:t>
      </w:r>
      <w:r w:rsidRPr="00654795">
        <w:rPr>
          <w:rFonts w:hint="cs"/>
          <w:cs/>
        </w:rPr>
        <w:t>ก็รู้สึกว่าสะดวกไม่ต้องไปที่ศูนย์</w:t>
      </w:r>
      <w:r>
        <w:rPr>
          <w:rFonts w:hint="cs"/>
          <w:cs/>
        </w:rPr>
        <w:t>ดำรงธรรม</w:t>
      </w:r>
      <w:r w:rsidRPr="00654795">
        <w:rPr>
          <w:rFonts w:hint="cs"/>
          <w:cs/>
        </w:rPr>
        <w:t>เอง แต่บางขั้นตอนยังงงอยู่ เช่น การแนบเอกสารหรือเลือกประเภทเรื่อง ถ้ามีแบบฟอร์มที่ง่ายขึ้นหรือเจ้าหน้าที่คอยแนะนำผ่านโทรศัพท์หรือวิดีโอสั้น ๆ จะใช้งานได้สะดวกขึ้นมาก</w:t>
      </w:r>
      <w:r w:rsidRPr="00654795">
        <w:rPr>
          <w:rStyle w:val="ab"/>
          <w:rFonts w:hint="cs"/>
          <w:color w:val="000000" w:themeColor="text1"/>
        </w:rPr>
        <w:footnoteReference w:id="273"/>
      </w:r>
    </w:p>
    <w:p w14:paraId="0BFA804F" w14:textId="77777777" w:rsidR="000721CF" w:rsidRDefault="000721CF" w:rsidP="004C607F">
      <w:pPr>
        <w:pStyle w:val="011"/>
      </w:pPr>
      <w:r w:rsidRPr="00654795">
        <w:rPr>
          <w:rFonts w:hint="cs"/>
          <w:cs/>
        </w:rPr>
        <w:tab/>
        <w:t>๑๗. การพัฒนาระบบบริการดิจิทัลของศูนย์ดำรงธรรมจังหวัดสุพรรณบุรีช่วยให้การสื่อสารและการร้องเรียนสะดวกรวดเร็วขึ้นมาก โดยเฉพาะในกรณีเร่งด่วนที่ไม่สามารถเดินทางไปยื่นเรื่อง</w:t>
      </w:r>
      <w:r>
        <w:rPr>
          <w:rFonts w:hint="cs"/>
          <w:cs/>
        </w:rPr>
        <w:t xml:space="preserve">                 </w:t>
      </w:r>
      <w:r w:rsidRPr="00654795">
        <w:rPr>
          <w:rFonts w:hint="cs"/>
          <w:cs/>
        </w:rPr>
        <w:t>ด้วยตนเองได้ อย่างไรก็ตาม ประชาชนบางกลุ่มยังขาดทักษะด้านดิจิทัล ทำให้ต้องพึ่งพาผู้นำชุมชน</w:t>
      </w:r>
      <w:r>
        <w:rPr>
          <w:rFonts w:hint="cs"/>
          <w:cs/>
        </w:rPr>
        <w:t xml:space="preserve">                 </w:t>
      </w:r>
      <w:r w:rsidRPr="00654795">
        <w:rPr>
          <w:rFonts w:hint="cs"/>
          <w:cs/>
        </w:rPr>
        <w:lastRenderedPageBreak/>
        <w:t>ในการยื่นเรื่องแทน ดังนั้น ควรมีโครงการอบรมให้ความรู้กับประชาชนในพื้นที่ควบคู่กับการพัฒนาระบบ เพื่อให้ทุกคนสามารถใช้บริการได้ด้วยตนเองอย่างมั่นใจและเท่าเทียม</w:t>
      </w:r>
      <w:r w:rsidRPr="00654795">
        <w:rPr>
          <w:rStyle w:val="ab"/>
          <w:rFonts w:hint="cs"/>
          <w:color w:val="000000" w:themeColor="text1"/>
        </w:rPr>
        <w:footnoteReference w:id="274"/>
      </w:r>
    </w:p>
    <w:p w14:paraId="2419053B" w14:textId="77777777" w:rsidR="000721CF" w:rsidRPr="00654795" w:rsidRDefault="000721CF" w:rsidP="004C607F">
      <w:pPr>
        <w:pStyle w:val="011"/>
      </w:pPr>
    </w:p>
    <w:p w14:paraId="6EEA7A8D" w14:textId="77777777" w:rsidR="000721CF" w:rsidRPr="00654795" w:rsidRDefault="000721CF" w:rsidP="004C607F">
      <w:pPr>
        <w:pStyle w:val="011"/>
      </w:pPr>
      <w:r w:rsidRPr="00654795">
        <w:rPr>
          <w:rFonts w:hint="cs"/>
          <w:cs/>
        </w:rPr>
        <w:tab/>
        <w:t xml:space="preserve">๑๘. ระบบดิจิทัลของศูนย์ดำรงธรรมมีบทบาทสำคัญในการเพิ่มช่องทางเข้าถึงข้อมูลและบริการที่โปร่งใสและตรวจสอบได้ การที่ประชาชนสามารถส่งเรื่องร้องเรียนออนไลน์ได้ตลอด </w:t>
      </w:r>
      <w:r>
        <w:rPr>
          <w:rFonts w:hint="cs"/>
          <w:cs/>
        </w:rPr>
        <w:t>๒๔</w:t>
      </w:r>
      <w:r w:rsidRPr="00654795">
        <w:rPr>
          <w:rFonts w:hint="cs"/>
        </w:rPr>
        <w:t xml:space="preserve"> </w:t>
      </w:r>
      <w:r w:rsidRPr="00654795">
        <w:rPr>
          <w:rFonts w:hint="cs"/>
          <w:cs/>
        </w:rPr>
        <w:t>ชั่วโมง ช่วยลดข้อจำกัดด้านเวลาและสถานที่ได้มาก แต่สิ่งที่ยังเป็นข้อจำกัดคือ</w:t>
      </w:r>
      <w:r>
        <w:rPr>
          <w:rFonts w:hint="cs"/>
          <w:cs/>
        </w:rPr>
        <w:t xml:space="preserve"> </w:t>
      </w:r>
      <w:r w:rsidRPr="00654795">
        <w:rPr>
          <w:rFonts w:hint="cs"/>
          <w:cs/>
        </w:rPr>
        <w:t xml:space="preserve">การเข้าถึงข้อมูลย้อนหลัง </w:t>
      </w:r>
      <w:r>
        <w:rPr>
          <w:rFonts w:hint="cs"/>
          <w:cs/>
        </w:rPr>
        <w:t xml:space="preserve">               </w:t>
      </w:r>
      <w:r w:rsidRPr="00654795">
        <w:rPr>
          <w:rFonts w:hint="cs"/>
          <w:cs/>
        </w:rPr>
        <w:t>และระบบที่บางครั้งไม่เสถียร ดังนั้น หากมีการพัฒนาระบบให้มีฐานข้อมูลที่ชัดเจน ตรวจสอบย้อนหลัง</w:t>
      </w:r>
      <w:r>
        <w:rPr>
          <w:rFonts w:hint="cs"/>
          <w:cs/>
        </w:rPr>
        <w:t xml:space="preserve">   </w:t>
      </w:r>
      <w:r w:rsidRPr="00654795">
        <w:rPr>
          <w:rFonts w:hint="cs"/>
          <w:cs/>
        </w:rPr>
        <w:t>ได้ง่ายและมีการอัปเดตอย่างสม่ำเสมอ ก็จะยิ่งเพิ่มความเชื่อมั่นให้แก่ผู้ใช้บริการและผู้มีส่วนได้ส่วนเสีย</w:t>
      </w:r>
      <w:r>
        <w:rPr>
          <w:rFonts w:hint="cs"/>
          <w:cs/>
        </w:rPr>
        <w:t xml:space="preserve">   </w:t>
      </w:r>
      <w:r w:rsidRPr="00654795">
        <w:rPr>
          <w:rFonts w:hint="cs"/>
          <w:cs/>
        </w:rPr>
        <w:t>ทุกภาคส่วน</w:t>
      </w:r>
      <w:r w:rsidRPr="00654795">
        <w:rPr>
          <w:rStyle w:val="ab"/>
          <w:rFonts w:hint="cs"/>
          <w:color w:val="000000" w:themeColor="text1"/>
        </w:rPr>
        <w:footnoteReference w:id="275"/>
      </w:r>
    </w:p>
    <w:p w14:paraId="346C766C" w14:textId="77777777" w:rsidR="000721CF" w:rsidRPr="001F772B" w:rsidRDefault="000721CF" w:rsidP="004C607F">
      <w:pPr>
        <w:tabs>
          <w:tab w:val="left" w:pos="851"/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F772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1F772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สรุปได้ว่า </w:t>
      </w:r>
      <w:r w:rsidRPr="001F772B">
        <w:rPr>
          <w:rFonts w:ascii="TH SarabunPSK" w:eastAsia="Calibri" w:hAnsi="TH SarabunPSK" w:cs="TH SarabunPSK"/>
          <w:sz w:val="32"/>
          <w:szCs w:val="32"/>
          <w:cs/>
        </w:rPr>
        <w:t xml:space="preserve">การพัฒนาระบบบริการดิจิทัล </w:t>
      </w:r>
      <w:r w:rsidRPr="00AA2408">
        <w:rPr>
          <w:rFonts w:ascii="TH SarabunPSK" w:eastAsia="Calibri" w:hAnsi="TH SarabunPSK" w:cs="TH SarabunPSK"/>
          <w:sz w:val="32"/>
          <w:szCs w:val="32"/>
          <w:cs/>
        </w:rPr>
        <w:t>ด้านความสะดวกในการใช้งาน</w:t>
      </w:r>
      <w:r w:rsidRPr="001F772B">
        <w:rPr>
          <w:rFonts w:ascii="TH SarabunPSK" w:eastAsia="Calibri" w:hAnsi="TH SarabunPSK" w:cs="TH SarabunPSK" w:hint="cs"/>
          <w:sz w:val="32"/>
          <w:szCs w:val="32"/>
          <w:cs/>
        </w:rPr>
        <w:t xml:space="preserve"> ผู้ให้ข้อมูลสำคัญได้กล่าวถึงประเด็นที่สำคัญ ประกอบด้วย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มีการ</w:t>
      </w:r>
      <w:r w:rsidRPr="007D7EC6">
        <w:rPr>
          <w:rFonts w:ascii="TH SarabunPSK" w:eastAsia="Calibri" w:hAnsi="TH SarabunPSK" w:cs="TH SarabunPSK"/>
          <w:sz w:val="32"/>
          <w:szCs w:val="32"/>
          <w:cs/>
        </w:rPr>
        <w:t>ออกแบบระบบให้ใช้งานง่ายครอบคลุมทุกกลุ่มประชาชน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D7EC6">
        <w:rPr>
          <w:rFonts w:ascii="TH SarabunPSK" w:eastAsia="Calibri" w:hAnsi="TH SarabunPSK" w:cs="TH SarabunPSK"/>
          <w:sz w:val="32"/>
          <w:szCs w:val="32"/>
          <w:cs/>
        </w:rPr>
        <w:t>พัฒนาอย่างต่อเนื่องเพื่อความโปร่งใสและเชื่อมั่น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D7EC6">
        <w:rPr>
          <w:rFonts w:ascii="TH SarabunPSK" w:eastAsia="Calibri" w:hAnsi="TH SarabunPSK" w:cs="TH SarabunPSK"/>
          <w:sz w:val="32"/>
          <w:szCs w:val="32"/>
          <w:cs/>
        </w:rPr>
        <w:t>เพิ่มช่องทางและรูปแบบบริการออนไลน์ที่เข้าถึงง่าย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และ</w:t>
      </w:r>
      <w:r w:rsidRPr="007D7EC6">
        <w:rPr>
          <w:rFonts w:ascii="TH SarabunPSK" w:eastAsia="Calibri" w:hAnsi="TH SarabunPSK" w:cs="TH SarabunPSK"/>
          <w:sz w:val="32"/>
          <w:szCs w:val="32"/>
          <w:cs/>
        </w:rPr>
        <w:t>เสริมการใช้งานด้วยระบบสนับสนุนและการให้ความรู้</w:t>
      </w:r>
    </w:p>
    <w:p w14:paraId="4007E92C" w14:textId="77777777" w:rsidR="000721CF" w:rsidRPr="001F772B" w:rsidRDefault="000721CF" w:rsidP="004C607F">
      <w:pPr>
        <w:tabs>
          <w:tab w:val="left" w:pos="851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F772B">
        <w:rPr>
          <w:rFonts w:ascii="TH SarabunPSK" w:eastAsia="Calibri" w:hAnsi="TH SarabunPSK" w:cs="TH SarabunPSK" w:hint="cs"/>
          <w:sz w:val="32"/>
          <w:szCs w:val="32"/>
        </w:rPr>
        <w:tab/>
      </w:r>
    </w:p>
    <w:p w14:paraId="0A8911F5" w14:textId="77777777" w:rsidR="000721CF" w:rsidRPr="007F0CFA" w:rsidRDefault="000721CF" w:rsidP="004C607F">
      <w:pPr>
        <w:tabs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ind w:left="1440" w:hanging="1440"/>
        <w:jc w:val="thaiDistribute"/>
        <w:rPr>
          <w:rFonts w:ascii="TH SarabunPSK" w:eastAsia="Calibri" w:hAnsi="TH SarabunPSK" w:cs="TH SarabunPSK"/>
          <w:spacing w:val="-2"/>
          <w:sz w:val="32"/>
          <w:szCs w:val="32"/>
        </w:rPr>
      </w:pPr>
      <w:r w:rsidRPr="001F772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ตารางที่ ๔.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๒๙</w:t>
      </w:r>
      <w:r w:rsidRPr="001F772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F0CFA">
        <w:rPr>
          <w:rFonts w:ascii="TH SarabunPSK" w:eastAsia="Calibri" w:hAnsi="TH SarabunPSK" w:cs="TH SarabunPSK" w:hint="cs"/>
          <w:spacing w:val="-2"/>
          <w:sz w:val="32"/>
          <w:szCs w:val="32"/>
          <w:cs/>
        </w:rPr>
        <w:t>สรุปการสัมภาษณ์เกี่ยวกับ</w:t>
      </w:r>
      <w:r w:rsidRPr="007F0CFA">
        <w:rPr>
          <w:rFonts w:ascii="TH SarabunPSK" w:eastAsia="Calibri" w:hAnsi="TH SarabunPSK" w:cs="TH SarabunPSK"/>
          <w:spacing w:val="-2"/>
          <w:sz w:val="32"/>
          <w:szCs w:val="32"/>
          <w:cs/>
        </w:rPr>
        <w:t>การพัฒนาระบบบริการดิจิทัล</w:t>
      </w:r>
      <w:r w:rsidRPr="007F0CFA">
        <w:rPr>
          <w:rFonts w:ascii="TH SarabunPSK" w:eastAsia="Calibri" w:hAnsi="TH SarabunPSK" w:cs="TH SarabunPSK"/>
          <w:b/>
          <w:bCs/>
          <w:spacing w:val="-2"/>
          <w:sz w:val="32"/>
          <w:szCs w:val="32"/>
          <w:cs/>
        </w:rPr>
        <w:t xml:space="preserve"> ด้านความสะดวกในการใช้งาน</w:t>
      </w:r>
    </w:p>
    <w:tbl>
      <w:tblPr>
        <w:tblStyle w:val="112"/>
        <w:tblW w:w="5000" w:type="pct"/>
        <w:tblLook w:val="04A0" w:firstRow="1" w:lastRow="0" w:firstColumn="1" w:lastColumn="0" w:noHBand="0" w:noVBand="1"/>
      </w:tblPr>
      <w:tblGrid>
        <w:gridCol w:w="797"/>
        <w:gridCol w:w="3637"/>
        <w:gridCol w:w="833"/>
        <w:gridCol w:w="3373"/>
      </w:tblGrid>
      <w:tr w:rsidR="000721CF" w:rsidRPr="001F772B" w14:paraId="7F7EED4C" w14:textId="77777777" w:rsidTr="002039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" w:type="pct"/>
            <w:tcBorders>
              <w:top w:val="doub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78296BB" w14:textId="77777777" w:rsidR="000721CF" w:rsidRPr="001F772B" w:rsidRDefault="000721CF" w:rsidP="0088246D">
            <w:pPr>
              <w:tabs>
                <w:tab w:val="left" w:pos="993"/>
              </w:tabs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F772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105" w:type="pct"/>
            <w:tcBorders>
              <w:top w:val="doub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77DD5CA5" w14:textId="77777777" w:rsidR="000721CF" w:rsidRPr="001F772B" w:rsidRDefault="000721CF" w:rsidP="0088246D">
            <w:pPr>
              <w:tabs>
                <w:tab w:val="left" w:pos="99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F772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ข้อมูลการให้สัมภาษณ์</w:t>
            </w:r>
          </w:p>
        </w:tc>
        <w:tc>
          <w:tcPr>
            <w:tcW w:w="482" w:type="pct"/>
            <w:tcBorders>
              <w:top w:val="doub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0238288C" w14:textId="77777777" w:rsidR="000721CF" w:rsidRPr="001F772B" w:rsidRDefault="000721CF" w:rsidP="0088246D">
            <w:pPr>
              <w:tabs>
                <w:tab w:val="left" w:pos="99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F772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ความถี่</w:t>
            </w:r>
          </w:p>
        </w:tc>
        <w:tc>
          <w:tcPr>
            <w:tcW w:w="1952" w:type="pct"/>
            <w:tcBorders>
              <w:top w:val="doub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F78270D" w14:textId="77777777" w:rsidR="000721CF" w:rsidRPr="001F772B" w:rsidRDefault="000721CF" w:rsidP="0088246D">
            <w:pPr>
              <w:tabs>
                <w:tab w:val="left" w:pos="99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FFFFFF"/>
                <w:sz w:val="32"/>
                <w:szCs w:val="32"/>
              </w:rPr>
            </w:pPr>
            <w:r w:rsidRPr="001F772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ผู้ให้ข้อมูลสำคัญลำดับที่</w:t>
            </w:r>
          </w:p>
        </w:tc>
      </w:tr>
      <w:tr w:rsidR="000721CF" w:rsidRPr="001F772B" w14:paraId="2BBD5D6B" w14:textId="77777777" w:rsidTr="002039F0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" w:type="pct"/>
            <w:tcBorders>
              <w:top w:val="single" w:sz="4" w:space="0" w:color="auto"/>
              <w:left w:val="nil"/>
              <w:right w:val="nil"/>
            </w:tcBorders>
          </w:tcPr>
          <w:p w14:paraId="436269B5" w14:textId="77777777" w:rsidR="000721CF" w:rsidRPr="001F772B" w:rsidRDefault="000721CF" w:rsidP="0088246D">
            <w:pPr>
              <w:tabs>
                <w:tab w:val="left" w:pos="993"/>
              </w:tabs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val="th-TH"/>
              </w:rPr>
            </w:pPr>
            <w:r w:rsidRPr="001F772B">
              <w:rPr>
                <w:rFonts w:ascii="TH SarabunPSK" w:eastAsia="Times New Roman" w:hAnsi="TH SarabunPSK" w:cs="TH SarabunPSK" w:hint="cs"/>
                <w:b w:val="0"/>
                <w:bCs w:val="0"/>
                <w:sz w:val="32"/>
                <w:szCs w:val="32"/>
                <w:cs/>
                <w:lang w:val="th-TH"/>
              </w:rPr>
              <w:t>๑.</w:t>
            </w:r>
          </w:p>
        </w:tc>
        <w:tc>
          <w:tcPr>
            <w:tcW w:w="2105" w:type="pct"/>
            <w:tcBorders>
              <w:top w:val="single" w:sz="4" w:space="0" w:color="auto"/>
              <w:right w:val="nil"/>
            </w:tcBorders>
          </w:tcPr>
          <w:p w14:paraId="317E0A37" w14:textId="77777777" w:rsidR="000721CF" w:rsidRPr="001F772B" w:rsidRDefault="000721CF" w:rsidP="0088246D">
            <w:pPr>
              <w:tabs>
                <w:tab w:val="left" w:pos="993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/>
              </w:rPr>
            </w:pPr>
            <w:r w:rsidRPr="00BD4865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ออกแบบระบบให้ใช้งานง่าย ครอบคลุมทุกกลุ่มประชาชน</w:t>
            </w:r>
          </w:p>
        </w:tc>
        <w:tc>
          <w:tcPr>
            <w:tcW w:w="482" w:type="pct"/>
            <w:tcBorders>
              <w:top w:val="single" w:sz="4" w:space="0" w:color="auto"/>
              <w:right w:val="nil"/>
            </w:tcBorders>
            <w:vAlign w:val="bottom"/>
          </w:tcPr>
          <w:p w14:paraId="4B5AA211" w14:textId="77777777" w:rsidR="000721CF" w:rsidRPr="001F772B" w:rsidRDefault="000721CF" w:rsidP="0088246D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th-TH" w:bidi="th-TH"/>
              </w:rPr>
              <w:t>๑๒</w:t>
            </w:r>
          </w:p>
        </w:tc>
        <w:tc>
          <w:tcPr>
            <w:tcW w:w="1952" w:type="pct"/>
            <w:tcBorders>
              <w:top w:val="single" w:sz="4" w:space="0" w:color="auto"/>
              <w:right w:val="nil"/>
            </w:tcBorders>
            <w:vAlign w:val="bottom"/>
          </w:tcPr>
          <w:p w14:paraId="6F0847F4" w14:textId="77777777" w:rsidR="000721CF" w:rsidRPr="001F772B" w:rsidRDefault="000721CF" w:rsidP="0088246D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๒</w:t>
            </w:r>
            <w:r w:rsidRPr="00BD4865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๔</w:t>
            </w:r>
            <w:r w:rsidRPr="00BD4865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๕</w:t>
            </w:r>
            <w:r w:rsidRPr="00BD4865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๖</w:t>
            </w:r>
            <w:r w:rsidRPr="00BD4865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๗</w:t>
            </w:r>
            <w:r w:rsidRPr="00BD4865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๘</w:t>
            </w:r>
            <w:r w:rsidRPr="00BD4865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๑๐</w:t>
            </w:r>
            <w:r w:rsidRPr="00BD4865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๑๑</w:t>
            </w:r>
            <w:r w:rsidRPr="00BD4865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๑๒</w:t>
            </w:r>
            <w:r w:rsidRPr="00BD4865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๑๔</w:t>
            </w:r>
            <w:r w:rsidRPr="00BD4865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๑๖</w:t>
            </w:r>
            <w:r w:rsidRPr="00BD4865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๑๗</w:t>
            </w:r>
          </w:p>
        </w:tc>
      </w:tr>
      <w:tr w:rsidR="000721CF" w:rsidRPr="001F772B" w14:paraId="20501903" w14:textId="77777777" w:rsidTr="002039F0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" w:type="pct"/>
            <w:tcBorders>
              <w:left w:val="nil"/>
              <w:right w:val="nil"/>
            </w:tcBorders>
          </w:tcPr>
          <w:p w14:paraId="1AB59C6D" w14:textId="77777777" w:rsidR="000721CF" w:rsidRPr="001F772B" w:rsidRDefault="000721CF" w:rsidP="0088246D">
            <w:pPr>
              <w:tabs>
                <w:tab w:val="left" w:pos="993"/>
              </w:tabs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val="th-TH"/>
              </w:rPr>
            </w:pPr>
            <w:r w:rsidRPr="001F772B">
              <w:rPr>
                <w:rFonts w:ascii="TH SarabunPSK" w:eastAsia="Times New Roman" w:hAnsi="TH SarabunPSK" w:cs="TH SarabunPSK" w:hint="cs"/>
                <w:b w:val="0"/>
                <w:bCs w:val="0"/>
                <w:sz w:val="32"/>
                <w:szCs w:val="32"/>
                <w:cs/>
                <w:lang w:val="th-TH"/>
              </w:rPr>
              <w:t>๒.</w:t>
            </w:r>
          </w:p>
        </w:tc>
        <w:tc>
          <w:tcPr>
            <w:tcW w:w="2105" w:type="pct"/>
            <w:tcBorders>
              <w:right w:val="nil"/>
            </w:tcBorders>
          </w:tcPr>
          <w:p w14:paraId="443ED12C" w14:textId="77777777" w:rsidR="000721CF" w:rsidRPr="001F772B" w:rsidRDefault="000721CF" w:rsidP="0088246D">
            <w:pPr>
              <w:tabs>
                <w:tab w:val="left" w:pos="993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D4865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พัฒนาอย่างต่อเนื่องเพื่อความโปร่งใสและเชื่อมั่น</w:t>
            </w:r>
          </w:p>
        </w:tc>
        <w:tc>
          <w:tcPr>
            <w:tcW w:w="482" w:type="pct"/>
            <w:tcBorders>
              <w:right w:val="nil"/>
            </w:tcBorders>
            <w:vAlign w:val="bottom"/>
          </w:tcPr>
          <w:p w14:paraId="38EB5B14" w14:textId="77777777" w:rsidR="000721CF" w:rsidRPr="001F772B" w:rsidRDefault="000721CF" w:rsidP="0088246D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th-TH" w:bidi="th-TH"/>
              </w:rPr>
              <w:t>๑๑</w:t>
            </w:r>
          </w:p>
        </w:tc>
        <w:tc>
          <w:tcPr>
            <w:tcW w:w="1952" w:type="pct"/>
            <w:tcBorders>
              <w:right w:val="nil"/>
            </w:tcBorders>
            <w:vAlign w:val="bottom"/>
          </w:tcPr>
          <w:p w14:paraId="3811DCCB" w14:textId="77777777" w:rsidR="000721CF" w:rsidRPr="001F772B" w:rsidRDefault="000721CF" w:rsidP="0088246D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</w:t>
            </w:r>
            <w:r w:rsidRPr="00BD4865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๓</w:t>
            </w:r>
            <w:r w:rsidRPr="00BD4865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๔</w:t>
            </w:r>
            <w:r w:rsidRPr="00BD4865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๘</w:t>
            </w:r>
            <w:r w:rsidRPr="00BD4865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๙</w:t>
            </w:r>
            <w:r w:rsidRPr="00BD4865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๑๐</w:t>
            </w:r>
            <w:r w:rsidRPr="00BD4865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๑๑</w:t>
            </w:r>
            <w:r w:rsidRPr="00BD4865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๑๒</w:t>
            </w:r>
            <w:r w:rsidRPr="00BD4865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๑๓</w:t>
            </w:r>
            <w:r w:rsidRPr="00BD4865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๑๔</w:t>
            </w:r>
            <w:r w:rsidRPr="00BD4865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๑๘</w:t>
            </w:r>
          </w:p>
        </w:tc>
      </w:tr>
      <w:tr w:rsidR="000721CF" w:rsidRPr="001F772B" w14:paraId="32F24B8F" w14:textId="77777777" w:rsidTr="002039F0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" w:type="pct"/>
            <w:tcBorders>
              <w:left w:val="nil"/>
              <w:right w:val="nil"/>
            </w:tcBorders>
          </w:tcPr>
          <w:p w14:paraId="3BDC4395" w14:textId="77777777" w:rsidR="000721CF" w:rsidRPr="001F772B" w:rsidRDefault="000721CF" w:rsidP="002039F0">
            <w:pPr>
              <w:tabs>
                <w:tab w:val="left" w:pos="993"/>
              </w:tabs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val="th-TH"/>
              </w:rPr>
            </w:pPr>
            <w:r w:rsidRPr="001F772B">
              <w:rPr>
                <w:rFonts w:ascii="TH SarabunPSK" w:eastAsia="Times New Roman" w:hAnsi="TH SarabunPSK" w:cs="TH SarabunPSK" w:hint="cs"/>
                <w:b w:val="0"/>
                <w:bCs w:val="0"/>
                <w:sz w:val="32"/>
                <w:szCs w:val="32"/>
                <w:cs/>
                <w:lang w:val="th-TH"/>
              </w:rPr>
              <w:t>๓.</w:t>
            </w:r>
          </w:p>
        </w:tc>
        <w:tc>
          <w:tcPr>
            <w:tcW w:w="2105" w:type="pct"/>
            <w:tcBorders>
              <w:right w:val="nil"/>
            </w:tcBorders>
          </w:tcPr>
          <w:p w14:paraId="0C198D83" w14:textId="77777777" w:rsidR="000721CF" w:rsidRPr="001F772B" w:rsidRDefault="000721CF" w:rsidP="002039F0">
            <w:pPr>
              <w:tabs>
                <w:tab w:val="left" w:pos="993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D4865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เสริมการใช้งานด้วยระบบสนับสนุนและการให้ความรู้</w:t>
            </w:r>
          </w:p>
        </w:tc>
        <w:tc>
          <w:tcPr>
            <w:tcW w:w="482" w:type="pct"/>
            <w:tcBorders>
              <w:right w:val="nil"/>
            </w:tcBorders>
            <w:vAlign w:val="bottom"/>
          </w:tcPr>
          <w:p w14:paraId="4B56A106" w14:textId="77777777" w:rsidR="000721CF" w:rsidRPr="001F772B" w:rsidRDefault="000721CF" w:rsidP="002039F0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th-TH" w:bidi="th-TH"/>
              </w:rPr>
              <w:t>๘</w:t>
            </w:r>
          </w:p>
        </w:tc>
        <w:tc>
          <w:tcPr>
            <w:tcW w:w="1952" w:type="pct"/>
            <w:tcBorders>
              <w:right w:val="nil"/>
            </w:tcBorders>
            <w:vAlign w:val="bottom"/>
          </w:tcPr>
          <w:p w14:paraId="556C3321" w14:textId="77777777" w:rsidR="000721CF" w:rsidRPr="001F772B" w:rsidRDefault="000721CF" w:rsidP="002039F0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/>
              </w:rPr>
            </w:pPr>
            <w:r w:rsidRPr="002039F0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</w:t>
            </w:r>
            <w:r w:rsidRPr="002039F0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,</w:t>
            </w:r>
            <w:r w:rsidRPr="002039F0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๒</w:t>
            </w:r>
            <w:r w:rsidRPr="002039F0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,</w:t>
            </w:r>
            <w:r w:rsidRPr="002039F0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๕</w:t>
            </w:r>
            <w:r w:rsidRPr="002039F0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,</w:t>
            </w:r>
            <w:r w:rsidRPr="002039F0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๖</w:t>
            </w:r>
            <w:r w:rsidRPr="002039F0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,</w:t>
            </w:r>
            <w:r w:rsidRPr="002039F0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๗</w:t>
            </w:r>
            <w:r w:rsidRPr="002039F0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,</w:t>
            </w:r>
            <w:r w:rsidRPr="002039F0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๘</w:t>
            </w:r>
            <w:r w:rsidRPr="002039F0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,</w:t>
            </w:r>
            <w:r w:rsidRPr="002039F0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๑๖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,</w:t>
            </w:r>
            <w:r w:rsidRPr="002039F0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๑๗</w:t>
            </w:r>
          </w:p>
        </w:tc>
      </w:tr>
      <w:tr w:rsidR="000721CF" w:rsidRPr="001F772B" w14:paraId="2DDEF959" w14:textId="77777777" w:rsidTr="002039F0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" w:type="pct"/>
            <w:tcBorders>
              <w:left w:val="nil"/>
              <w:bottom w:val="double" w:sz="4" w:space="0" w:color="000000"/>
              <w:right w:val="nil"/>
            </w:tcBorders>
          </w:tcPr>
          <w:p w14:paraId="14498D3C" w14:textId="77777777" w:rsidR="000721CF" w:rsidRPr="001F772B" w:rsidRDefault="000721CF" w:rsidP="002039F0">
            <w:pPr>
              <w:tabs>
                <w:tab w:val="left" w:pos="993"/>
              </w:tabs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val="th-TH" w:bidi="th-TH"/>
              </w:rPr>
            </w:pPr>
            <w:r w:rsidRPr="001F772B">
              <w:rPr>
                <w:rFonts w:ascii="TH SarabunPSK" w:eastAsia="Times New Roman" w:hAnsi="TH SarabunPSK" w:cs="TH SarabunPSK" w:hint="cs"/>
                <w:b w:val="0"/>
                <w:bCs w:val="0"/>
                <w:sz w:val="32"/>
                <w:szCs w:val="32"/>
                <w:cs/>
                <w:lang w:val="th-TH"/>
              </w:rPr>
              <w:lastRenderedPageBreak/>
              <w:t>๔.</w:t>
            </w:r>
          </w:p>
        </w:tc>
        <w:tc>
          <w:tcPr>
            <w:tcW w:w="2105" w:type="pct"/>
            <w:tcBorders>
              <w:bottom w:val="double" w:sz="4" w:space="0" w:color="000000"/>
              <w:right w:val="nil"/>
            </w:tcBorders>
          </w:tcPr>
          <w:p w14:paraId="64BBF9EE" w14:textId="77777777" w:rsidR="000721CF" w:rsidRPr="001F772B" w:rsidRDefault="000721CF" w:rsidP="002039F0">
            <w:pPr>
              <w:tabs>
                <w:tab w:val="left" w:pos="993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92816"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 w:bidi="th-TH"/>
              </w:rPr>
              <w:t>เพิ่มช่องทางและรูปแบบบริการออนไลน์ที่เข้าถึงง่าย</w:t>
            </w:r>
          </w:p>
        </w:tc>
        <w:tc>
          <w:tcPr>
            <w:tcW w:w="482" w:type="pct"/>
            <w:tcBorders>
              <w:bottom w:val="double" w:sz="4" w:space="0" w:color="000000"/>
              <w:right w:val="nil"/>
            </w:tcBorders>
            <w:vAlign w:val="bottom"/>
          </w:tcPr>
          <w:p w14:paraId="1A701613" w14:textId="77777777" w:rsidR="000721CF" w:rsidRPr="001F772B" w:rsidRDefault="000721CF" w:rsidP="002039F0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๖</w:t>
            </w:r>
          </w:p>
        </w:tc>
        <w:tc>
          <w:tcPr>
            <w:tcW w:w="1952" w:type="pct"/>
            <w:tcBorders>
              <w:bottom w:val="double" w:sz="4" w:space="0" w:color="000000"/>
              <w:right w:val="nil"/>
            </w:tcBorders>
            <w:vAlign w:val="bottom"/>
          </w:tcPr>
          <w:p w14:paraId="590B9EFB" w14:textId="77777777" w:rsidR="000721CF" w:rsidRPr="001F772B" w:rsidRDefault="000721CF" w:rsidP="002039F0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/>
              </w:rPr>
            </w:pPr>
            <w:r w:rsidRPr="000800CB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</w:t>
            </w:r>
            <w:r w:rsidRPr="000800CB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,</w:t>
            </w:r>
            <w:r w:rsidRPr="000800CB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๒</w:t>
            </w:r>
            <w:r w:rsidRPr="000800CB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,</w:t>
            </w:r>
            <w:r w:rsidRPr="000800CB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๔</w:t>
            </w:r>
            <w:r w:rsidRPr="000800CB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,</w:t>
            </w:r>
            <w:r w:rsidRPr="000800CB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๕</w:t>
            </w:r>
            <w:r w:rsidRPr="000800CB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,</w:t>
            </w:r>
            <w:r w:rsidRPr="000800CB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๘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,๑๘</w:t>
            </w:r>
          </w:p>
        </w:tc>
      </w:tr>
    </w:tbl>
    <w:p w14:paraId="5E108FF7" w14:textId="77777777" w:rsidR="000721CF" w:rsidRPr="001F772B" w:rsidRDefault="000721CF" w:rsidP="004C607F">
      <w:pPr>
        <w:tabs>
          <w:tab w:val="left" w:pos="993"/>
        </w:tabs>
        <w:spacing w:line="240" w:lineRule="auto"/>
        <w:rPr>
          <w:rFonts w:ascii="TH SarabunPSK" w:eastAsia="Calibri" w:hAnsi="TH SarabunPSK" w:cs="TH SarabunPSK"/>
          <w:kern w:val="32"/>
          <w:lang w:val="th-TH"/>
        </w:rPr>
      </w:pPr>
    </w:p>
    <w:p w14:paraId="3C6FDF42" w14:textId="77777777" w:rsidR="000721CF" w:rsidRPr="001F772B" w:rsidRDefault="000721CF" w:rsidP="004C607F">
      <w:pPr>
        <w:tabs>
          <w:tab w:val="left" w:pos="1008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  <w:lang w:val="th-TH"/>
        </w:rPr>
      </w:pPr>
      <w:r w:rsidRPr="001F772B">
        <w:rPr>
          <w:rFonts w:ascii="TH SarabunPSK" w:eastAsia="Calibri" w:hAnsi="TH SarabunPSK" w:cs="TH SarabunPSK"/>
          <w:sz w:val="32"/>
          <w:szCs w:val="32"/>
          <w:cs/>
          <w:lang w:val="th-TH"/>
        </w:rPr>
        <w:tab/>
      </w:r>
      <w:r w:rsidRPr="001F772B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จากตารางที่ ๔.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๒๙</w:t>
      </w:r>
      <w:r w:rsidRPr="001F772B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 xml:space="preserve"> สามารถสรุป</w:t>
      </w:r>
      <w:r w:rsidRPr="001F772B">
        <w:rPr>
          <w:rFonts w:ascii="TH SarabunPSK" w:eastAsia="Calibri" w:hAnsi="TH SarabunPSK" w:cs="TH SarabunPSK" w:hint="cs"/>
          <w:sz w:val="32"/>
          <w:szCs w:val="32"/>
          <w:cs/>
        </w:rPr>
        <w:t>ประเด็น</w:t>
      </w:r>
      <w:r w:rsidRPr="001F772B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การสัมภาษณ์เกี่ยวกับการพัฒนาระบบบริการดิจิทัล </w:t>
      </w:r>
      <w:r w:rsidRPr="00AA2408">
        <w:rPr>
          <w:rFonts w:ascii="TH SarabunPSK" w:eastAsia="Calibri" w:hAnsi="TH SarabunPSK" w:cs="TH SarabunPSK"/>
          <w:color w:val="000000"/>
          <w:sz w:val="32"/>
          <w:szCs w:val="32"/>
          <w:cs/>
        </w:rPr>
        <w:t>ด้านความสะดวกในการใช้งาน</w:t>
      </w:r>
      <w:r w:rsidRPr="001F772B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1F772B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เป็นแผนภาพได้ดังต่อไปนี้</w:t>
      </w:r>
    </w:p>
    <w:p w14:paraId="2AD4A95D" w14:textId="77777777" w:rsidR="000721CF" w:rsidRDefault="000721CF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br w:type="page"/>
      </w:r>
    </w:p>
    <w:p w14:paraId="3B722C14" w14:textId="77777777" w:rsidR="000721CF" w:rsidRPr="001F772B" w:rsidRDefault="000721CF" w:rsidP="004C607F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F772B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D9D581C" wp14:editId="6849E67D">
                <wp:simplePos x="0" y="0"/>
                <wp:positionH relativeFrom="column">
                  <wp:posOffset>29015</wp:posOffset>
                </wp:positionH>
                <wp:positionV relativeFrom="paragraph">
                  <wp:posOffset>183710</wp:posOffset>
                </wp:positionV>
                <wp:extent cx="5046315" cy="2910299"/>
                <wp:effectExtent l="57150" t="0" r="21590" b="23495"/>
                <wp:wrapNone/>
                <wp:docPr id="890041938" name="กลุ่ม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315" cy="2910299"/>
                          <a:chOff x="0" y="0"/>
                          <a:chExt cx="5046315" cy="2910299"/>
                        </a:xfrm>
                      </wpg:grpSpPr>
                      <wps:wsp>
                        <wps:cNvPr id="1346860077" name="สี่เหลี่ยมผืนผ้ามุมมน 29"/>
                        <wps:cNvSpPr>
                          <a:spLocks noChangeArrowheads="1"/>
                        </wps:cNvSpPr>
                        <wps:spPr bwMode="auto">
                          <a:xfrm>
                            <a:off x="0" y="659130"/>
                            <a:ext cx="1662820" cy="93809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59C8A22" w14:textId="77777777" w:rsidR="000721CF" w:rsidRPr="00875551" w:rsidRDefault="000721CF" w:rsidP="004C607F">
                              <w:pPr>
                                <w:pStyle w:val="011"/>
                                <w:jc w:val="center"/>
                                <w:rPr>
                                  <w:b/>
                                  <w:bCs/>
                                  <w:sz w:val="28"/>
                                </w:rPr>
                              </w:pPr>
                              <w:r w:rsidRPr="00AA2408">
                                <w:rPr>
                                  <w:b/>
                                  <w:bCs/>
                                  <w:cs/>
                                </w:rPr>
                                <w:t>ด้านความสะดวก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s/>
                                </w:rPr>
                                <w:t xml:space="preserve">           </w:t>
                              </w:r>
                              <w:r w:rsidRPr="00AA2408">
                                <w:rPr>
                                  <w:b/>
                                  <w:bCs/>
                                  <w:cs/>
                                </w:rPr>
                                <w:t>ในการใช้งาน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85452938" name="สี่เหลี่ยมผืนผ้า 30"/>
                        <wps:cNvSpPr>
                          <a:spLocks noChangeArrowheads="1"/>
                        </wps:cNvSpPr>
                        <wps:spPr bwMode="auto">
                          <a:xfrm>
                            <a:off x="2594298" y="1450912"/>
                            <a:ext cx="2451411" cy="6740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5DCCD3" w14:textId="77777777" w:rsidR="000721CF" w:rsidRPr="00CA4471" w:rsidRDefault="000721CF" w:rsidP="004C607F">
                              <w:pPr>
                                <w:pStyle w:val="011"/>
                                <w:jc w:val="center"/>
                                <w:rPr>
                                  <w:sz w:val="28"/>
                                  <w:cs/>
                                </w:rPr>
                              </w:pPr>
                              <w:r w:rsidRPr="00292816">
                                <w:rPr>
                                  <w:rFonts w:eastAsia="Times New Roman"/>
                                  <w:cs/>
                                  <w:lang w:val="th-TH"/>
                                </w:rPr>
                                <w:t>เพิ่มช่องทางและรูปแบบบริการออนไลน์</w:t>
                              </w:r>
                              <w:r>
                                <w:rPr>
                                  <w:rFonts w:eastAsia="Times New Roman" w:hint="cs"/>
                                  <w:cs/>
                                  <w:lang w:val="th-TH"/>
                                </w:rPr>
                                <w:t xml:space="preserve">     </w:t>
                              </w:r>
                              <w:r w:rsidRPr="00292816">
                                <w:rPr>
                                  <w:rFonts w:eastAsia="Times New Roman"/>
                                  <w:cs/>
                                  <w:lang w:val="th-TH"/>
                                </w:rPr>
                                <w:t>ที่เข้าถึงง่าย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9252052" name="สี่เหลี่ยมผืนผ้า 31"/>
                        <wps:cNvSpPr>
                          <a:spLocks noChangeArrowheads="1"/>
                        </wps:cNvSpPr>
                        <wps:spPr bwMode="auto">
                          <a:xfrm>
                            <a:off x="2594610" y="758432"/>
                            <a:ext cx="2451705" cy="587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F07993" w14:textId="77777777" w:rsidR="000721CF" w:rsidRPr="00CD6D52" w:rsidRDefault="000721CF" w:rsidP="004C607F">
                              <w:pPr>
                                <w:pStyle w:val="011"/>
                                <w:jc w:val="center"/>
                                <w:rPr>
                                  <w:sz w:val="28"/>
                                </w:rPr>
                              </w:pPr>
                              <w:r w:rsidRPr="00BD4865">
                                <w:rPr>
                                  <w:rFonts w:eastAsia="Calibri"/>
                                  <w:cs/>
                                </w:rPr>
                                <w:t>พัฒนาอย่างต่อเนื่องเพื่อความโปร่งใสและเชื่อมั่น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58442960" name="สี่เหลี่ยมผืนผ้า 35"/>
                        <wps:cNvSpPr>
                          <a:spLocks noChangeArrowheads="1"/>
                        </wps:cNvSpPr>
                        <wps:spPr bwMode="auto">
                          <a:xfrm>
                            <a:off x="2594610" y="0"/>
                            <a:ext cx="2451705" cy="630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8BF0E6" w14:textId="77777777" w:rsidR="000721CF" w:rsidRPr="00CD6D52" w:rsidRDefault="000721CF" w:rsidP="004C607F">
                              <w:pPr>
                                <w:pStyle w:val="011"/>
                                <w:jc w:val="center"/>
                                <w:rPr>
                                  <w:sz w:val="28"/>
                                  <w:cs/>
                                </w:rPr>
                              </w:pPr>
                              <w:r w:rsidRPr="00BD4865">
                                <w:rPr>
                                  <w:rFonts w:eastAsia="Calibri"/>
                                  <w:cs/>
                                </w:rPr>
                                <w:t>ออกแบบระบบให้ใช้งานง่าย ครอบคลุม</w:t>
                              </w:r>
                              <w:r>
                                <w:rPr>
                                  <w:rFonts w:eastAsia="Calibri" w:hint="cs"/>
                                  <w:cs/>
                                </w:rPr>
                                <w:t xml:space="preserve">    </w:t>
                              </w:r>
                              <w:r w:rsidRPr="00BD4865">
                                <w:rPr>
                                  <w:rFonts w:eastAsia="Calibri"/>
                                  <w:cs/>
                                </w:rPr>
                                <w:t>ทุกกลุ่มประชาชน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09743678" name="ลูกศรเชื่อมต่อแบบตรง 36"/>
                        <wps:cNvCnPr>
                          <a:cxnSpLocks noChangeShapeType="1"/>
                        </wps:cNvCnPr>
                        <wps:spPr bwMode="auto">
                          <a:xfrm flipV="1">
                            <a:off x="1662621" y="326443"/>
                            <a:ext cx="906821" cy="801577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7790043" name="ลูกศรเชื่อมต่อแบบตรง 37"/>
                        <wps:cNvCnPr>
                          <a:cxnSpLocks noChangeShapeType="1"/>
                        </wps:cNvCnPr>
                        <wps:spPr bwMode="auto">
                          <a:xfrm>
                            <a:off x="1662621" y="1128020"/>
                            <a:ext cx="931678" cy="659849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9032337" name="ลูกศรเชื่อมต่อแบบตรง 38"/>
                        <wps:cNvCnPr>
                          <a:cxnSpLocks noChangeShapeType="1"/>
                        </wps:cNvCnPr>
                        <wps:spPr bwMode="auto">
                          <a:xfrm>
                            <a:off x="1662621" y="1128020"/>
                            <a:ext cx="931678" cy="1445228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4212423" name="สี่เหลี่ยมผืนผ้า 30"/>
                        <wps:cNvSpPr>
                          <a:spLocks noChangeArrowheads="1"/>
                        </wps:cNvSpPr>
                        <wps:spPr bwMode="auto">
                          <a:xfrm>
                            <a:off x="2594298" y="2236291"/>
                            <a:ext cx="2451411" cy="6740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D7550A" w14:textId="77777777" w:rsidR="000721CF" w:rsidRPr="00CA4471" w:rsidRDefault="000721CF" w:rsidP="004C607F">
                              <w:pPr>
                                <w:pStyle w:val="011"/>
                                <w:jc w:val="center"/>
                                <w:rPr>
                                  <w:sz w:val="28"/>
                                  <w:cs/>
                                </w:rPr>
                              </w:pPr>
                              <w:r w:rsidRPr="00BD4865">
                                <w:rPr>
                                  <w:rFonts w:eastAsia="Calibri"/>
                                  <w:cs/>
                                </w:rPr>
                                <w:t>เสริมการใช้งานด้วยระบบสนับสนุนและการให้ความรู้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64066865" name="ลูกศรเชื่อมต่อแบบตรง 37"/>
                        <wps:cNvCnPr>
                          <a:cxnSpLocks noChangeShapeType="1"/>
                        </wps:cNvCnPr>
                        <wps:spPr bwMode="auto">
                          <a:xfrm flipV="1">
                            <a:off x="1662621" y="1052140"/>
                            <a:ext cx="931678" cy="75880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9D581C" id="_x0000_s1131" style="position:absolute;left:0;text-align:left;margin-left:2.3pt;margin-top:14.45pt;width:397.35pt;height:229.15pt;z-index:251692032;mso-height-relative:margin" coordsize="50463,29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">
                <v:roundrect id="สี่เหลี่ยมผืนผ้ามุมมน 29" o:spid="_x0000_s1132" style="position:absolute;top:6591;width:16628;height:93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" strokeweight="1pt">
                  <v:stroke joinstyle="miter"/>
                  <v:shadow on="t" color="black" opacity="26213f" origin=",-.5" offset="0,3pt"/>
                  <v:textbox>
                    <w:txbxContent>
                      <w:p w14:paraId="659C8A22" w14:textId="77777777" w:rsidR="000721CF" w:rsidRPr="00875551" w:rsidRDefault="000721CF" w:rsidP="004C607F">
                        <w:pPr>
                          <w:pStyle w:val="011"/>
                          <w:jc w:val="center"/>
                          <w:rPr>
                            <w:b/>
                            <w:bCs/>
                            <w:sz w:val="28"/>
                          </w:rPr>
                        </w:pPr>
                        <w:r w:rsidRPr="00AA2408">
                          <w:rPr>
                            <w:b/>
                            <w:bCs/>
                            <w:cs/>
                          </w:rPr>
                          <w:t>ด้านความสะดวก</w:t>
                        </w:r>
                        <w:r>
                          <w:rPr>
                            <w:rFonts w:hint="cs"/>
                            <w:b/>
                            <w:bCs/>
                            <w:cs/>
                          </w:rPr>
                          <w:t xml:space="preserve">           </w:t>
                        </w:r>
                        <w:r w:rsidRPr="00AA2408">
                          <w:rPr>
                            <w:b/>
                            <w:bCs/>
                            <w:cs/>
                          </w:rPr>
                          <w:t>ในการใช้งาน</w:t>
                        </w:r>
                      </w:p>
                    </w:txbxContent>
                  </v:textbox>
                </v:roundrect>
                <v:rect id="สี่เหลี่ยมผืนผ้า 30" o:spid="_x0000_s1133" style="position:absolute;left:25942;top:14509;width:24515;height:6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" strokeweight="1pt">
                  <v:textbox>
                    <w:txbxContent>
                      <w:p w14:paraId="6A5DCCD3" w14:textId="77777777" w:rsidR="000721CF" w:rsidRPr="00CA4471" w:rsidRDefault="000721CF" w:rsidP="004C607F">
                        <w:pPr>
                          <w:pStyle w:val="011"/>
                          <w:jc w:val="center"/>
                          <w:rPr>
                            <w:sz w:val="28"/>
                            <w:cs/>
                          </w:rPr>
                        </w:pPr>
                        <w:r w:rsidRPr="00292816">
                          <w:rPr>
                            <w:rFonts w:eastAsia="Times New Roman"/>
                            <w:cs/>
                            <w:lang w:val="th-TH"/>
                          </w:rPr>
                          <w:t>เพิ่มช่องทางและรูปแบบบริการออนไลน์</w:t>
                        </w:r>
                        <w:r>
                          <w:rPr>
                            <w:rFonts w:eastAsia="Times New Roman" w:hint="cs"/>
                            <w:cs/>
                            <w:lang w:val="th-TH"/>
                          </w:rPr>
                          <w:t xml:space="preserve">     </w:t>
                        </w:r>
                        <w:r w:rsidRPr="00292816">
                          <w:rPr>
                            <w:rFonts w:eastAsia="Times New Roman"/>
                            <w:cs/>
                            <w:lang w:val="th-TH"/>
                          </w:rPr>
                          <w:t>ที่เข้าถึงง่าย</w:t>
                        </w:r>
                      </w:p>
                    </w:txbxContent>
                  </v:textbox>
                </v:rect>
                <v:rect id="สี่เหลี่ยมผืนผ้า 31" o:spid="_x0000_s1134" style="position:absolute;left:25946;top:7584;width:24517;height:5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" strokeweight="1pt">
                  <v:textbox>
                    <w:txbxContent>
                      <w:p w14:paraId="0DF07993" w14:textId="77777777" w:rsidR="000721CF" w:rsidRPr="00CD6D52" w:rsidRDefault="000721CF" w:rsidP="004C607F">
                        <w:pPr>
                          <w:pStyle w:val="011"/>
                          <w:jc w:val="center"/>
                          <w:rPr>
                            <w:sz w:val="28"/>
                          </w:rPr>
                        </w:pPr>
                        <w:r w:rsidRPr="00BD4865">
                          <w:rPr>
                            <w:rFonts w:eastAsia="Calibri"/>
                            <w:cs/>
                          </w:rPr>
                          <w:t>พัฒนาอย่างต่อเนื่องเพื่อความโปร่งใสและเชื่อมั่น</w:t>
                        </w:r>
                      </w:p>
                    </w:txbxContent>
                  </v:textbox>
                </v:rect>
                <v:rect id="สี่เหลี่ยมผืนผ้า 35" o:spid="_x0000_s1135" style="position:absolute;left:25946;width:24517;height:6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" strokeweight="1pt">
                  <v:textbox>
                    <w:txbxContent>
                      <w:p w14:paraId="618BF0E6" w14:textId="77777777" w:rsidR="000721CF" w:rsidRPr="00CD6D52" w:rsidRDefault="000721CF" w:rsidP="004C607F">
                        <w:pPr>
                          <w:pStyle w:val="011"/>
                          <w:jc w:val="center"/>
                          <w:rPr>
                            <w:sz w:val="28"/>
                            <w:cs/>
                          </w:rPr>
                        </w:pPr>
                        <w:r w:rsidRPr="00BD4865">
                          <w:rPr>
                            <w:rFonts w:eastAsia="Calibri"/>
                            <w:cs/>
                          </w:rPr>
                          <w:t>ออกแบบระบบให้ใช้งานง่าย ครอบคลุม</w:t>
                        </w:r>
                        <w:r>
                          <w:rPr>
                            <w:rFonts w:eastAsia="Calibri" w:hint="cs"/>
                            <w:cs/>
                          </w:rPr>
                          <w:t xml:space="preserve">    </w:t>
                        </w:r>
                        <w:r w:rsidRPr="00BD4865">
                          <w:rPr>
                            <w:rFonts w:eastAsia="Calibri"/>
                            <w:cs/>
                          </w:rPr>
                          <w:t>ทุกกลุ่มประชาชน</w:t>
                        </w:r>
                      </w:p>
                    </w:txbxContent>
                  </v:textbox>
                </v:rect>
                <v:shape id="ลูกศรเชื่อมต่อแบบตรง 36" o:spid="_x0000_s1136" type="#_x0000_t32" style="position:absolute;left:16626;top:3264;width:9068;height:801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" strokeweight="1pt">
                  <v:stroke endarrow="block" joinstyle="miter"/>
                </v:shape>
                <v:shape id="ลูกศรเชื่อมต่อแบบตรง 37" o:spid="_x0000_s1137" type="#_x0000_t32" style="position:absolute;left:16626;top:11280;width:9316;height:659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" strokeweight="1pt">
                  <v:stroke endarrow="block" joinstyle="miter"/>
                </v:shape>
                <v:shape id="ลูกศรเชื่อมต่อแบบตรง 38" o:spid="_x0000_s1138" type="#_x0000_t32" style="position:absolute;left:16626;top:11280;width:9316;height:144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" strokeweight="1pt">
                  <v:stroke endarrow="block" joinstyle="miter"/>
                </v:shape>
                <v:rect id="สี่เหลี่ยมผืนผ้า 30" o:spid="_x0000_s1139" style="position:absolute;left:25942;top:22362;width:24515;height:6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" strokeweight="1pt">
                  <v:textbox>
                    <w:txbxContent>
                      <w:p w14:paraId="7AD7550A" w14:textId="77777777" w:rsidR="000721CF" w:rsidRPr="00CA4471" w:rsidRDefault="000721CF" w:rsidP="004C607F">
                        <w:pPr>
                          <w:pStyle w:val="011"/>
                          <w:jc w:val="center"/>
                          <w:rPr>
                            <w:sz w:val="28"/>
                            <w:cs/>
                          </w:rPr>
                        </w:pPr>
                        <w:r w:rsidRPr="00BD4865">
                          <w:rPr>
                            <w:rFonts w:eastAsia="Calibri"/>
                            <w:cs/>
                          </w:rPr>
                          <w:t>เสริมการใช้งานด้วยระบบสนับสนุนและการให้ความรู้</w:t>
                        </w:r>
                      </w:p>
                    </w:txbxContent>
                  </v:textbox>
                </v:rect>
                <v:shape id="ลูกศรเชื่อมต่อแบบตรง 37" o:spid="_x0000_s1140" type="#_x0000_t32" style="position:absolute;left:16626;top:10521;width:9316;height:75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" strokeweight="1pt">
                  <v:stroke endarrow="block" joinstyle="miter"/>
                </v:shape>
              </v:group>
            </w:pict>
          </mc:Fallback>
        </mc:AlternateContent>
      </w:r>
    </w:p>
    <w:p w14:paraId="2611C632" w14:textId="77777777" w:rsidR="000721CF" w:rsidRPr="001F772B" w:rsidRDefault="000721CF" w:rsidP="004C607F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2ED3838" w14:textId="77777777" w:rsidR="000721CF" w:rsidRPr="001F772B" w:rsidRDefault="000721CF" w:rsidP="004C607F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1927DD5" w14:textId="77777777" w:rsidR="000721CF" w:rsidRPr="001F772B" w:rsidRDefault="000721CF" w:rsidP="004C607F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BF224C7" w14:textId="77777777" w:rsidR="000721CF" w:rsidRPr="001F772B" w:rsidRDefault="000721CF" w:rsidP="004C607F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379BC4F" w14:textId="77777777" w:rsidR="000721CF" w:rsidRPr="001F772B" w:rsidRDefault="000721CF" w:rsidP="004C607F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03A109F" w14:textId="77777777" w:rsidR="000721CF" w:rsidRPr="001F772B" w:rsidRDefault="000721CF" w:rsidP="004C607F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E9C6938" w14:textId="77777777" w:rsidR="000721CF" w:rsidRPr="001F772B" w:rsidRDefault="000721CF" w:rsidP="004C607F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17D71CC" w14:textId="77777777" w:rsidR="000721CF" w:rsidRPr="001F772B" w:rsidRDefault="000721CF" w:rsidP="004C607F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4835AAD" w14:textId="77777777" w:rsidR="000721CF" w:rsidRPr="001F772B" w:rsidRDefault="000721CF" w:rsidP="004C607F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E3A8832" w14:textId="77777777" w:rsidR="000721CF" w:rsidRPr="001F772B" w:rsidRDefault="000721CF" w:rsidP="004C607F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687DA4E" w14:textId="77777777" w:rsidR="000721CF" w:rsidRPr="001F772B" w:rsidRDefault="000721CF" w:rsidP="004C607F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4CEAACB" w14:textId="77777777" w:rsidR="000721CF" w:rsidRPr="001F772B" w:rsidRDefault="000721CF" w:rsidP="004C607F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77AFA06" w14:textId="77777777" w:rsidR="000721CF" w:rsidRPr="001F772B" w:rsidRDefault="000721CF" w:rsidP="004C607F">
      <w:pPr>
        <w:tabs>
          <w:tab w:val="left" w:pos="1080"/>
          <w:tab w:val="left" w:pos="5040"/>
        </w:tabs>
        <w:spacing w:after="0" w:line="20" w:lineRule="atLeast"/>
        <w:jc w:val="center"/>
        <w:rPr>
          <w:rFonts w:ascii="TH SarabunPSK" w:eastAsia="Calibri" w:hAnsi="TH SarabunPSK" w:cs="TH SarabunPSK"/>
          <w:color w:val="212121"/>
          <w:sz w:val="32"/>
          <w:szCs w:val="32"/>
        </w:rPr>
      </w:pPr>
      <w:r w:rsidRPr="001F772B">
        <w:rPr>
          <w:rFonts w:ascii="TH SarabunPSK" w:eastAsia="Calibri" w:hAnsi="TH SarabunPSK" w:cs="TH SarabunPSK" w:hint="cs"/>
          <w:b/>
          <w:bCs/>
          <w:color w:val="212121"/>
          <w:sz w:val="32"/>
          <w:szCs w:val="32"/>
          <w:cs/>
        </w:rPr>
        <w:t>แผนภาพที่ ๔.</w:t>
      </w:r>
      <w:r>
        <w:rPr>
          <w:rFonts w:ascii="TH SarabunPSK" w:eastAsia="Calibri" w:hAnsi="TH SarabunPSK" w:cs="TH SarabunPSK" w:hint="cs"/>
          <w:b/>
          <w:bCs/>
          <w:color w:val="212121"/>
          <w:sz w:val="32"/>
          <w:szCs w:val="32"/>
          <w:cs/>
        </w:rPr>
        <w:t>๘</w:t>
      </w:r>
      <w:r w:rsidRPr="001F772B">
        <w:rPr>
          <w:rFonts w:ascii="TH SarabunPSK" w:eastAsia="Calibri" w:hAnsi="TH SarabunPSK" w:cs="TH SarabunPSK" w:hint="cs"/>
          <w:color w:val="212121"/>
          <w:sz w:val="32"/>
          <w:szCs w:val="32"/>
          <w:cs/>
        </w:rPr>
        <w:t xml:space="preserve"> </w:t>
      </w:r>
      <w:r w:rsidRPr="00B66B79">
        <w:rPr>
          <w:rFonts w:ascii="TH SarabunPSK" w:eastAsia="Calibri" w:hAnsi="TH SarabunPSK" w:cs="TH SarabunPSK"/>
          <w:color w:val="212121"/>
          <w:sz w:val="32"/>
          <w:szCs w:val="32"/>
          <w:cs/>
        </w:rPr>
        <w:t>ด้านความสะดวกในการใช้งาน</w:t>
      </w:r>
    </w:p>
    <w:p w14:paraId="53D68E92" w14:textId="77777777" w:rsidR="000721CF" w:rsidRPr="001F772B" w:rsidRDefault="000721CF" w:rsidP="004C607F">
      <w:pPr>
        <w:tabs>
          <w:tab w:val="left" w:pos="1080"/>
          <w:tab w:val="left" w:pos="5040"/>
        </w:tabs>
        <w:spacing w:after="0" w:line="20" w:lineRule="atLeast"/>
        <w:jc w:val="center"/>
        <w:rPr>
          <w:rFonts w:ascii="TH SarabunPSK" w:eastAsia="Calibri" w:hAnsi="TH SarabunPSK" w:cs="TH SarabunPSK"/>
          <w:color w:val="212121"/>
          <w:sz w:val="32"/>
          <w:szCs w:val="32"/>
          <w:cs/>
        </w:rPr>
      </w:pPr>
      <w:r w:rsidRPr="001F772B">
        <w:rPr>
          <w:rFonts w:ascii="TH SarabunPSK" w:eastAsia="Calibri" w:hAnsi="TH SarabunPSK" w:cs="TH SarabunPSK" w:hint="cs"/>
          <w:b/>
          <w:bCs/>
          <w:color w:val="212121"/>
          <w:sz w:val="32"/>
          <w:szCs w:val="32"/>
          <w:cs/>
        </w:rPr>
        <w:t xml:space="preserve">ที่มา </w:t>
      </w:r>
      <w:r w:rsidRPr="001F772B">
        <w:rPr>
          <w:rFonts w:ascii="TH SarabunPSK" w:eastAsia="Calibri" w:hAnsi="TH SarabunPSK" w:cs="TH SarabunPSK" w:hint="cs"/>
          <w:b/>
          <w:bCs/>
          <w:color w:val="212121"/>
          <w:sz w:val="32"/>
          <w:szCs w:val="32"/>
        </w:rPr>
        <w:t>:</w:t>
      </w:r>
      <w:r w:rsidRPr="001F772B">
        <w:rPr>
          <w:rFonts w:ascii="TH SarabunPSK" w:eastAsia="Calibri" w:hAnsi="TH SarabunPSK" w:cs="TH SarabunPSK" w:hint="cs"/>
          <w:color w:val="212121"/>
          <w:sz w:val="32"/>
          <w:szCs w:val="32"/>
        </w:rPr>
        <w:t xml:space="preserve"> </w:t>
      </w:r>
      <w:r w:rsidRPr="001F772B">
        <w:rPr>
          <w:rFonts w:ascii="TH SarabunPSK" w:eastAsia="Calibri" w:hAnsi="TH SarabunPSK" w:cs="TH SarabunPSK" w:hint="cs"/>
          <w:color w:val="212121"/>
          <w:sz w:val="32"/>
          <w:szCs w:val="32"/>
          <w:cs/>
        </w:rPr>
        <w:t>สังเคราะห์โดยผู้วิจัย วิทวัส พงศ์กรเกียรติ</w:t>
      </w:r>
    </w:p>
    <w:p w14:paraId="6928616F" w14:textId="77777777" w:rsidR="000721CF" w:rsidRPr="00654795" w:rsidRDefault="000721CF" w:rsidP="004C607F">
      <w:pPr>
        <w:tabs>
          <w:tab w:val="left" w:pos="851"/>
          <w:tab w:val="left" w:pos="993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D2EDCD4" w14:textId="77777777" w:rsidR="000721CF" w:rsidRDefault="000721CF" w:rsidP="004C607F">
      <w:pPr>
        <w:pStyle w:val="022"/>
      </w:pPr>
      <w:r>
        <w:rPr>
          <w:cs/>
        </w:rPr>
        <w:tab/>
      </w:r>
      <w:r>
        <w:rPr>
          <w:rFonts w:hint="cs"/>
          <w:cs/>
        </w:rPr>
        <w:t xml:space="preserve">๑.๔) </w:t>
      </w:r>
      <w:r w:rsidRPr="002E390E">
        <w:rPr>
          <w:cs/>
        </w:rPr>
        <w:t>ด้านความปลอดภัยของข้อมูล</w:t>
      </w:r>
    </w:p>
    <w:p w14:paraId="19DA9460" w14:textId="77777777" w:rsidR="000721CF" w:rsidRDefault="000721CF" w:rsidP="004C607F">
      <w:pPr>
        <w:pStyle w:val="011"/>
      </w:pPr>
      <w:r>
        <w:rPr>
          <w:cs/>
        </w:rPr>
        <w:tab/>
      </w:r>
      <w:r w:rsidRPr="00186529">
        <w:rPr>
          <w:cs/>
        </w:rPr>
        <w:t>การวิเคราะห์ข้อมูลจากการสัมภาษณ์เกี่ยวกับ</w:t>
      </w:r>
      <w:r w:rsidRPr="0029683C">
        <w:rPr>
          <w:cs/>
        </w:rPr>
        <w:t>การพัฒนาระบบบริการดิจิทัล</w:t>
      </w:r>
      <w:r>
        <w:rPr>
          <w:rFonts w:hint="cs"/>
          <w:cs/>
        </w:rPr>
        <w:t xml:space="preserve"> </w:t>
      </w:r>
      <w:r w:rsidRPr="002E390E">
        <w:rPr>
          <w:cs/>
        </w:rPr>
        <w:t>ด้านความปลอดภัยของข้อมูล</w:t>
      </w:r>
      <w:r>
        <w:rPr>
          <w:rFonts w:hint="cs"/>
          <w:cs/>
        </w:rPr>
        <w:t xml:space="preserve"> ในประเด็นคำถาม “</w:t>
      </w:r>
      <w:r w:rsidRPr="0029683C">
        <w:rPr>
          <w:cs/>
        </w:rPr>
        <w:t>การพัฒนาระบบบริการดิจิทัล</w:t>
      </w:r>
      <w:r>
        <w:rPr>
          <w:rFonts w:hint="cs"/>
          <w:cs/>
        </w:rPr>
        <w:t xml:space="preserve"> </w:t>
      </w:r>
      <w:r w:rsidRPr="002E390E">
        <w:rPr>
          <w:cs/>
        </w:rPr>
        <w:t>ด้านความปลอดภัยของข้อมูล</w:t>
      </w:r>
      <w:r>
        <w:rPr>
          <w:rFonts w:hint="cs"/>
          <w:cs/>
        </w:rPr>
        <w:t xml:space="preserve">  เพื่อพัฒนา</w:t>
      </w:r>
      <w:r w:rsidRPr="00186529">
        <w:rPr>
          <w:cs/>
        </w:rPr>
        <w:t>คุณภาพการให้บริการประชาชนของศูนย์ดำรงธรรมจังหวัดสุพรรณบุรี</w:t>
      </w:r>
      <w:r>
        <w:rPr>
          <w:rFonts w:hint="cs"/>
          <w:cs/>
        </w:rPr>
        <w:t xml:space="preserve"> มีการดำเนินการแล้วอย่างไร” มีรายละเอียดดังนี้</w:t>
      </w:r>
    </w:p>
    <w:p w14:paraId="717AD4CE" w14:textId="77777777" w:rsidR="000721CF" w:rsidRPr="00654795" w:rsidRDefault="000721CF" w:rsidP="004C607F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๑.</w:t>
      </w:r>
      <w:r w:rsidRPr="0065479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การพัฒนาระบบบริการดิจิทัลของศูนย์ดำรงธรรมจังหวัดสุพรรณบุรีในด้านความปลอดภัยของข้อมูล ถือเป็นประเด็นสำคัญที่ต้องให้ความใส่ใจอย่างยิ่ง เพราะข้อมูลที่ประชาชนส่งเข้ามาส่วนใหญ่เป็นข้อมูลส่วนบุคคลและเรื่องร้องเรียนที่อ่อนไหว จึงต้องมีมาตรการรักษาความปลอดภัยตามมาตรฐานสากล เช่น การเข้ารหัสข้อมูล (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encryption) 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และระบบป้องกันการเข้าถึงโดยไม่ได้รับอนุญาต หากไม่มีระบบความปลอดภัยที่รัดกุม อาจเกิดผลกระทบต่อความเชื่อมั่นของประชาชนและนำไปสู่การฟ้องร้องหรือความรับผิดทางกฎหมายได้</w:t>
      </w:r>
      <w:r w:rsidRPr="00654795">
        <w:rPr>
          <w:rStyle w:val="ab"/>
          <w:rFonts w:ascii="TH SarabunPSK" w:hAnsi="TH SarabunPSK" w:cs="TH SarabunPSK" w:hint="cs"/>
          <w:color w:val="000000" w:themeColor="text1"/>
        </w:rPr>
        <w:footnoteReference w:id="276"/>
      </w:r>
    </w:p>
    <w:p w14:paraId="1042C9F1" w14:textId="77777777" w:rsidR="000721CF" w:rsidRPr="00654795" w:rsidRDefault="000721CF" w:rsidP="004C607F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ab/>
        <w:t xml:space="preserve">๒. ในฐานะที่เคยกำกับดูแลงานด้านศูนย์ดำรงธรรม มองว่าการให้บริการผ่านระบบดิจิทัลเป็นเรื่องที่ดี แต่ต้องไม่ละเลยในเรื่องของการปกป้องข้อมูลของผู้ร้องเรียน ซึ่งมักเกี่ยวข้องกับปัญหาส่วนตัว หรือข้อพิพาทกับเจ้าหน้าที่รัฐหรือบุคคลอื่น หากข้อมูลหลุดรั่วจะส่งผลกระทบต่อความปลอดภัยของผู้แจ้งและภาพลักษณ์ของหน่วยงาน การจัดการเรื่องนี้จึงควรมีเจ้าหน้าที่ด้าน 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IT 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ที่เชี่ยวชาญโดยเฉพาะ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และต้องมีการอบรมเจ้าหน้าที่ทุกคนเกี่ยวกับจริยธรรมและข้อพึงปฏิบัติในการจัดการข้อมูลส่วนบุคคล</w:t>
      </w:r>
      <w:r w:rsidRPr="00654795">
        <w:rPr>
          <w:rStyle w:val="ab"/>
          <w:rFonts w:ascii="TH SarabunPSK" w:hAnsi="TH SarabunPSK" w:cs="TH SarabunPSK" w:hint="cs"/>
          <w:color w:val="000000" w:themeColor="text1"/>
        </w:rPr>
        <w:footnoteReference w:id="277"/>
      </w:r>
    </w:p>
    <w:p w14:paraId="6D49D3A0" w14:textId="77777777" w:rsidR="000721CF" w:rsidRPr="00654795" w:rsidRDefault="000721CF" w:rsidP="004C607F">
      <w:pPr>
        <w:tabs>
          <w:tab w:val="left" w:pos="851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๓. ในมุมมองของผู้ที่เกี่ยวข้องกับกฎหมายโดยตรง ความปลอดภัยของข้อมูลในระบบบริการดิจิทัลของศูนย์ดำรงธรรมต้องถือเป็นสิทธิขั้นพื้นฐานของผู้ใช้บริการ ตามหลักการคุ้มครองข้อมูลส่วนบุคคล (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PDPA) 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ที่มีผลบังคับใช้ การจัดเก็บ ประมวลผล และเปิดเผยข้อมูลจะต้องกระทำภายใต้ความยินยอมของเจ้าของข้อมูล และต้องมีระบบติดตามการเข้าถึงข้อมูล (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log tracking) 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เพื่อป้องกันการละเมิดสิทธิ การไม่จัดการเรื่องนี้อย่างจริงจังอาจทำให้หน่วยงานรัฐตกเป็นจำเลยในคดีละเมิดสิทธิได้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และบั่นทอนความไว้วางใจของประชาชนต่อระบบราชการในระยะยาว</w:t>
      </w:r>
      <w:r w:rsidRPr="00654795">
        <w:rPr>
          <w:rStyle w:val="ab"/>
          <w:rFonts w:ascii="TH SarabunPSK" w:hAnsi="TH SarabunPSK" w:cs="TH SarabunPSK" w:hint="cs"/>
          <w:color w:val="000000" w:themeColor="text1"/>
        </w:rPr>
        <w:footnoteReference w:id="278"/>
      </w:r>
    </w:p>
    <w:p w14:paraId="4448A05A" w14:textId="77777777" w:rsidR="000721CF" w:rsidRPr="00654795" w:rsidRDefault="000721CF" w:rsidP="004C607F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๔. การพัฒนาระบบบริการดิจิทัลของศูนย์ดำรงธรรมในด้านความปลอดภัยของข้อมูลเป็นเรื่องที่ให้ความสำคัญเป็นลำดับต้น ๆ เพราะข้อมูลที่ได้รับจากประชาชนมีลักษณะส่วนบุคคลและเกี่ยวข้อง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กับสิทธิความเป็นอยู่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หรือความขัดแย้งกับบุคคลหรือหน่วยงานรัฐ จึงได้ประสานกับฝ่ายเทคโนโลยีสารสนเทศของจังหวัดและสำนักงานปลัดกระทรวงมหาดไทยในการใช้ระบบที่มีการเข้ารหัสข้อมูล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มีระบบยืนยันตัวตนก่อนการเข้าถึง และมีการจัดทำคู่มือแนวปฏิบัติในการดูแลข้อมูลของเจ้าหน้าที่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อย่างเคร่งครัด เพื่อให้ประชาชนมั่นใจว่าข้อมูลของตนจะไม่ถูกเปิดเผยโดยไม่จำเป็น</w:t>
      </w:r>
      <w:r w:rsidRPr="00654795">
        <w:rPr>
          <w:rStyle w:val="ab"/>
          <w:rFonts w:ascii="TH SarabunPSK" w:hAnsi="TH SarabunPSK" w:cs="TH SarabunPSK" w:hint="cs"/>
          <w:color w:val="000000" w:themeColor="text1"/>
        </w:rPr>
        <w:footnoteReference w:id="279"/>
      </w:r>
    </w:p>
    <w:p w14:paraId="313C8705" w14:textId="77777777" w:rsidR="000721CF" w:rsidRPr="00654795" w:rsidRDefault="000721CF" w:rsidP="004C607F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๕. ในฐานะผู้ดูแลด้านเทคนิค ได้ดำเนินการตรวจสอบและเสริมระบบรักษาความปลอดภัยของแพลตฟอร์มศูนย์ฯ อย่างสม่ำเสมอ เช่น การใช้ระบบ 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HTTPS, 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การจัดเก็บข้อมูลบนเซิร์ฟเวอร์ที่ผ่านมาตรฐาน 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ISO/IEC 27001 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และมีการสำรองข้อมูลเป็นระยะ ข้อมูลของผู้ร้องเรียนทั้งหมดถูกจำกัดการเข้าถึงเฉพาะเจ้าหน้าที่ผู้ได้รับมอบหมายเท่านั้น และมีระบบบันทึกการเข้าใช้งานเพื่อตรวจสอบย้อนหลัง นอกจากนี้ ยังจัดอบรมเจ้าหน้าที่ให้มีจิตสำนึกด้านการรักษาความลับของข้อมูล เพื่อป้องกันการรั่วไหลทั้งจากระบบและมนุษย์</w:t>
      </w:r>
      <w:r w:rsidRPr="00654795">
        <w:rPr>
          <w:rStyle w:val="ab"/>
          <w:rFonts w:ascii="TH SarabunPSK" w:hAnsi="TH SarabunPSK" w:cs="TH SarabunPSK" w:hint="cs"/>
          <w:color w:val="000000" w:themeColor="text1"/>
        </w:rPr>
        <w:footnoteReference w:id="280"/>
      </w:r>
    </w:p>
    <w:p w14:paraId="7A149AFD" w14:textId="77777777" w:rsidR="000721CF" w:rsidRPr="00654795" w:rsidRDefault="000721CF" w:rsidP="004C607F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๖. ในการปฏิบัติงานจริง การรักษาความปลอดภัยของข้อมูลไม่ใช่แค่เรื่องของเทคโนโลยีเท่านั้น แต่เกี่ยวข้องกับวินัยและจริยธรรมของเจ้าหน้าที่ด้วย ได้รับการอบรมให้ตระหนักถึงความสำคัญของข้อมูล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ที่ประชาชนแจ้งมา โดยเฉพาะข้อมูลที่เกี่ยวข้องกับการร้องเรียนเจ้าหน้าที่รัฐหรือคดีอ่อนไหว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เจ้าหน้าที่ 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จึงใช้ระบบที่จำกัดการเข้าถึงพร้อมปฏิบัติตามขั้นตอนอย่างเข้มงวด เช่น ไม่ถ่ายรูปหรือส่งต่อข้อมูล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ผ่านช่องทางส่วนตัว เชื่อว่า “ความปลอดภัยของข้อมูล” คือรากฐานของ “ความเชื่อมั่น” จากประชาชน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ที่พึงรักษาไว้เหนือสิ่งอื่นใด</w:t>
      </w:r>
      <w:r w:rsidRPr="00654795">
        <w:rPr>
          <w:rStyle w:val="ab"/>
          <w:rFonts w:ascii="TH SarabunPSK" w:hAnsi="TH SarabunPSK" w:cs="TH SarabunPSK" w:hint="cs"/>
          <w:color w:val="000000" w:themeColor="text1"/>
        </w:rPr>
        <w:footnoteReference w:id="281"/>
      </w:r>
    </w:p>
    <w:p w14:paraId="038AC364" w14:textId="77777777" w:rsidR="000721CF" w:rsidRPr="00654795" w:rsidRDefault="000721CF" w:rsidP="004C607F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๗. ในฐานะผู้ที่ทำงานรับข้อมูลจากประชาชนโดยตรง ความปลอดภัยของข้อมูลเป็นเรื่องที่ละเอียดอ่อนมาก เพราะเรื่องที่ประชาชนร้องเรียนมักเกี่ยวข้องกับข้อขัดแย้ง ความเดือดร้อนส่วนตัว หรือปัญหาภายในชุมชน หากข้อมูลเหล่านี้รั่วไหลจะส่งผลกระทบต่อชื่อเสียงและความไว้วางใจของประชาชนที่มีต่อศูนย์ฯ ปัจจุบันมีการใช้ระบบเข้ารหัส และจำกัดสิทธิ์ในการเข้าถึงเฉพาะเจ้าหน้าที่ที่เกี่ยวข้องโดยตรง แต่ควรได้รับการอบรมเพิ่มเติมด้านจริยธรรมการจัดการข้อมูลอย่างสม่ำเสมอ เพื่อเสริมสร้างความมั่นใจให้กับประชาชนมากยิ่งขึ้น</w:t>
      </w:r>
      <w:r w:rsidRPr="00654795">
        <w:rPr>
          <w:rStyle w:val="ab"/>
          <w:rFonts w:ascii="TH SarabunPSK" w:hAnsi="TH SarabunPSK" w:cs="TH SarabunPSK" w:hint="cs"/>
          <w:color w:val="000000" w:themeColor="text1"/>
        </w:rPr>
        <w:footnoteReference w:id="282"/>
      </w:r>
    </w:p>
    <w:p w14:paraId="7D7680F5" w14:textId="77777777" w:rsidR="000721CF" w:rsidRPr="00654795" w:rsidRDefault="000721CF" w:rsidP="004C607F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๘. จากมุมของผู้ดูแลระบบ ยืนยัน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ว่าศูนย์ดำรงธรรมจังหวัดสุพรรณบุรีมีมาตรการด้านความปลอดภัยของข้อมูลในระดับที่น่าเชื่อถือ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มีการ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ใช้ระบบรักษาความปลอดภัยพื้นฐาน เช่น 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firewall, SSL encryption, 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ระบบยืนยันตัวตนผู้ใช้งาน และมีการบันทึกการเข้าใช้ระบบ (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log files) 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เพื่อป้องกันการเข้าถึงโดยไม่ได้รับอนุญาต อย่างไรก็ตาม เทคโนโลยีมีการเปลี่ยนแปลงอยู่เสมอ จึงควรมีการตรวจสอบช่องโหว่ของระบบอย่างต่อเนื่อง รวมถึง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อัปเดตระบบให้ทันสมัยอยู่ตลอดเวลา เพื่อไม่ให้เกิดความเสี่ยงที่ข้อมูลสำคัญของประชาชนจะถูกโจมตีหรือรั่วไหล</w:t>
      </w:r>
      <w:r w:rsidRPr="00654795">
        <w:rPr>
          <w:rStyle w:val="ab"/>
          <w:rFonts w:ascii="TH SarabunPSK" w:hAnsi="TH SarabunPSK" w:cs="TH SarabunPSK" w:hint="cs"/>
          <w:color w:val="000000" w:themeColor="text1"/>
        </w:rPr>
        <w:footnoteReference w:id="283"/>
      </w:r>
    </w:p>
    <w:p w14:paraId="463E2898" w14:textId="77777777" w:rsidR="000721CF" w:rsidRPr="00654795" w:rsidRDefault="000721CF" w:rsidP="004C607F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๙.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ติดตามเรื่องร้องเรียนจากระบบออนไลน์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ตระหนักดีว่าข้อมูลที่รับมาไม่ใช่เพียงแค่ตัวหนังสือแต่เป็น “ความไว้วางใจ” ที่ประชาชนมีต่อศูนย์ฯ จึงมีแนวทางปฏิบัติที่ชัดเจนในการเก็บรักษาและใช้ข้อมูล เช่น ห้ามบันทึกหรือคัดลอกข้อมูลไปใช้ในช่องทางส่วนตัว และต้องล้างข้อมูลที่ไม่จำเป็นเมื่อดำเนินการเสร็จสิ้นแล้ว การพัฒนาด้านความปลอดภัยของระบบจึงควรมาควบคู่กับการพัฒนาความรับผิดชอบของเจ้าหน้าที่ด้วย เพื่อให้ระบบดิจิทัลของศูนย์ไม่เพียงแค่ทันสมัย แต่ต้องน่าเชื่อถือและยั่งยืนในระยะยาวด้วยเช่นกัน</w:t>
      </w:r>
      <w:r w:rsidRPr="00654795">
        <w:rPr>
          <w:rStyle w:val="ab"/>
          <w:rFonts w:ascii="TH SarabunPSK" w:hAnsi="TH SarabunPSK" w:cs="TH SarabunPSK" w:hint="cs"/>
          <w:color w:val="000000" w:themeColor="text1"/>
        </w:rPr>
        <w:footnoteReference w:id="284"/>
      </w:r>
    </w:p>
    <w:p w14:paraId="59A83725" w14:textId="77777777" w:rsidR="000721CF" w:rsidRPr="00654795" w:rsidRDefault="000721CF" w:rsidP="004C607F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๑๐. ความปลอดภัยของข้อมูลในระบบบริการดิจิทัลของศูนย์ดำรงธรรมเป็นประเด็นสำคัญที่สัมพันธ์โดยตรงกับประสิทธิภาพการบริหารรัฐสมัยใหม่ ซึ่งเน้นการใช้เทคโนโลยีอย่างมีธรรมาภิบาล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e-Governance) 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การมีมาตรการเข้ารหัสข้อมูล การกำหนดสิทธิ์ในการเข้าถึงและระบบติดตามการใช้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ข้อมูล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คือกลไกที่ควรมีอย่างเข้มงวด ทั้งนี้ หน่วยงานควรมีนโยบายการบริหารจัดการข้อมูล (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Data Governance Policy) 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ที่ชัดเจน พร้อมกำกับติดตามโดยหน่วยงานภายนอกเพื่อสร้างความโปร่งใส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และรักษาความเชื่อมั่นจากประชาชนอย่างยั่งยืน</w:t>
      </w:r>
      <w:r w:rsidRPr="00654795">
        <w:rPr>
          <w:rStyle w:val="ab"/>
          <w:rFonts w:ascii="TH SarabunPSK" w:hAnsi="TH SarabunPSK" w:cs="TH SarabunPSK" w:hint="cs"/>
          <w:color w:val="000000" w:themeColor="text1"/>
        </w:rPr>
        <w:footnoteReference w:id="285"/>
      </w:r>
    </w:p>
    <w:p w14:paraId="25585DCF" w14:textId="77777777" w:rsidR="000721CF" w:rsidRPr="00654795" w:rsidRDefault="000721CF" w:rsidP="004C607F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๑๑. การพัฒนาระบบดิจิทัลของศูนย์ดำรงธรรมในด้านความปลอดภัยของข้อมูลควรมองในมิติของ “สิทธิขั้นพื้นฐานของพลเมือง” ตามหลักการคุ้มครองข้อมูลส่วนบุคคล (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PDPA) 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ข้อมูลที่เข้าสู่ระบบราชการต้องมีการใช้งานภายใต้กรอบที่จำกัดและตรวจสอบได้ ระบบไม่ควรเป็นเพียงแค่สะดวกต่อเจ้าหน้าที่เท่านั้น แต่ต้องยึดประโยชน์ของประชาชนเป็นศูนย์กลาง ควรมีการให้ข้อมูลที่โปร่งใส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แก่ประชาชนว่าข้อมูลถูกใช้เพื่ออะไร ใครเป็นผู้เข้าถึงและเก็บรักษานานแค่ไหน พร้อมทั้งเปิดช่องทางให้ประชาชนสามารถร้องเรียนได้หากพบการละเมิดสิทธิ</w:t>
      </w:r>
      <w:r w:rsidRPr="00654795">
        <w:rPr>
          <w:rStyle w:val="ab"/>
          <w:rFonts w:ascii="TH SarabunPSK" w:hAnsi="TH SarabunPSK" w:cs="TH SarabunPSK" w:hint="cs"/>
          <w:color w:val="000000" w:themeColor="text1"/>
        </w:rPr>
        <w:footnoteReference w:id="286"/>
      </w:r>
    </w:p>
    <w:p w14:paraId="4A13A018" w14:textId="77777777" w:rsidR="000721CF" w:rsidRPr="00654795" w:rsidRDefault="000721CF" w:rsidP="004C607F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๑๒. จากแนวคิดด้านการจัดการความเสี่ยงในภาครัฐ ความปลอดภัยของข้อมูลถือเป็น "ทรัพย์สินเชิงกลยุทธ์" ของหน่วยงานราชการ ระบบดิจิทัลที่ไม่มีมาตรการป้องกันที่ดีพออาจกลายเป็นช่องโหว่ที่นำไปสู่การสูญเสียความน่าเชื่อถือ หรือแม้กระทั่งปัญหาด้านความมั่นคงของรัฐในระยะยาว ดังนั้น การพัฒนาระบบต้องใช้หลัก “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Security by Design” 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คือ การออกแบบระบบให้ปลอดภัยตั้งแต่ต้น ไม่ใช่เพียงมาเสริมภายหลัง อีกทั้งควรมีการประเมินผลกระทบด้านความเป็นส่วนตัว (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Privacy Impact Assessment) 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ควบคู่กับการทดสอบเจาะระบบ (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Penetration Test) 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อย่างสม่ำเสมอ เพื่อรับมือกับภัยคุกคามใหม่ที่เปลี่ยนแปลงตลอดเวลา</w:t>
      </w:r>
      <w:r w:rsidRPr="00654795">
        <w:rPr>
          <w:rStyle w:val="ab"/>
          <w:rFonts w:ascii="TH SarabunPSK" w:hAnsi="TH SarabunPSK" w:cs="TH SarabunPSK" w:hint="cs"/>
          <w:color w:val="000000" w:themeColor="text1"/>
          <w:cs/>
        </w:rPr>
        <w:footnoteReference w:id="287"/>
      </w:r>
    </w:p>
    <w:p w14:paraId="6DF1A703" w14:textId="77777777" w:rsidR="000721CF" w:rsidRPr="00654795" w:rsidRDefault="000721CF" w:rsidP="004C607F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๑๓. ในมุมมองของพระพุทธศาสนา การพัฒนาระบบบริการดิจิทัลด้านความปลอดภัยของข้อมูล ควรตั้งอยู่บนหลักธรรมว่าด้วยความไม่ประมาท (อัปปมาทะ) และสัจจะธรรม คือ การรักษาความจริง ความลับ และความเป็นธรรมต่อผู้ร้องเรียน ข้อมูลของประชาชนเป็นสิ่งสำคัญที่เปรียบได้กับ "ทรัพย์ทางศีลธรรม" การที่รัฐดูแลข้อมูลให้ปลอดภัย เปรียบเสมือนการรักษาศีลข้อ ๔ ไม่พูดเท็จ ไม่เปิดเผยความลับที่ก่อให้เกิดโทษ พระพุทธศาสนาเน้นการเคารพในสิทธิและศักดิ์ศรีของทุกชีวิต ดังนั้น ระบบดิจิทัลที่ปลอดภัยคือระบบที่ดำเนินงานด้วยเมตตาและธรรมะ ไม่ใช่เพียงแค่เทคโนโลยี</w:t>
      </w:r>
      <w:r w:rsidRPr="00654795">
        <w:rPr>
          <w:rStyle w:val="ab"/>
          <w:rFonts w:ascii="TH SarabunPSK" w:hAnsi="TH SarabunPSK" w:cs="TH SarabunPSK" w:hint="cs"/>
          <w:color w:val="000000" w:themeColor="text1"/>
        </w:rPr>
        <w:footnoteReference w:id="288"/>
      </w:r>
    </w:p>
    <w:p w14:paraId="6AA10650" w14:textId="77777777" w:rsidR="000721CF" w:rsidRPr="00654795" w:rsidRDefault="000721CF" w:rsidP="004C607F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๑๔. จากมุมมองของการนำพระพุทธศาสนามาประยุกต์ใช้ในงานสังคมและการบริหาร การรักษาความปลอดภัยของข้อมูลในระบบดิจิทัลของศูนย์ดำรงธรรมต้องตั้งอยู่บนหลัก “สัปปุริสธรรม” โดยเฉพาะเรื่อง “อัปปมาทะ” (ไม่ประมาท) และ “อตัปปะ” (ขวนขวาย) หมายถึง การรู้เท่าทันและใส่ใจ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ป้องกันอันตรายที่อาจเกิดจากการรั่วไหลของข้อมูลส่วนบุคคล การทำงานต้องไม่เพียงโปร่งใส แต่ต้องมีกรอบจริยธรรมกำกับ ควรมีระบบควบคุมภายในที่เข้มแข็ง และส่งเสริมให้เจ้าหน้าที่มีศีลธรรมในการปฏิบัติหน้าที่ เพราะระบบที่ดี ต้องมีทั้ง “ระบบภายนอกที่ปลอดภัย” และ “ภายในที่มีสติ” ประกอบกันอย่างสมดุล</w:t>
      </w:r>
      <w:r w:rsidRPr="00654795">
        <w:rPr>
          <w:rStyle w:val="ab"/>
          <w:rFonts w:ascii="TH SarabunPSK" w:hAnsi="TH SarabunPSK" w:cs="TH SarabunPSK" w:hint="cs"/>
          <w:color w:val="000000" w:themeColor="text1"/>
          <w:cs/>
        </w:rPr>
        <w:footnoteReference w:id="289"/>
      </w:r>
    </w:p>
    <w:p w14:paraId="3E7C1E61" w14:textId="77777777" w:rsidR="000721CF" w:rsidRPr="00654795" w:rsidRDefault="000721CF" w:rsidP="004C607F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๑๕. การใช้ระบบร้องเรียนออนไลน์ของศูนย์ดำรงธรรมจังหวัดสุพรรณบุรี รู้สึกว่าการใช้งานสะดวกมาก ไม่ต้องเดินทางไปที่ศูนย์เอง แต่สิ่งที่ยังกังวลคือเรื่องความปลอดภัยของข้อมูล เพราะข้อมูลที่ระบุ เช่น ชื่อ ที่อยู่ หรือเรื่องร้องเรียนบางอย่างมันค่อนข้างอ่อนไหว ไม่แน่ใจว่าระบบสามารถป้องกันไม่ให้ข้อมูลถูกเผยแพร่หรือเข้าถึงโดยบุคคลภายนอกได้ดีแค่ไหน ถ้าศูนย์มีการชี้แจงหรือแจ้งเตือนผู้ใช้เกี่ยวกับนโยบายคุ้มครองข้อมูล ก็คงช่วยให้รู้สึกมั่นใจขึ้นเวลาส่งเรื่องร้องเรียน</w:t>
      </w:r>
      <w:r w:rsidRPr="00654795">
        <w:rPr>
          <w:rStyle w:val="ab"/>
          <w:rFonts w:ascii="TH SarabunPSK" w:hAnsi="TH SarabunPSK" w:cs="TH SarabunPSK" w:hint="cs"/>
          <w:color w:val="000000" w:themeColor="text1"/>
        </w:rPr>
        <w:footnoteReference w:id="290"/>
      </w:r>
    </w:p>
    <w:p w14:paraId="3AA6379F" w14:textId="77777777" w:rsidR="000721CF" w:rsidRPr="00654795" w:rsidRDefault="000721CF" w:rsidP="004C607F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๑๖. ผู้สูงอายุไม่ค่อยถนัดเทคโนโลยี ลูกหลานเป็นคนช่วยส่งเรื่องร้องเรียนผ่านระบบออนไลน์ให้ เรื่องร้องเรียนเป็นเรื่องในชุมชนที่ค่อนข้างละเอียดอ่อน จึงกังวลว่าข้อมูลจะหลุดรั่วหรือถูกนำไปเผยแพร่โดยไม่ตั้งใจ อยากให้ศูนย์ฯ มีข้อความแจ้งเตือน หรือรับรองว่า ข้อมูลที่ส่งไปจะถูกเก็บเป็นความลับ และมีแค่เจ้าหน้าที่ที่ได้รับอนุญาตเท่านั้นที่เข้าถึงได้ หากระบบมีความปลอดภัยที่ดีจริง ๆ ประชาชนก็จะกล้าใช้บริการมากขึ้นและไว้วางใจศูนย์มากขึ้น</w:t>
      </w:r>
      <w:r w:rsidRPr="00654795">
        <w:rPr>
          <w:rStyle w:val="ab"/>
          <w:rFonts w:ascii="TH SarabunPSK" w:hAnsi="TH SarabunPSK" w:cs="TH SarabunPSK" w:hint="cs"/>
          <w:color w:val="000000" w:themeColor="text1"/>
          <w:cs/>
        </w:rPr>
        <w:footnoteReference w:id="291"/>
      </w:r>
    </w:p>
    <w:p w14:paraId="15B09413" w14:textId="77777777" w:rsidR="000721CF" w:rsidRPr="00654795" w:rsidRDefault="000721CF" w:rsidP="004C607F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๑๗. ในฐานะตัวแทน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องค์กรปกครองส่วนท้องถิ่น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ที่ทำงานร่วมกับศูนย์ดำรงธรรม เห็นว่าการพัฒนาระบบบริการดิจิทัลด้านความปลอดภัยของข้อมูลเป็นเรื่องสำคัญยิ่ง เพราะข้อมูลที่ประชาชนร้องเรียนมักเกี่ยวข้องกับปัญหาในระดับพื้นที่ เช่น ความขัดแย้งส่วนบุคคล หรือเรื่องความไม่เป็นธรรม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ของหน่วยงานรัฐ หากข้อมูลเหล่านี้รั่วไหลอาจส่งผลกระทบต่อความสงบในชุมชนได้โดยตรง จึงอยากให้ศูนย์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ดำรงธรรม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จัดให้มีระบบรักษาความลับที่เข้มงวด และควรแจ้งประชาชนให้ชัดเจนว่าข้อมูลของเขาได้รับการคุ้มครองอย่างไร เพื่อสร้างความมั่นใจและส่งเสริมการมีส่วนร่วมอย่างแท้จริง</w:t>
      </w:r>
      <w:r w:rsidRPr="00654795">
        <w:rPr>
          <w:rStyle w:val="ab"/>
          <w:rFonts w:ascii="TH SarabunPSK" w:hAnsi="TH SarabunPSK" w:cs="TH SarabunPSK" w:hint="cs"/>
          <w:color w:val="000000" w:themeColor="text1"/>
        </w:rPr>
        <w:footnoteReference w:id="292"/>
      </w:r>
    </w:p>
    <w:p w14:paraId="322D510E" w14:textId="77777777" w:rsidR="000721CF" w:rsidRPr="00654795" w:rsidRDefault="000721CF" w:rsidP="004C607F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๑๘. ความปลอดภัยของข้อมูล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คือหัวใจของความเชื่อมั่นในระบบราชการ หากระบบดิจิทัลของศูนย์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ดำรงธรรม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ไม่มีมาตรการที่ดีพอ ข้อมูลที่เกี่ยวข้องกับธุรกิจหรือข้อพิพาทอาจถูกนำไปเผยแพร่หรือใช้ในทางที่ไม่เหมาะสม ซึ่งจะกระทบต่อภาพลักษณ์ได้ จึงเห็นว่า การมีระบบเข้ารหัสข้อมูล การจำกัดสิทธิ์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ในการเข้าถึงและการตรวจสอบย้อนหลังเป็นสิ่งจำเป็น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และควรมีการตรวจสอบระบบอย่างสม่ำเสมอ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โดยหน่วยงานอิสระ เพื่อให้เกิดความมั่นใจทั้งต่อภาครัฐและเอกชนที่เป็นคู่ร่วมงานของศูนย์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ดำรงธรรม</w:t>
      </w:r>
      <w:r w:rsidRPr="00654795">
        <w:rPr>
          <w:rStyle w:val="ab"/>
          <w:rFonts w:ascii="TH SarabunPSK" w:hAnsi="TH SarabunPSK" w:cs="TH SarabunPSK" w:hint="cs"/>
          <w:color w:val="000000" w:themeColor="text1"/>
        </w:rPr>
        <w:footnoteReference w:id="293"/>
      </w:r>
    </w:p>
    <w:p w14:paraId="0F8B49C0" w14:textId="77777777" w:rsidR="000721CF" w:rsidRPr="001F772B" w:rsidRDefault="000721CF" w:rsidP="004C607F">
      <w:pPr>
        <w:tabs>
          <w:tab w:val="left" w:pos="851"/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F772B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1F772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สรุปได้ว่า </w:t>
      </w:r>
      <w:r w:rsidRPr="001F772B">
        <w:rPr>
          <w:rFonts w:ascii="TH SarabunPSK" w:eastAsia="Calibri" w:hAnsi="TH SarabunPSK" w:cs="TH SarabunPSK"/>
          <w:sz w:val="32"/>
          <w:szCs w:val="32"/>
          <w:cs/>
        </w:rPr>
        <w:t xml:space="preserve">การพัฒนาระบบบริการดิจิทัล </w:t>
      </w:r>
      <w:r w:rsidRPr="009D45A9">
        <w:rPr>
          <w:rFonts w:ascii="TH SarabunPSK" w:eastAsia="Calibri" w:hAnsi="TH SarabunPSK" w:cs="TH SarabunPSK"/>
          <w:sz w:val="32"/>
          <w:szCs w:val="32"/>
          <w:cs/>
        </w:rPr>
        <w:t>ด้านความปลอดภัยของข้อมูล</w:t>
      </w:r>
      <w:r w:rsidRPr="001F772B">
        <w:rPr>
          <w:rFonts w:ascii="TH SarabunPSK" w:eastAsia="Calibri" w:hAnsi="TH SarabunPSK" w:cs="TH SarabunPSK" w:hint="cs"/>
          <w:sz w:val="32"/>
          <w:szCs w:val="32"/>
          <w:cs/>
        </w:rPr>
        <w:t xml:space="preserve"> ผู้ให้ข้อมูลสำคัญได้กล่าวถึงประเด็นที่สำคัญ ประกอบด้วย </w:t>
      </w:r>
      <w:r w:rsidRPr="0054019E">
        <w:rPr>
          <w:rFonts w:ascii="TH SarabunPSK" w:eastAsia="Calibri" w:hAnsi="TH SarabunPSK" w:cs="TH SarabunPSK"/>
          <w:sz w:val="32"/>
          <w:szCs w:val="32"/>
          <w:cs/>
        </w:rPr>
        <w:t>ใช้เทคโนโลยีมาตรฐานสากลเพื่อป้องกันการเข้าถึงข้อมูลโดยไม่ได้รับอนุญาต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54019E">
        <w:rPr>
          <w:rFonts w:ascii="TH SarabunPSK" w:eastAsia="Calibri" w:hAnsi="TH SarabunPSK" w:cs="TH SarabunPSK"/>
          <w:sz w:val="32"/>
          <w:szCs w:val="32"/>
          <w:cs/>
        </w:rPr>
        <w:t>สร้างมาตรการและนโยบายคุ้มครองข้อมูลส่วนบุคคลตามกฎหมาย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54019E">
        <w:rPr>
          <w:rFonts w:ascii="TH SarabunPSK" w:eastAsia="Calibri" w:hAnsi="TH SarabunPSK" w:cs="TH SarabunPSK"/>
          <w:sz w:val="32"/>
          <w:szCs w:val="32"/>
          <w:cs/>
        </w:rPr>
        <w:t>เสริมสร้างจริยธรรมและความรับผิดชอบของเจ้าหน้าที่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54019E">
        <w:rPr>
          <w:rFonts w:ascii="TH SarabunPSK" w:eastAsia="Calibri" w:hAnsi="TH SarabunPSK" w:cs="TH SarabunPSK"/>
          <w:sz w:val="32"/>
          <w:szCs w:val="32"/>
          <w:cs/>
        </w:rPr>
        <w:t>สื่อสารสร้างความมั่นใจและการมีส่วนร่วมของประชาชน</w:t>
      </w:r>
    </w:p>
    <w:p w14:paraId="6D98FF0C" w14:textId="77777777" w:rsidR="000721CF" w:rsidRPr="001F772B" w:rsidRDefault="000721CF" w:rsidP="004C607F">
      <w:pPr>
        <w:tabs>
          <w:tab w:val="left" w:pos="851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F772B">
        <w:rPr>
          <w:rFonts w:ascii="TH SarabunPSK" w:eastAsia="Calibri" w:hAnsi="TH SarabunPSK" w:cs="TH SarabunPSK" w:hint="cs"/>
          <w:sz w:val="32"/>
          <w:szCs w:val="32"/>
        </w:rPr>
        <w:tab/>
      </w:r>
    </w:p>
    <w:p w14:paraId="217D6752" w14:textId="77777777" w:rsidR="000721CF" w:rsidRPr="001F772B" w:rsidRDefault="000721CF" w:rsidP="004C607F">
      <w:pPr>
        <w:tabs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ind w:left="1440" w:hanging="14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F772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ตารางที่ ๔.๓๐</w:t>
      </w:r>
      <w:r w:rsidRPr="001F772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1F772B">
        <w:rPr>
          <w:rFonts w:ascii="TH SarabunPSK" w:eastAsia="Calibri" w:hAnsi="TH SarabunPSK" w:cs="TH SarabunPSK" w:hint="cs"/>
          <w:sz w:val="32"/>
          <w:szCs w:val="32"/>
          <w:cs/>
        </w:rPr>
        <w:t>สรุปการสัมภาษณ์เกี่ยวกับ</w:t>
      </w:r>
      <w:r w:rsidRPr="001F772B">
        <w:rPr>
          <w:rFonts w:ascii="TH SarabunPSK" w:eastAsia="Calibri" w:hAnsi="TH SarabunPSK" w:cs="TH SarabunPSK"/>
          <w:sz w:val="32"/>
          <w:szCs w:val="32"/>
          <w:cs/>
        </w:rPr>
        <w:t>การพัฒนาระบบบริการดิจิทัล</w:t>
      </w:r>
      <w:r w:rsidRPr="001F772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9D45A9">
        <w:rPr>
          <w:rFonts w:ascii="TH SarabunPSK" w:eastAsia="Calibri" w:hAnsi="TH SarabunPSK" w:cs="TH SarabunPSK"/>
          <w:b/>
          <w:bCs/>
          <w:sz w:val="32"/>
          <w:szCs w:val="32"/>
          <w:cs/>
        </w:rPr>
        <w:t>ด้านความปลอดภัยของข้อมูล</w:t>
      </w:r>
    </w:p>
    <w:tbl>
      <w:tblPr>
        <w:tblStyle w:val="112"/>
        <w:tblW w:w="5000" w:type="pct"/>
        <w:tblLook w:val="04A0" w:firstRow="1" w:lastRow="0" w:firstColumn="1" w:lastColumn="0" w:noHBand="0" w:noVBand="1"/>
      </w:tblPr>
      <w:tblGrid>
        <w:gridCol w:w="946"/>
        <w:gridCol w:w="3784"/>
        <w:gridCol w:w="940"/>
        <w:gridCol w:w="2970"/>
      </w:tblGrid>
      <w:tr w:rsidR="000721CF" w:rsidRPr="001F772B" w14:paraId="4AFA14FA" w14:textId="77777777" w:rsidTr="008824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tcBorders>
              <w:top w:val="doub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62F18749" w14:textId="77777777" w:rsidR="000721CF" w:rsidRPr="001F772B" w:rsidRDefault="000721CF" w:rsidP="0088246D">
            <w:pPr>
              <w:tabs>
                <w:tab w:val="left" w:pos="993"/>
              </w:tabs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F772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190" w:type="pct"/>
            <w:tcBorders>
              <w:top w:val="doub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66DFD4D5" w14:textId="77777777" w:rsidR="000721CF" w:rsidRPr="001F772B" w:rsidRDefault="000721CF" w:rsidP="0088246D">
            <w:pPr>
              <w:tabs>
                <w:tab w:val="left" w:pos="99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F772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ข้อมูลการให้สัมภาษณ์</w:t>
            </w:r>
          </w:p>
        </w:tc>
        <w:tc>
          <w:tcPr>
            <w:tcW w:w="544" w:type="pct"/>
            <w:tcBorders>
              <w:top w:val="doub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3F4DD00" w14:textId="77777777" w:rsidR="000721CF" w:rsidRPr="001F772B" w:rsidRDefault="000721CF" w:rsidP="0088246D">
            <w:pPr>
              <w:tabs>
                <w:tab w:val="left" w:pos="99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F772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ความถี่</w:t>
            </w:r>
          </w:p>
        </w:tc>
        <w:tc>
          <w:tcPr>
            <w:tcW w:w="1719" w:type="pct"/>
            <w:tcBorders>
              <w:top w:val="doub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53CF18DF" w14:textId="77777777" w:rsidR="000721CF" w:rsidRPr="001F772B" w:rsidRDefault="000721CF" w:rsidP="0088246D">
            <w:pPr>
              <w:tabs>
                <w:tab w:val="left" w:pos="99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FFFFFF"/>
                <w:sz w:val="32"/>
                <w:szCs w:val="32"/>
              </w:rPr>
            </w:pPr>
            <w:r w:rsidRPr="001F772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ผู้ให้ข้อมูลสำคัญลำดับที่</w:t>
            </w:r>
          </w:p>
        </w:tc>
      </w:tr>
      <w:tr w:rsidR="000721CF" w:rsidRPr="001F772B" w14:paraId="118DB498" w14:textId="77777777" w:rsidTr="0088246D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tcBorders>
              <w:top w:val="single" w:sz="4" w:space="0" w:color="auto"/>
              <w:left w:val="nil"/>
              <w:right w:val="nil"/>
            </w:tcBorders>
          </w:tcPr>
          <w:p w14:paraId="77039F39" w14:textId="77777777" w:rsidR="000721CF" w:rsidRPr="001F772B" w:rsidRDefault="000721CF" w:rsidP="0088246D">
            <w:pPr>
              <w:tabs>
                <w:tab w:val="left" w:pos="993"/>
              </w:tabs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val="th-TH"/>
              </w:rPr>
            </w:pPr>
            <w:r w:rsidRPr="001F772B">
              <w:rPr>
                <w:rFonts w:ascii="TH SarabunPSK" w:eastAsia="Times New Roman" w:hAnsi="TH SarabunPSK" w:cs="TH SarabunPSK" w:hint="cs"/>
                <w:b w:val="0"/>
                <w:bCs w:val="0"/>
                <w:sz w:val="32"/>
                <w:szCs w:val="32"/>
                <w:cs/>
                <w:lang w:val="th-TH"/>
              </w:rPr>
              <w:t>๑.</w:t>
            </w:r>
          </w:p>
        </w:tc>
        <w:tc>
          <w:tcPr>
            <w:tcW w:w="2190" w:type="pct"/>
            <w:tcBorders>
              <w:top w:val="single" w:sz="4" w:space="0" w:color="auto"/>
              <w:right w:val="nil"/>
            </w:tcBorders>
          </w:tcPr>
          <w:p w14:paraId="610036D4" w14:textId="77777777" w:rsidR="000721CF" w:rsidRPr="001F772B" w:rsidRDefault="000721CF" w:rsidP="0088246D">
            <w:pPr>
              <w:tabs>
                <w:tab w:val="left" w:pos="993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/>
              </w:rPr>
            </w:pPr>
            <w:r w:rsidRPr="00B00771"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 w:bidi="th-TH"/>
              </w:rPr>
              <w:t>ใช้เทคโนโลยีมาตรฐานสากลเพื่อป้องกันการเข้าถึงข้อมูลโดยไม่ได้รับอนุญาต</w:t>
            </w:r>
          </w:p>
        </w:tc>
        <w:tc>
          <w:tcPr>
            <w:tcW w:w="544" w:type="pct"/>
            <w:tcBorders>
              <w:top w:val="single" w:sz="4" w:space="0" w:color="auto"/>
              <w:right w:val="nil"/>
            </w:tcBorders>
            <w:vAlign w:val="bottom"/>
          </w:tcPr>
          <w:p w14:paraId="60445D39" w14:textId="77777777" w:rsidR="000721CF" w:rsidRPr="001F772B" w:rsidRDefault="000721CF" w:rsidP="0088246D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๘</w:t>
            </w:r>
          </w:p>
        </w:tc>
        <w:tc>
          <w:tcPr>
            <w:tcW w:w="1719" w:type="pct"/>
            <w:tcBorders>
              <w:top w:val="single" w:sz="4" w:space="0" w:color="auto"/>
              <w:right w:val="nil"/>
            </w:tcBorders>
            <w:vAlign w:val="bottom"/>
          </w:tcPr>
          <w:p w14:paraId="39B9375D" w14:textId="77777777" w:rsidR="000721CF" w:rsidRPr="001F772B" w:rsidRDefault="000721CF" w:rsidP="0088246D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</w:t>
            </w:r>
            <w:r w:rsidRPr="002B2BD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๔</w:t>
            </w:r>
            <w:r w:rsidRPr="002B2BD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๕</w:t>
            </w:r>
            <w:r w:rsidRPr="002B2BD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๗</w:t>
            </w:r>
            <w:r w:rsidRPr="002B2BD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๘</w:t>
            </w:r>
            <w:r w:rsidRPr="002B2BD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๑๐</w:t>
            </w:r>
            <w:r w:rsidRPr="002B2BD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๑๒</w:t>
            </w:r>
            <w:r w:rsidRPr="002B2BD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๑๘</w:t>
            </w:r>
          </w:p>
        </w:tc>
      </w:tr>
      <w:tr w:rsidR="000721CF" w:rsidRPr="001F772B" w14:paraId="794A4EE4" w14:textId="77777777" w:rsidTr="0088246D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tcBorders>
              <w:left w:val="nil"/>
              <w:right w:val="nil"/>
            </w:tcBorders>
          </w:tcPr>
          <w:p w14:paraId="0455DB7A" w14:textId="77777777" w:rsidR="000721CF" w:rsidRPr="001F772B" w:rsidRDefault="000721CF" w:rsidP="0088246D">
            <w:pPr>
              <w:tabs>
                <w:tab w:val="left" w:pos="993"/>
              </w:tabs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val="th-TH"/>
              </w:rPr>
            </w:pPr>
            <w:r w:rsidRPr="001F772B">
              <w:rPr>
                <w:rFonts w:ascii="TH SarabunPSK" w:eastAsia="Times New Roman" w:hAnsi="TH SarabunPSK" w:cs="TH SarabunPSK" w:hint="cs"/>
                <w:b w:val="0"/>
                <w:bCs w:val="0"/>
                <w:sz w:val="32"/>
                <w:szCs w:val="32"/>
                <w:cs/>
                <w:lang w:val="th-TH"/>
              </w:rPr>
              <w:t>๒.</w:t>
            </w:r>
          </w:p>
        </w:tc>
        <w:tc>
          <w:tcPr>
            <w:tcW w:w="2190" w:type="pct"/>
            <w:tcBorders>
              <w:right w:val="nil"/>
            </w:tcBorders>
          </w:tcPr>
          <w:p w14:paraId="6CD189E5" w14:textId="77777777" w:rsidR="000721CF" w:rsidRPr="001F772B" w:rsidRDefault="000721CF" w:rsidP="0088246D">
            <w:pPr>
              <w:tabs>
                <w:tab w:val="left" w:pos="993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B2BD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สร้างมาตรการและนโยบายคุ้มครองข้อมูลส่วนบุคคลตามกฎหมาย</w:t>
            </w:r>
          </w:p>
        </w:tc>
        <w:tc>
          <w:tcPr>
            <w:tcW w:w="544" w:type="pct"/>
            <w:tcBorders>
              <w:right w:val="nil"/>
            </w:tcBorders>
            <w:vAlign w:val="bottom"/>
          </w:tcPr>
          <w:p w14:paraId="3DA40755" w14:textId="77777777" w:rsidR="000721CF" w:rsidRPr="001F772B" w:rsidRDefault="000721CF" w:rsidP="0088246D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th-TH" w:bidi="th-TH"/>
              </w:rPr>
              <w:t>๗</w:t>
            </w:r>
          </w:p>
        </w:tc>
        <w:tc>
          <w:tcPr>
            <w:tcW w:w="1719" w:type="pct"/>
            <w:tcBorders>
              <w:right w:val="nil"/>
            </w:tcBorders>
            <w:vAlign w:val="bottom"/>
          </w:tcPr>
          <w:p w14:paraId="58BA2C82" w14:textId="77777777" w:rsidR="000721CF" w:rsidRPr="001F772B" w:rsidRDefault="000721CF" w:rsidP="0088246D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๓</w:t>
            </w:r>
            <w:r w:rsidRPr="002B2BD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๑๐</w:t>
            </w:r>
            <w:r w:rsidRPr="002B2BD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๑๑</w:t>
            </w:r>
            <w:r w:rsidRPr="002B2BD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๑๒</w:t>
            </w:r>
            <w:r w:rsidRPr="002B2BD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๑๕</w:t>
            </w:r>
            <w:r w:rsidRPr="002B2BD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๑๗</w:t>
            </w:r>
            <w:r w:rsidRPr="002B2BD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๑๘</w:t>
            </w:r>
          </w:p>
        </w:tc>
      </w:tr>
      <w:tr w:rsidR="000721CF" w:rsidRPr="001F772B" w14:paraId="74F639A8" w14:textId="77777777" w:rsidTr="0088246D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tcBorders>
              <w:left w:val="nil"/>
              <w:right w:val="nil"/>
            </w:tcBorders>
          </w:tcPr>
          <w:p w14:paraId="32C16E99" w14:textId="77777777" w:rsidR="000721CF" w:rsidRPr="001F772B" w:rsidRDefault="000721CF" w:rsidP="0088246D">
            <w:pPr>
              <w:tabs>
                <w:tab w:val="left" w:pos="993"/>
              </w:tabs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val="th-TH"/>
              </w:rPr>
            </w:pPr>
            <w:r w:rsidRPr="001F772B">
              <w:rPr>
                <w:rFonts w:ascii="TH SarabunPSK" w:eastAsia="Times New Roman" w:hAnsi="TH SarabunPSK" w:cs="TH SarabunPSK" w:hint="cs"/>
                <w:b w:val="0"/>
                <w:bCs w:val="0"/>
                <w:sz w:val="32"/>
                <w:szCs w:val="32"/>
                <w:cs/>
                <w:lang w:val="th-TH"/>
              </w:rPr>
              <w:t>๓.</w:t>
            </w:r>
          </w:p>
        </w:tc>
        <w:tc>
          <w:tcPr>
            <w:tcW w:w="2190" w:type="pct"/>
            <w:tcBorders>
              <w:right w:val="nil"/>
            </w:tcBorders>
          </w:tcPr>
          <w:p w14:paraId="41BCC178" w14:textId="77777777" w:rsidR="000721CF" w:rsidRPr="001F772B" w:rsidRDefault="000721CF" w:rsidP="0088246D">
            <w:pPr>
              <w:tabs>
                <w:tab w:val="left" w:pos="993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B2BD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เสริมสร้างจริยธรรมและความรับผิดชอบของเจ้าหน้าที่</w:t>
            </w:r>
          </w:p>
        </w:tc>
        <w:tc>
          <w:tcPr>
            <w:tcW w:w="544" w:type="pct"/>
            <w:tcBorders>
              <w:right w:val="nil"/>
            </w:tcBorders>
            <w:vAlign w:val="bottom"/>
          </w:tcPr>
          <w:p w14:paraId="0156E2ED" w14:textId="77777777" w:rsidR="000721CF" w:rsidRPr="001F772B" w:rsidRDefault="000721CF" w:rsidP="0088246D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th-TH" w:bidi="th-TH"/>
              </w:rPr>
              <w:t>๗</w:t>
            </w:r>
          </w:p>
        </w:tc>
        <w:tc>
          <w:tcPr>
            <w:tcW w:w="1719" w:type="pct"/>
            <w:tcBorders>
              <w:right w:val="nil"/>
            </w:tcBorders>
            <w:vAlign w:val="bottom"/>
          </w:tcPr>
          <w:p w14:paraId="7D4C58C3" w14:textId="77777777" w:rsidR="000721CF" w:rsidRPr="001F772B" w:rsidRDefault="000721CF" w:rsidP="0088246D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๒</w:t>
            </w:r>
            <w:r w:rsidRPr="00FD30C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๕</w:t>
            </w:r>
            <w:r w:rsidRPr="00FD30C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๖</w:t>
            </w:r>
            <w:r w:rsidRPr="00FD30C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๗</w:t>
            </w:r>
            <w:r w:rsidRPr="00FD30C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๙</w:t>
            </w:r>
            <w:r w:rsidRPr="00FD30C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๑๓</w:t>
            </w:r>
            <w:r w:rsidRPr="00FD30C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๑๔</w:t>
            </w:r>
          </w:p>
        </w:tc>
      </w:tr>
      <w:tr w:rsidR="000721CF" w:rsidRPr="001F772B" w14:paraId="17C35D76" w14:textId="77777777" w:rsidTr="0088246D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tcBorders>
              <w:left w:val="nil"/>
              <w:bottom w:val="double" w:sz="4" w:space="0" w:color="000000"/>
              <w:right w:val="nil"/>
            </w:tcBorders>
          </w:tcPr>
          <w:p w14:paraId="250EE156" w14:textId="77777777" w:rsidR="000721CF" w:rsidRPr="001F772B" w:rsidRDefault="000721CF" w:rsidP="0088246D">
            <w:pPr>
              <w:tabs>
                <w:tab w:val="left" w:pos="993"/>
              </w:tabs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  <w:lang w:val="th-TH" w:bidi="th-TH"/>
              </w:rPr>
            </w:pPr>
            <w:r w:rsidRPr="001F772B">
              <w:rPr>
                <w:rFonts w:ascii="TH SarabunPSK" w:eastAsia="Times New Roman" w:hAnsi="TH SarabunPSK" w:cs="TH SarabunPSK" w:hint="cs"/>
                <w:b w:val="0"/>
                <w:bCs w:val="0"/>
                <w:sz w:val="32"/>
                <w:szCs w:val="32"/>
                <w:cs/>
                <w:lang w:val="th-TH"/>
              </w:rPr>
              <w:t>๔.</w:t>
            </w:r>
          </w:p>
        </w:tc>
        <w:tc>
          <w:tcPr>
            <w:tcW w:w="2190" w:type="pct"/>
            <w:tcBorders>
              <w:bottom w:val="double" w:sz="4" w:space="0" w:color="000000"/>
              <w:right w:val="nil"/>
            </w:tcBorders>
          </w:tcPr>
          <w:p w14:paraId="46E76B18" w14:textId="77777777" w:rsidR="000721CF" w:rsidRPr="001F772B" w:rsidRDefault="000721CF" w:rsidP="0088246D">
            <w:pPr>
              <w:tabs>
                <w:tab w:val="left" w:pos="993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D30CD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สื่อสารสร้างความมั่นใจและการมีส่วนร่วมของประชาชน</w:t>
            </w:r>
          </w:p>
        </w:tc>
        <w:tc>
          <w:tcPr>
            <w:tcW w:w="544" w:type="pct"/>
            <w:tcBorders>
              <w:bottom w:val="double" w:sz="4" w:space="0" w:color="000000"/>
              <w:right w:val="nil"/>
            </w:tcBorders>
            <w:vAlign w:val="bottom"/>
          </w:tcPr>
          <w:p w14:paraId="3704632B" w14:textId="77777777" w:rsidR="000721CF" w:rsidRPr="001F772B" w:rsidRDefault="000721CF" w:rsidP="0088246D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th-TH" w:bidi="th-TH"/>
              </w:rPr>
              <w:t>๕</w:t>
            </w:r>
          </w:p>
        </w:tc>
        <w:tc>
          <w:tcPr>
            <w:tcW w:w="1719" w:type="pct"/>
            <w:tcBorders>
              <w:bottom w:val="double" w:sz="4" w:space="0" w:color="000000"/>
              <w:right w:val="nil"/>
            </w:tcBorders>
            <w:vAlign w:val="bottom"/>
          </w:tcPr>
          <w:p w14:paraId="3E5D2E3B" w14:textId="77777777" w:rsidR="000721CF" w:rsidRPr="001F772B" w:rsidRDefault="000721CF" w:rsidP="0088246D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๖</w:t>
            </w:r>
            <w:r w:rsidRPr="00FD30C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๑๑</w:t>
            </w:r>
            <w:r w:rsidRPr="00FD30C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๑๕</w:t>
            </w:r>
            <w:r w:rsidRPr="00FD30C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๑๖</w:t>
            </w:r>
            <w:r w:rsidRPr="00FD30CD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๑๗</w:t>
            </w:r>
          </w:p>
        </w:tc>
      </w:tr>
    </w:tbl>
    <w:p w14:paraId="3CE52B0B" w14:textId="77777777" w:rsidR="000721CF" w:rsidRPr="001F772B" w:rsidRDefault="000721CF" w:rsidP="004C607F">
      <w:pPr>
        <w:tabs>
          <w:tab w:val="left" w:pos="993"/>
        </w:tabs>
        <w:spacing w:line="240" w:lineRule="auto"/>
        <w:rPr>
          <w:rFonts w:ascii="TH SarabunPSK" w:eastAsia="Calibri" w:hAnsi="TH SarabunPSK" w:cs="TH SarabunPSK"/>
          <w:kern w:val="32"/>
          <w:lang w:val="th-TH"/>
        </w:rPr>
      </w:pPr>
    </w:p>
    <w:p w14:paraId="3EB12129" w14:textId="77777777" w:rsidR="000721CF" w:rsidRPr="001F772B" w:rsidRDefault="000721CF" w:rsidP="004C607F">
      <w:pPr>
        <w:tabs>
          <w:tab w:val="left" w:pos="1008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  <w:lang w:val="th-TH"/>
        </w:rPr>
      </w:pPr>
      <w:r w:rsidRPr="001F772B">
        <w:rPr>
          <w:rFonts w:ascii="TH SarabunPSK" w:eastAsia="Calibri" w:hAnsi="TH SarabunPSK" w:cs="TH SarabunPSK"/>
          <w:sz w:val="32"/>
          <w:szCs w:val="32"/>
          <w:cs/>
          <w:lang w:val="th-TH"/>
        </w:rPr>
        <w:tab/>
      </w:r>
      <w:r w:rsidRPr="001F772B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จากตารางที่ ๔.๓๐ สามารถสรุป</w:t>
      </w:r>
      <w:r w:rsidRPr="001F772B">
        <w:rPr>
          <w:rFonts w:ascii="TH SarabunPSK" w:eastAsia="Calibri" w:hAnsi="TH SarabunPSK" w:cs="TH SarabunPSK" w:hint="cs"/>
          <w:sz w:val="32"/>
          <w:szCs w:val="32"/>
          <w:cs/>
        </w:rPr>
        <w:t>ประเด็น</w:t>
      </w:r>
      <w:r w:rsidRPr="001F772B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การสัมภาษณ์เกี่ยวกับการพัฒนาระบบบริการดิจิทัล </w:t>
      </w:r>
      <w:r w:rsidRPr="009D45A9">
        <w:rPr>
          <w:rFonts w:ascii="TH SarabunPSK" w:eastAsia="Calibri" w:hAnsi="TH SarabunPSK" w:cs="TH SarabunPSK"/>
          <w:color w:val="000000"/>
          <w:sz w:val="32"/>
          <w:szCs w:val="32"/>
          <w:cs/>
        </w:rPr>
        <w:t>ด้านความปลอดภัยของข้อมูล</w:t>
      </w:r>
      <w:r w:rsidRPr="001F772B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1F772B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เป็นแผนภาพได้ดังต่อไปนี้</w:t>
      </w:r>
    </w:p>
    <w:p w14:paraId="2C51E568" w14:textId="77777777" w:rsidR="000721CF" w:rsidRDefault="000721CF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br w:type="page"/>
      </w:r>
    </w:p>
    <w:p w14:paraId="5CDA9382" w14:textId="77777777" w:rsidR="000721CF" w:rsidRPr="001F772B" w:rsidRDefault="000721CF" w:rsidP="004C607F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F772B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61C2BB7" wp14:editId="31C5F14F">
                <wp:simplePos x="0" y="0"/>
                <wp:positionH relativeFrom="column">
                  <wp:posOffset>29015</wp:posOffset>
                </wp:positionH>
                <wp:positionV relativeFrom="paragraph">
                  <wp:posOffset>183710</wp:posOffset>
                </wp:positionV>
                <wp:extent cx="5046315" cy="2910299"/>
                <wp:effectExtent l="57150" t="0" r="21590" b="23495"/>
                <wp:wrapNone/>
                <wp:docPr id="1549213369" name="กลุ่ม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315" cy="2910299"/>
                          <a:chOff x="0" y="0"/>
                          <a:chExt cx="5046315" cy="2910299"/>
                        </a:xfrm>
                      </wpg:grpSpPr>
                      <wps:wsp>
                        <wps:cNvPr id="1028348776" name="สี่เหลี่ยมผืนผ้ามุมมน 29"/>
                        <wps:cNvSpPr>
                          <a:spLocks noChangeArrowheads="1"/>
                        </wps:cNvSpPr>
                        <wps:spPr bwMode="auto">
                          <a:xfrm>
                            <a:off x="0" y="659130"/>
                            <a:ext cx="1662820" cy="93809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B0746FA" w14:textId="77777777" w:rsidR="000721CF" w:rsidRPr="00875551" w:rsidRDefault="000721CF" w:rsidP="004C607F">
                              <w:pPr>
                                <w:pStyle w:val="011"/>
                                <w:jc w:val="center"/>
                                <w:rPr>
                                  <w:b/>
                                  <w:bCs/>
                                  <w:sz w:val="28"/>
                                </w:rPr>
                              </w:pPr>
                              <w:r w:rsidRPr="009D45A9">
                                <w:rPr>
                                  <w:b/>
                                  <w:bCs/>
                                  <w:cs/>
                                </w:rPr>
                                <w:t>ด้านความปลอดภัย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s/>
                                </w:rPr>
                                <w:t xml:space="preserve">      </w:t>
                              </w:r>
                              <w:r w:rsidRPr="009D45A9">
                                <w:rPr>
                                  <w:b/>
                                  <w:bCs/>
                                  <w:cs/>
                                </w:rPr>
                                <w:t>ของข้อมูล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88949802" name="สี่เหลี่ยมผืนผ้า 30"/>
                        <wps:cNvSpPr>
                          <a:spLocks noChangeArrowheads="1"/>
                        </wps:cNvSpPr>
                        <wps:spPr bwMode="auto">
                          <a:xfrm>
                            <a:off x="2594298" y="1450912"/>
                            <a:ext cx="2451411" cy="6740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BC282C" w14:textId="77777777" w:rsidR="000721CF" w:rsidRPr="00CA4471" w:rsidRDefault="000721CF" w:rsidP="004C607F">
                              <w:pPr>
                                <w:pStyle w:val="011"/>
                                <w:jc w:val="center"/>
                                <w:rPr>
                                  <w:sz w:val="28"/>
                                  <w:cs/>
                                </w:rPr>
                              </w:pPr>
                              <w:r w:rsidRPr="002B2BDD">
                                <w:rPr>
                                  <w:rFonts w:eastAsia="Calibri"/>
                                  <w:cs/>
                                </w:rPr>
                                <w:t>เสริมสร้างจริยธรรมและความรับผิดชอบของเจ้าหน้าที่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49426274" name="สี่เหลี่ยมผืนผ้า 31"/>
                        <wps:cNvSpPr>
                          <a:spLocks noChangeArrowheads="1"/>
                        </wps:cNvSpPr>
                        <wps:spPr bwMode="auto">
                          <a:xfrm>
                            <a:off x="2594610" y="758432"/>
                            <a:ext cx="2451705" cy="587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E7B7A1" w14:textId="77777777" w:rsidR="000721CF" w:rsidRPr="00CD6D52" w:rsidRDefault="000721CF" w:rsidP="004C607F">
                              <w:pPr>
                                <w:pStyle w:val="011"/>
                                <w:jc w:val="center"/>
                                <w:rPr>
                                  <w:sz w:val="28"/>
                                </w:rPr>
                              </w:pPr>
                              <w:r w:rsidRPr="002B2BDD">
                                <w:rPr>
                                  <w:rFonts w:eastAsia="Calibri"/>
                                  <w:cs/>
                                </w:rPr>
                                <w:t>สร้างมาตรการและนโยบายคุ้มครองข้อมูลส่วนบุคคลตามกฎหมาย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64473028" name="สี่เหลี่ยมผืนผ้า 35"/>
                        <wps:cNvSpPr>
                          <a:spLocks noChangeArrowheads="1"/>
                        </wps:cNvSpPr>
                        <wps:spPr bwMode="auto">
                          <a:xfrm>
                            <a:off x="2594610" y="0"/>
                            <a:ext cx="2451705" cy="630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2315D9" w14:textId="77777777" w:rsidR="000721CF" w:rsidRPr="00CD6D52" w:rsidRDefault="000721CF" w:rsidP="004C607F">
                              <w:pPr>
                                <w:pStyle w:val="011"/>
                                <w:jc w:val="center"/>
                                <w:rPr>
                                  <w:sz w:val="28"/>
                                  <w:cs/>
                                </w:rPr>
                              </w:pPr>
                              <w:r w:rsidRPr="00B00771">
                                <w:rPr>
                                  <w:rFonts w:eastAsia="Times New Roman"/>
                                  <w:cs/>
                                  <w:lang w:val="th-TH"/>
                                </w:rPr>
                                <w:t>ใช้เทคโนโลยีมาตรฐานสากลเพื่อป้องกันการเข้าถึงข้อมูลโดยไม่ได้รับอนุญาต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30482091" name="ลูกศรเชื่อมต่อแบบตรง 36"/>
                        <wps:cNvCnPr>
                          <a:cxnSpLocks noChangeShapeType="1"/>
                        </wps:cNvCnPr>
                        <wps:spPr bwMode="auto">
                          <a:xfrm flipV="1">
                            <a:off x="1662621" y="326443"/>
                            <a:ext cx="906821" cy="801577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115034" name="ลูกศรเชื่อมต่อแบบตรง 37"/>
                        <wps:cNvCnPr>
                          <a:cxnSpLocks noChangeShapeType="1"/>
                        </wps:cNvCnPr>
                        <wps:spPr bwMode="auto">
                          <a:xfrm>
                            <a:off x="1662621" y="1128020"/>
                            <a:ext cx="931678" cy="659849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9374540" name="ลูกศรเชื่อมต่อแบบตรง 38"/>
                        <wps:cNvCnPr>
                          <a:cxnSpLocks noChangeShapeType="1"/>
                        </wps:cNvCnPr>
                        <wps:spPr bwMode="auto">
                          <a:xfrm>
                            <a:off x="1662621" y="1128020"/>
                            <a:ext cx="931678" cy="1445228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0517351" name="สี่เหลี่ยมผืนผ้า 30"/>
                        <wps:cNvSpPr>
                          <a:spLocks noChangeArrowheads="1"/>
                        </wps:cNvSpPr>
                        <wps:spPr bwMode="auto">
                          <a:xfrm>
                            <a:off x="2594298" y="2236291"/>
                            <a:ext cx="2451411" cy="6740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D986BD" w14:textId="77777777" w:rsidR="000721CF" w:rsidRPr="00CA4471" w:rsidRDefault="000721CF" w:rsidP="004C607F">
                              <w:pPr>
                                <w:pStyle w:val="011"/>
                                <w:jc w:val="center"/>
                                <w:rPr>
                                  <w:sz w:val="28"/>
                                  <w:cs/>
                                </w:rPr>
                              </w:pPr>
                              <w:r w:rsidRPr="00FD30CD">
                                <w:rPr>
                                  <w:rFonts w:eastAsia="Calibri"/>
                                  <w:cs/>
                                </w:rPr>
                                <w:t>สื่อสารสร้างความมั่นใจและการมีส่วนร่วมของประชาชน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10727110" name="ลูกศรเชื่อมต่อแบบตรง 37"/>
                        <wps:cNvCnPr>
                          <a:cxnSpLocks noChangeShapeType="1"/>
                        </wps:cNvCnPr>
                        <wps:spPr bwMode="auto">
                          <a:xfrm flipV="1">
                            <a:off x="1662621" y="1052140"/>
                            <a:ext cx="931678" cy="75880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1C2BB7" id="_x0000_s1141" style="position:absolute;left:0;text-align:left;margin-left:2.3pt;margin-top:14.45pt;width:397.35pt;height:229.15pt;z-index:251693056;mso-height-relative:margin" coordsize="50463,29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">
                <v:roundrect id="สี่เหลี่ยมผืนผ้ามุมมน 29" o:spid="_x0000_s1142" style="position:absolute;top:6591;width:16628;height:93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" strokeweight="1pt">
                  <v:stroke joinstyle="miter"/>
                  <v:shadow on="t" color="black" opacity="26213f" origin=",-.5" offset="0,3pt"/>
                  <v:textbox>
                    <w:txbxContent>
                      <w:p w14:paraId="6B0746FA" w14:textId="77777777" w:rsidR="000721CF" w:rsidRPr="00875551" w:rsidRDefault="000721CF" w:rsidP="004C607F">
                        <w:pPr>
                          <w:pStyle w:val="011"/>
                          <w:jc w:val="center"/>
                          <w:rPr>
                            <w:b/>
                            <w:bCs/>
                            <w:sz w:val="28"/>
                          </w:rPr>
                        </w:pPr>
                        <w:r w:rsidRPr="009D45A9">
                          <w:rPr>
                            <w:b/>
                            <w:bCs/>
                            <w:cs/>
                          </w:rPr>
                          <w:t>ด้านความปลอดภัย</w:t>
                        </w:r>
                        <w:r>
                          <w:rPr>
                            <w:rFonts w:hint="cs"/>
                            <w:b/>
                            <w:bCs/>
                            <w:cs/>
                          </w:rPr>
                          <w:t xml:space="preserve">      </w:t>
                        </w:r>
                        <w:r w:rsidRPr="009D45A9">
                          <w:rPr>
                            <w:b/>
                            <w:bCs/>
                            <w:cs/>
                          </w:rPr>
                          <w:t>ของข้อมูล</w:t>
                        </w:r>
                      </w:p>
                    </w:txbxContent>
                  </v:textbox>
                </v:roundrect>
                <v:rect id="สี่เหลี่ยมผืนผ้า 30" o:spid="_x0000_s1143" style="position:absolute;left:25942;top:14509;width:24515;height:6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" strokeweight="1pt">
                  <v:textbox>
                    <w:txbxContent>
                      <w:p w14:paraId="18BC282C" w14:textId="77777777" w:rsidR="000721CF" w:rsidRPr="00CA4471" w:rsidRDefault="000721CF" w:rsidP="004C607F">
                        <w:pPr>
                          <w:pStyle w:val="011"/>
                          <w:jc w:val="center"/>
                          <w:rPr>
                            <w:sz w:val="28"/>
                            <w:cs/>
                          </w:rPr>
                        </w:pPr>
                        <w:r w:rsidRPr="002B2BDD">
                          <w:rPr>
                            <w:rFonts w:eastAsia="Calibri"/>
                            <w:cs/>
                          </w:rPr>
                          <w:t>เสริมสร้างจริยธรรมและความรับผิดชอบของเจ้าหน้าที่</w:t>
                        </w:r>
                      </w:p>
                    </w:txbxContent>
                  </v:textbox>
                </v:rect>
                <v:rect id="สี่เหลี่ยมผืนผ้า 31" o:spid="_x0000_s1144" style="position:absolute;left:25946;top:7584;width:24517;height:5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" strokeweight="1pt">
                  <v:textbox>
                    <w:txbxContent>
                      <w:p w14:paraId="7CE7B7A1" w14:textId="77777777" w:rsidR="000721CF" w:rsidRPr="00CD6D52" w:rsidRDefault="000721CF" w:rsidP="004C607F">
                        <w:pPr>
                          <w:pStyle w:val="011"/>
                          <w:jc w:val="center"/>
                          <w:rPr>
                            <w:sz w:val="28"/>
                          </w:rPr>
                        </w:pPr>
                        <w:r w:rsidRPr="002B2BDD">
                          <w:rPr>
                            <w:rFonts w:eastAsia="Calibri"/>
                            <w:cs/>
                          </w:rPr>
                          <w:t>สร้างมาตรการและนโยบายคุ้มครองข้อมูลส่วนบุคคลตามกฎหมาย</w:t>
                        </w:r>
                      </w:p>
                    </w:txbxContent>
                  </v:textbox>
                </v:rect>
                <v:rect id="สี่เหลี่ยมผืนผ้า 35" o:spid="_x0000_s1145" style="position:absolute;left:25946;width:24517;height:6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" strokeweight="1pt">
                  <v:textbox>
                    <w:txbxContent>
                      <w:p w14:paraId="262315D9" w14:textId="77777777" w:rsidR="000721CF" w:rsidRPr="00CD6D52" w:rsidRDefault="000721CF" w:rsidP="004C607F">
                        <w:pPr>
                          <w:pStyle w:val="011"/>
                          <w:jc w:val="center"/>
                          <w:rPr>
                            <w:sz w:val="28"/>
                            <w:cs/>
                          </w:rPr>
                        </w:pPr>
                        <w:r w:rsidRPr="00B00771">
                          <w:rPr>
                            <w:rFonts w:eastAsia="Times New Roman"/>
                            <w:cs/>
                            <w:lang w:val="th-TH"/>
                          </w:rPr>
                          <w:t>ใช้เทคโนโลยีมาตรฐานสากลเพื่อป้องกันการเข้าถึงข้อมูลโดยไม่ได้รับอนุญาต</w:t>
                        </w:r>
                      </w:p>
                    </w:txbxContent>
                  </v:textbox>
                </v:rect>
                <v:shape id="ลูกศรเชื่อมต่อแบบตรง 36" o:spid="_x0000_s1146" type="#_x0000_t32" style="position:absolute;left:16626;top:3264;width:9068;height:801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" strokeweight="1pt">
                  <v:stroke endarrow="block" joinstyle="miter"/>
                </v:shape>
                <v:shape id="ลูกศรเชื่อมต่อแบบตรง 37" o:spid="_x0000_s1147" type="#_x0000_t32" style="position:absolute;left:16626;top:11280;width:9316;height:659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" strokeweight="1pt">
                  <v:stroke endarrow="block" joinstyle="miter"/>
                </v:shape>
                <v:shape id="ลูกศรเชื่อมต่อแบบตรง 38" o:spid="_x0000_s1148" type="#_x0000_t32" style="position:absolute;left:16626;top:11280;width:9316;height:144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" strokeweight="1pt">
                  <v:stroke endarrow="block" joinstyle="miter"/>
                </v:shape>
                <v:rect id="สี่เหลี่ยมผืนผ้า 30" o:spid="_x0000_s1149" style="position:absolute;left:25942;top:22362;width:24515;height:6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" strokeweight="1pt">
                  <v:textbox>
                    <w:txbxContent>
                      <w:p w14:paraId="35D986BD" w14:textId="77777777" w:rsidR="000721CF" w:rsidRPr="00CA4471" w:rsidRDefault="000721CF" w:rsidP="004C607F">
                        <w:pPr>
                          <w:pStyle w:val="011"/>
                          <w:jc w:val="center"/>
                          <w:rPr>
                            <w:sz w:val="28"/>
                            <w:cs/>
                          </w:rPr>
                        </w:pPr>
                        <w:r w:rsidRPr="00FD30CD">
                          <w:rPr>
                            <w:rFonts w:eastAsia="Calibri"/>
                            <w:cs/>
                          </w:rPr>
                          <w:t>สื่อสารสร้างความมั่นใจและการมีส่วนร่วมของประชาชน</w:t>
                        </w:r>
                      </w:p>
                    </w:txbxContent>
                  </v:textbox>
                </v:rect>
                <v:shape id="ลูกศรเชื่อมต่อแบบตรง 37" o:spid="_x0000_s1150" type="#_x0000_t32" style="position:absolute;left:16626;top:10521;width:9316;height:75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" strokeweight="1pt">
                  <v:stroke endarrow="block" joinstyle="miter"/>
                </v:shape>
              </v:group>
            </w:pict>
          </mc:Fallback>
        </mc:AlternateContent>
      </w:r>
    </w:p>
    <w:p w14:paraId="4859BC11" w14:textId="77777777" w:rsidR="000721CF" w:rsidRPr="001F772B" w:rsidRDefault="000721CF" w:rsidP="004C607F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590A9D9" w14:textId="77777777" w:rsidR="000721CF" w:rsidRPr="001F772B" w:rsidRDefault="000721CF" w:rsidP="004C607F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9D0C33A" w14:textId="77777777" w:rsidR="000721CF" w:rsidRPr="001F772B" w:rsidRDefault="000721CF" w:rsidP="004C607F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8DE2FEF" w14:textId="77777777" w:rsidR="000721CF" w:rsidRPr="001F772B" w:rsidRDefault="000721CF" w:rsidP="004C607F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EE1AF93" w14:textId="77777777" w:rsidR="000721CF" w:rsidRPr="001F772B" w:rsidRDefault="000721CF" w:rsidP="004C607F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3198CBE" w14:textId="77777777" w:rsidR="000721CF" w:rsidRPr="001F772B" w:rsidRDefault="000721CF" w:rsidP="004C607F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639360E" w14:textId="77777777" w:rsidR="000721CF" w:rsidRPr="001F772B" w:rsidRDefault="000721CF" w:rsidP="004C607F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BDB998B" w14:textId="77777777" w:rsidR="000721CF" w:rsidRPr="001F772B" w:rsidRDefault="000721CF" w:rsidP="004C607F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29E36E5" w14:textId="77777777" w:rsidR="000721CF" w:rsidRPr="001F772B" w:rsidRDefault="000721CF" w:rsidP="004C607F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AACE162" w14:textId="77777777" w:rsidR="000721CF" w:rsidRPr="001F772B" w:rsidRDefault="000721CF" w:rsidP="004C607F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54F3F8D" w14:textId="77777777" w:rsidR="000721CF" w:rsidRPr="001F772B" w:rsidRDefault="000721CF" w:rsidP="004C607F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C45BAA0" w14:textId="77777777" w:rsidR="000721CF" w:rsidRPr="001F772B" w:rsidRDefault="000721CF" w:rsidP="004C607F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A153AA8" w14:textId="77777777" w:rsidR="000721CF" w:rsidRPr="001F772B" w:rsidRDefault="000721CF" w:rsidP="004C607F">
      <w:pPr>
        <w:tabs>
          <w:tab w:val="left" w:pos="1080"/>
          <w:tab w:val="left" w:pos="5040"/>
        </w:tabs>
        <w:spacing w:after="0" w:line="20" w:lineRule="atLeast"/>
        <w:jc w:val="center"/>
        <w:rPr>
          <w:rFonts w:ascii="TH SarabunPSK" w:eastAsia="Calibri" w:hAnsi="TH SarabunPSK" w:cs="TH SarabunPSK"/>
          <w:color w:val="212121"/>
          <w:sz w:val="32"/>
          <w:szCs w:val="32"/>
        </w:rPr>
      </w:pPr>
      <w:r w:rsidRPr="001F772B">
        <w:rPr>
          <w:rFonts w:ascii="TH SarabunPSK" w:eastAsia="Calibri" w:hAnsi="TH SarabunPSK" w:cs="TH SarabunPSK" w:hint="cs"/>
          <w:b/>
          <w:bCs/>
          <w:color w:val="212121"/>
          <w:sz w:val="32"/>
          <w:szCs w:val="32"/>
          <w:cs/>
        </w:rPr>
        <w:t>แผนภาพที่ ๔.</w:t>
      </w:r>
      <w:r>
        <w:rPr>
          <w:rFonts w:ascii="TH SarabunPSK" w:eastAsia="Calibri" w:hAnsi="TH SarabunPSK" w:cs="TH SarabunPSK" w:hint="cs"/>
          <w:b/>
          <w:bCs/>
          <w:color w:val="212121"/>
          <w:sz w:val="32"/>
          <w:szCs w:val="32"/>
          <w:cs/>
        </w:rPr>
        <w:t>๙</w:t>
      </w:r>
      <w:r w:rsidRPr="001F772B">
        <w:rPr>
          <w:rFonts w:ascii="TH SarabunPSK" w:eastAsia="Calibri" w:hAnsi="TH SarabunPSK" w:cs="TH SarabunPSK" w:hint="cs"/>
          <w:color w:val="212121"/>
          <w:sz w:val="32"/>
          <w:szCs w:val="32"/>
          <w:cs/>
        </w:rPr>
        <w:t xml:space="preserve"> </w:t>
      </w:r>
      <w:r w:rsidRPr="009D45A9">
        <w:rPr>
          <w:rFonts w:ascii="TH SarabunPSK" w:eastAsia="Calibri" w:hAnsi="TH SarabunPSK" w:cs="TH SarabunPSK"/>
          <w:color w:val="212121"/>
          <w:sz w:val="32"/>
          <w:szCs w:val="32"/>
          <w:cs/>
        </w:rPr>
        <w:t>ด้านความปลอดภัยของข้อมูล</w:t>
      </w:r>
    </w:p>
    <w:p w14:paraId="5B781127" w14:textId="77777777" w:rsidR="000721CF" w:rsidRPr="001F772B" w:rsidRDefault="000721CF" w:rsidP="004C607F">
      <w:pPr>
        <w:tabs>
          <w:tab w:val="left" w:pos="1080"/>
          <w:tab w:val="left" w:pos="5040"/>
        </w:tabs>
        <w:spacing w:after="0" w:line="20" w:lineRule="atLeast"/>
        <w:jc w:val="center"/>
        <w:rPr>
          <w:rFonts w:ascii="TH SarabunPSK" w:eastAsia="Calibri" w:hAnsi="TH SarabunPSK" w:cs="TH SarabunPSK"/>
          <w:color w:val="212121"/>
          <w:sz w:val="32"/>
          <w:szCs w:val="32"/>
          <w:cs/>
        </w:rPr>
      </w:pPr>
      <w:r w:rsidRPr="001F772B">
        <w:rPr>
          <w:rFonts w:ascii="TH SarabunPSK" w:eastAsia="Calibri" w:hAnsi="TH SarabunPSK" w:cs="TH SarabunPSK" w:hint="cs"/>
          <w:b/>
          <w:bCs/>
          <w:color w:val="212121"/>
          <w:sz w:val="32"/>
          <w:szCs w:val="32"/>
          <w:cs/>
        </w:rPr>
        <w:t xml:space="preserve">ที่มา </w:t>
      </w:r>
      <w:r w:rsidRPr="001F772B">
        <w:rPr>
          <w:rFonts w:ascii="TH SarabunPSK" w:eastAsia="Calibri" w:hAnsi="TH SarabunPSK" w:cs="TH SarabunPSK" w:hint="cs"/>
          <w:b/>
          <w:bCs/>
          <w:color w:val="212121"/>
          <w:sz w:val="32"/>
          <w:szCs w:val="32"/>
        </w:rPr>
        <w:t>:</w:t>
      </w:r>
      <w:r w:rsidRPr="001F772B">
        <w:rPr>
          <w:rFonts w:ascii="TH SarabunPSK" w:eastAsia="Calibri" w:hAnsi="TH SarabunPSK" w:cs="TH SarabunPSK" w:hint="cs"/>
          <w:color w:val="212121"/>
          <w:sz w:val="32"/>
          <w:szCs w:val="32"/>
        </w:rPr>
        <w:t xml:space="preserve"> </w:t>
      </w:r>
      <w:r w:rsidRPr="001F772B">
        <w:rPr>
          <w:rFonts w:ascii="TH SarabunPSK" w:eastAsia="Calibri" w:hAnsi="TH SarabunPSK" w:cs="TH SarabunPSK" w:hint="cs"/>
          <w:color w:val="212121"/>
          <w:sz w:val="32"/>
          <w:szCs w:val="32"/>
          <w:cs/>
        </w:rPr>
        <w:t>สังเคราะห์โดยผู้วิจัย วิทวัส พงศ์กรเกียรติ</w:t>
      </w:r>
    </w:p>
    <w:p w14:paraId="2836E202" w14:textId="77777777" w:rsidR="000721CF" w:rsidRDefault="000721CF" w:rsidP="00B34047">
      <w:pPr>
        <w:pStyle w:val="022"/>
      </w:pPr>
      <w:r w:rsidRPr="00654795">
        <w:rPr>
          <w:rFonts w:hint="cs"/>
          <w:cs/>
        </w:rPr>
        <w:tab/>
      </w:r>
      <w:r w:rsidRPr="00654795">
        <w:rPr>
          <w:rFonts w:hint="cs"/>
        </w:rPr>
        <w:t xml:space="preserve"> </w:t>
      </w:r>
      <w:r>
        <w:rPr>
          <w:rFonts w:hint="cs"/>
          <w:cs/>
        </w:rPr>
        <w:t xml:space="preserve">๒) หลักสังคหวัตถุ ๔ </w:t>
      </w:r>
    </w:p>
    <w:p w14:paraId="5C891C39" w14:textId="77777777" w:rsidR="000721CF" w:rsidRDefault="000721CF" w:rsidP="00B34047">
      <w:pPr>
        <w:pStyle w:val="022"/>
      </w:pPr>
      <w:r>
        <w:rPr>
          <w:cs/>
        </w:rPr>
        <w:tab/>
      </w:r>
      <w:r>
        <w:rPr>
          <w:rFonts w:hint="cs"/>
          <w:cs/>
        </w:rPr>
        <w:t>๒.๑) ด้าน</w:t>
      </w:r>
      <w:r w:rsidRPr="00B34047">
        <w:rPr>
          <w:cs/>
        </w:rPr>
        <w:t xml:space="preserve">ทาน </w:t>
      </w:r>
      <w:r>
        <w:rPr>
          <w:cs/>
        </w:rPr>
        <w:t>การให้บริการ</w:t>
      </w:r>
    </w:p>
    <w:p w14:paraId="130CAB13" w14:textId="77777777" w:rsidR="000721CF" w:rsidRPr="00654795" w:rsidRDefault="000721CF" w:rsidP="003D0238">
      <w:pPr>
        <w:pStyle w:val="011"/>
      </w:pPr>
      <w:r>
        <w:rPr>
          <w:cs/>
        </w:rPr>
        <w:tab/>
      </w:r>
      <w:r w:rsidRPr="00186529">
        <w:rPr>
          <w:cs/>
        </w:rPr>
        <w:t>การวิเคราะห์ข้อมูลจากการสัมภาษณ์เกี่ยวกับ</w:t>
      </w:r>
      <w:r>
        <w:rPr>
          <w:rFonts w:hint="cs"/>
          <w:cs/>
        </w:rPr>
        <w:t>หลักสังคหวัตถุ ๔ ด้าน</w:t>
      </w:r>
      <w:r w:rsidRPr="003D0238">
        <w:rPr>
          <w:cs/>
        </w:rPr>
        <w:t xml:space="preserve">ทาน </w:t>
      </w:r>
      <w:r>
        <w:rPr>
          <w:cs/>
        </w:rPr>
        <w:t>การให้บริการ</w:t>
      </w:r>
      <w:r>
        <w:rPr>
          <w:rFonts w:hint="cs"/>
          <w:cs/>
        </w:rPr>
        <w:t xml:space="preserve">             ในประเด็นคำถาม “การประยุกต์ใช้หลักสังคหวัตถุ ๔ </w:t>
      </w:r>
      <w:r w:rsidRPr="003D0238">
        <w:rPr>
          <w:cs/>
        </w:rPr>
        <w:t xml:space="preserve">ด้านทาน </w:t>
      </w:r>
      <w:r>
        <w:rPr>
          <w:cs/>
        </w:rPr>
        <w:t>การให้บริการ</w:t>
      </w:r>
      <w:r>
        <w:rPr>
          <w:rFonts w:hint="cs"/>
          <w:cs/>
        </w:rPr>
        <w:t xml:space="preserve"> เพื่อพัฒนา</w:t>
      </w:r>
      <w:r w:rsidRPr="00186529">
        <w:rPr>
          <w:cs/>
        </w:rPr>
        <w:t>คุณภาพการให้บริการประชาชนของศูนย์ดำรงธรรมจังหวัดสุพรรณบุรี</w:t>
      </w:r>
      <w:r>
        <w:rPr>
          <w:rFonts w:hint="cs"/>
          <w:cs/>
        </w:rPr>
        <w:t xml:space="preserve"> มีการดำเนินการแล้วอย่างไร” มีรายละเอียดดังนี้</w:t>
      </w:r>
    </w:p>
    <w:p w14:paraId="680BAEBF" w14:textId="77777777" w:rsidR="000721CF" w:rsidRPr="003C3E15" w:rsidRDefault="000721CF" w:rsidP="00B34047">
      <w:pPr>
        <w:pStyle w:val="011"/>
      </w:pPr>
      <w:r w:rsidRPr="003C3E15">
        <w:rPr>
          <w:rFonts w:hint="cs"/>
          <w:color w:val="000000" w:themeColor="text1"/>
          <w:cs/>
        </w:rPr>
        <w:tab/>
        <w:t>๑. ศูนย์ดำรงธรรมมีการประยุกต์ใช้หลัก</w:t>
      </w:r>
      <w:r w:rsidRPr="003C3E15">
        <w:rPr>
          <w:rFonts w:hint="cs"/>
          <w:color w:val="000000" w:themeColor="text1"/>
        </w:rPr>
        <w:t xml:space="preserve"> </w:t>
      </w:r>
      <w:r w:rsidRPr="003C3E15">
        <w:rPr>
          <w:rFonts w:hint="cs"/>
          <w:color w:val="000000" w:themeColor="text1"/>
          <w:cs/>
        </w:rPr>
        <w:t>ทาน</w:t>
      </w:r>
      <w:r w:rsidRPr="003C3E15">
        <w:rPr>
          <w:rFonts w:hint="cs"/>
          <w:color w:val="000000" w:themeColor="text1"/>
        </w:rPr>
        <w:t xml:space="preserve"> </w:t>
      </w:r>
      <w:r w:rsidRPr="003C3E15">
        <w:rPr>
          <w:rFonts w:hint="cs"/>
          <w:color w:val="000000" w:themeColor="text1"/>
          <w:cs/>
        </w:rPr>
        <w:t xml:space="preserve">คือ การให้บริการด้วยความเต็มใจ ไม่เลือกปฏิบัติ </w:t>
      </w:r>
      <w:r w:rsidRPr="003C3E15">
        <w:rPr>
          <w:rFonts w:hint="cs"/>
          <w:cs/>
        </w:rPr>
        <w:t>ซึ่งสะท้อนความมีน้ำใจต่อประชาชนทุกกลุ่มเจ้าหน้าที่มีความตั้งใจช่วยเหลืออย่างตรงไปตรงมา โดยไม่หวังผลตอบแทนใดถือเป็นการส่งเสริมความไว้วางใจและลดความเหลื่อมล้ำในการเข้าถึงบริการภาครัฐนอกจากนี้ยังมีการเผยแพร่ข้อมูลข่าวสารที่เป็นประโยชน์แก่ชุมชน ซึ่งเป็นรูปแบบหนึ่งของการ “ให้” ทางปัญญาสิ่งเหล่านี้สอดคล้องกับหลักพุทธธรรมและช่วยสร้างสังคมแห่งการเกื้อกูล</w:t>
      </w:r>
      <w:r w:rsidRPr="003C3E15">
        <w:rPr>
          <w:rStyle w:val="ab"/>
          <w:rFonts w:hint="cs"/>
        </w:rPr>
        <w:footnoteReference w:id="294"/>
      </w:r>
    </w:p>
    <w:p w14:paraId="233BD418" w14:textId="77777777" w:rsidR="000721CF" w:rsidRPr="003C3E15" w:rsidRDefault="000721CF" w:rsidP="00B34047">
      <w:pPr>
        <w:pStyle w:val="011"/>
      </w:pPr>
      <w:r w:rsidRPr="003C3E15">
        <w:rPr>
          <w:rFonts w:hint="cs"/>
          <w:cs/>
        </w:rPr>
        <w:lastRenderedPageBreak/>
        <w:tab/>
        <w:t>๒. การนำหลักธรรม ปิยวาจา มาใช้ในกระบวนการสื่อสารของศูนย์ดำรงธรรมอย่างชัดเจน</w:t>
      </w:r>
      <w:r w:rsidRPr="003C3E15">
        <w:rPr>
          <w:rFonts w:hint="cs"/>
        </w:rPr>
        <w:br/>
      </w:r>
      <w:r w:rsidRPr="003C3E15">
        <w:rPr>
          <w:rFonts w:hint="cs"/>
          <w:cs/>
        </w:rPr>
        <w:t>เจ้าหน้าที่ให้บริการด้วยถ้อยคำสุภาพ อ่อนน้อม และให้เกียรติประชาชนการใช้วาจาที่น่าฟังเป็นการสร้างความไว้วางใจและลดความขัดแย้งระหว่างรัฐกับประชาชนสอดคล้องกับหลักธรรมในพุทธศาสนาที่เน้นการใช้ถ้อยคำเพื่อการสมานฉันท์แนวทางนี้ช่วยให้ศูนย์ดำรงธรรมเป็นพื้นที่แห่งการรับฟังอย่างแท้จริง</w:t>
      </w:r>
      <w:r w:rsidRPr="003C3E15">
        <w:rPr>
          <w:rStyle w:val="ab"/>
          <w:rFonts w:hint="cs"/>
        </w:rPr>
        <w:footnoteReference w:id="295"/>
      </w:r>
    </w:p>
    <w:p w14:paraId="4944561D" w14:textId="77777777" w:rsidR="000721CF" w:rsidRPr="003C3E15" w:rsidRDefault="000721CF" w:rsidP="00B34047">
      <w:pPr>
        <w:pStyle w:val="011"/>
      </w:pPr>
      <w:r w:rsidRPr="003C3E15">
        <w:rPr>
          <w:rFonts w:hint="cs"/>
          <w:cs/>
        </w:rPr>
        <w:tab/>
        <w:t>๓. ศูนย์ดำรงธรรมมีลักษณะการประยุกต์หลัก</w:t>
      </w:r>
      <w:r w:rsidRPr="003C3E15">
        <w:rPr>
          <w:rFonts w:hint="cs"/>
        </w:rPr>
        <w:t xml:space="preserve"> </w:t>
      </w:r>
      <w:r w:rsidRPr="003C3E15">
        <w:rPr>
          <w:rFonts w:hint="cs"/>
          <w:cs/>
        </w:rPr>
        <w:t>อัตถจริยา</w:t>
      </w:r>
      <w:r w:rsidRPr="003C3E15">
        <w:rPr>
          <w:rFonts w:hint="cs"/>
        </w:rPr>
        <w:t xml:space="preserve"> </w:t>
      </w:r>
      <w:r w:rsidRPr="003C3E15">
        <w:rPr>
          <w:rFonts w:hint="cs"/>
          <w:cs/>
        </w:rPr>
        <w:t>หรือการช่วยเหลือในทางปฏิบัติอย่างชัดเจนเจ้าหน้าที่มีการลงพื้นที่ รับเรื่องร้องเรียน และประสานหน่วยงานที่เกี่ยวข้องอย่างรวดเร็วเป็นการแสดงออกถึงความรับผิดชอบและไม่ทอดทิ้งประชาชนในยามเดือดร้อนนับเป็นการนำหลักธรรมที่เน้น “การกระทำเพื่อผู้อื่น” มาใช้ในการบริหารราชการซึ่งสะท้อนถึงการผสมผสานระหว่างหลักพุทธธรรมกับการบริหารงานอย่างมีคุณธรรมและจริยธรรม</w:t>
      </w:r>
      <w:r w:rsidRPr="003C3E15">
        <w:rPr>
          <w:rStyle w:val="ab"/>
          <w:rFonts w:hint="cs"/>
        </w:rPr>
        <w:footnoteReference w:id="296"/>
      </w:r>
    </w:p>
    <w:p w14:paraId="5DA8759E" w14:textId="77777777" w:rsidR="000721CF" w:rsidRPr="003C3E15" w:rsidRDefault="000721CF" w:rsidP="00B34047">
      <w:pPr>
        <w:pStyle w:val="011"/>
      </w:pPr>
      <w:r w:rsidRPr="003C3E15">
        <w:rPr>
          <w:rFonts w:hint="cs"/>
        </w:rPr>
        <w:tab/>
      </w:r>
      <w:r w:rsidRPr="003C3E15">
        <w:rPr>
          <w:rFonts w:hint="cs"/>
          <w:cs/>
        </w:rPr>
        <w:t>๔. ศูนย์ดำรงธรรมได้น้อมนำหลัก</w:t>
      </w:r>
      <w:r w:rsidRPr="003C3E15">
        <w:rPr>
          <w:rFonts w:hint="cs"/>
        </w:rPr>
        <w:t xml:space="preserve"> </w:t>
      </w:r>
      <w:r w:rsidRPr="003C3E15">
        <w:rPr>
          <w:rFonts w:hint="cs"/>
          <w:cs/>
        </w:rPr>
        <w:t>ทาน</w:t>
      </w:r>
      <w:r w:rsidRPr="003C3E15">
        <w:rPr>
          <w:rFonts w:hint="cs"/>
        </w:rPr>
        <w:t xml:space="preserve"> </w:t>
      </w:r>
      <w:r w:rsidRPr="003C3E15">
        <w:rPr>
          <w:rFonts w:hint="cs"/>
          <w:cs/>
        </w:rPr>
        <w:t xml:space="preserve">มาใช้ในการให้บริการโดยมุ่งเน้นการ “ให้” ในทุกมิติ ไม่ว่าจะเป็นการให้ข้อมูล คำแนะนำ หรือเวลาในการรับฟังเจ้าหน้าที่ทุกคนปฏิบัติงานด้วยจิตสาธารณะ </w:t>
      </w:r>
      <w:r w:rsidRPr="003C3E15">
        <w:rPr>
          <w:rFonts w:hint="cs"/>
          <w:cs/>
        </w:rPr>
        <w:br/>
        <w:t>มีเมตตา และมุ่งอำนวยความสะดวกให้ประชาชนโดยไม่เลือกปฏิบัติถือเป็นการส่งเสริมคุณธรรมพื้นฐานของการอยู่ร่วมกันในสังคมอย่างสงบสุขการ “ให้โดยไม่หวังผลตอบแทน” ยังช่วยเสริมสร้างภาพลักษณ์ที่ดีของหน่วยงานรัฐหลักทานจึงเป็นแนวทางสำคัญที่ยึดถือในการพัฒนาคุณภาพการบริการศูนย์ดำรงธรรมได้น้อมนำหลัก</w:t>
      </w:r>
      <w:r w:rsidRPr="003C3E15">
        <w:rPr>
          <w:rFonts w:hint="cs"/>
        </w:rPr>
        <w:t xml:space="preserve"> </w:t>
      </w:r>
      <w:r w:rsidRPr="003C3E15">
        <w:rPr>
          <w:rFonts w:hint="cs"/>
          <w:cs/>
        </w:rPr>
        <w:t>ทาน</w:t>
      </w:r>
      <w:r w:rsidRPr="003C3E15">
        <w:rPr>
          <w:rFonts w:hint="cs"/>
        </w:rPr>
        <w:t xml:space="preserve"> </w:t>
      </w:r>
      <w:r w:rsidRPr="003C3E15">
        <w:rPr>
          <w:rFonts w:hint="cs"/>
          <w:cs/>
        </w:rPr>
        <w:t>มาใช้ในการให้บริการโดยมุ่งเน้นการ “ให้” ในทุกมิติ ไม่ว่าจะเป็นการให้ข้อมูล คำแนะนำ หรือเวลาในการรับฟังเจ้าหน้าที่ทุกคนปฏิบัติงานด้วยจิตสาธารณะ มีเมตตา และมุ่งอำนวยความสะดวกให้ประชาชนโดยไม่เลือกปฏิบัติถือเป็นการส่งเสริมคุณธรรมพื้นฐานของการอยู่ร่วมกันในสังคมอย่างสงบสุขการ “ให้โดยไม่หวังผลตอบแทน” ยังช่วยเสริมสร้างภาพลักษณ์ที่ดีของหน่วยงานรัฐทานจึงเป็นแนวทางสำคัญที่ยึดถือในการพัฒนาคุณภาพการบริการ</w:t>
      </w:r>
      <w:r w:rsidRPr="003C3E15">
        <w:rPr>
          <w:rStyle w:val="ab"/>
          <w:rFonts w:hint="cs"/>
        </w:rPr>
        <w:footnoteReference w:id="297"/>
      </w:r>
      <w:r w:rsidRPr="003C3E15">
        <w:rPr>
          <w:rFonts w:hint="cs"/>
        </w:rPr>
        <w:t xml:space="preserve"> </w:t>
      </w:r>
    </w:p>
    <w:p w14:paraId="22B51B7F" w14:textId="77777777" w:rsidR="000721CF" w:rsidRPr="003C3E15" w:rsidRDefault="000721CF" w:rsidP="00B34047">
      <w:pPr>
        <w:pStyle w:val="011"/>
      </w:pPr>
      <w:r w:rsidRPr="003C3E15">
        <w:rPr>
          <w:rFonts w:hint="cs"/>
        </w:rPr>
        <w:tab/>
      </w:r>
      <w:r w:rsidRPr="003C3E15">
        <w:rPr>
          <w:rFonts w:hint="cs"/>
          <w:cs/>
        </w:rPr>
        <w:t>๕. การนำหลัก</w:t>
      </w:r>
      <w:r w:rsidRPr="003C3E15">
        <w:rPr>
          <w:rFonts w:hint="cs"/>
        </w:rPr>
        <w:t xml:space="preserve"> </w:t>
      </w:r>
      <w:r w:rsidRPr="003C3E15">
        <w:rPr>
          <w:rFonts w:hint="cs"/>
          <w:cs/>
        </w:rPr>
        <w:t>ปิยวาจา</w:t>
      </w:r>
      <w:r w:rsidRPr="003C3E15">
        <w:rPr>
          <w:rFonts w:hint="cs"/>
        </w:rPr>
        <w:t xml:space="preserve"> </w:t>
      </w:r>
      <w:r w:rsidRPr="003C3E15">
        <w:rPr>
          <w:rFonts w:hint="cs"/>
          <w:cs/>
        </w:rPr>
        <w:t>มาใช้เพื่อสร้างความสัมพันธ์ที่ดีและลดความขัดแย้งระหว่างเจ้าหน้าที่กับประชาชนเจ้าหน้าที่ได้รับการฝึกอบรมให้ใช้ถ้อยคำที่สุภาพ เข้าใจง่าย และมีท่าทีเป็นมิตรการสื่อสารที่ดีช่วยให้การรับเรื่องร้องเรียนและข้อเสนอแนะเป็นไปอย่างราบรื่นและมีประสิทธิภาพยังเป็นการสร้างบรรยากาศที่เอื้อต่อการเปิดใจและการมีส่วนร่วมของประชาชนซึ่งสะท้อนถึงการบูรณาการหลักธรรมทางพุทธศาสนากับภารกิจของภาครัฐได้อย่างเหมาะสม</w:t>
      </w:r>
      <w:r w:rsidRPr="003C3E15">
        <w:rPr>
          <w:rStyle w:val="ab"/>
          <w:rFonts w:hint="cs"/>
        </w:rPr>
        <w:footnoteReference w:id="298"/>
      </w:r>
    </w:p>
    <w:p w14:paraId="18EC9C99" w14:textId="77777777" w:rsidR="000721CF" w:rsidRPr="003C3E15" w:rsidRDefault="000721CF" w:rsidP="00B34047">
      <w:pPr>
        <w:pStyle w:val="011"/>
      </w:pPr>
      <w:r w:rsidRPr="003C3E15">
        <w:rPr>
          <w:rFonts w:hint="cs"/>
        </w:rPr>
        <w:lastRenderedPageBreak/>
        <w:tab/>
      </w:r>
      <w:r w:rsidRPr="003C3E15">
        <w:rPr>
          <w:rFonts w:hint="cs"/>
          <w:cs/>
        </w:rPr>
        <w:t>๖. หลักอัตถจริยา</w:t>
      </w:r>
      <w:r w:rsidRPr="003C3E15">
        <w:rPr>
          <w:rFonts w:hint="cs"/>
        </w:rPr>
        <w:t xml:space="preserve"> </w:t>
      </w:r>
      <w:r w:rsidRPr="003C3E15">
        <w:rPr>
          <w:rFonts w:hint="cs"/>
          <w:cs/>
        </w:rPr>
        <w:t>เป็นหลักธรรมที่ถูกนำมาประยุกต์ใช้อย่างเป็นรูปธรรมในศูนย์ดำรงธรรมเจ้าหน้าที่มีบทบาทเชิงรุกในการให้ความช่วยเหลือ ไม่เพียงแค่รับเรื่อง แต่ยังติดตามผลและประสานแก้ไขปัญหาการลงพื้นที่หรือให้คำปรึกษานอกสถานที่ก็เป็นส่วนหนึ่งของการช่วยเหลืออย่างแท้จริง</w:t>
      </w:r>
      <w:r w:rsidRPr="003C3E15">
        <w:rPr>
          <w:rFonts w:hint="cs"/>
        </w:rPr>
        <w:br/>
      </w:r>
      <w:r w:rsidRPr="003C3E15">
        <w:rPr>
          <w:rFonts w:hint="cs"/>
          <w:cs/>
        </w:rPr>
        <w:t>สะท้อนถึงการกระทำที่มุ่งประโยชน์แก่ประชาชนโดยตรง ซึ่งเป็นหัวใจของการบริการที่มีคุณภาพ</w:t>
      </w:r>
      <w:r>
        <w:rPr>
          <w:rFonts w:hint="cs"/>
          <w:cs/>
        </w:rPr>
        <w:t xml:space="preserve"> </w:t>
      </w:r>
      <w:r w:rsidRPr="003C3E15">
        <w:rPr>
          <w:rFonts w:hint="cs"/>
        </w:rPr>
        <w:br/>
      </w:r>
      <w:r w:rsidRPr="003C3E15">
        <w:rPr>
          <w:rFonts w:hint="cs"/>
          <w:cs/>
        </w:rPr>
        <w:t>หลักอัตถจริยา</w:t>
      </w:r>
      <w:r>
        <w:rPr>
          <w:rFonts w:hint="cs"/>
          <w:cs/>
        </w:rPr>
        <w:t xml:space="preserve"> </w:t>
      </w:r>
      <w:r w:rsidRPr="003C3E15">
        <w:rPr>
          <w:rFonts w:hint="cs"/>
          <w:cs/>
        </w:rPr>
        <w:t>จึงเป็นแนวทางปฏิบัติที่ให้ความสำคัญควบคู่กับการบริหารราชการแผ่นดินอย่างโปร่งใสและเป็นธรรม</w:t>
      </w:r>
      <w:r w:rsidRPr="003C3E15">
        <w:rPr>
          <w:rStyle w:val="ab"/>
          <w:rFonts w:hint="cs"/>
        </w:rPr>
        <w:footnoteReference w:id="299"/>
      </w:r>
    </w:p>
    <w:p w14:paraId="48405BAB" w14:textId="77777777" w:rsidR="000721CF" w:rsidRPr="003C3E15" w:rsidRDefault="000721CF" w:rsidP="00B34047">
      <w:pPr>
        <w:pStyle w:val="011"/>
      </w:pPr>
      <w:r w:rsidRPr="003C3E15">
        <w:rPr>
          <w:cs/>
        </w:rPr>
        <w:tab/>
      </w:r>
      <w:r w:rsidRPr="003C3E15">
        <w:rPr>
          <w:rFonts w:hint="cs"/>
          <w:cs/>
        </w:rPr>
        <w:t>๗. หลัก</w:t>
      </w:r>
      <w:r w:rsidRPr="003C3E15">
        <w:rPr>
          <w:rFonts w:hint="cs"/>
        </w:rPr>
        <w:t xml:space="preserve"> </w:t>
      </w:r>
      <w:r w:rsidRPr="003C3E15">
        <w:rPr>
          <w:rFonts w:hint="cs"/>
          <w:cs/>
        </w:rPr>
        <w:t>ทาน</w:t>
      </w:r>
      <w:r w:rsidRPr="003C3E15">
        <w:rPr>
          <w:rFonts w:hint="cs"/>
        </w:rPr>
        <w:t xml:space="preserve"> </w:t>
      </w:r>
      <w:r w:rsidRPr="003C3E15">
        <w:rPr>
          <w:rFonts w:hint="cs"/>
          <w:cs/>
        </w:rPr>
        <w:t>คือการให้โดยไม่หวังสิ่งตอบแทน ได้รับการนำมาใช้ในงานบริการของศูนย์อย่างเป็นรูปธรรมไม่ว่าจะเป็นการให้ข้อมูล คำปรึกษา หรือเวลาในการรับฟังปัญหา ประชาชนทุกคนได้รับการปฏิบัติด้วยความเมตตาเจ้าหน้าที่ทุกคนได้รับการปลูกฝังจิตสาธารณะและความเสียสละเพื่อประโยชน์ส่วนรวมการยึดหลักทานส่งผลให้ประชาชนรู้สึกเข้าถึงง่ายและเชื่อมั่นในการบริการของศูนย์</w:t>
      </w:r>
      <w:r w:rsidRPr="003C3E15">
        <w:rPr>
          <w:rFonts w:hint="cs"/>
        </w:rPr>
        <w:br/>
      </w:r>
      <w:r w:rsidRPr="003C3E15">
        <w:rPr>
          <w:rFonts w:hint="cs"/>
          <w:cs/>
        </w:rPr>
        <w:t>จึงถือเป็นรากฐานสำคัญที่ช่วยเสริมสร้างความสัมพันธ์ที่ดีระหว่างรัฐกับประชาชน</w:t>
      </w:r>
      <w:r w:rsidRPr="003C3E15">
        <w:rPr>
          <w:rStyle w:val="ab"/>
          <w:rFonts w:hint="cs"/>
        </w:rPr>
        <w:footnoteReference w:id="300"/>
      </w:r>
    </w:p>
    <w:p w14:paraId="680990E7" w14:textId="77777777" w:rsidR="000721CF" w:rsidRPr="003C3E15" w:rsidRDefault="000721CF" w:rsidP="00B34047">
      <w:pPr>
        <w:pStyle w:val="011"/>
      </w:pPr>
      <w:r w:rsidRPr="003C3E15">
        <w:rPr>
          <w:cs/>
        </w:rPr>
        <w:tab/>
      </w:r>
      <w:r w:rsidRPr="003C3E15">
        <w:rPr>
          <w:rFonts w:hint="cs"/>
          <w:cs/>
        </w:rPr>
        <w:t xml:space="preserve">๘. จากประสบการณ์ตรงในการให้บริการ </w:t>
      </w:r>
      <w:r>
        <w:rPr>
          <w:rFonts w:hint="cs"/>
          <w:cs/>
        </w:rPr>
        <w:t>มอง</w:t>
      </w:r>
      <w:r w:rsidRPr="003C3E15">
        <w:rPr>
          <w:rFonts w:hint="cs"/>
          <w:cs/>
        </w:rPr>
        <w:t>ว่าหลัก</w:t>
      </w:r>
      <w:r w:rsidRPr="003C3E15">
        <w:rPr>
          <w:rFonts w:hint="cs"/>
        </w:rPr>
        <w:t xml:space="preserve"> </w:t>
      </w:r>
      <w:r w:rsidRPr="003C3E15">
        <w:rPr>
          <w:rFonts w:hint="cs"/>
          <w:cs/>
        </w:rPr>
        <w:t>ปิยวาจา</w:t>
      </w:r>
      <w:r w:rsidRPr="003C3E15">
        <w:rPr>
          <w:rFonts w:hint="cs"/>
        </w:rPr>
        <w:t xml:space="preserve"> </w:t>
      </w:r>
      <w:r w:rsidRPr="003C3E15">
        <w:rPr>
          <w:rFonts w:hint="cs"/>
          <w:cs/>
        </w:rPr>
        <w:t>เป็นหัวใจสำคัญในการสื่อสารกับประชาชนการพูดด้วยถ้อยคำสุภาพ อ่อนโยน และให้เกียรติ ช่วยลดความตึงเครียดของผู้ร้องเรียนมุ่งเน้นการสื่อสารด้วยความจริงใจและเข้าใจความเดือดร้อนของประชาชนอย่างลึกซึ้งปิยวาจาจึงไม่ใช่เพียงมารยาท แต่เป็นการปฏิบัติที่เสริมสร้างความศรัทธาในระบบราชการเป็นหลักธรรมที่ยึดถือเพื่อพัฒนาคุณภาพงานบริการของศูนย์อย่างยั่งยืน</w:t>
      </w:r>
      <w:r w:rsidRPr="003C3E15">
        <w:rPr>
          <w:rStyle w:val="ab"/>
          <w:rFonts w:hint="cs"/>
        </w:rPr>
        <w:footnoteReference w:id="301"/>
      </w:r>
    </w:p>
    <w:p w14:paraId="5208C954" w14:textId="77777777" w:rsidR="000721CF" w:rsidRPr="003C3E15" w:rsidRDefault="000721CF" w:rsidP="00B34047">
      <w:pPr>
        <w:pStyle w:val="011"/>
      </w:pPr>
      <w:r>
        <w:rPr>
          <w:cs/>
        </w:rPr>
        <w:tab/>
      </w:r>
      <w:r w:rsidRPr="003C3E15">
        <w:rPr>
          <w:rFonts w:hint="cs"/>
          <w:cs/>
        </w:rPr>
        <w:t>๙. การประยุกต์ใช้หลัก</w:t>
      </w:r>
      <w:r w:rsidRPr="003C3E15">
        <w:rPr>
          <w:rFonts w:hint="cs"/>
        </w:rPr>
        <w:t xml:space="preserve"> </w:t>
      </w:r>
      <w:r w:rsidRPr="003C3E15">
        <w:rPr>
          <w:rFonts w:hint="cs"/>
          <w:cs/>
        </w:rPr>
        <w:t>อัตถจริยา</w:t>
      </w:r>
      <w:r w:rsidRPr="003C3E15">
        <w:rPr>
          <w:rFonts w:hint="cs"/>
        </w:rPr>
        <w:t xml:space="preserve"> </w:t>
      </w:r>
      <w:r w:rsidRPr="003C3E15">
        <w:rPr>
          <w:rFonts w:hint="cs"/>
          <w:cs/>
        </w:rPr>
        <w:t>หมายถึงการให้ความช่วยเหลือประชาชนอย่างเต็มกำลัง ไม่ใช่แค่รับเรื่องไว้เฉย ๆ เจ้าหน้าที่จะติดตามประสานงานกับหน่วยงานที่เกี่ยวข้องเพื่อเร่งรัดการแก้ไขปัญหาให้เร็วที่สุด</w:t>
      </w:r>
      <w:r>
        <w:rPr>
          <w:rFonts w:hint="cs"/>
          <w:cs/>
        </w:rPr>
        <w:t xml:space="preserve"> ศูนย์ฯ ได้</w:t>
      </w:r>
      <w:r w:rsidRPr="003C3E15">
        <w:rPr>
          <w:rFonts w:hint="cs"/>
          <w:cs/>
        </w:rPr>
        <w:t>พร้อมลงพื้นที่เพื่อเข้าใจปัญหาจริงและสร้างความร่วมมือกับชุมชนในการแก้ไขอัตถจริยาจึงเป็นแนวทางการทำงานที่ช่วยเพิ่มประสิทธิภาพและความไว้วางใจของประชาชนสะท้อนถึงการผสมผสานระหว่างหลักธรรมทางพุทธศาสนาและแนวทางการบริหารแบบมีจริยธรรม</w:t>
      </w:r>
      <w:r w:rsidRPr="003C3E15">
        <w:rPr>
          <w:rStyle w:val="ab"/>
          <w:rFonts w:hint="cs"/>
        </w:rPr>
        <w:footnoteReference w:id="302"/>
      </w:r>
    </w:p>
    <w:p w14:paraId="36208C6F" w14:textId="77777777" w:rsidR="000721CF" w:rsidRPr="003C3E15" w:rsidRDefault="000721CF" w:rsidP="00B34047">
      <w:pPr>
        <w:pStyle w:val="011"/>
      </w:pPr>
      <w:r>
        <w:rPr>
          <w:cs/>
        </w:rPr>
        <w:tab/>
      </w:r>
      <w:r w:rsidRPr="003C3E15">
        <w:rPr>
          <w:rFonts w:hint="cs"/>
          <w:cs/>
        </w:rPr>
        <w:t>๑๐. จากมุมมองทางรัฐประศาสนศาสตร์ ศูนย์ดำรงธรรมได้ประยุกต์ใช้หลัก</w:t>
      </w:r>
      <w:r w:rsidRPr="003C3E15">
        <w:rPr>
          <w:rFonts w:hint="cs"/>
        </w:rPr>
        <w:t xml:space="preserve"> </w:t>
      </w:r>
      <w:r w:rsidRPr="003C3E15">
        <w:rPr>
          <w:rFonts w:hint="cs"/>
          <w:cs/>
        </w:rPr>
        <w:t>ทาน</w:t>
      </w:r>
      <w:r w:rsidRPr="003C3E15">
        <w:rPr>
          <w:rFonts w:hint="cs"/>
        </w:rPr>
        <w:t xml:space="preserve"> </w:t>
      </w:r>
      <w:r w:rsidRPr="003C3E15">
        <w:rPr>
          <w:rFonts w:hint="cs"/>
          <w:cs/>
        </w:rPr>
        <w:t>ในการให้บริการที่เน้นความเสมอภาคและไม่เลือกปฏิบัติการมอบข้อมูล การช่วยเหลือ และการรับฟัง ถือเป็นการ “ให้” ในเชิงคุณภาพ ที่สร้างความไว้วางใจและความสัมพันธ์เชิงบวกกับประชาชนนอกจากนี้ยังเป็นกลไกหนึ่งที่สะท้อนแนวคิด “ภาครัฐเพื่อประชาชน” (</w:t>
      </w:r>
      <w:r w:rsidRPr="003C3E15">
        <w:rPr>
          <w:rFonts w:hint="cs"/>
        </w:rPr>
        <w:t>Public-Centered Governance)</w:t>
      </w:r>
      <w:r w:rsidRPr="003C3E15">
        <w:rPr>
          <w:rFonts w:hint="cs"/>
          <w:cs/>
        </w:rPr>
        <w:t>การใช้หลักทาน</w:t>
      </w:r>
      <w:r w:rsidRPr="003C3E15">
        <w:rPr>
          <w:rFonts w:hint="cs"/>
          <w:cs/>
        </w:rPr>
        <w:lastRenderedPageBreak/>
        <w:t>เช่นนี้สอดคล้องกับแนวคิดการบริการสาธารณะที่มีคุณธรรมและจริยธรรมถือเป็นการบูรณาการพุทธธรรมเข้ากับแนวคิดการบริหารภาครัฐในรูปแบบที่เป็นรูปธรรม</w:t>
      </w:r>
      <w:r w:rsidRPr="003C3E15">
        <w:rPr>
          <w:rStyle w:val="ab"/>
          <w:rFonts w:hint="cs"/>
        </w:rPr>
        <w:footnoteReference w:id="303"/>
      </w:r>
    </w:p>
    <w:p w14:paraId="19B84DE7" w14:textId="77777777" w:rsidR="000721CF" w:rsidRPr="003C3E15" w:rsidRDefault="000721CF" w:rsidP="00B34047">
      <w:pPr>
        <w:pStyle w:val="011"/>
      </w:pPr>
      <w:r>
        <w:rPr>
          <w:cs/>
        </w:rPr>
        <w:tab/>
      </w:r>
      <w:r w:rsidRPr="003C3E15">
        <w:rPr>
          <w:rFonts w:hint="cs"/>
          <w:cs/>
        </w:rPr>
        <w:t xml:space="preserve">๑๑. ในเชิงทฤษฎีการบริหารภาครัฐยุคใหม่ </w:t>
      </w:r>
      <w:r>
        <w:rPr>
          <w:rFonts w:hint="cs"/>
          <w:cs/>
        </w:rPr>
        <w:t>มองว่า</w:t>
      </w:r>
      <w:r w:rsidRPr="003C3E15">
        <w:rPr>
          <w:rFonts w:hint="cs"/>
          <w:cs/>
        </w:rPr>
        <w:t>การประยุกต์ใช้หลัก</w:t>
      </w:r>
      <w:r w:rsidRPr="003C3E15">
        <w:rPr>
          <w:rFonts w:hint="cs"/>
        </w:rPr>
        <w:t xml:space="preserve"> </w:t>
      </w:r>
      <w:r w:rsidRPr="003C3E15">
        <w:rPr>
          <w:rFonts w:hint="cs"/>
          <w:cs/>
        </w:rPr>
        <w:t>ปิยวาจา</w:t>
      </w:r>
      <w:r w:rsidRPr="003C3E15">
        <w:rPr>
          <w:rFonts w:hint="cs"/>
        </w:rPr>
        <w:t xml:space="preserve"> </w:t>
      </w:r>
      <w:r w:rsidRPr="003C3E15">
        <w:rPr>
          <w:rFonts w:hint="cs"/>
          <w:cs/>
        </w:rPr>
        <w:t>ช่วยส่งเสริมการสื่อสารภาครัฐที่มีประสิทธิภาพการใช้ถ้อยคำสุภาพและการรับฟังอย่างตั้งใจสะท้อนถึงหลัก “บริการแบบมีมนุษยธรรม” (</w:t>
      </w:r>
      <w:r w:rsidRPr="003C3E15">
        <w:rPr>
          <w:rFonts w:hint="cs"/>
        </w:rPr>
        <w:t>Humanized Public Service)</w:t>
      </w:r>
      <w:r w:rsidRPr="003C3E15">
        <w:rPr>
          <w:rFonts w:hint="cs"/>
          <w:cs/>
        </w:rPr>
        <w:t>เมื่อเจ้าหน้าที่สื่อสารอย่างเข้าใจและเคารพผู้ร้องเรียน ความตึงเครียดจึงลดลง และเกิดการมีส่วนร่วมในการแก้ปัญหามากขึ้นหลักปิยวาจายังสอดคล้องกับหลักการของ “การบริหารแบบมีส่วนร่วม” (</w:t>
      </w:r>
      <w:r w:rsidRPr="003C3E15">
        <w:rPr>
          <w:rFonts w:hint="cs"/>
        </w:rPr>
        <w:t>Participatory Administration)</w:t>
      </w:r>
      <w:r w:rsidRPr="003C3E15">
        <w:rPr>
          <w:rFonts w:hint="cs"/>
          <w:cs/>
        </w:rPr>
        <w:t>ถือได้ว่าศูนย์ดำรงธรรมประยุกต์ใช้หลักธรรมนี้ได้อย่างมีประสิทธิภาพและตอบโจทย์ความคาดหวังของประชาชน</w:t>
      </w:r>
      <w:r w:rsidRPr="003C3E15">
        <w:rPr>
          <w:rStyle w:val="ab"/>
          <w:rFonts w:hint="cs"/>
        </w:rPr>
        <w:footnoteReference w:id="304"/>
      </w:r>
    </w:p>
    <w:p w14:paraId="4E9146A6" w14:textId="77777777" w:rsidR="000721CF" w:rsidRPr="003C3E15" w:rsidRDefault="000721CF" w:rsidP="00B34047">
      <w:pPr>
        <w:pStyle w:val="011"/>
      </w:pPr>
      <w:r>
        <w:rPr>
          <w:cs/>
        </w:rPr>
        <w:tab/>
      </w:r>
      <w:r w:rsidRPr="003C3E15">
        <w:rPr>
          <w:rFonts w:hint="cs"/>
          <w:cs/>
        </w:rPr>
        <w:t>๑๒. จากการวิเคราะห์เชิงนโยบาย เห็นว่าศูนย์ดำรงธรรมได้นำหลัก</w:t>
      </w:r>
      <w:r w:rsidRPr="003C3E15">
        <w:rPr>
          <w:rFonts w:hint="cs"/>
        </w:rPr>
        <w:t xml:space="preserve"> </w:t>
      </w:r>
      <w:r w:rsidRPr="003C3E15">
        <w:rPr>
          <w:rFonts w:hint="cs"/>
          <w:cs/>
        </w:rPr>
        <w:t>อัตถจริยา</w:t>
      </w:r>
      <w:r w:rsidRPr="003C3E15">
        <w:rPr>
          <w:rFonts w:hint="cs"/>
        </w:rPr>
        <w:t xml:space="preserve"> </w:t>
      </w:r>
      <w:r w:rsidRPr="003C3E15">
        <w:rPr>
          <w:rFonts w:hint="cs"/>
          <w:cs/>
        </w:rPr>
        <w:t>มาใช้เพื่อเพิ่มขีดความสามารถในการแก้ไขปัญหาอย่างรอบด้านโดยเฉพาะการลงพื้นที่เพื่อตรวจสอบข้อเท็จจริงและประสานหน่วยงานที่เกี่ยวข้องอย่างรวดเร็วแสดงถึงการบริหารงานที่มุ่งผลสัมฤทธิ์ (</w:t>
      </w:r>
      <w:r w:rsidRPr="003C3E15">
        <w:rPr>
          <w:rFonts w:hint="cs"/>
        </w:rPr>
        <w:t xml:space="preserve">Result-Based Administration) </w:t>
      </w:r>
      <w:r w:rsidRPr="003C3E15">
        <w:rPr>
          <w:rFonts w:hint="cs"/>
          <w:cs/>
        </w:rPr>
        <w:t>ซึ่งเป็นแนวคิดสำคัญในภาครัฐยุคปัจจุบันการให้ความช่วยเหลืออย่างจริงจัง ยังสะท้อนถึงการบริหารจัดการที่มีความรับผิดชอบและยึดประชาชนเป็นศูนย์กลางอัตถจริยาจึงมิใช่เพียงหลักพุทธธรรม แต่เป็นแนวทางปฏิบัติที่สามารถเชื่อมโยงกับธรรมาภิบาลได้อย่างชัดเจน</w:t>
      </w:r>
      <w:r w:rsidRPr="003C3E15">
        <w:rPr>
          <w:rStyle w:val="ab"/>
          <w:rFonts w:hint="cs"/>
        </w:rPr>
        <w:footnoteReference w:id="305"/>
      </w:r>
    </w:p>
    <w:p w14:paraId="36501CD5" w14:textId="77777777" w:rsidR="000721CF" w:rsidRPr="003C3E15" w:rsidRDefault="000721CF" w:rsidP="00B34047">
      <w:pPr>
        <w:pStyle w:val="011"/>
      </w:pPr>
      <w:r w:rsidRPr="003C3E15">
        <w:rPr>
          <w:rFonts w:hint="cs"/>
          <w:cs/>
        </w:rPr>
        <w:tab/>
        <w:t>๑๓. ศูนย์ดำรงธรรมได้ประยุกต์ใช้หลัก</w:t>
      </w:r>
      <w:r w:rsidRPr="003C3E15">
        <w:rPr>
          <w:rFonts w:hint="cs"/>
        </w:rPr>
        <w:t xml:space="preserve"> </w:t>
      </w:r>
      <w:r w:rsidRPr="003C3E15">
        <w:rPr>
          <w:rFonts w:hint="cs"/>
          <w:cs/>
        </w:rPr>
        <w:t>ทาน</w:t>
      </w:r>
      <w:r w:rsidRPr="003C3E15">
        <w:rPr>
          <w:rFonts w:hint="cs"/>
        </w:rPr>
        <w:t xml:space="preserve"> </w:t>
      </w:r>
      <w:r w:rsidRPr="003C3E15">
        <w:rPr>
          <w:rFonts w:hint="cs"/>
          <w:cs/>
        </w:rPr>
        <w:t>ซึ่งเป็นข้อแรกของสังคหวัตถุ ๔ อย่างชัดเจนในการให้บริการประชาชนทานในที่นี้ไม่ได้หมายถึงเพียงวัตถุสิ่งของ แต่รวมถึงการให้เวลา ความช่วยเหลือ และข้อมูลด้วยเจตนาดีเจ้าหน้าที่ให้ความช่วยเหลืออย่างมีเมตตาและเสียสละ สะท้อนถึงจิตวิญญาณแห่งพุทธธรรมเป็นการฝึกฝน “จาคะ” หรือการสละเพื่อประโยชน์ส่วนรวม อันเป็นคุณธรรมขั้นพื้นฐานของผู้ปฏิบัติธรรมการประยุกต์ใช้ทานจึงไม่เพียงสร้างความศรัทธา แต่ยังเสริมสร้างวัฒนธรรมองค์กรแห่งการเกื้อกูลในทางธรรม</w:t>
      </w:r>
      <w:r w:rsidRPr="003C3E15">
        <w:rPr>
          <w:rStyle w:val="ab"/>
          <w:rFonts w:hint="cs"/>
        </w:rPr>
        <w:footnoteReference w:id="306"/>
      </w:r>
    </w:p>
    <w:p w14:paraId="3A6ED8A4" w14:textId="77777777" w:rsidR="000721CF" w:rsidRPr="003C3E15" w:rsidRDefault="000721CF" w:rsidP="00B34047">
      <w:pPr>
        <w:pStyle w:val="011"/>
      </w:pPr>
      <w:r w:rsidRPr="003C3E15">
        <w:rPr>
          <w:rFonts w:hint="cs"/>
          <w:cs/>
        </w:rPr>
        <w:tab/>
        <w:t>๑๔. ศูนย์ดำรงธรรมนำหลัก</w:t>
      </w:r>
      <w:r w:rsidRPr="003C3E15">
        <w:rPr>
          <w:rFonts w:hint="cs"/>
        </w:rPr>
        <w:t xml:space="preserve"> </w:t>
      </w:r>
      <w:r w:rsidRPr="003C3E15">
        <w:rPr>
          <w:rFonts w:hint="cs"/>
          <w:cs/>
        </w:rPr>
        <w:t>ปิยวาจา</w:t>
      </w:r>
      <w:r w:rsidRPr="003C3E15">
        <w:rPr>
          <w:rFonts w:hint="cs"/>
        </w:rPr>
        <w:t xml:space="preserve"> </w:t>
      </w:r>
      <w:r w:rsidRPr="003C3E15">
        <w:rPr>
          <w:rFonts w:hint="cs"/>
          <w:cs/>
        </w:rPr>
        <w:t>มาใช้อย่างเหมาะสมในกระบวนการให้บริการปิยวาจาหมายถึงการพูดด้วยคำไพเราะ สุภาพ และจริงใจ ซึ่งช่วยลดความขัดแย้งและสร้างความไว้วางใจเจ้าหน้าที่ที่ใช้ปิยวาจา เปรียบเสมือนผู้ปฏิบัติตามมรรคมีองค์แปดในส่วนของ “สัมมาวาจา”</w:t>
      </w:r>
      <w:r>
        <w:rPr>
          <w:rFonts w:hint="cs"/>
          <w:cs/>
        </w:rPr>
        <w:t xml:space="preserve"> </w:t>
      </w:r>
      <w:r w:rsidRPr="003C3E15">
        <w:rPr>
          <w:rFonts w:hint="cs"/>
          <w:cs/>
        </w:rPr>
        <w:t>ส่งผลให้ประชาชนรู้สึก</w:t>
      </w:r>
      <w:r w:rsidRPr="003C3E15">
        <w:rPr>
          <w:rFonts w:hint="cs"/>
          <w:cs/>
        </w:rPr>
        <w:lastRenderedPageBreak/>
        <w:t>ได้รับเกียรติและกล้าเปิดใจในการสื่อสารกับรัฐจึงถือเป็นการผสานหลักธรรมกับการบริหารจัดการภาครัฐที่มีคุณธรรมได้อย่างลึกซึ้งและยั่งยืน</w:t>
      </w:r>
      <w:r w:rsidRPr="003C3E15">
        <w:rPr>
          <w:rStyle w:val="ab"/>
          <w:rFonts w:hint="cs"/>
        </w:rPr>
        <w:footnoteReference w:id="307"/>
      </w:r>
    </w:p>
    <w:p w14:paraId="4979ED6F" w14:textId="77777777" w:rsidR="000721CF" w:rsidRPr="003C3E15" w:rsidRDefault="000721CF" w:rsidP="00B34047">
      <w:pPr>
        <w:pStyle w:val="011"/>
      </w:pPr>
      <w:r w:rsidRPr="003C3E15">
        <w:rPr>
          <w:rFonts w:hint="cs"/>
        </w:rPr>
        <w:tab/>
      </w:r>
      <w:r w:rsidRPr="003C3E15">
        <w:rPr>
          <w:rFonts w:hint="cs"/>
          <w:cs/>
        </w:rPr>
        <w:t>๑๕. ศูนย์ดำรงธรรมมีการใช้หลัก</w:t>
      </w:r>
      <w:r w:rsidRPr="003C3E15">
        <w:rPr>
          <w:rFonts w:hint="cs"/>
        </w:rPr>
        <w:t xml:space="preserve"> </w:t>
      </w:r>
      <w:r w:rsidRPr="003C3E15">
        <w:rPr>
          <w:rFonts w:hint="cs"/>
          <w:cs/>
        </w:rPr>
        <w:t>ทาน</w:t>
      </w:r>
      <w:r w:rsidRPr="003C3E15">
        <w:rPr>
          <w:rFonts w:hint="cs"/>
        </w:rPr>
        <w:t xml:space="preserve"> </w:t>
      </w:r>
      <w:r w:rsidRPr="003C3E15">
        <w:rPr>
          <w:rFonts w:hint="cs"/>
          <w:cs/>
        </w:rPr>
        <w:t>ในการให้บริการอย่างแท้จริง เพราะเจ้าหน้าที่ให้คำแนะนำและช่วยเหลือโดยไม่หวังสิ่งตอบแทนทุกครั้งที่ไปติดต่อ เจ้าหน้าที่ให้ข้อมูลและดูแลอย่างเต็มใจ ไม่เลือกปฏิบัติ ไม่ว่าจะเป็นเรื่องเล็กหรือใหญ่สิ่งนี้ทำให้ประชาชนรู้สึกถึงความเอื้ออาทรจากหน่วยงานรัฐเป็นการให้ที่มีเมตตา ซึ่งตรงกับหลักธรรมในพุทธศาสนาเรื่องการ “ให้เพื่อเกื้อกูล”ถือเป็นแบบอย่างที่ดีของการบริการภาครัฐที่มีจิตสาธารณะ</w:t>
      </w:r>
      <w:r w:rsidRPr="003C3E15">
        <w:rPr>
          <w:rStyle w:val="ab"/>
          <w:rFonts w:hint="cs"/>
        </w:rPr>
        <w:footnoteReference w:id="308"/>
      </w:r>
      <w:r w:rsidRPr="003C3E15">
        <w:rPr>
          <w:rFonts w:hint="cs"/>
        </w:rPr>
        <w:t xml:space="preserve"> </w:t>
      </w:r>
    </w:p>
    <w:p w14:paraId="65969DB4" w14:textId="77777777" w:rsidR="000721CF" w:rsidRPr="003C3E15" w:rsidRDefault="000721CF" w:rsidP="00B34047">
      <w:pPr>
        <w:pStyle w:val="011"/>
      </w:pPr>
      <w:r w:rsidRPr="003C3E15">
        <w:rPr>
          <w:rFonts w:hint="cs"/>
        </w:rPr>
        <w:tab/>
      </w:r>
      <w:r w:rsidRPr="003C3E15">
        <w:rPr>
          <w:rFonts w:hint="cs"/>
          <w:cs/>
        </w:rPr>
        <w:t>๑๖. เจ้าหน้าที่ศูนย์ดำรงธรรมพูดจาสุภาพและให้เกียรติประชาชน ซึ่งตรงกับหลัก</w:t>
      </w:r>
      <w:r w:rsidRPr="003C3E15">
        <w:rPr>
          <w:rFonts w:hint="cs"/>
        </w:rPr>
        <w:t xml:space="preserve"> </w:t>
      </w:r>
      <w:r w:rsidRPr="003C3E15">
        <w:rPr>
          <w:rFonts w:hint="cs"/>
          <w:cs/>
        </w:rPr>
        <w:t>ปิยวาจา</w:t>
      </w:r>
      <w:r w:rsidRPr="003C3E15">
        <w:rPr>
          <w:rFonts w:hint="cs"/>
        </w:rPr>
        <w:t xml:space="preserve"> </w:t>
      </w:r>
      <w:r w:rsidRPr="003C3E15">
        <w:rPr>
          <w:rFonts w:hint="cs"/>
          <w:cs/>
        </w:rPr>
        <w:t>ในพระพุทธศาสนาแม้บางคนจะมาในสภาพเครียดหรือไม่พอใจ แต่เจ้าหน้าที่ก็ยังพูดอย่างอ่อนโยนและมีเมตตาการใช้คำพูดที่ดีช่วยให้ปัญหาที่ร้องเรียนได้รับการรับฟังอย่างจริงใจทำให้รู้สึกว่ารัฐให้ความสำคัญกับความรู้สึกของประชาชนหลักปิยวาจานี้จึงเป็นกุญแจสำคัญที่ช่วยสร้างความไว้วางใจระหว่างประชาชนกับภาครัฐ</w:t>
      </w:r>
      <w:r w:rsidRPr="003C3E15">
        <w:rPr>
          <w:rStyle w:val="ab"/>
          <w:rFonts w:hint="cs"/>
        </w:rPr>
        <w:footnoteReference w:id="309"/>
      </w:r>
    </w:p>
    <w:p w14:paraId="5E2CEF2F" w14:textId="77777777" w:rsidR="000721CF" w:rsidRPr="003C3E15" w:rsidRDefault="000721CF" w:rsidP="00B34047">
      <w:pPr>
        <w:pStyle w:val="011"/>
      </w:pPr>
      <w:r w:rsidRPr="003C3E15">
        <w:rPr>
          <w:rFonts w:hint="cs"/>
        </w:rPr>
        <w:tab/>
      </w:r>
      <w:r w:rsidRPr="003C3E15">
        <w:rPr>
          <w:rFonts w:hint="cs"/>
          <w:cs/>
        </w:rPr>
        <w:t>๑๗. ในฐานะที่เป็นผู้มีส่วนได้เสียจากการดำเนินงานของศูนย์ดำรงธรรม พบว่า มีการประยุกต์ใช้หลัก</w:t>
      </w:r>
      <w:r w:rsidRPr="003C3E15">
        <w:rPr>
          <w:rFonts w:hint="cs"/>
        </w:rPr>
        <w:t xml:space="preserve"> </w:t>
      </w:r>
      <w:r w:rsidRPr="003C3E15">
        <w:rPr>
          <w:rFonts w:hint="cs"/>
          <w:cs/>
        </w:rPr>
        <w:t>อัตถจริยา</w:t>
      </w:r>
      <w:r w:rsidRPr="003C3E15">
        <w:rPr>
          <w:rFonts w:hint="cs"/>
        </w:rPr>
        <w:t xml:space="preserve"> </w:t>
      </w:r>
      <w:r w:rsidRPr="003C3E15">
        <w:rPr>
          <w:rFonts w:hint="cs"/>
          <w:cs/>
        </w:rPr>
        <w:t>อย่างชัดเจนโดยเจ้าหน้าที่ไม่เพียงแค่รับเรื่องร้องเรียน แต่ยังติดตามและประสานการแก้ไขอย่างต่อเนื่องการลงพื้นที่เพื่อช่วยเหลือประชาชนในระดับท้องถิ่นแสดงให้เห็นถึงความใส่ใจและรับผิดชอบต่อภารกิจสะท้อนถึงการบริหารที่มีจิตสำนึกในการให้บริการอย่างแท้จริง</w:t>
      </w:r>
      <w:r>
        <w:rPr>
          <w:rFonts w:hint="cs"/>
          <w:cs/>
        </w:rPr>
        <w:t xml:space="preserve"> </w:t>
      </w:r>
      <w:r w:rsidRPr="003C3E15">
        <w:rPr>
          <w:rFonts w:hint="cs"/>
          <w:cs/>
        </w:rPr>
        <w:t>อัตถจริยา</w:t>
      </w:r>
      <w:r>
        <w:rPr>
          <w:rFonts w:hint="cs"/>
          <w:cs/>
        </w:rPr>
        <w:t xml:space="preserve">   </w:t>
      </w:r>
      <w:r w:rsidRPr="003C3E15">
        <w:rPr>
          <w:rFonts w:hint="cs"/>
          <w:cs/>
        </w:rPr>
        <w:t>จึงเป็นการกระทำที่ส่งผลต่อความเชื่อมั่นของชุมชนต่อระบบราชการ</w:t>
      </w:r>
      <w:r w:rsidRPr="003C3E15">
        <w:rPr>
          <w:rStyle w:val="ab"/>
          <w:rFonts w:hint="cs"/>
        </w:rPr>
        <w:footnoteReference w:id="310"/>
      </w:r>
      <w:r w:rsidRPr="003C3E15">
        <w:rPr>
          <w:rFonts w:hint="cs"/>
        </w:rPr>
        <w:t xml:space="preserve"> </w:t>
      </w:r>
    </w:p>
    <w:p w14:paraId="7CE0D462" w14:textId="77777777" w:rsidR="000721CF" w:rsidRDefault="000721CF" w:rsidP="00B34047">
      <w:pPr>
        <w:pStyle w:val="011"/>
      </w:pPr>
      <w:r w:rsidRPr="003C3E15">
        <w:rPr>
          <w:rFonts w:hint="cs"/>
        </w:rPr>
        <w:tab/>
      </w:r>
      <w:r w:rsidRPr="003C3E15">
        <w:rPr>
          <w:rFonts w:hint="cs"/>
          <w:cs/>
        </w:rPr>
        <w:t>๑๘. ศูนย์ดำรงธรรมมีการนำหลัก</w:t>
      </w:r>
      <w:r w:rsidRPr="003C3E15">
        <w:rPr>
          <w:rFonts w:hint="cs"/>
        </w:rPr>
        <w:t xml:space="preserve"> </w:t>
      </w:r>
      <w:r w:rsidRPr="003C3E15">
        <w:rPr>
          <w:rFonts w:hint="cs"/>
          <w:cs/>
        </w:rPr>
        <w:t>สมานัตตตา</w:t>
      </w:r>
      <w:r w:rsidRPr="003C3E15">
        <w:rPr>
          <w:rFonts w:hint="cs"/>
        </w:rPr>
        <w:t xml:space="preserve"> </w:t>
      </w:r>
      <w:r w:rsidRPr="003C3E15">
        <w:rPr>
          <w:rFonts w:hint="cs"/>
          <w:cs/>
        </w:rPr>
        <w:t>มาใช้ในการบริการและประสานงานกับ</w:t>
      </w:r>
      <w:r>
        <w:rPr>
          <w:rFonts w:hint="cs"/>
          <w:cs/>
        </w:rPr>
        <w:t xml:space="preserve">               </w:t>
      </w:r>
      <w:r w:rsidRPr="003C3E15">
        <w:rPr>
          <w:rFonts w:hint="cs"/>
          <w:cs/>
        </w:rPr>
        <w:t>ภาคส่วนต่าง ๆ</w:t>
      </w:r>
      <w:r>
        <w:rPr>
          <w:rFonts w:hint="cs"/>
          <w:cs/>
        </w:rPr>
        <w:t xml:space="preserve"> </w:t>
      </w:r>
      <w:r w:rsidRPr="003C3E15">
        <w:rPr>
          <w:rFonts w:hint="cs"/>
          <w:cs/>
        </w:rPr>
        <w:t xml:space="preserve">เจ้าหน้าที่ให้ความเคารพความคิดเห็นของประชาชนและปฏิบัติตัวอย่างเท่าเทียม </w:t>
      </w:r>
      <w:r>
        <w:rPr>
          <w:rFonts w:hint="cs"/>
          <w:cs/>
        </w:rPr>
        <w:t xml:space="preserve">                 </w:t>
      </w:r>
      <w:r w:rsidRPr="003C3E15">
        <w:rPr>
          <w:rFonts w:hint="cs"/>
          <w:cs/>
        </w:rPr>
        <w:t>และส่งเสริมความร่วมมือในการพัฒนาถือเป็นการประยุกต์ใช้พุทธธรรมที่เหมาะสมกับการบริหารในยุคประชาธิปไตย</w:t>
      </w:r>
      <w:r w:rsidRPr="003C3E15">
        <w:rPr>
          <w:rStyle w:val="ab"/>
          <w:rFonts w:hint="cs"/>
        </w:rPr>
        <w:footnoteReference w:id="311"/>
      </w:r>
    </w:p>
    <w:p w14:paraId="5840AC89" w14:textId="77777777" w:rsidR="000721CF" w:rsidRPr="00654795" w:rsidRDefault="000721CF" w:rsidP="000D68D5">
      <w:pPr>
        <w:tabs>
          <w:tab w:val="left" w:pos="851"/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57CA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สรุปได้ว่า </w:t>
      </w:r>
      <w:r w:rsidRPr="000D68D5">
        <w:rPr>
          <w:rFonts w:ascii="TH SarabunPSK" w:hAnsi="TH SarabunPSK" w:cs="TH SarabunPSK"/>
          <w:sz w:val="32"/>
          <w:szCs w:val="32"/>
          <w:cs/>
        </w:rPr>
        <w:t xml:space="preserve">การประยุกต์ใช้หลักสังคหวัตถุ ๔ ด้านทาน </w:t>
      </w:r>
      <w:r>
        <w:rPr>
          <w:rFonts w:ascii="TH SarabunPSK" w:hAnsi="TH SarabunPSK" w:cs="TH SarabunPSK"/>
          <w:sz w:val="32"/>
          <w:szCs w:val="32"/>
          <w:cs/>
        </w:rPr>
        <w:t>การให้บริการ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ผู้ให้ข้อมูลสำคัญ                   ได้กล่าวถึงประเด็นที่สำคัญ ประกอบด้วย บุคลากรศูนย์ดำรงธรรมได้</w:t>
      </w:r>
      <w:r w:rsidRPr="000D68D5">
        <w:rPr>
          <w:rFonts w:ascii="TH SarabunPSK" w:hAnsi="TH SarabunPSK" w:cs="TH SarabunPSK"/>
          <w:sz w:val="32"/>
          <w:szCs w:val="32"/>
          <w:cs/>
        </w:rPr>
        <w:t>ให้บริการด้วยความเต็มใจ ไม่เลือก</w:t>
      </w:r>
      <w:r w:rsidRPr="000D68D5">
        <w:rPr>
          <w:rFonts w:ascii="TH SarabunPSK" w:hAnsi="TH SarabunPSK" w:cs="TH SarabunPSK"/>
          <w:sz w:val="32"/>
          <w:szCs w:val="32"/>
          <w:cs/>
        </w:rPr>
        <w:lastRenderedPageBreak/>
        <w:t>ปฏิบัติและไม่หวังสิ่งตอบแทน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D68D5">
        <w:rPr>
          <w:rFonts w:ascii="TH SarabunPSK" w:hAnsi="TH SarabunPSK" w:cs="TH SarabunPSK"/>
          <w:sz w:val="32"/>
          <w:szCs w:val="32"/>
          <w:cs/>
        </w:rPr>
        <w:t>ให้การต้อนรับที่ดีและให้เกียรติประชาชน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D68D5">
        <w:rPr>
          <w:rFonts w:ascii="TH SarabunPSK" w:hAnsi="TH SarabunPSK" w:cs="TH SarabunPSK"/>
          <w:sz w:val="32"/>
          <w:szCs w:val="32"/>
          <w:cs/>
        </w:rPr>
        <w:t>เผยแพร่และแบ่งปันข้อมูลที่เป็นประโยชน์ต่อชุมชน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และมี</w:t>
      </w:r>
      <w:r w:rsidRPr="000D68D5">
        <w:rPr>
          <w:rFonts w:ascii="TH SarabunPSK" w:hAnsi="TH SarabunPSK" w:cs="TH SarabunPSK"/>
          <w:sz w:val="32"/>
          <w:szCs w:val="32"/>
          <w:cs/>
        </w:rPr>
        <w:t>การให้ความช่วยเหลือเชิงปฏิบัติอย่างจริงจังและต่อเนื่อง</w:t>
      </w:r>
    </w:p>
    <w:p w14:paraId="4427E434" w14:textId="77777777" w:rsidR="000721CF" w:rsidRPr="00654795" w:rsidRDefault="000721CF" w:rsidP="00D03298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ab/>
      </w:r>
    </w:p>
    <w:p w14:paraId="496A6FF6" w14:textId="77777777" w:rsidR="000721CF" w:rsidRPr="00654795" w:rsidRDefault="000721CF" w:rsidP="00D03298">
      <w:pPr>
        <w:tabs>
          <w:tab w:val="left" w:pos="993"/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๔.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๓๑</w:t>
      </w: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สรุป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การสัมภาษณ์เกี่ยวกับการประยุกต์ใช้หลักสังคหวัตถุ ๔ </w:t>
      </w:r>
      <w:r w:rsidRPr="00E65F22">
        <w:rPr>
          <w:rFonts w:ascii="TH SarabunPSK" w:hAnsi="TH SarabunPSK" w:cs="TH SarabunPSK"/>
          <w:b/>
          <w:bCs/>
          <w:sz w:val="32"/>
          <w:szCs w:val="32"/>
          <w:cs/>
        </w:rPr>
        <w:t xml:space="preserve">ด้านทาน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การให้บริการ</w:t>
      </w:r>
    </w:p>
    <w:tbl>
      <w:tblPr>
        <w:tblStyle w:val="1f5"/>
        <w:tblW w:w="5000" w:type="pct"/>
        <w:tblLook w:val="04A0" w:firstRow="1" w:lastRow="0" w:firstColumn="1" w:lastColumn="0" w:noHBand="0" w:noVBand="1"/>
      </w:tblPr>
      <w:tblGrid>
        <w:gridCol w:w="946"/>
        <w:gridCol w:w="3784"/>
        <w:gridCol w:w="940"/>
        <w:gridCol w:w="2970"/>
      </w:tblGrid>
      <w:tr w:rsidR="000721CF" w:rsidRPr="00654795" w14:paraId="78F47A12" w14:textId="77777777" w:rsidTr="00025E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shd w:val="clear" w:color="auto" w:fill="auto"/>
            <w:vAlign w:val="center"/>
          </w:tcPr>
          <w:p w14:paraId="13561EBD" w14:textId="77777777" w:rsidR="000721CF" w:rsidRPr="00654795" w:rsidRDefault="000721CF" w:rsidP="00B469CA">
            <w:pPr>
              <w:tabs>
                <w:tab w:val="left" w:pos="993"/>
              </w:tabs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654795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ที่</w:t>
            </w:r>
          </w:p>
        </w:tc>
        <w:tc>
          <w:tcPr>
            <w:tcW w:w="2190" w:type="pct"/>
            <w:shd w:val="clear" w:color="auto" w:fill="auto"/>
            <w:vAlign w:val="center"/>
          </w:tcPr>
          <w:p w14:paraId="69E6017D" w14:textId="77777777" w:rsidR="000721CF" w:rsidRPr="00654795" w:rsidRDefault="000721CF" w:rsidP="00EE4381">
            <w:pPr>
              <w:tabs>
                <w:tab w:val="left" w:pos="99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654795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ข้อมูลการให้สัมภาษณ์</w:t>
            </w:r>
          </w:p>
        </w:tc>
        <w:tc>
          <w:tcPr>
            <w:tcW w:w="544" w:type="pct"/>
            <w:shd w:val="clear" w:color="auto" w:fill="auto"/>
            <w:vAlign w:val="center"/>
          </w:tcPr>
          <w:p w14:paraId="37D40788" w14:textId="77777777" w:rsidR="000721CF" w:rsidRPr="00654795" w:rsidRDefault="000721CF" w:rsidP="00EE4381">
            <w:pPr>
              <w:tabs>
                <w:tab w:val="left" w:pos="99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654795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ความถี่</w:t>
            </w:r>
          </w:p>
        </w:tc>
        <w:tc>
          <w:tcPr>
            <w:tcW w:w="1719" w:type="pct"/>
            <w:shd w:val="clear" w:color="auto" w:fill="auto"/>
            <w:vAlign w:val="center"/>
          </w:tcPr>
          <w:p w14:paraId="5C31AE31" w14:textId="77777777" w:rsidR="000721CF" w:rsidRPr="00654795" w:rsidRDefault="000721CF" w:rsidP="00EE4381">
            <w:pPr>
              <w:tabs>
                <w:tab w:val="left" w:pos="99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FFFFFF" w:themeColor="background1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ผู้ให้ข้อมูลสำคัญลำดับที่</w:t>
            </w:r>
          </w:p>
        </w:tc>
      </w:tr>
      <w:tr w:rsidR="000721CF" w:rsidRPr="00654795" w14:paraId="7B78A2E4" w14:textId="77777777" w:rsidTr="00025E70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tcBorders>
              <w:left w:val="nil"/>
              <w:right w:val="nil"/>
            </w:tcBorders>
          </w:tcPr>
          <w:p w14:paraId="55FBF06F" w14:textId="77777777" w:rsidR="000721CF" w:rsidRPr="00654795" w:rsidRDefault="000721CF" w:rsidP="00B469CA">
            <w:pPr>
              <w:tabs>
                <w:tab w:val="left" w:pos="993"/>
              </w:tabs>
              <w:jc w:val="center"/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</w:pPr>
            <w:r w:rsidRPr="00654795"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  <w:t>๑.</w:t>
            </w:r>
          </w:p>
        </w:tc>
        <w:tc>
          <w:tcPr>
            <w:tcW w:w="2190" w:type="pct"/>
            <w:tcBorders>
              <w:right w:val="nil"/>
            </w:tcBorders>
          </w:tcPr>
          <w:p w14:paraId="3D43C1BE" w14:textId="77777777" w:rsidR="000721CF" w:rsidRPr="00654795" w:rsidRDefault="000721CF" w:rsidP="00025E70">
            <w:pPr>
              <w:tabs>
                <w:tab w:val="left" w:pos="993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2176F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ให้บริการด้วยความเต็มใจ ไม่เลือกปฏิบัติ และไม่หวังสิ่งตอบแทน</w:t>
            </w:r>
          </w:p>
        </w:tc>
        <w:tc>
          <w:tcPr>
            <w:tcW w:w="544" w:type="pct"/>
            <w:tcBorders>
              <w:right w:val="nil"/>
            </w:tcBorders>
            <w:vAlign w:val="bottom"/>
          </w:tcPr>
          <w:p w14:paraId="6B6C73AE" w14:textId="77777777" w:rsidR="000721CF" w:rsidRPr="00654795" w:rsidRDefault="000721CF" w:rsidP="00025E70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๖</w:t>
            </w:r>
          </w:p>
        </w:tc>
        <w:tc>
          <w:tcPr>
            <w:tcW w:w="1719" w:type="pct"/>
            <w:tcBorders>
              <w:right w:val="nil"/>
            </w:tcBorders>
            <w:vAlign w:val="bottom"/>
          </w:tcPr>
          <w:p w14:paraId="3A9EDC5D" w14:textId="77777777" w:rsidR="000721CF" w:rsidRPr="00654795" w:rsidRDefault="000721CF" w:rsidP="00025E70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</w:t>
            </w:r>
            <w:r w:rsidRPr="00893DD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๔</w:t>
            </w:r>
            <w:r w:rsidRPr="00893DD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๗</w:t>
            </w:r>
            <w:r w:rsidRPr="00893DD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๑๐</w:t>
            </w:r>
            <w:r w:rsidRPr="00893DD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๑๓</w:t>
            </w:r>
            <w:r w:rsidRPr="00893DD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๑๕</w:t>
            </w:r>
          </w:p>
        </w:tc>
      </w:tr>
      <w:tr w:rsidR="000721CF" w:rsidRPr="00654795" w14:paraId="30604385" w14:textId="77777777" w:rsidTr="00025E70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tcBorders>
              <w:left w:val="nil"/>
              <w:right w:val="nil"/>
            </w:tcBorders>
          </w:tcPr>
          <w:p w14:paraId="5E0DED20" w14:textId="77777777" w:rsidR="000721CF" w:rsidRPr="00654795" w:rsidRDefault="000721CF" w:rsidP="00B469CA">
            <w:pPr>
              <w:tabs>
                <w:tab w:val="left" w:pos="993"/>
              </w:tabs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654795"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  <w:t>๒.</w:t>
            </w:r>
          </w:p>
        </w:tc>
        <w:tc>
          <w:tcPr>
            <w:tcW w:w="2190" w:type="pct"/>
            <w:tcBorders>
              <w:right w:val="nil"/>
            </w:tcBorders>
          </w:tcPr>
          <w:p w14:paraId="574EDED5" w14:textId="77777777" w:rsidR="000721CF" w:rsidRPr="00654795" w:rsidRDefault="000721CF" w:rsidP="00025E70">
            <w:pPr>
              <w:tabs>
                <w:tab w:val="left" w:pos="993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ให้การต้อนรับที่ดี</w:t>
            </w:r>
            <w:r w:rsidRPr="006B20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และให้เกียรติประชาชน</w:t>
            </w:r>
          </w:p>
        </w:tc>
        <w:tc>
          <w:tcPr>
            <w:tcW w:w="544" w:type="pct"/>
            <w:tcBorders>
              <w:right w:val="nil"/>
            </w:tcBorders>
            <w:vAlign w:val="bottom"/>
          </w:tcPr>
          <w:p w14:paraId="07C7750A" w14:textId="77777777" w:rsidR="000721CF" w:rsidRPr="00654795" w:rsidRDefault="000721CF" w:rsidP="00025E70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๖</w:t>
            </w:r>
          </w:p>
        </w:tc>
        <w:tc>
          <w:tcPr>
            <w:tcW w:w="1719" w:type="pct"/>
            <w:tcBorders>
              <w:right w:val="nil"/>
            </w:tcBorders>
            <w:vAlign w:val="bottom"/>
          </w:tcPr>
          <w:p w14:paraId="09E1A414" w14:textId="77777777" w:rsidR="000721CF" w:rsidRPr="00654795" w:rsidRDefault="000721CF" w:rsidP="00025E70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๒</w:t>
            </w:r>
            <w:r w:rsidRPr="00062BCF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๕</w:t>
            </w:r>
            <w:r w:rsidRPr="00062BCF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๘</w:t>
            </w:r>
            <w:r w:rsidRPr="00062BCF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๑๑</w:t>
            </w:r>
            <w:r w:rsidRPr="00062BCF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๑๔</w:t>
            </w:r>
            <w:r w:rsidRPr="00062BCF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๑๖</w:t>
            </w:r>
          </w:p>
        </w:tc>
      </w:tr>
      <w:tr w:rsidR="000721CF" w:rsidRPr="00654795" w14:paraId="60F491B5" w14:textId="77777777" w:rsidTr="00025E70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tcBorders>
              <w:left w:val="nil"/>
              <w:right w:val="nil"/>
            </w:tcBorders>
          </w:tcPr>
          <w:p w14:paraId="780B1E41" w14:textId="77777777" w:rsidR="000721CF" w:rsidRPr="00654795" w:rsidRDefault="000721CF" w:rsidP="00B469CA">
            <w:pPr>
              <w:tabs>
                <w:tab w:val="left" w:pos="993"/>
              </w:tabs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654795"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  <w:t>๓.</w:t>
            </w:r>
          </w:p>
        </w:tc>
        <w:tc>
          <w:tcPr>
            <w:tcW w:w="2190" w:type="pct"/>
            <w:tcBorders>
              <w:right w:val="nil"/>
            </w:tcBorders>
          </w:tcPr>
          <w:p w14:paraId="5D9494C1" w14:textId="77777777" w:rsidR="000721CF" w:rsidRPr="00654795" w:rsidRDefault="000721CF" w:rsidP="00025E70">
            <w:pPr>
              <w:tabs>
                <w:tab w:val="left" w:pos="993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2BC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เผยแพร่และแบ่งปันข้อมูลที่เป็นประโยชน์ต่อชุมชน</w:t>
            </w:r>
          </w:p>
        </w:tc>
        <w:tc>
          <w:tcPr>
            <w:tcW w:w="544" w:type="pct"/>
            <w:tcBorders>
              <w:right w:val="nil"/>
            </w:tcBorders>
            <w:vAlign w:val="bottom"/>
          </w:tcPr>
          <w:p w14:paraId="281B94BE" w14:textId="77777777" w:rsidR="000721CF" w:rsidRPr="00654795" w:rsidRDefault="000721CF" w:rsidP="00025E70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๕</w:t>
            </w:r>
          </w:p>
        </w:tc>
        <w:tc>
          <w:tcPr>
            <w:tcW w:w="1719" w:type="pct"/>
            <w:tcBorders>
              <w:right w:val="nil"/>
            </w:tcBorders>
            <w:vAlign w:val="bottom"/>
          </w:tcPr>
          <w:p w14:paraId="452614B1" w14:textId="77777777" w:rsidR="000721CF" w:rsidRPr="00654795" w:rsidRDefault="000721CF" w:rsidP="00025E70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</w:t>
            </w:r>
            <w:r w:rsidRPr="00931C6B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๔</w:t>
            </w:r>
            <w:r w:rsidRPr="00931C6B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๗</w:t>
            </w:r>
            <w:r w:rsidRPr="00931C6B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๑๐</w:t>
            </w:r>
            <w:r w:rsidRPr="00931C6B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๑๓</w:t>
            </w:r>
          </w:p>
        </w:tc>
      </w:tr>
      <w:tr w:rsidR="000721CF" w:rsidRPr="00062BCF" w14:paraId="6A960F59" w14:textId="77777777" w:rsidTr="00025E70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tcBorders>
              <w:left w:val="nil"/>
              <w:right w:val="nil"/>
            </w:tcBorders>
          </w:tcPr>
          <w:p w14:paraId="2186AA91" w14:textId="77777777" w:rsidR="000721CF" w:rsidRPr="00062BCF" w:rsidRDefault="000721CF" w:rsidP="00B469CA">
            <w:pPr>
              <w:tabs>
                <w:tab w:val="left" w:pos="993"/>
              </w:tabs>
              <w:jc w:val="center"/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</w:pPr>
            <w:r w:rsidRPr="00062BCF"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  <w:t>๔.</w:t>
            </w:r>
          </w:p>
        </w:tc>
        <w:tc>
          <w:tcPr>
            <w:tcW w:w="2190" w:type="pct"/>
            <w:tcBorders>
              <w:right w:val="nil"/>
            </w:tcBorders>
          </w:tcPr>
          <w:p w14:paraId="464A4009" w14:textId="77777777" w:rsidR="000721CF" w:rsidRPr="00062BCF" w:rsidRDefault="000721CF" w:rsidP="00025E70">
            <w:pPr>
              <w:tabs>
                <w:tab w:val="left" w:pos="993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93DD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การให้ความช่วยเหลือเชิงปฏิบัติอย่างจริงจังและต่อเนื่อง</w:t>
            </w:r>
          </w:p>
        </w:tc>
        <w:tc>
          <w:tcPr>
            <w:tcW w:w="544" w:type="pct"/>
            <w:tcBorders>
              <w:right w:val="nil"/>
            </w:tcBorders>
            <w:vAlign w:val="bottom"/>
          </w:tcPr>
          <w:p w14:paraId="29877E6D" w14:textId="77777777" w:rsidR="000721CF" w:rsidRPr="00062BCF" w:rsidRDefault="000721CF" w:rsidP="00025E70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๕</w:t>
            </w:r>
          </w:p>
        </w:tc>
        <w:tc>
          <w:tcPr>
            <w:tcW w:w="1719" w:type="pct"/>
            <w:tcBorders>
              <w:right w:val="nil"/>
            </w:tcBorders>
            <w:vAlign w:val="bottom"/>
          </w:tcPr>
          <w:p w14:paraId="4E09D751" w14:textId="77777777" w:rsidR="000721CF" w:rsidRPr="00062BCF" w:rsidRDefault="000721CF" w:rsidP="00025E70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๓</w:t>
            </w:r>
            <w:r w:rsidRPr="00893DD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๖</w:t>
            </w:r>
            <w:r w:rsidRPr="00893DD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๙</w:t>
            </w:r>
            <w:r w:rsidRPr="00893DD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๑๒</w:t>
            </w:r>
            <w:r w:rsidRPr="00893DD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๑๗</w:t>
            </w:r>
          </w:p>
        </w:tc>
      </w:tr>
    </w:tbl>
    <w:p w14:paraId="19D7A9C4" w14:textId="77777777" w:rsidR="000721CF" w:rsidRDefault="000721CF" w:rsidP="00497C8D">
      <w:pPr>
        <w:tabs>
          <w:tab w:val="left" w:pos="993"/>
        </w:tabs>
        <w:spacing w:line="240" w:lineRule="auto"/>
        <w:rPr>
          <w:rFonts w:ascii="TH SarabunPSK" w:hAnsi="TH SarabunPSK" w:cs="TH SarabunPSK"/>
          <w:kern w:val="32"/>
          <w:lang w:val="th-TH"/>
        </w:rPr>
      </w:pPr>
    </w:p>
    <w:p w14:paraId="01989548" w14:textId="77777777" w:rsidR="000721CF" w:rsidRDefault="000721CF" w:rsidP="00EE4381">
      <w:pPr>
        <w:pStyle w:val="011"/>
        <w:rPr>
          <w:cs/>
          <w:lang w:val="th-TH"/>
        </w:rPr>
      </w:pPr>
      <w:r>
        <w:rPr>
          <w:cs/>
          <w:lang w:val="th-TH"/>
        </w:rPr>
        <w:tab/>
      </w:r>
      <w:r>
        <w:rPr>
          <w:rFonts w:hint="cs"/>
          <w:cs/>
          <w:lang w:val="th-TH"/>
        </w:rPr>
        <w:t>จากตารางที่ ๔.๓๑ สามารถสรุป</w:t>
      </w:r>
      <w:r w:rsidRPr="00654795">
        <w:rPr>
          <w:rFonts w:hint="cs"/>
          <w:cs/>
        </w:rPr>
        <w:t>ประเด็น</w:t>
      </w:r>
      <w:r w:rsidRPr="000753E2">
        <w:rPr>
          <w:color w:val="000000" w:themeColor="text1"/>
          <w:cs/>
        </w:rPr>
        <w:t xml:space="preserve">การสัมภาษณ์เกี่ยวกับการประยุกต์ใช้หลักสังคหวัตถุ ๔ ด้านทาน </w:t>
      </w:r>
      <w:r>
        <w:rPr>
          <w:color w:val="000000" w:themeColor="text1"/>
          <w:cs/>
        </w:rPr>
        <w:t>การให้บริการ</w:t>
      </w:r>
      <w:r>
        <w:rPr>
          <w:rFonts w:hint="cs"/>
          <w:color w:val="000000" w:themeColor="text1"/>
          <w:cs/>
        </w:rPr>
        <w:t xml:space="preserve"> </w:t>
      </w:r>
      <w:r>
        <w:rPr>
          <w:rFonts w:hint="cs"/>
          <w:cs/>
          <w:lang w:val="th-TH"/>
        </w:rPr>
        <w:t>เป็นแผนภาพได้ดังต่อไปนี้</w:t>
      </w:r>
    </w:p>
    <w:p w14:paraId="55A38CCC" w14:textId="77777777" w:rsidR="000721CF" w:rsidRDefault="000721C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7E5D5D4D" w14:textId="77777777" w:rsidR="000721CF" w:rsidRPr="00654795" w:rsidRDefault="000721CF" w:rsidP="00EE4381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54795"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1C737D9" wp14:editId="22B632A3">
                <wp:simplePos x="0" y="0"/>
                <wp:positionH relativeFrom="column">
                  <wp:posOffset>25463</wp:posOffset>
                </wp:positionH>
                <wp:positionV relativeFrom="paragraph">
                  <wp:posOffset>185596</wp:posOffset>
                </wp:positionV>
                <wp:extent cx="5046315" cy="2910299"/>
                <wp:effectExtent l="57150" t="0" r="21590" b="17780"/>
                <wp:wrapNone/>
                <wp:docPr id="1612028488" name="กลุ่ม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315" cy="2910299"/>
                          <a:chOff x="0" y="0"/>
                          <a:chExt cx="5046315" cy="2910299"/>
                        </a:xfrm>
                      </wpg:grpSpPr>
                      <wps:wsp>
                        <wps:cNvPr id="1697619521" name="สี่เหลี่ยมผืนผ้ามุมมน 29"/>
                        <wps:cNvSpPr>
                          <a:spLocks noChangeArrowheads="1"/>
                        </wps:cNvSpPr>
                        <wps:spPr bwMode="auto">
                          <a:xfrm>
                            <a:off x="0" y="659130"/>
                            <a:ext cx="1662820" cy="93809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06C05A0" w14:textId="77777777" w:rsidR="000721CF" w:rsidRPr="00875551" w:rsidRDefault="000721CF" w:rsidP="00EE4381">
                              <w:pPr>
                                <w:pStyle w:val="011"/>
                                <w:jc w:val="center"/>
                                <w:rPr>
                                  <w:b/>
                                  <w:bCs/>
                                  <w:sz w:val="28"/>
                                </w:rPr>
                              </w:pPr>
                              <w:r w:rsidRPr="00E65F22">
                                <w:rPr>
                                  <w:b/>
                                  <w:bCs/>
                                  <w:cs/>
                                </w:rPr>
                                <w:t xml:space="preserve">ด้านทาน </w:t>
                              </w:r>
                              <w:r>
                                <w:rPr>
                                  <w:b/>
                                  <w:bCs/>
                                  <w:cs/>
                                </w:rPr>
                                <w:t>การให้บริการ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40428649" name="สี่เหลี่ยมผืนผ้า 30"/>
                        <wps:cNvSpPr>
                          <a:spLocks noChangeArrowheads="1"/>
                        </wps:cNvSpPr>
                        <wps:spPr bwMode="auto">
                          <a:xfrm>
                            <a:off x="2594298" y="1450912"/>
                            <a:ext cx="2451411" cy="6740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ACC3B7" w14:textId="77777777" w:rsidR="000721CF" w:rsidRPr="00CA4471" w:rsidRDefault="000721CF" w:rsidP="00EE4381">
                              <w:pPr>
                                <w:pStyle w:val="011"/>
                                <w:jc w:val="center"/>
                                <w:rPr>
                                  <w:sz w:val="28"/>
                                  <w:cs/>
                                </w:rPr>
                              </w:pPr>
                              <w:r w:rsidRPr="00E65F22">
                                <w:rPr>
                                  <w:color w:val="000000" w:themeColor="text1"/>
                                  <w:cs/>
                                </w:rPr>
                                <w:t>เผยแพร่และแบ่งปันข้อมูลที่เป็นประโยชน์ต่อชุมชน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67177693" name="สี่เหลี่ยมผืนผ้า 31"/>
                        <wps:cNvSpPr>
                          <a:spLocks noChangeArrowheads="1"/>
                        </wps:cNvSpPr>
                        <wps:spPr bwMode="auto">
                          <a:xfrm>
                            <a:off x="2594610" y="758432"/>
                            <a:ext cx="2451705" cy="587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9B3164" w14:textId="77777777" w:rsidR="000721CF" w:rsidRPr="00CD6D52" w:rsidRDefault="000721CF" w:rsidP="00EE4381">
                              <w:pPr>
                                <w:pStyle w:val="011"/>
                                <w:jc w:val="center"/>
                                <w:rPr>
                                  <w:sz w:val="28"/>
                                </w:rPr>
                              </w:pPr>
                              <w:r w:rsidRPr="00E65F22">
                                <w:rPr>
                                  <w:color w:val="000000" w:themeColor="text1"/>
                                  <w:cs/>
                                </w:rPr>
                                <w:t>ให้การต้อนรับที่ดีและให้เกียรติประชาชน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05135610" name="สี่เหลี่ยมผืนผ้า 35"/>
                        <wps:cNvSpPr>
                          <a:spLocks noChangeArrowheads="1"/>
                        </wps:cNvSpPr>
                        <wps:spPr bwMode="auto">
                          <a:xfrm>
                            <a:off x="2594610" y="0"/>
                            <a:ext cx="2451705" cy="630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2D8A00" w14:textId="77777777" w:rsidR="000721CF" w:rsidRPr="00CD6D52" w:rsidRDefault="000721CF" w:rsidP="00EE4381">
                              <w:pPr>
                                <w:pStyle w:val="011"/>
                                <w:jc w:val="center"/>
                                <w:rPr>
                                  <w:sz w:val="28"/>
                                  <w:cs/>
                                </w:rPr>
                              </w:pPr>
                              <w:r w:rsidRPr="00E65F22">
                                <w:rPr>
                                  <w:color w:val="000000" w:themeColor="text1"/>
                                  <w:cs/>
                                </w:rPr>
                                <w:t>ให้บริการด้วยความเต็มใจ ไม่เลือกปฏิบัติ และไม่หวังสิ่งตอบแทน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71598752" name="ลูกศรเชื่อมต่อแบบตรง 36"/>
                        <wps:cNvCnPr>
                          <a:cxnSpLocks noChangeShapeType="1"/>
                        </wps:cNvCnPr>
                        <wps:spPr bwMode="auto">
                          <a:xfrm flipV="1">
                            <a:off x="1662621" y="326443"/>
                            <a:ext cx="906821" cy="801577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7362132" name="ลูกศรเชื่อมต่อแบบตรง 37"/>
                        <wps:cNvCnPr>
                          <a:cxnSpLocks noChangeShapeType="1"/>
                        </wps:cNvCnPr>
                        <wps:spPr bwMode="auto">
                          <a:xfrm>
                            <a:off x="1662621" y="1128020"/>
                            <a:ext cx="931678" cy="659849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3789206" name="ลูกศรเชื่อมต่อแบบตรง 38"/>
                        <wps:cNvCnPr>
                          <a:cxnSpLocks noChangeShapeType="1"/>
                        </wps:cNvCnPr>
                        <wps:spPr bwMode="auto">
                          <a:xfrm>
                            <a:off x="1662621" y="1128020"/>
                            <a:ext cx="931678" cy="1445228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282233" name="สี่เหลี่ยมผืนผ้า 30"/>
                        <wps:cNvSpPr>
                          <a:spLocks noChangeArrowheads="1"/>
                        </wps:cNvSpPr>
                        <wps:spPr bwMode="auto">
                          <a:xfrm>
                            <a:off x="2594298" y="2236291"/>
                            <a:ext cx="2451411" cy="6740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A8992A" w14:textId="77777777" w:rsidR="000721CF" w:rsidRPr="00CA4471" w:rsidRDefault="000721CF" w:rsidP="00EE4381">
                              <w:pPr>
                                <w:pStyle w:val="011"/>
                                <w:jc w:val="center"/>
                                <w:rPr>
                                  <w:sz w:val="28"/>
                                  <w:cs/>
                                </w:rPr>
                              </w:pPr>
                              <w:r w:rsidRPr="00893DD1">
                                <w:rPr>
                                  <w:cs/>
                                </w:rPr>
                                <w:t>การให้ความช่วยเหลือเชิงปฏิบัติ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            </w:t>
                              </w:r>
                              <w:r w:rsidRPr="00893DD1">
                                <w:rPr>
                                  <w:cs/>
                                </w:rPr>
                                <w:t>อย่างจริงจังและต่อเนื่อง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95354262" name="ลูกศรเชื่อมต่อแบบตรง 37"/>
                        <wps:cNvCnPr>
                          <a:cxnSpLocks noChangeShapeType="1"/>
                        </wps:cNvCnPr>
                        <wps:spPr bwMode="auto">
                          <a:xfrm flipV="1">
                            <a:off x="1662621" y="1052140"/>
                            <a:ext cx="931678" cy="75880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C737D9" id="_x0000_s1151" style="position:absolute;left:0;text-align:left;margin-left:2pt;margin-top:14.6pt;width:397.35pt;height:229.15pt;z-index:251685888;mso-height-relative:margin" coordsize="50463,29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">
                <v:roundrect id="สี่เหลี่ยมผืนผ้ามุมมน 29" o:spid="_x0000_s1152" style="position:absolute;top:6591;width:16628;height:93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" strokeweight="1pt">
                  <v:stroke joinstyle="miter"/>
                  <v:shadow on="t" color="black" opacity="26213f" origin=",-.5" offset="0,3pt"/>
                  <v:textbox>
                    <w:txbxContent>
                      <w:p w14:paraId="706C05A0" w14:textId="77777777" w:rsidR="000721CF" w:rsidRPr="00875551" w:rsidRDefault="000721CF" w:rsidP="00EE4381">
                        <w:pPr>
                          <w:pStyle w:val="011"/>
                          <w:jc w:val="center"/>
                          <w:rPr>
                            <w:b/>
                            <w:bCs/>
                            <w:sz w:val="28"/>
                          </w:rPr>
                        </w:pPr>
                        <w:r w:rsidRPr="00E65F22">
                          <w:rPr>
                            <w:b/>
                            <w:bCs/>
                            <w:cs/>
                          </w:rPr>
                          <w:t xml:space="preserve">ด้านทาน </w:t>
                        </w:r>
                        <w:r>
                          <w:rPr>
                            <w:b/>
                            <w:bCs/>
                            <w:cs/>
                          </w:rPr>
                          <w:t>การให้บริการ</w:t>
                        </w:r>
                      </w:p>
                    </w:txbxContent>
                  </v:textbox>
                </v:roundrect>
                <v:rect id="สี่เหลี่ยมผืนผ้า 30" o:spid="_x0000_s1153" style="position:absolute;left:25942;top:14509;width:24515;height:6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" strokeweight="1pt">
                  <v:textbox>
                    <w:txbxContent>
                      <w:p w14:paraId="31ACC3B7" w14:textId="77777777" w:rsidR="000721CF" w:rsidRPr="00CA4471" w:rsidRDefault="000721CF" w:rsidP="00EE4381">
                        <w:pPr>
                          <w:pStyle w:val="011"/>
                          <w:jc w:val="center"/>
                          <w:rPr>
                            <w:sz w:val="28"/>
                            <w:cs/>
                          </w:rPr>
                        </w:pPr>
                        <w:r w:rsidRPr="00E65F22">
                          <w:rPr>
                            <w:color w:val="000000" w:themeColor="text1"/>
                            <w:cs/>
                          </w:rPr>
                          <w:t>เผยแพร่และแบ่งปันข้อมูลที่เป็นประโยชน์ต่อชุมชน</w:t>
                        </w:r>
                      </w:p>
                    </w:txbxContent>
                  </v:textbox>
                </v:rect>
                <v:rect id="สี่เหลี่ยมผืนผ้า 31" o:spid="_x0000_s1154" style="position:absolute;left:25946;top:7584;width:24517;height:5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" strokeweight="1pt">
                  <v:textbox>
                    <w:txbxContent>
                      <w:p w14:paraId="7B9B3164" w14:textId="77777777" w:rsidR="000721CF" w:rsidRPr="00CD6D52" w:rsidRDefault="000721CF" w:rsidP="00EE4381">
                        <w:pPr>
                          <w:pStyle w:val="011"/>
                          <w:jc w:val="center"/>
                          <w:rPr>
                            <w:sz w:val="28"/>
                          </w:rPr>
                        </w:pPr>
                        <w:r w:rsidRPr="00E65F22">
                          <w:rPr>
                            <w:color w:val="000000" w:themeColor="text1"/>
                            <w:cs/>
                          </w:rPr>
                          <w:t>ให้การต้อนรับที่ดีและให้เกียรติประชาชน</w:t>
                        </w:r>
                      </w:p>
                    </w:txbxContent>
                  </v:textbox>
                </v:rect>
                <v:rect id="สี่เหลี่ยมผืนผ้า 35" o:spid="_x0000_s1155" style="position:absolute;left:25946;width:24517;height:6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" strokeweight="1pt">
                  <v:textbox>
                    <w:txbxContent>
                      <w:p w14:paraId="492D8A00" w14:textId="77777777" w:rsidR="000721CF" w:rsidRPr="00CD6D52" w:rsidRDefault="000721CF" w:rsidP="00EE4381">
                        <w:pPr>
                          <w:pStyle w:val="011"/>
                          <w:jc w:val="center"/>
                          <w:rPr>
                            <w:sz w:val="28"/>
                            <w:cs/>
                          </w:rPr>
                        </w:pPr>
                        <w:r w:rsidRPr="00E65F22">
                          <w:rPr>
                            <w:color w:val="000000" w:themeColor="text1"/>
                            <w:cs/>
                          </w:rPr>
                          <w:t>ให้บริการด้วยความเต็มใจ ไม่เลือกปฏิบัติ และไม่หวังสิ่งตอบแทน</w:t>
                        </w:r>
                      </w:p>
                    </w:txbxContent>
                  </v:textbox>
                </v:rect>
                <v:shape id="ลูกศรเชื่อมต่อแบบตรง 36" o:spid="_x0000_s1156" type="#_x0000_t32" style="position:absolute;left:16626;top:3264;width:9068;height:801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" strokeweight="1pt">
                  <v:stroke endarrow="block" joinstyle="miter"/>
                </v:shape>
                <v:shape id="ลูกศรเชื่อมต่อแบบตรง 37" o:spid="_x0000_s1157" type="#_x0000_t32" style="position:absolute;left:16626;top:11280;width:9316;height:659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" strokeweight="1pt">
                  <v:stroke endarrow="block" joinstyle="miter"/>
                </v:shape>
                <v:shape id="ลูกศรเชื่อมต่อแบบตรง 38" o:spid="_x0000_s1158" type="#_x0000_t32" style="position:absolute;left:16626;top:11280;width:9316;height:144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" strokeweight="1pt">
                  <v:stroke endarrow="block" joinstyle="miter"/>
                </v:shape>
                <v:rect id="สี่เหลี่ยมผืนผ้า 30" o:spid="_x0000_s1159" style="position:absolute;left:25942;top:22362;width:24515;height:6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" strokeweight="1pt">
                  <v:textbox>
                    <w:txbxContent>
                      <w:p w14:paraId="60A8992A" w14:textId="77777777" w:rsidR="000721CF" w:rsidRPr="00CA4471" w:rsidRDefault="000721CF" w:rsidP="00EE4381">
                        <w:pPr>
                          <w:pStyle w:val="011"/>
                          <w:jc w:val="center"/>
                          <w:rPr>
                            <w:sz w:val="28"/>
                            <w:cs/>
                          </w:rPr>
                        </w:pPr>
                        <w:r w:rsidRPr="00893DD1">
                          <w:rPr>
                            <w:cs/>
                          </w:rPr>
                          <w:t>การให้ความช่วยเหลือเชิงปฏิบัติ</w:t>
                        </w:r>
                        <w:r>
                          <w:rPr>
                            <w:rFonts w:hint="cs"/>
                            <w:cs/>
                          </w:rPr>
                          <w:t xml:space="preserve">             </w:t>
                        </w:r>
                        <w:r w:rsidRPr="00893DD1">
                          <w:rPr>
                            <w:cs/>
                          </w:rPr>
                          <w:t>อย่างจริงจังและต่อเนื่อง</w:t>
                        </w:r>
                      </w:p>
                    </w:txbxContent>
                  </v:textbox>
                </v:rect>
                <v:shape id="ลูกศรเชื่อมต่อแบบตรง 37" o:spid="_x0000_s1160" type="#_x0000_t32" style="position:absolute;left:16626;top:10521;width:9316;height:75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" strokeweight="1pt">
                  <v:stroke endarrow="block" joinstyle="miter"/>
                </v:shape>
              </v:group>
            </w:pict>
          </mc:Fallback>
        </mc:AlternateContent>
      </w:r>
    </w:p>
    <w:p w14:paraId="5ED14D8E" w14:textId="77777777" w:rsidR="000721CF" w:rsidRPr="00654795" w:rsidRDefault="000721CF" w:rsidP="00EE4381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9920B9" w14:textId="77777777" w:rsidR="000721CF" w:rsidRPr="00654795" w:rsidRDefault="000721CF" w:rsidP="00EE4381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3890E67" w14:textId="77777777" w:rsidR="000721CF" w:rsidRPr="00654795" w:rsidRDefault="000721CF" w:rsidP="00EE4381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BFA8445" w14:textId="77777777" w:rsidR="000721CF" w:rsidRPr="00654795" w:rsidRDefault="000721CF" w:rsidP="00EE4381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4B138D7" w14:textId="77777777" w:rsidR="000721CF" w:rsidRPr="00654795" w:rsidRDefault="000721CF" w:rsidP="00EE4381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DDE47A1" w14:textId="77777777" w:rsidR="000721CF" w:rsidRPr="00654795" w:rsidRDefault="000721CF" w:rsidP="00EE4381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36EB5D0" w14:textId="77777777" w:rsidR="000721CF" w:rsidRPr="00654795" w:rsidRDefault="000721CF" w:rsidP="00EE4381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941F3F4" w14:textId="77777777" w:rsidR="000721CF" w:rsidRPr="00654795" w:rsidRDefault="000721CF" w:rsidP="00EE4381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238E088" w14:textId="77777777" w:rsidR="000721CF" w:rsidRPr="00654795" w:rsidRDefault="000721CF" w:rsidP="00EE4381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0ABC38" w14:textId="77777777" w:rsidR="000721CF" w:rsidRPr="00654795" w:rsidRDefault="000721CF" w:rsidP="00EE4381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E358BB" w14:textId="77777777" w:rsidR="000721CF" w:rsidRPr="00654795" w:rsidRDefault="000721CF" w:rsidP="00EE4381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DCFD419" w14:textId="77777777" w:rsidR="000721CF" w:rsidRPr="00654795" w:rsidRDefault="000721CF" w:rsidP="00EE4381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908BEF0" w14:textId="77777777" w:rsidR="000721CF" w:rsidRPr="00654795" w:rsidRDefault="000721CF" w:rsidP="00EE4381">
      <w:pPr>
        <w:tabs>
          <w:tab w:val="left" w:pos="1080"/>
          <w:tab w:val="left" w:pos="5040"/>
        </w:tabs>
        <w:spacing w:after="0" w:line="20" w:lineRule="atLeast"/>
        <w:jc w:val="center"/>
        <w:rPr>
          <w:rFonts w:ascii="TH SarabunPSK" w:hAnsi="TH SarabunPSK" w:cs="TH SarabunPSK"/>
          <w:color w:val="212121"/>
          <w:sz w:val="32"/>
          <w:szCs w:val="32"/>
        </w:rPr>
      </w:pPr>
      <w:r w:rsidRPr="00654795">
        <w:rPr>
          <w:rFonts w:ascii="TH SarabunPSK" w:hAnsi="TH SarabunPSK" w:cs="TH SarabunPSK" w:hint="cs"/>
          <w:b/>
          <w:bCs/>
          <w:color w:val="212121"/>
          <w:sz w:val="32"/>
          <w:szCs w:val="32"/>
          <w:cs/>
        </w:rPr>
        <w:t>แผนภาพที่ ๔.</w:t>
      </w:r>
      <w:r>
        <w:rPr>
          <w:rFonts w:ascii="TH SarabunPSK" w:hAnsi="TH SarabunPSK" w:cs="TH SarabunPSK" w:hint="cs"/>
          <w:b/>
          <w:bCs/>
          <w:color w:val="212121"/>
          <w:sz w:val="32"/>
          <w:szCs w:val="32"/>
          <w:cs/>
        </w:rPr>
        <w:t>๑๐</w:t>
      </w:r>
      <w:r w:rsidRPr="00654795">
        <w:rPr>
          <w:rFonts w:ascii="TH SarabunPSK" w:hAnsi="TH SarabunPSK" w:cs="TH SarabunPSK" w:hint="cs"/>
          <w:color w:val="212121"/>
          <w:sz w:val="32"/>
          <w:szCs w:val="32"/>
          <w:cs/>
        </w:rPr>
        <w:t xml:space="preserve"> </w:t>
      </w:r>
      <w:r w:rsidRPr="00E65F22">
        <w:rPr>
          <w:rFonts w:ascii="TH SarabunPSK" w:hAnsi="TH SarabunPSK" w:cs="TH SarabunPSK"/>
          <w:color w:val="212121"/>
          <w:sz w:val="32"/>
          <w:szCs w:val="32"/>
          <w:cs/>
        </w:rPr>
        <w:t xml:space="preserve">ด้านทาน </w:t>
      </w:r>
      <w:r>
        <w:rPr>
          <w:rFonts w:ascii="TH SarabunPSK" w:hAnsi="TH SarabunPSK" w:cs="TH SarabunPSK"/>
          <w:color w:val="212121"/>
          <w:sz w:val="32"/>
          <w:szCs w:val="32"/>
          <w:cs/>
        </w:rPr>
        <w:t>การให้บริการ</w:t>
      </w:r>
    </w:p>
    <w:p w14:paraId="3F91E0C4" w14:textId="77777777" w:rsidR="000721CF" w:rsidRPr="00654795" w:rsidRDefault="000721CF" w:rsidP="00EE4381">
      <w:pPr>
        <w:tabs>
          <w:tab w:val="left" w:pos="1080"/>
          <w:tab w:val="left" w:pos="5040"/>
        </w:tabs>
        <w:spacing w:after="0" w:line="20" w:lineRule="atLeast"/>
        <w:jc w:val="center"/>
        <w:rPr>
          <w:rFonts w:ascii="TH SarabunPSK" w:hAnsi="TH SarabunPSK" w:cs="TH SarabunPSK"/>
          <w:color w:val="212121"/>
          <w:sz w:val="32"/>
          <w:szCs w:val="32"/>
          <w:cs/>
        </w:rPr>
      </w:pPr>
      <w:r w:rsidRPr="00654795">
        <w:rPr>
          <w:rFonts w:ascii="TH SarabunPSK" w:hAnsi="TH SarabunPSK" w:cs="TH SarabunPSK" w:hint="cs"/>
          <w:b/>
          <w:bCs/>
          <w:color w:val="212121"/>
          <w:sz w:val="32"/>
          <w:szCs w:val="32"/>
          <w:cs/>
        </w:rPr>
        <w:t xml:space="preserve">ที่มา </w:t>
      </w:r>
      <w:r w:rsidRPr="00654795">
        <w:rPr>
          <w:rFonts w:ascii="TH SarabunPSK" w:hAnsi="TH SarabunPSK" w:cs="TH SarabunPSK" w:hint="cs"/>
          <w:b/>
          <w:bCs/>
          <w:color w:val="212121"/>
          <w:sz w:val="32"/>
          <w:szCs w:val="32"/>
        </w:rPr>
        <w:t>:</w:t>
      </w:r>
      <w:r w:rsidRPr="00654795">
        <w:rPr>
          <w:rFonts w:ascii="TH SarabunPSK" w:hAnsi="TH SarabunPSK" w:cs="TH SarabunPSK" w:hint="cs"/>
          <w:color w:val="212121"/>
          <w:sz w:val="32"/>
          <w:szCs w:val="32"/>
        </w:rPr>
        <w:t xml:space="preserve"> </w:t>
      </w:r>
      <w:r w:rsidRPr="00654795">
        <w:rPr>
          <w:rFonts w:ascii="TH SarabunPSK" w:hAnsi="TH SarabunPSK" w:cs="TH SarabunPSK" w:hint="cs"/>
          <w:color w:val="212121"/>
          <w:sz w:val="32"/>
          <w:szCs w:val="32"/>
          <w:cs/>
        </w:rPr>
        <w:t>สังเคราะห์โดยผู้วิจัย วิทวัส พงศ์กรเกียรติ</w:t>
      </w:r>
    </w:p>
    <w:p w14:paraId="5A68A867" w14:textId="77777777" w:rsidR="000721CF" w:rsidRPr="00654795" w:rsidRDefault="000721CF" w:rsidP="00497C8D">
      <w:pPr>
        <w:tabs>
          <w:tab w:val="left" w:pos="993"/>
        </w:tabs>
        <w:spacing w:line="240" w:lineRule="auto"/>
        <w:rPr>
          <w:rFonts w:ascii="TH SarabunPSK" w:hAnsi="TH SarabunPSK" w:cs="TH SarabunPSK"/>
          <w:kern w:val="32"/>
          <w:lang w:val="th-TH"/>
        </w:rPr>
      </w:pPr>
    </w:p>
    <w:p w14:paraId="7C115227" w14:textId="77777777" w:rsidR="000721CF" w:rsidRDefault="000721CF" w:rsidP="00FF13CF">
      <w:pPr>
        <w:pStyle w:val="022"/>
      </w:pPr>
      <w:r>
        <w:rPr>
          <w:cs/>
        </w:rPr>
        <w:tab/>
      </w:r>
      <w:r>
        <w:rPr>
          <w:rFonts w:hint="cs"/>
          <w:cs/>
        </w:rPr>
        <w:t>๒.๒) ด้าน</w:t>
      </w:r>
      <w:r w:rsidRPr="00E87042">
        <w:rPr>
          <w:cs/>
        </w:rPr>
        <w:t xml:space="preserve">ปิยวาจา </w:t>
      </w:r>
      <w:r>
        <w:rPr>
          <w:cs/>
        </w:rPr>
        <w:t>การให้บริการที่สุภาพ</w:t>
      </w:r>
    </w:p>
    <w:p w14:paraId="3F89A119" w14:textId="77777777" w:rsidR="000721CF" w:rsidRPr="00654795" w:rsidRDefault="000721CF" w:rsidP="00FF13CF">
      <w:pPr>
        <w:pStyle w:val="011"/>
      </w:pPr>
      <w:r>
        <w:rPr>
          <w:cs/>
        </w:rPr>
        <w:tab/>
      </w:r>
      <w:r w:rsidRPr="00186529">
        <w:rPr>
          <w:cs/>
        </w:rPr>
        <w:t>การวิเคราะห์ข้อมูลจากการสัมภาษณ์เกี่ยวกับ</w:t>
      </w:r>
      <w:r>
        <w:rPr>
          <w:rFonts w:hint="cs"/>
          <w:cs/>
        </w:rPr>
        <w:t>หลักสังคหวัตถุ ๔ ด้าน</w:t>
      </w:r>
      <w:r w:rsidRPr="00E87042">
        <w:rPr>
          <w:cs/>
        </w:rPr>
        <w:t xml:space="preserve">ปิยวาจา </w:t>
      </w:r>
      <w:r>
        <w:rPr>
          <w:cs/>
        </w:rPr>
        <w:t>การให้บริการ</w:t>
      </w:r>
      <w:r>
        <w:rPr>
          <w:rFonts w:hint="cs"/>
          <w:cs/>
        </w:rPr>
        <w:t xml:space="preserve">   </w:t>
      </w:r>
      <w:r>
        <w:rPr>
          <w:cs/>
        </w:rPr>
        <w:t>ที่สุภาพ</w:t>
      </w:r>
      <w:r>
        <w:rPr>
          <w:rFonts w:hint="cs"/>
          <w:cs/>
        </w:rPr>
        <w:t xml:space="preserve"> ในประเด็นคำถาม “การประยุกต์ใช้หลักสังคหวัตถุ ๔ </w:t>
      </w:r>
      <w:r w:rsidRPr="00E87042">
        <w:rPr>
          <w:cs/>
        </w:rPr>
        <w:t xml:space="preserve">ด้านปิยวาจา </w:t>
      </w:r>
      <w:r>
        <w:rPr>
          <w:cs/>
        </w:rPr>
        <w:t>การให้บริการที่สุภาพ</w:t>
      </w:r>
      <w:r>
        <w:rPr>
          <w:rFonts w:hint="cs"/>
          <w:cs/>
        </w:rPr>
        <w:t xml:space="preserve">              เพื่อพัฒนา</w:t>
      </w:r>
      <w:r w:rsidRPr="00186529">
        <w:rPr>
          <w:cs/>
        </w:rPr>
        <w:t>คุณภาพการให้บริการประชาชนของศูนย์ดำรงธรรมจังหวัดสุพรรณบุรี</w:t>
      </w:r>
      <w:r>
        <w:rPr>
          <w:rFonts w:hint="cs"/>
          <w:cs/>
        </w:rPr>
        <w:t xml:space="preserve"> มีการดำเนินการแล้วอย่างไร” มีรายละเอียดดังนี้</w:t>
      </w:r>
    </w:p>
    <w:p w14:paraId="1DF60A89" w14:textId="77777777" w:rsidR="000721CF" w:rsidRPr="00654795" w:rsidRDefault="000721CF" w:rsidP="00D03298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>๑. เจ้าหน้าที่ของศูนย์ดำรงธรรมมีการปฏิบัติตามหลัก "ทาน" อย่างเห็นได้ชัด โดยเฉพาะในการให้บริการประชาชนด้วยความเต็มใจ เช่น การอธิบายขั้นตอนต่าง ๆ อย่างชัดเจนแม้ในกรณีที่ประชาชน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ไม่มีความรู้ด้านกฎหมายหรือเอกสารราชการ การให้ความช่วยเหลือโดยไม่เลือกปฏิบัติแสดงถึงความ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มีน้ำใจและเมตตา ซึ่งสะท้อนถึงคุณธรรมพื้นฐานของหลักพุทธธรรมอย่างแท้จริง</w:t>
      </w:r>
      <w:r w:rsidRPr="00654795">
        <w:rPr>
          <w:rStyle w:val="ab"/>
          <w:rFonts w:ascii="TH SarabunPSK" w:hAnsi="TH SarabunPSK" w:cs="TH SarabunPSK" w:hint="cs"/>
        </w:rPr>
        <w:footnoteReference w:id="312"/>
      </w:r>
      <w:r w:rsidRPr="00654795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02FEE411" w14:textId="77777777" w:rsidR="000721CF" w:rsidRPr="00654795" w:rsidRDefault="000721CF" w:rsidP="00D03298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>๒. เจ้าหน้าที่ศูนย์ดำรงธรรมมีลักษณะของการให้ทานทางวาจาและการกระทำ เช่น การพูดจาอย่างสุภาพ อ่อนน้อม และพร้อมช่วยเหลือประชาชนแม้จะนอกเวลาราชการ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ในบางกรณีการยื่นมือเข้าช่วยเหลือผู้เดือดร้อนโดยไม่ลังเลถือเป็นการให้ด้วยใจ ซึ่งสะท้อนการยึดหลักทานตามหลักพุทธธรรม</w:t>
      </w:r>
      <w:r w:rsidRPr="00654795">
        <w:rPr>
          <w:rStyle w:val="ab"/>
          <w:rFonts w:ascii="TH SarabunPSK" w:hAnsi="TH SarabunPSK" w:cs="TH SarabunPSK" w:hint="cs"/>
        </w:rPr>
        <w:footnoteReference w:id="313"/>
      </w:r>
    </w:p>
    <w:p w14:paraId="07801FCB" w14:textId="77777777" w:rsidR="000721CF" w:rsidRPr="00654795" w:rsidRDefault="000721CF" w:rsidP="00D03298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>๓. เจ้าหน้าที่ของศูนย์ดำรงธรรมมีความตั้งใจปฏิบัติงานตามหลัก “ทาน” โดยเฉพาะ</w:t>
      </w:r>
      <w:r>
        <w:rPr>
          <w:rFonts w:ascii="TH SarabunPSK" w:hAnsi="TH SarabunPSK" w:cs="TH SarabunPSK"/>
          <w:sz w:val="32"/>
          <w:szCs w:val="32"/>
        </w:rPr>
        <w:t xml:space="preserve">           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ในสถานการณ์ที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มีผู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เดือดร้อนหรือประสบปัญหาเร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งด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วนจะแสดงออกถึงความเอื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อเฟื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เช่น </w:t>
      </w:r>
      <w:r w:rsidRPr="00654795">
        <w:rPr>
          <w:rFonts w:ascii="TH SarabunPSK" w:hAnsi="TH SarabunPSK" w:cs="TH SarabunPSK" w:hint="cs"/>
          <w:sz w:val="32"/>
          <w:szCs w:val="32"/>
          <w:cs/>
        </w:rPr>
        <w:br/>
        <w:t>ช่วยประสานงานกับหน่วยงานอื่น ๆ อย่างไม่รอช้า การให้ข้อมูลที่ถูกต้องและครบถ้วนก็ถือเป็นทาน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ทางปัญญา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ซึ่งเป็นการยกระดับคุณภาพการบริการภาครัฐอย่างมีคุณธรรม</w:t>
      </w:r>
      <w:r w:rsidRPr="00654795">
        <w:rPr>
          <w:rStyle w:val="ab"/>
          <w:rFonts w:ascii="TH SarabunPSK" w:hAnsi="TH SarabunPSK" w:cs="TH SarabunPSK" w:hint="cs"/>
        </w:rPr>
        <w:footnoteReference w:id="314"/>
      </w:r>
    </w:p>
    <w:p w14:paraId="59506A64" w14:textId="77777777" w:rsidR="000721CF" w:rsidRPr="00654795" w:rsidRDefault="000721CF" w:rsidP="00D03298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>๔. ในฐานะผู้บริหาร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เจ้าหน้าที่ของศูนย์ดำรงธรรมได้ปฏิบัติตามหลักทาน อย่างสม่ำเสมอ โดยเฉพาะในการให้บริการด้วยความเต็มใจ เช่น การรับฟังปัญหาของประชาชนโดยไม่แสดงความเบื่อหน่าย พร้อมแนะนำแนวทางแก้ไขอย่างชัดเจน ซึ่งแสดงถึงการให้ด้วยน้ำใจและเจตนาดีตามหลักพุทธธรรม</w:t>
      </w:r>
      <w:r w:rsidRPr="00654795">
        <w:rPr>
          <w:rStyle w:val="ab"/>
          <w:rFonts w:ascii="TH SarabunPSK" w:hAnsi="TH SarabunPSK" w:cs="TH SarabunPSK" w:hint="cs"/>
        </w:rPr>
        <w:footnoteReference w:id="315"/>
      </w:r>
      <w:r w:rsidRPr="00654795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7D0E5F46" w14:textId="77777777" w:rsidR="000721CF" w:rsidRPr="00654795" w:rsidRDefault="000721CF" w:rsidP="00D03298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>๕. การปฏิบัติงานของเจ้าหน้าที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ศูนย</w:t>
      </w:r>
      <w:r>
        <w:rPr>
          <w:rFonts w:ascii="TH SarabunPSK" w:hAnsi="TH SarabunPSK" w:cs="TH SarabunPSK" w:hint="cs"/>
          <w:sz w:val="32"/>
          <w:szCs w:val="32"/>
          <w:cs/>
        </w:rPr>
        <w:t>์ดำรงธรรม</w:t>
      </w:r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ได้สะท้อนหลัก “ทาน” ผ่านการให้ความช่วยเหลือที่เกินกว่าหน้าที่ เช่น การติดตามเรื่องร้องเรียนของประชาชนอย่างต่อเนื่องโดยไม่ทอดทิ้ง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และการจัดน้ำดื่มหรือเก้าอี้รองรับประชาชนที่มารอรับบริการ แสดงถึงความเอื้อเฟื้อในเชิงรูปธรรม</w:t>
      </w:r>
      <w:r w:rsidRPr="00654795">
        <w:rPr>
          <w:rStyle w:val="ab"/>
          <w:rFonts w:ascii="TH SarabunPSK" w:hAnsi="TH SarabunPSK" w:cs="TH SarabunPSK" w:hint="cs"/>
        </w:rPr>
        <w:footnoteReference w:id="316"/>
      </w:r>
    </w:p>
    <w:p w14:paraId="2B69F2FF" w14:textId="77777777" w:rsidR="000721CF" w:rsidRPr="00654795" w:rsidRDefault="000721CF" w:rsidP="00D03298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>๖. เจ้าหน้าที่ศูนย์ดำรงธรรมได้แสดงออกถึงหลัก "ทาน" ในลักษณะของการเสียสละเวลา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และแรงกายเพื่ออำนวยความสะดวกแก่ประชาชน แม้ในช่วงเวลาที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มีภารกิจจำนวนมาก ตัวอย่างเช่น </w:t>
      </w:r>
      <w:r w:rsidRPr="00654795">
        <w:rPr>
          <w:rFonts w:ascii="TH SarabunPSK" w:hAnsi="TH SarabunPSK" w:cs="TH SarabunPSK" w:hint="cs"/>
          <w:sz w:val="32"/>
          <w:szCs w:val="32"/>
          <w:cs/>
        </w:rPr>
        <w:br/>
        <w:t>การให้บริการนอกสถานที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หรือจัดหน่วยเคลื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อนที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บริการประชาชนในพื้นที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ห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างไกล ซึ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งสะท้อนถึง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จิตสาธารณะและความเมตตาอย่างแท้จริง</w:t>
      </w:r>
      <w:r w:rsidRPr="00654795">
        <w:rPr>
          <w:rStyle w:val="ab"/>
          <w:rFonts w:ascii="TH SarabunPSK" w:hAnsi="TH SarabunPSK" w:cs="TH SarabunPSK" w:hint="cs"/>
        </w:rPr>
        <w:footnoteReference w:id="317"/>
      </w:r>
    </w:p>
    <w:p w14:paraId="1A9BF023" w14:textId="77777777" w:rsidR="000721CF" w:rsidRPr="00654795" w:rsidRDefault="000721CF" w:rsidP="00D03298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>๗. การตระหนักถึงหลักทานตามพุทธธรรมในการให้บริการประชาชน โดยมุ่งเน้นการให้ข้อมูล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ที่ถูกต้อง ชัดเจน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และครบถ้วน เพื่อให้ผู้ร้องเรียนสามารถดำเนินการต่อได้อย่างมั่นใจ การแสดงน้ำใจ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ในการช่วยจัดเตรียมเอกสารหรือพาไปยังหน่วยงานที่เกี่ยวข้อง เป็นรูปแบบของการให้ที่เกินกว่าหน้าที่</w:t>
      </w:r>
      <w:r w:rsidRPr="00654795">
        <w:rPr>
          <w:rStyle w:val="ab"/>
          <w:rFonts w:ascii="TH SarabunPSK" w:hAnsi="TH SarabunPSK" w:cs="TH SarabunPSK" w:hint="cs"/>
        </w:rPr>
        <w:footnoteReference w:id="318"/>
      </w:r>
      <w:r w:rsidRPr="00654795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6B583DD6" w14:textId="77777777" w:rsidR="000721CF" w:rsidRPr="00654795" w:rsidRDefault="000721CF" w:rsidP="00D03298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lastRenderedPageBreak/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>๘. การปฏิบัติงาน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มุ่งเน้นการให้บริการด้วยเมตตาและไมตรี ซึ่งถือเป็นการปฏิบัติ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ตามหลัก "ทาน" เช่น การรับฟังเรื่องราวของประชาชนด้วยความตั้งใจ แม้จะมีข้อจำกัดด้านเวลาพยายามช่วยประสานงานให้เกิดผลโดยเร็ว การให้รอยยิ้มและคำพูดสุภาพก็ถือเป็นทานทางวาจาที่สำคัญ</w:t>
      </w:r>
      <w:r w:rsidRPr="00654795">
        <w:rPr>
          <w:rStyle w:val="ab"/>
          <w:rFonts w:ascii="TH SarabunPSK" w:hAnsi="TH SarabunPSK" w:cs="TH SarabunPSK" w:hint="cs"/>
        </w:rPr>
        <w:footnoteReference w:id="319"/>
      </w:r>
    </w:p>
    <w:p w14:paraId="334933C1" w14:textId="77777777" w:rsidR="000721CF" w:rsidRPr="00654795" w:rsidRDefault="000721CF" w:rsidP="00D03298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>๙. หลักทานไม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จำก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ดอยู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แค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สิ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งของแต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รวมถ</w:t>
      </w:r>
      <w:r>
        <w:rPr>
          <w:rFonts w:ascii="TH SarabunPSK" w:hAnsi="TH SarabunPSK" w:cs="TH SarabunPSK" w:hint="cs"/>
          <w:sz w:val="32"/>
          <w:szCs w:val="32"/>
          <w:cs/>
        </w:rPr>
        <w:t>ึ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งการเส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ยสละเพื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อผู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อื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น เช่น การช่วยเหลือผู้สูงอายุที่มาใช้บริการด้วยการเดินไปส่งหรืออธิบายเอกสารอย่างใจเย็น หลักการนี้ช่วยส่งเสริมให้การให้บริการของศูนย์ดำรงธรรมเป็นไปอย่างมีคุณภาพและสร้างความเชื่อมั่นในภาครัฐ</w:t>
      </w:r>
      <w:r w:rsidRPr="00654795">
        <w:rPr>
          <w:rStyle w:val="ab"/>
          <w:rFonts w:ascii="TH SarabunPSK" w:hAnsi="TH SarabunPSK" w:cs="TH SarabunPSK" w:hint="cs"/>
        </w:rPr>
        <w:footnoteReference w:id="320"/>
      </w:r>
    </w:p>
    <w:p w14:paraId="1A533414" w14:textId="77777777" w:rsidR="000721CF" w:rsidRPr="00654795" w:rsidRDefault="000721CF" w:rsidP="00D03298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>๑๐. จากมุมมองทางรัฐประศาสนศาสตร์ หลัก "ทาน" สามารถสะท้อนผ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านการให้บริการสาธารณะด้วยความเอื้อเฟื้อและจิตสาธารณะ เจ้าหน้าที่ศูนย์ดำรงธรรมที่แสดงความใส่ใจและช่วยเหลือประชาชนอย่างไม่เลือกปฏิบัติ ถือเป็นการประยุกต์ใช้หลักธรรมในการบริหารงานภาครัฐอย่างเหมาะสม เช่น การอำนวยความสะดวกให้ผู้พิการโดยสมัครใจโดยไม่มีข้อผูกพันตามกฎระเบียบ</w:t>
      </w:r>
      <w:r w:rsidRPr="00654795">
        <w:rPr>
          <w:rStyle w:val="ab"/>
          <w:rFonts w:ascii="TH SarabunPSK" w:hAnsi="TH SarabunPSK" w:cs="TH SarabunPSK" w:hint="cs"/>
        </w:rPr>
        <w:footnoteReference w:id="321"/>
      </w:r>
      <w:r w:rsidRPr="00654795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0501A941" w14:textId="77777777" w:rsidR="000721CF" w:rsidRPr="00654795" w:rsidRDefault="000721CF" w:rsidP="00D03298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>๑๑. การให้บริการด้วยน้ำใจและความเมตตาเป็นตัวอย่างของ “ทาน” ที่สามารถผสานกับหลักการบริหารกิจการบ้านเมืองที่ดี (</w:t>
      </w:r>
      <w:r w:rsidRPr="00654795">
        <w:rPr>
          <w:rFonts w:ascii="TH SarabunPSK" w:hAnsi="TH SarabunPSK" w:cs="TH SarabunPSK" w:hint="cs"/>
          <w:sz w:val="32"/>
          <w:szCs w:val="32"/>
        </w:rPr>
        <w:t xml:space="preserve">Good Governance)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เจ้าหน้าที่ที่แสดงความเต็มใจในการช่วยเหลือแม้เกินขอบเขตงาน เช่น การติดตามเรื่องร้องเรียนจนเสร็จสิ้น สะท้อนถึงการบริหารงานโดยมีจิตสำนึกด้านคุณธรรมและการบริการสาธารณะอย่างแท้จริง</w:t>
      </w:r>
      <w:r w:rsidRPr="00654795">
        <w:rPr>
          <w:rStyle w:val="ab"/>
          <w:rFonts w:ascii="TH SarabunPSK" w:hAnsi="TH SarabunPSK" w:cs="TH SarabunPSK" w:hint="cs"/>
        </w:rPr>
        <w:footnoteReference w:id="322"/>
      </w:r>
    </w:p>
    <w:p w14:paraId="2BC6C8C1" w14:textId="77777777" w:rsidR="000721CF" w:rsidRPr="00654795" w:rsidRDefault="000721CF" w:rsidP="00D03298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>๑๒. ในเชิงวิชาการ หลัก "ทาน" คือ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การให้โดยไม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หวังผลตอบแทน ซึ่งสอดคล้องกับหลักจริยธรรมของข้าราชการในการบริการประชาชน เจ้าหน้าที่ที่ให้คำปรึกษาอย่างใกล้ชิดโดยไม่แสดงอคติ และให้ข้อมูลเพื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อสร้างความรู้แก่ประชาชนถือเป็น “ทานทางปัญญา” ซึ่งส่งเสริมประสิทธิภาพเชิงคุณภาพของระบบราชการตามแนวคิดการบริหารจัดการสมัยใหม่</w:t>
      </w:r>
      <w:r w:rsidRPr="00654795">
        <w:rPr>
          <w:rStyle w:val="ab"/>
          <w:rFonts w:ascii="TH SarabunPSK" w:hAnsi="TH SarabunPSK" w:cs="TH SarabunPSK" w:hint="cs"/>
        </w:rPr>
        <w:footnoteReference w:id="323"/>
      </w:r>
    </w:p>
    <w:p w14:paraId="0410590D" w14:textId="77777777" w:rsidR="000721CF" w:rsidRPr="00654795" w:rsidRDefault="000721CF" w:rsidP="00D03298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>๑๓. จากหลักคำสอนในพระพุทธศาสนา “ทาน” เป็นการให้ที่เกิดจากจิตใจที่บริสุทธิ์ เจ้าหน้าที่ศูนย์ดำรงธรรมที่ให้บริการด้วยความเต็มใจ เช่น การให้คำแนะนำแก่ผู้ร้องเรียนอย่างละเอียดถี่ถ้วนและช่วยอำนวยความสะดวกแก่ผู้สูงอายุ แสดงถึงการปฏิบัติทานในรูปแบบของอัธยาศัยทาน ซึ่งเป็นการสร้างบุญด้วยเมตตาและกรุณาในงานราชการ</w:t>
      </w:r>
      <w:r w:rsidRPr="00654795">
        <w:rPr>
          <w:rStyle w:val="ab"/>
          <w:rFonts w:ascii="TH SarabunPSK" w:hAnsi="TH SarabunPSK" w:cs="TH SarabunPSK" w:hint="cs"/>
        </w:rPr>
        <w:footnoteReference w:id="324"/>
      </w:r>
    </w:p>
    <w:p w14:paraId="0234FF66" w14:textId="77777777" w:rsidR="000721CF" w:rsidRPr="00654795" w:rsidRDefault="000721CF" w:rsidP="00D03298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>๑๔. หลักทานในพระพุทธศาสนาประกอบด้วย อาม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สทาน ธรรมทาน และอภ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ยทาน </w:t>
      </w:r>
      <w:r w:rsidRPr="00654795">
        <w:rPr>
          <w:rFonts w:ascii="TH SarabunPSK" w:hAnsi="TH SarabunPSK" w:cs="TH SarabunPSK" w:hint="cs"/>
          <w:sz w:val="32"/>
          <w:szCs w:val="32"/>
          <w:cs/>
        </w:rPr>
        <w:br/>
        <w:t>ซึ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งเจ้าหน้าที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ศูนย์ดำรงธรรมสามารถประยุกต์ใช้ได้จริง เช่น การให้ข้อมูลและแนวทางแก้ไขปัญหาแก่</w:t>
      </w:r>
      <w:r w:rsidRPr="00654795">
        <w:rPr>
          <w:rFonts w:ascii="TH SarabunPSK" w:hAnsi="TH SarabunPSK" w:cs="TH SarabunPSK" w:hint="cs"/>
          <w:sz w:val="32"/>
          <w:szCs w:val="32"/>
          <w:cs/>
        </w:rPr>
        <w:lastRenderedPageBreak/>
        <w:t>ประชาชนด้วยถ้อยคำสุภาพ ถือเป็นธรรมทานและการให้อภัยในกรณีที่ประชาชนพูดจาไม่เหมาะสม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ก็สะท้อนอภัยทาน ซึ่งทั้งหมดนี้เป็นเครื่องมือส่งเสริมความเมตตาในการบริหารภาครัฐอย่างมีธรรมะ</w:t>
      </w:r>
      <w:r w:rsidRPr="00654795">
        <w:rPr>
          <w:rStyle w:val="ab"/>
          <w:rFonts w:ascii="TH SarabunPSK" w:hAnsi="TH SarabunPSK" w:cs="TH SarabunPSK" w:hint="cs"/>
        </w:rPr>
        <w:footnoteReference w:id="325"/>
      </w:r>
    </w:p>
    <w:p w14:paraId="46369DF5" w14:textId="77777777" w:rsidR="000721CF" w:rsidRPr="00654795" w:rsidRDefault="000721CF" w:rsidP="00D03298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>๑๕. เจ้าหน้าที่ของศูนย์ดำรงธรรมมีความเอื้อเฟื้อและปฏิบัติตามหลัก “ทาน” อย่างเห็นได้ชัด โดยเฉพาะเมื่อประสบปัญหาด้านเอกสาร เจ้าหน้าที่ได้ช่วยอธิบายอย่างใจเย็นและประสานงานให้เสร็จ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ในวันเดียว การให้ความช่วยเหลืออย่างไม่ลังเลถือเป็นการให้ที่เต็มไปด้วยน้ำใจ ซึ่งทำให้รู้สึกอบอุ่นและเชื่อมั่นในระบบราชการ</w:t>
      </w:r>
      <w:r w:rsidRPr="00654795">
        <w:rPr>
          <w:rStyle w:val="ab"/>
          <w:rFonts w:ascii="TH SarabunPSK" w:hAnsi="TH SarabunPSK" w:cs="TH SarabunPSK" w:hint="cs"/>
        </w:rPr>
        <w:footnoteReference w:id="326"/>
      </w:r>
      <w:r w:rsidRPr="00654795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385698CC" w14:textId="77777777" w:rsidR="000721CF" w:rsidRPr="00654795" w:rsidRDefault="000721CF" w:rsidP="00D03298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>๑๖. ในการมาติดต่อเรื่องร้องทุกข์ เจ้าหน้าที่มีความเมตตาและบริการด้วยอัธยาศัยดี เช่น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 การจัดหาที่นั่งสำหรับผู้สูงอายุและพูดจาสุภาพตลอดการให้บริการ แสดงให้เห็นถึงการนำหลัก “ทาน”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มาปฏิบัติในรูปแบบของการเสียสละเวลาและแรงกายเพื่อผู้อื่น ซึ่งเป็นคุณธรรมสำคัญที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ควรมีในภาคราชการทุกระดับ</w:t>
      </w:r>
      <w:r w:rsidRPr="00654795">
        <w:rPr>
          <w:rStyle w:val="ab"/>
          <w:rFonts w:ascii="TH SarabunPSK" w:hAnsi="TH SarabunPSK" w:cs="TH SarabunPSK" w:hint="cs"/>
        </w:rPr>
        <w:footnoteReference w:id="327"/>
      </w:r>
    </w:p>
    <w:p w14:paraId="6D309DF4" w14:textId="77777777" w:rsidR="000721CF" w:rsidRPr="00654795" w:rsidRDefault="000721CF" w:rsidP="00D03298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>๑๗. เจ้าหน้าที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ศูนย์ดำรงธรรมม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การปฏิบัติตามหลัก "ทาน" อย่างชัดเจน โดยเฉพาะการช่วยเหลือประชาชนที่มาร้องเรียนหรือสอบถามเรื่องต่าง ๆ ด้วยความใส่ใจ เช่น การลงพื้นที่เพื่อรับฟังปัญหาโดยไม่ต้องร้องขอล่วงหน้า เป็นการให้เวลาและแรงกายซึ่งถือเป็นทานในทางพุทธธรรมและเสริมสร้างภาพลักษณ์ที่ดีของภาครัฐ</w:t>
      </w:r>
      <w:r w:rsidRPr="00654795">
        <w:rPr>
          <w:rStyle w:val="ab"/>
          <w:rFonts w:ascii="TH SarabunPSK" w:hAnsi="TH SarabunPSK" w:cs="TH SarabunPSK" w:hint="cs"/>
        </w:rPr>
        <w:footnoteReference w:id="328"/>
      </w:r>
      <w:r w:rsidRPr="00654795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7D287D4B" w14:textId="77777777" w:rsidR="000721CF" w:rsidRPr="00654795" w:rsidRDefault="000721CF" w:rsidP="00D03298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>๑๘. จากประสบการณ์ร่วมงานกับศูนย์ดำรงธรรม เจ้าหน้าที่มีน้ำใจและเอื้อเฟื้อต่อประชาชน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ในทุกขั้นตอน เช่น การช่วยเหลือชาวบ้านที่สื่อสารไม่ชัดเจนหรือไม่เข้าใจเอกสารราชการ 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ก็อธิบายด้วยความอดทน การกระทำเช่นนี้สอดคล้องกับหลัก “ทาน” โดยเฉพาะในด้านจาคะและ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เมตตาธรรมในการปฏิบัติราชการเพื่อส่วนรวม</w:t>
      </w:r>
      <w:r w:rsidRPr="00654795">
        <w:rPr>
          <w:rStyle w:val="ab"/>
          <w:rFonts w:ascii="TH SarabunPSK" w:hAnsi="TH SarabunPSK" w:cs="TH SarabunPSK" w:hint="cs"/>
        </w:rPr>
        <w:footnoteReference w:id="329"/>
      </w:r>
    </w:p>
    <w:p w14:paraId="155B9691" w14:textId="77777777" w:rsidR="000721CF" w:rsidRPr="00654795" w:rsidRDefault="000721CF" w:rsidP="00BF6962">
      <w:pPr>
        <w:pStyle w:val="011"/>
      </w:pPr>
      <w:r>
        <w:rPr>
          <w:b/>
          <w:bCs/>
          <w:cs/>
        </w:rPr>
        <w:tab/>
      </w:r>
      <w:r w:rsidRPr="00957CA1">
        <w:rPr>
          <w:rFonts w:hint="cs"/>
          <w:b/>
          <w:bCs/>
          <w:cs/>
        </w:rPr>
        <w:t xml:space="preserve">สรุปได้ว่า </w:t>
      </w:r>
      <w:r w:rsidRPr="000D68D5">
        <w:rPr>
          <w:cs/>
        </w:rPr>
        <w:t xml:space="preserve">การประยุกต์ใช้หลักสังคหวัตถุ ๔ </w:t>
      </w:r>
      <w:r w:rsidRPr="00BF6962">
        <w:rPr>
          <w:cs/>
        </w:rPr>
        <w:t xml:space="preserve">ด้านปิยวาจา </w:t>
      </w:r>
      <w:r>
        <w:rPr>
          <w:cs/>
        </w:rPr>
        <w:t>การให้บริการที่สุภาพ</w:t>
      </w:r>
      <w:r>
        <w:rPr>
          <w:rFonts w:hint="cs"/>
          <w:cs/>
        </w:rPr>
        <w:t xml:space="preserve"> ผู้ให้ข้อมูลสำคัญได้กล่าวถึงประเด็นที่สำคัญ ประกอบด้วย บุคลากร</w:t>
      </w:r>
      <w:r w:rsidRPr="00654795">
        <w:rPr>
          <w:rFonts w:hint="cs"/>
          <w:cs/>
        </w:rPr>
        <w:t>ศูนย์ดำรงธรรม</w:t>
      </w:r>
      <w:r>
        <w:rPr>
          <w:cs/>
        </w:rPr>
        <w:t>อธิบายข้อมูลและขั้นตอนด้วยถ้อยคำเข้าใจง่าย</w:t>
      </w:r>
      <w:r>
        <w:rPr>
          <w:rFonts w:hint="cs"/>
          <w:cs/>
        </w:rPr>
        <w:t xml:space="preserve"> </w:t>
      </w:r>
      <w:r>
        <w:rPr>
          <w:cs/>
        </w:rPr>
        <w:t>พูดจาด้วยความสุภาพ อ่อนน้อม</w:t>
      </w:r>
      <w:r>
        <w:rPr>
          <w:rFonts w:hint="cs"/>
          <w:cs/>
        </w:rPr>
        <w:t xml:space="preserve"> </w:t>
      </w:r>
      <w:r>
        <w:rPr>
          <w:cs/>
        </w:rPr>
        <w:t>รับฟังอย่างตั้งใจและแสดงความเข้าใจต่อปัญหา</w:t>
      </w:r>
      <w:r>
        <w:rPr>
          <w:rFonts w:hint="cs"/>
          <w:cs/>
        </w:rPr>
        <w:t xml:space="preserve">              และ</w:t>
      </w:r>
      <w:r>
        <w:rPr>
          <w:cs/>
        </w:rPr>
        <w:t>ใช้คำพูดและท่าทีเชิงบวกเพื่อสร้างความไว้วางใจ</w:t>
      </w:r>
    </w:p>
    <w:p w14:paraId="75ABF6F0" w14:textId="77777777" w:rsidR="000721CF" w:rsidRPr="00654795" w:rsidRDefault="000721CF" w:rsidP="00D03298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12D5337" w14:textId="77777777" w:rsidR="000721CF" w:rsidRPr="00654795" w:rsidRDefault="000721CF" w:rsidP="00D03298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2DE52E7" w14:textId="77777777" w:rsidR="000721CF" w:rsidRPr="00654795" w:rsidRDefault="000721CF" w:rsidP="00D03298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61F2D4D" w14:textId="77777777" w:rsidR="000721CF" w:rsidRPr="00654795" w:rsidRDefault="000721CF" w:rsidP="00F0650C">
      <w:pPr>
        <w:tabs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๔.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๓๒</w:t>
      </w: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>สรุป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การสัมภาษณ์เกี่ยวกับการประยุกต์ใช้หลักสังคหวัตถุ ๔ </w:t>
      </w:r>
      <w:r w:rsidRPr="00F0650C">
        <w:rPr>
          <w:rFonts w:ascii="TH SarabunPSK" w:hAnsi="TH SarabunPSK" w:cs="TH SarabunPSK"/>
          <w:b/>
          <w:bCs/>
          <w:sz w:val="32"/>
          <w:szCs w:val="32"/>
          <w:cs/>
        </w:rPr>
        <w:t xml:space="preserve">ด้านปิยวาจา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การให้บริการที่สุภาพ</w:t>
      </w:r>
    </w:p>
    <w:tbl>
      <w:tblPr>
        <w:tblStyle w:val="1f5"/>
        <w:tblW w:w="5000" w:type="pct"/>
        <w:tblLook w:val="04A0" w:firstRow="1" w:lastRow="0" w:firstColumn="1" w:lastColumn="0" w:noHBand="0" w:noVBand="1"/>
      </w:tblPr>
      <w:tblGrid>
        <w:gridCol w:w="946"/>
        <w:gridCol w:w="3784"/>
        <w:gridCol w:w="940"/>
        <w:gridCol w:w="2970"/>
      </w:tblGrid>
      <w:tr w:rsidR="000721CF" w:rsidRPr="00654795" w14:paraId="7B64F425" w14:textId="77777777" w:rsidTr="008824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shd w:val="clear" w:color="auto" w:fill="auto"/>
            <w:vAlign w:val="center"/>
          </w:tcPr>
          <w:p w14:paraId="3519C475" w14:textId="77777777" w:rsidR="000721CF" w:rsidRPr="00654795" w:rsidRDefault="000721CF" w:rsidP="0088246D">
            <w:pPr>
              <w:tabs>
                <w:tab w:val="left" w:pos="993"/>
              </w:tabs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654795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ที่</w:t>
            </w:r>
          </w:p>
        </w:tc>
        <w:tc>
          <w:tcPr>
            <w:tcW w:w="2190" w:type="pct"/>
            <w:shd w:val="clear" w:color="auto" w:fill="auto"/>
            <w:vAlign w:val="center"/>
          </w:tcPr>
          <w:p w14:paraId="38927C0B" w14:textId="77777777" w:rsidR="000721CF" w:rsidRPr="00654795" w:rsidRDefault="000721CF" w:rsidP="0088246D">
            <w:pPr>
              <w:tabs>
                <w:tab w:val="left" w:pos="99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654795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ข้อมูลการให้สัมภาษณ์</w:t>
            </w:r>
          </w:p>
        </w:tc>
        <w:tc>
          <w:tcPr>
            <w:tcW w:w="544" w:type="pct"/>
            <w:shd w:val="clear" w:color="auto" w:fill="auto"/>
            <w:vAlign w:val="center"/>
          </w:tcPr>
          <w:p w14:paraId="66AD8D08" w14:textId="77777777" w:rsidR="000721CF" w:rsidRPr="00654795" w:rsidRDefault="000721CF" w:rsidP="0088246D">
            <w:pPr>
              <w:tabs>
                <w:tab w:val="left" w:pos="99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654795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ความถี่</w:t>
            </w:r>
          </w:p>
        </w:tc>
        <w:tc>
          <w:tcPr>
            <w:tcW w:w="1719" w:type="pct"/>
            <w:shd w:val="clear" w:color="auto" w:fill="auto"/>
            <w:vAlign w:val="center"/>
          </w:tcPr>
          <w:p w14:paraId="2B086059" w14:textId="77777777" w:rsidR="000721CF" w:rsidRPr="00654795" w:rsidRDefault="000721CF" w:rsidP="0088246D">
            <w:pPr>
              <w:tabs>
                <w:tab w:val="left" w:pos="99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FFFFFF" w:themeColor="background1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ผู้ให้ข้อมูลสำคัญลำดับที่</w:t>
            </w:r>
          </w:p>
        </w:tc>
      </w:tr>
      <w:tr w:rsidR="000721CF" w:rsidRPr="00654795" w14:paraId="2494E89F" w14:textId="77777777" w:rsidTr="00586AD7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tcBorders>
              <w:left w:val="nil"/>
              <w:right w:val="nil"/>
            </w:tcBorders>
          </w:tcPr>
          <w:p w14:paraId="6AF72A06" w14:textId="77777777" w:rsidR="000721CF" w:rsidRPr="00654795" w:rsidRDefault="000721CF" w:rsidP="003240E1">
            <w:pPr>
              <w:tabs>
                <w:tab w:val="left" w:pos="993"/>
              </w:tabs>
              <w:jc w:val="center"/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</w:pPr>
            <w:r w:rsidRPr="00654795"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  <w:t>๑.</w:t>
            </w:r>
          </w:p>
        </w:tc>
        <w:tc>
          <w:tcPr>
            <w:tcW w:w="2190" w:type="pct"/>
            <w:tcBorders>
              <w:right w:val="nil"/>
            </w:tcBorders>
          </w:tcPr>
          <w:p w14:paraId="27140851" w14:textId="77777777" w:rsidR="000721CF" w:rsidRPr="00654795" w:rsidRDefault="000721CF" w:rsidP="003240E1">
            <w:pPr>
              <w:tabs>
                <w:tab w:val="left" w:pos="993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CC789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อธิบายข้อมูลและขั้นตอนด้วยถ้อยคำ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ที่</w:t>
            </w:r>
            <w:r w:rsidRPr="00CC789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เข้าใจง่าย</w:t>
            </w:r>
          </w:p>
        </w:tc>
        <w:tc>
          <w:tcPr>
            <w:tcW w:w="544" w:type="pct"/>
            <w:tcBorders>
              <w:right w:val="nil"/>
            </w:tcBorders>
            <w:vAlign w:val="bottom"/>
          </w:tcPr>
          <w:p w14:paraId="468FC0B3" w14:textId="77777777" w:rsidR="000721CF" w:rsidRPr="00654795" w:rsidRDefault="000721CF" w:rsidP="003240E1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๖</w:t>
            </w:r>
          </w:p>
        </w:tc>
        <w:tc>
          <w:tcPr>
            <w:tcW w:w="1719" w:type="pct"/>
            <w:tcBorders>
              <w:right w:val="nil"/>
            </w:tcBorders>
            <w:vAlign w:val="bottom"/>
          </w:tcPr>
          <w:p w14:paraId="13E0727D" w14:textId="77777777" w:rsidR="000721CF" w:rsidRPr="00654795" w:rsidRDefault="000721CF" w:rsidP="003240E1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</w:t>
            </w:r>
            <w:r w:rsidRPr="00CC789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๗</w:t>
            </w:r>
            <w:r w:rsidRPr="00CC789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๑๐</w:t>
            </w:r>
            <w:r w:rsidRPr="00CC789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๑๒</w:t>
            </w:r>
            <w:r w:rsidRPr="00CC789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๑๕</w:t>
            </w:r>
            <w:r w:rsidRPr="00CC789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๑๘</w:t>
            </w:r>
          </w:p>
        </w:tc>
      </w:tr>
      <w:tr w:rsidR="000721CF" w:rsidRPr="00654795" w14:paraId="69E2BF8C" w14:textId="77777777" w:rsidTr="00586AD7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tcBorders>
              <w:left w:val="nil"/>
              <w:right w:val="nil"/>
            </w:tcBorders>
          </w:tcPr>
          <w:p w14:paraId="7FACF2FA" w14:textId="77777777" w:rsidR="000721CF" w:rsidRPr="00654795" w:rsidRDefault="000721CF" w:rsidP="003240E1">
            <w:pPr>
              <w:tabs>
                <w:tab w:val="left" w:pos="993"/>
              </w:tabs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654795"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  <w:t>๒.</w:t>
            </w:r>
          </w:p>
        </w:tc>
        <w:tc>
          <w:tcPr>
            <w:tcW w:w="2190" w:type="pct"/>
            <w:tcBorders>
              <w:right w:val="nil"/>
            </w:tcBorders>
          </w:tcPr>
          <w:p w14:paraId="28F24B25" w14:textId="77777777" w:rsidR="000721CF" w:rsidRPr="00654795" w:rsidRDefault="000721CF" w:rsidP="003240E1">
            <w:pPr>
              <w:tabs>
                <w:tab w:val="left" w:pos="993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6AD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พูดจาด้วยความสุภาพ อ่อนน้อม</w:t>
            </w:r>
          </w:p>
        </w:tc>
        <w:tc>
          <w:tcPr>
            <w:tcW w:w="544" w:type="pct"/>
            <w:tcBorders>
              <w:right w:val="nil"/>
            </w:tcBorders>
            <w:vAlign w:val="bottom"/>
          </w:tcPr>
          <w:p w14:paraId="72399AB0" w14:textId="77777777" w:rsidR="000721CF" w:rsidRPr="00654795" w:rsidRDefault="000721CF" w:rsidP="003240E1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1719" w:type="pct"/>
            <w:tcBorders>
              <w:right w:val="nil"/>
            </w:tcBorders>
            <w:vAlign w:val="bottom"/>
          </w:tcPr>
          <w:p w14:paraId="26F04062" w14:textId="77777777" w:rsidR="000721CF" w:rsidRPr="00654795" w:rsidRDefault="000721CF" w:rsidP="003240E1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๒</w:t>
            </w:r>
            <w:r w:rsidRPr="00586AD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๘</w:t>
            </w:r>
            <w:r w:rsidRPr="00586AD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๑๔</w:t>
            </w:r>
            <w:r w:rsidRPr="00586AD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๑๖</w:t>
            </w:r>
            <w:r w:rsidRPr="00586AD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val="th-TH"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๑๘</w:t>
            </w:r>
          </w:p>
        </w:tc>
      </w:tr>
      <w:tr w:rsidR="000721CF" w:rsidRPr="00654795" w14:paraId="3752EEF8" w14:textId="77777777" w:rsidTr="00586AD7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tcBorders>
              <w:left w:val="nil"/>
              <w:right w:val="nil"/>
            </w:tcBorders>
          </w:tcPr>
          <w:p w14:paraId="3ADB56CB" w14:textId="77777777" w:rsidR="000721CF" w:rsidRPr="00654795" w:rsidRDefault="000721CF" w:rsidP="003240E1">
            <w:pPr>
              <w:tabs>
                <w:tab w:val="left" w:pos="993"/>
              </w:tabs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654795"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  <w:t>๓.</w:t>
            </w:r>
          </w:p>
        </w:tc>
        <w:tc>
          <w:tcPr>
            <w:tcW w:w="2190" w:type="pct"/>
            <w:tcBorders>
              <w:right w:val="nil"/>
            </w:tcBorders>
          </w:tcPr>
          <w:p w14:paraId="0B9D8A08" w14:textId="77777777" w:rsidR="000721CF" w:rsidRPr="00654795" w:rsidRDefault="000721CF" w:rsidP="003240E1">
            <w:pPr>
              <w:tabs>
                <w:tab w:val="left" w:pos="993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C789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รับฟังอย่างตั้งใจและแสดงความเข้าใจต่อปัญหา</w:t>
            </w:r>
          </w:p>
        </w:tc>
        <w:tc>
          <w:tcPr>
            <w:tcW w:w="544" w:type="pct"/>
            <w:tcBorders>
              <w:right w:val="nil"/>
            </w:tcBorders>
            <w:vAlign w:val="bottom"/>
          </w:tcPr>
          <w:p w14:paraId="35C5180B" w14:textId="77777777" w:rsidR="000721CF" w:rsidRPr="00654795" w:rsidRDefault="000721CF" w:rsidP="003240E1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๔</w:t>
            </w:r>
          </w:p>
        </w:tc>
        <w:tc>
          <w:tcPr>
            <w:tcW w:w="1719" w:type="pct"/>
            <w:tcBorders>
              <w:right w:val="nil"/>
            </w:tcBorders>
            <w:vAlign w:val="bottom"/>
          </w:tcPr>
          <w:p w14:paraId="65382E3E" w14:textId="77777777" w:rsidR="000721CF" w:rsidRPr="00654795" w:rsidRDefault="000721CF" w:rsidP="003240E1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๔</w:t>
            </w:r>
            <w:r w:rsidRPr="00CC789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๘</w:t>
            </w:r>
            <w:r w:rsidRPr="00CC789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๑๓</w:t>
            </w:r>
            <w:r w:rsidRPr="00CC789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๑๖</w:t>
            </w:r>
          </w:p>
        </w:tc>
      </w:tr>
      <w:tr w:rsidR="000721CF" w:rsidRPr="00062BCF" w14:paraId="3B7C4860" w14:textId="77777777" w:rsidTr="00586AD7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tcBorders>
              <w:left w:val="nil"/>
              <w:right w:val="nil"/>
            </w:tcBorders>
          </w:tcPr>
          <w:p w14:paraId="03A66FE5" w14:textId="77777777" w:rsidR="000721CF" w:rsidRPr="00062BCF" w:rsidRDefault="000721CF" w:rsidP="003240E1">
            <w:pPr>
              <w:tabs>
                <w:tab w:val="left" w:pos="993"/>
              </w:tabs>
              <w:jc w:val="center"/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</w:pPr>
            <w:r w:rsidRPr="00062BCF"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  <w:t>๔.</w:t>
            </w:r>
          </w:p>
        </w:tc>
        <w:tc>
          <w:tcPr>
            <w:tcW w:w="2190" w:type="pct"/>
            <w:tcBorders>
              <w:right w:val="nil"/>
            </w:tcBorders>
          </w:tcPr>
          <w:p w14:paraId="231F68D4" w14:textId="77777777" w:rsidR="000721CF" w:rsidRPr="00062BCF" w:rsidRDefault="000721CF" w:rsidP="003240E1">
            <w:pPr>
              <w:tabs>
                <w:tab w:val="left" w:pos="993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</w:t>
            </w:r>
            <w:r w:rsidRPr="00CC789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ช้คำพูดและท่าทีเชิงบวกเพื่อสร้างความไว้วางใจ</w:t>
            </w:r>
          </w:p>
        </w:tc>
        <w:tc>
          <w:tcPr>
            <w:tcW w:w="544" w:type="pct"/>
            <w:tcBorders>
              <w:right w:val="nil"/>
            </w:tcBorders>
            <w:vAlign w:val="bottom"/>
          </w:tcPr>
          <w:p w14:paraId="07054F2E" w14:textId="77777777" w:rsidR="000721CF" w:rsidRPr="00062BCF" w:rsidRDefault="000721CF" w:rsidP="003240E1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๔</w:t>
            </w:r>
          </w:p>
        </w:tc>
        <w:tc>
          <w:tcPr>
            <w:tcW w:w="1719" w:type="pct"/>
            <w:tcBorders>
              <w:right w:val="nil"/>
            </w:tcBorders>
            <w:vAlign w:val="bottom"/>
          </w:tcPr>
          <w:p w14:paraId="71BB5A18" w14:textId="77777777" w:rsidR="000721CF" w:rsidRPr="00062BCF" w:rsidRDefault="000721CF" w:rsidP="003240E1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๒</w:t>
            </w:r>
            <w:r w:rsidRPr="00CC789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๘</w:t>
            </w:r>
            <w:r w:rsidRPr="00CC789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๑๔</w:t>
            </w:r>
            <w:r w:rsidRPr="00CC7890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๑๖</w:t>
            </w:r>
          </w:p>
        </w:tc>
      </w:tr>
    </w:tbl>
    <w:p w14:paraId="29F155E1" w14:textId="77777777" w:rsidR="000721CF" w:rsidRDefault="000721CF" w:rsidP="00214F00">
      <w:pPr>
        <w:tabs>
          <w:tab w:val="left" w:pos="993"/>
        </w:tabs>
        <w:spacing w:line="240" w:lineRule="auto"/>
        <w:rPr>
          <w:rFonts w:ascii="TH SarabunPSK" w:hAnsi="TH SarabunPSK" w:cs="TH SarabunPSK"/>
          <w:kern w:val="32"/>
          <w:lang w:val="th-TH"/>
        </w:rPr>
      </w:pPr>
    </w:p>
    <w:p w14:paraId="2A786BC3" w14:textId="77777777" w:rsidR="000721CF" w:rsidRDefault="000721CF" w:rsidP="00214F00">
      <w:pPr>
        <w:pStyle w:val="011"/>
        <w:rPr>
          <w:cs/>
          <w:lang w:val="th-TH"/>
        </w:rPr>
      </w:pPr>
      <w:r>
        <w:rPr>
          <w:cs/>
          <w:lang w:val="th-TH"/>
        </w:rPr>
        <w:tab/>
      </w:r>
      <w:r>
        <w:rPr>
          <w:rFonts w:hint="cs"/>
          <w:cs/>
          <w:lang w:val="th-TH"/>
        </w:rPr>
        <w:t>จากตารางที่ ๔.๓๒ สามารถสรุป</w:t>
      </w:r>
      <w:r w:rsidRPr="00654795">
        <w:rPr>
          <w:rFonts w:hint="cs"/>
          <w:cs/>
        </w:rPr>
        <w:t>ประเด็น</w:t>
      </w:r>
      <w:r w:rsidRPr="000753E2">
        <w:rPr>
          <w:color w:val="000000" w:themeColor="text1"/>
          <w:cs/>
        </w:rPr>
        <w:t>การสัมภาษณ์เกี่ยวกับการประยุกต์ใช้</w:t>
      </w:r>
      <w:r>
        <w:rPr>
          <w:rFonts w:hint="cs"/>
          <w:color w:val="000000" w:themeColor="text1"/>
          <w:cs/>
        </w:rPr>
        <w:t xml:space="preserve">                       </w:t>
      </w:r>
      <w:r w:rsidRPr="000753E2">
        <w:rPr>
          <w:color w:val="000000" w:themeColor="text1"/>
          <w:cs/>
        </w:rPr>
        <w:t xml:space="preserve">หลักสังคหวัตถุ ๔ </w:t>
      </w:r>
      <w:r w:rsidRPr="00F0650C">
        <w:rPr>
          <w:color w:val="000000" w:themeColor="text1"/>
          <w:cs/>
        </w:rPr>
        <w:t xml:space="preserve">ด้านปิยวาจา </w:t>
      </w:r>
      <w:r>
        <w:rPr>
          <w:color w:val="000000" w:themeColor="text1"/>
          <w:cs/>
        </w:rPr>
        <w:t>การให้บริการที่สุภาพ</w:t>
      </w:r>
      <w:r>
        <w:rPr>
          <w:rFonts w:hint="cs"/>
          <w:color w:val="000000" w:themeColor="text1"/>
          <w:cs/>
        </w:rPr>
        <w:t xml:space="preserve"> </w:t>
      </w:r>
      <w:r>
        <w:rPr>
          <w:rFonts w:hint="cs"/>
          <w:cs/>
          <w:lang w:val="th-TH"/>
        </w:rPr>
        <w:t>เป็นแผนภาพได้ดังต่อไปนี้</w:t>
      </w:r>
    </w:p>
    <w:p w14:paraId="68CAD534" w14:textId="77777777" w:rsidR="000721CF" w:rsidRPr="00654795" w:rsidRDefault="000721CF" w:rsidP="00214F00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54795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2C15089" wp14:editId="0D3B6FE3">
                <wp:simplePos x="0" y="0"/>
                <wp:positionH relativeFrom="column">
                  <wp:posOffset>29320</wp:posOffset>
                </wp:positionH>
                <wp:positionV relativeFrom="paragraph">
                  <wp:posOffset>178849</wp:posOffset>
                </wp:positionV>
                <wp:extent cx="5046315" cy="2910299"/>
                <wp:effectExtent l="57150" t="0" r="21590" b="23495"/>
                <wp:wrapNone/>
                <wp:docPr id="737413335" name="กลุ่ม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315" cy="2910299"/>
                          <a:chOff x="0" y="0"/>
                          <a:chExt cx="5046315" cy="2910299"/>
                        </a:xfrm>
                      </wpg:grpSpPr>
                      <wps:wsp>
                        <wps:cNvPr id="435483727" name="สี่เหลี่ยมผืนผ้ามุมมน 29"/>
                        <wps:cNvSpPr>
                          <a:spLocks noChangeArrowheads="1"/>
                        </wps:cNvSpPr>
                        <wps:spPr bwMode="auto">
                          <a:xfrm>
                            <a:off x="0" y="659130"/>
                            <a:ext cx="1662820" cy="93809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EA40E10" w14:textId="77777777" w:rsidR="000721CF" w:rsidRPr="00875551" w:rsidRDefault="000721CF" w:rsidP="00214F00">
                              <w:pPr>
                                <w:pStyle w:val="011"/>
                                <w:jc w:val="center"/>
                                <w:rPr>
                                  <w:b/>
                                  <w:bCs/>
                                  <w:sz w:val="28"/>
                                </w:rPr>
                              </w:pPr>
                              <w:r w:rsidRPr="00F0650C">
                                <w:rPr>
                                  <w:b/>
                                  <w:bCs/>
                                  <w:cs/>
                                </w:rPr>
                                <w:t xml:space="preserve">ด้านปิยวาจา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s/>
                                </w:rPr>
                                <w:t xml:space="preserve">             </w:t>
                              </w:r>
                              <w:r>
                                <w:rPr>
                                  <w:b/>
                                  <w:bCs/>
                                  <w:cs/>
                                </w:rPr>
                                <w:t>การให้บริการที่สุภาพ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5796706" name="สี่เหลี่ยมผืนผ้า 30"/>
                        <wps:cNvSpPr>
                          <a:spLocks noChangeArrowheads="1"/>
                        </wps:cNvSpPr>
                        <wps:spPr bwMode="auto">
                          <a:xfrm>
                            <a:off x="2594298" y="1450912"/>
                            <a:ext cx="2451411" cy="6740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098689" w14:textId="77777777" w:rsidR="000721CF" w:rsidRPr="00CA4471" w:rsidRDefault="000721CF" w:rsidP="00214F00">
                              <w:pPr>
                                <w:pStyle w:val="011"/>
                                <w:jc w:val="center"/>
                                <w:rPr>
                                  <w:sz w:val="28"/>
                                  <w:cs/>
                                </w:rPr>
                              </w:pPr>
                              <w:r w:rsidRPr="00CC7890">
                                <w:rPr>
                                  <w:cs/>
                                </w:rPr>
                                <w:t>รับฟังอย่างตั้งใจและแสดงความเข้าใจ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          </w:t>
                              </w:r>
                              <w:r w:rsidRPr="00CC7890">
                                <w:rPr>
                                  <w:cs/>
                                </w:rPr>
                                <w:t>ต่อปัญหา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1003395" name="สี่เหลี่ยมผืนผ้า 31"/>
                        <wps:cNvSpPr>
                          <a:spLocks noChangeArrowheads="1"/>
                        </wps:cNvSpPr>
                        <wps:spPr bwMode="auto">
                          <a:xfrm>
                            <a:off x="2594610" y="758432"/>
                            <a:ext cx="2451705" cy="587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026B2F" w14:textId="77777777" w:rsidR="000721CF" w:rsidRPr="00CD6D52" w:rsidRDefault="000721CF" w:rsidP="00214F00">
                              <w:pPr>
                                <w:pStyle w:val="011"/>
                                <w:jc w:val="center"/>
                                <w:rPr>
                                  <w:sz w:val="28"/>
                                </w:rPr>
                              </w:pPr>
                              <w:r w:rsidRPr="00586AD7">
                                <w:rPr>
                                  <w:rFonts w:eastAsia="Times New Roman"/>
                                  <w:color w:val="000000" w:themeColor="text1"/>
                                  <w:cs/>
                                  <w:lang w:val="th-TH"/>
                                </w:rPr>
                                <w:t>พูดจาด้วยความสุภาพ อ่อนน้อม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35419176" name="สี่เหลี่ยมผืนผ้า 35"/>
                        <wps:cNvSpPr>
                          <a:spLocks noChangeArrowheads="1"/>
                        </wps:cNvSpPr>
                        <wps:spPr bwMode="auto">
                          <a:xfrm>
                            <a:off x="2594610" y="0"/>
                            <a:ext cx="2451705" cy="630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19085E" w14:textId="77777777" w:rsidR="000721CF" w:rsidRPr="00CD6D52" w:rsidRDefault="000721CF" w:rsidP="00214F00">
                              <w:pPr>
                                <w:pStyle w:val="011"/>
                                <w:jc w:val="center"/>
                                <w:rPr>
                                  <w:sz w:val="28"/>
                                  <w:cs/>
                                </w:rPr>
                              </w:pPr>
                              <w:r w:rsidRPr="00CC7890">
                                <w:rPr>
                                  <w:cs/>
                                </w:rPr>
                                <w:t>อธิบายข้อมูลและขั้นตอนด้วยถ้อยคำ</w:t>
                              </w:r>
                              <w:r>
                                <w:rPr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>ที่</w:t>
                              </w:r>
                              <w:r w:rsidRPr="00CC7890">
                                <w:rPr>
                                  <w:cs/>
                                </w:rPr>
                                <w:t>เข้าใจง่าย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04546242" name="ลูกศรเชื่อมต่อแบบตรง 36"/>
                        <wps:cNvCnPr>
                          <a:cxnSpLocks noChangeShapeType="1"/>
                        </wps:cNvCnPr>
                        <wps:spPr bwMode="auto">
                          <a:xfrm flipV="1">
                            <a:off x="1662621" y="326443"/>
                            <a:ext cx="906821" cy="801577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365486" name="ลูกศรเชื่อมต่อแบบตรง 37"/>
                        <wps:cNvCnPr>
                          <a:cxnSpLocks noChangeShapeType="1"/>
                        </wps:cNvCnPr>
                        <wps:spPr bwMode="auto">
                          <a:xfrm>
                            <a:off x="1662621" y="1128020"/>
                            <a:ext cx="931678" cy="659849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9377474" name="ลูกศรเชื่อมต่อแบบตรง 38"/>
                        <wps:cNvCnPr>
                          <a:cxnSpLocks noChangeShapeType="1"/>
                        </wps:cNvCnPr>
                        <wps:spPr bwMode="auto">
                          <a:xfrm>
                            <a:off x="1662621" y="1128020"/>
                            <a:ext cx="931678" cy="1445228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0130525" name="สี่เหลี่ยมผืนผ้า 30"/>
                        <wps:cNvSpPr>
                          <a:spLocks noChangeArrowheads="1"/>
                        </wps:cNvSpPr>
                        <wps:spPr bwMode="auto">
                          <a:xfrm>
                            <a:off x="2594298" y="2236291"/>
                            <a:ext cx="2451411" cy="6740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B1A5D8" w14:textId="77777777" w:rsidR="000721CF" w:rsidRPr="00CA4471" w:rsidRDefault="000721CF" w:rsidP="00214F00">
                              <w:pPr>
                                <w:pStyle w:val="011"/>
                                <w:jc w:val="center"/>
                                <w:rPr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ใ</w:t>
                              </w:r>
                              <w:r w:rsidRPr="00CC7890">
                                <w:rPr>
                                  <w:cs/>
                                </w:rPr>
                                <w:t>ช้คำพูดและท่าทีเชิงบวกเพื่อสร้าง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       </w:t>
                              </w:r>
                              <w:r w:rsidRPr="00CC7890">
                                <w:rPr>
                                  <w:cs/>
                                </w:rPr>
                                <w:t>ความไว้วางใจ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22088889" name="ลูกศรเชื่อมต่อแบบตรง 37"/>
                        <wps:cNvCnPr>
                          <a:cxnSpLocks noChangeShapeType="1"/>
                        </wps:cNvCnPr>
                        <wps:spPr bwMode="auto">
                          <a:xfrm flipV="1">
                            <a:off x="1662621" y="1052140"/>
                            <a:ext cx="931678" cy="75880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C15089" id="_x0000_s1161" style="position:absolute;left:0;text-align:left;margin-left:2.3pt;margin-top:14.1pt;width:397.35pt;height:229.15pt;z-index:251686912;mso-height-relative:margin" coordsize="50463,29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">
                <v:roundrect id="สี่เหลี่ยมผืนผ้ามุมมน 29" o:spid="_x0000_s1162" style="position:absolute;top:6591;width:16628;height:93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" strokeweight="1pt">
                  <v:stroke joinstyle="miter"/>
                  <v:shadow on="t" color="black" opacity="26213f" origin=",-.5" offset="0,3pt"/>
                  <v:textbox>
                    <w:txbxContent>
                      <w:p w14:paraId="4EA40E10" w14:textId="77777777" w:rsidR="000721CF" w:rsidRPr="00875551" w:rsidRDefault="000721CF" w:rsidP="00214F00">
                        <w:pPr>
                          <w:pStyle w:val="011"/>
                          <w:jc w:val="center"/>
                          <w:rPr>
                            <w:b/>
                            <w:bCs/>
                            <w:sz w:val="28"/>
                          </w:rPr>
                        </w:pPr>
                        <w:r w:rsidRPr="00F0650C">
                          <w:rPr>
                            <w:b/>
                            <w:bCs/>
                            <w:cs/>
                          </w:rPr>
                          <w:t xml:space="preserve">ด้านปิยวาจา </w:t>
                        </w:r>
                        <w:r>
                          <w:rPr>
                            <w:rFonts w:hint="cs"/>
                            <w:b/>
                            <w:bCs/>
                            <w:cs/>
                          </w:rPr>
                          <w:t xml:space="preserve">             </w:t>
                        </w:r>
                        <w:r>
                          <w:rPr>
                            <w:b/>
                            <w:bCs/>
                            <w:cs/>
                          </w:rPr>
                          <w:t>การให้บริการที่สุภาพ</w:t>
                        </w:r>
                      </w:p>
                    </w:txbxContent>
                  </v:textbox>
                </v:roundrect>
                <v:rect id="สี่เหลี่ยมผืนผ้า 30" o:spid="_x0000_s1163" style="position:absolute;left:25942;top:14509;width:24515;height:6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" strokeweight="1pt">
                  <v:textbox>
                    <w:txbxContent>
                      <w:p w14:paraId="01098689" w14:textId="77777777" w:rsidR="000721CF" w:rsidRPr="00CA4471" w:rsidRDefault="000721CF" w:rsidP="00214F00">
                        <w:pPr>
                          <w:pStyle w:val="011"/>
                          <w:jc w:val="center"/>
                          <w:rPr>
                            <w:sz w:val="28"/>
                            <w:cs/>
                          </w:rPr>
                        </w:pPr>
                        <w:r w:rsidRPr="00CC7890">
                          <w:rPr>
                            <w:cs/>
                          </w:rPr>
                          <w:t>รับฟังอย่างตั้งใจและแสดงความเข้าใจ</w:t>
                        </w:r>
                        <w:r>
                          <w:rPr>
                            <w:rFonts w:hint="cs"/>
                            <w:cs/>
                          </w:rPr>
                          <w:t xml:space="preserve">           </w:t>
                        </w:r>
                        <w:r w:rsidRPr="00CC7890">
                          <w:rPr>
                            <w:cs/>
                          </w:rPr>
                          <w:t>ต่อปัญหา</w:t>
                        </w:r>
                      </w:p>
                    </w:txbxContent>
                  </v:textbox>
                </v:rect>
                <v:rect id="สี่เหลี่ยมผืนผ้า 31" o:spid="_x0000_s1164" style="position:absolute;left:25946;top:7584;width:24517;height:5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" strokeweight="1pt">
                  <v:textbox>
                    <w:txbxContent>
                      <w:p w14:paraId="37026B2F" w14:textId="77777777" w:rsidR="000721CF" w:rsidRPr="00CD6D52" w:rsidRDefault="000721CF" w:rsidP="00214F00">
                        <w:pPr>
                          <w:pStyle w:val="011"/>
                          <w:jc w:val="center"/>
                          <w:rPr>
                            <w:sz w:val="28"/>
                          </w:rPr>
                        </w:pPr>
                        <w:r w:rsidRPr="00586AD7">
                          <w:rPr>
                            <w:rFonts w:eastAsia="Times New Roman"/>
                            <w:color w:val="000000" w:themeColor="text1"/>
                            <w:cs/>
                            <w:lang w:val="th-TH"/>
                          </w:rPr>
                          <w:t>พูดจาด้วยความสุภาพ อ่อนน้อม</w:t>
                        </w:r>
                      </w:p>
                    </w:txbxContent>
                  </v:textbox>
                </v:rect>
                <v:rect id="สี่เหลี่ยมผืนผ้า 35" o:spid="_x0000_s1165" style="position:absolute;left:25946;width:24517;height:6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" strokeweight="1pt">
                  <v:textbox>
                    <w:txbxContent>
                      <w:p w14:paraId="3019085E" w14:textId="77777777" w:rsidR="000721CF" w:rsidRPr="00CD6D52" w:rsidRDefault="000721CF" w:rsidP="00214F00">
                        <w:pPr>
                          <w:pStyle w:val="011"/>
                          <w:jc w:val="center"/>
                          <w:rPr>
                            <w:sz w:val="28"/>
                            <w:cs/>
                          </w:rPr>
                        </w:pPr>
                        <w:r w:rsidRPr="00CC7890">
                          <w:rPr>
                            <w:cs/>
                          </w:rPr>
                          <w:t>อธิบายข้อมูลและขั้นตอนด้วยถ้อยคำ</w:t>
                        </w:r>
                        <w:r>
                          <w:rPr>
                            <w:cs/>
                          </w:rPr>
                          <w:br/>
                        </w:r>
                        <w:r>
                          <w:rPr>
                            <w:rFonts w:hint="cs"/>
                            <w:cs/>
                          </w:rPr>
                          <w:t>ที่</w:t>
                        </w:r>
                        <w:r w:rsidRPr="00CC7890">
                          <w:rPr>
                            <w:cs/>
                          </w:rPr>
                          <w:t>เข้าใจง่าย</w:t>
                        </w:r>
                      </w:p>
                    </w:txbxContent>
                  </v:textbox>
                </v:rect>
                <v:shape id="ลูกศรเชื่อมต่อแบบตรง 36" o:spid="_x0000_s1166" type="#_x0000_t32" style="position:absolute;left:16626;top:3264;width:9068;height:801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" strokeweight="1pt">
                  <v:stroke endarrow="block" joinstyle="miter"/>
                </v:shape>
                <v:shape id="ลูกศรเชื่อมต่อแบบตรง 37" o:spid="_x0000_s1167" type="#_x0000_t32" style="position:absolute;left:16626;top:11280;width:9316;height:659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" strokeweight="1pt">
                  <v:stroke endarrow="block" joinstyle="miter"/>
                </v:shape>
                <v:shape id="ลูกศรเชื่อมต่อแบบตรง 38" o:spid="_x0000_s1168" type="#_x0000_t32" style="position:absolute;left:16626;top:11280;width:9316;height:144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" strokeweight="1pt">
                  <v:stroke endarrow="block" joinstyle="miter"/>
                </v:shape>
                <v:rect id="สี่เหลี่ยมผืนผ้า 30" o:spid="_x0000_s1169" style="position:absolute;left:25942;top:22362;width:24515;height:6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" strokeweight="1pt">
                  <v:textbox>
                    <w:txbxContent>
                      <w:p w14:paraId="28B1A5D8" w14:textId="77777777" w:rsidR="000721CF" w:rsidRPr="00CA4471" w:rsidRDefault="000721CF" w:rsidP="00214F00">
                        <w:pPr>
                          <w:pStyle w:val="011"/>
                          <w:jc w:val="center"/>
                          <w:rPr>
                            <w:sz w:val="28"/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ใ</w:t>
                        </w:r>
                        <w:r w:rsidRPr="00CC7890">
                          <w:rPr>
                            <w:cs/>
                          </w:rPr>
                          <w:t>ช้คำพูดและท่าทีเชิงบวกเพื่อสร้าง</w:t>
                        </w:r>
                        <w:r>
                          <w:rPr>
                            <w:rFonts w:hint="cs"/>
                            <w:cs/>
                          </w:rPr>
                          <w:t xml:space="preserve">        </w:t>
                        </w:r>
                        <w:r w:rsidRPr="00CC7890">
                          <w:rPr>
                            <w:cs/>
                          </w:rPr>
                          <w:t>ความไว้วางใจ</w:t>
                        </w:r>
                      </w:p>
                    </w:txbxContent>
                  </v:textbox>
                </v:rect>
                <v:shape id="ลูกศรเชื่อมต่อแบบตรง 37" o:spid="_x0000_s1170" type="#_x0000_t32" style="position:absolute;left:16626;top:10521;width:9316;height:75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" strokeweight="1pt">
                  <v:stroke endarrow="block" joinstyle="miter"/>
                </v:shape>
              </v:group>
            </w:pict>
          </mc:Fallback>
        </mc:AlternateContent>
      </w:r>
    </w:p>
    <w:p w14:paraId="48622307" w14:textId="77777777" w:rsidR="000721CF" w:rsidRPr="00654795" w:rsidRDefault="000721CF" w:rsidP="00214F00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7E69609" w14:textId="77777777" w:rsidR="000721CF" w:rsidRPr="00654795" w:rsidRDefault="000721CF" w:rsidP="00214F00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416D6F2" w14:textId="77777777" w:rsidR="000721CF" w:rsidRPr="00654795" w:rsidRDefault="000721CF" w:rsidP="00214F00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B40EF88" w14:textId="77777777" w:rsidR="000721CF" w:rsidRPr="00654795" w:rsidRDefault="000721CF" w:rsidP="00214F00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5322AA4" w14:textId="77777777" w:rsidR="000721CF" w:rsidRPr="00654795" w:rsidRDefault="000721CF" w:rsidP="00214F00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09AC78B" w14:textId="77777777" w:rsidR="000721CF" w:rsidRPr="00654795" w:rsidRDefault="000721CF" w:rsidP="00214F00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CE603E6" w14:textId="77777777" w:rsidR="000721CF" w:rsidRPr="00654795" w:rsidRDefault="000721CF" w:rsidP="00214F00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F3077AD" w14:textId="77777777" w:rsidR="000721CF" w:rsidRPr="00654795" w:rsidRDefault="000721CF" w:rsidP="00214F00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16C21FC" w14:textId="77777777" w:rsidR="000721CF" w:rsidRPr="00654795" w:rsidRDefault="000721CF" w:rsidP="00214F00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C607705" w14:textId="77777777" w:rsidR="000721CF" w:rsidRPr="00654795" w:rsidRDefault="000721CF" w:rsidP="00214F00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C2D6AF" w14:textId="77777777" w:rsidR="000721CF" w:rsidRPr="00654795" w:rsidRDefault="000721CF" w:rsidP="00214F00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CB2AAB6" w14:textId="77777777" w:rsidR="000721CF" w:rsidRPr="00654795" w:rsidRDefault="000721CF" w:rsidP="00214F00">
      <w:pPr>
        <w:tabs>
          <w:tab w:val="left" w:pos="1080"/>
          <w:tab w:val="left" w:pos="5040"/>
        </w:tabs>
        <w:spacing w:after="0" w:line="20" w:lineRule="atLeast"/>
        <w:jc w:val="center"/>
        <w:rPr>
          <w:rFonts w:ascii="TH SarabunPSK" w:hAnsi="TH SarabunPSK" w:cs="TH SarabunPSK"/>
          <w:color w:val="212121"/>
          <w:sz w:val="32"/>
          <w:szCs w:val="32"/>
        </w:rPr>
      </w:pPr>
      <w:r w:rsidRPr="00654795">
        <w:rPr>
          <w:rFonts w:ascii="TH SarabunPSK" w:hAnsi="TH SarabunPSK" w:cs="TH SarabunPSK" w:hint="cs"/>
          <w:b/>
          <w:bCs/>
          <w:color w:val="212121"/>
          <w:sz w:val="32"/>
          <w:szCs w:val="32"/>
          <w:cs/>
        </w:rPr>
        <w:t>แผนภาพที่ ๔.</w:t>
      </w:r>
      <w:r>
        <w:rPr>
          <w:rFonts w:ascii="TH SarabunPSK" w:hAnsi="TH SarabunPSK" w:cs="TH SarabunPSK" w:hint="cs"/>
          <w:b/>
          <w:bCs/>
          <w:color w:val="212121"/>
          <w:sz w:val="32"/>
          <w:szCs w:val="32"/>
          <w:cs/>
        </w:rPr>
        <w:t>๑๑</w:t>
      </w:r>
      <w:r w:rsidRPr="00654795">
        <w:rPr>
          <w:rFonts w:ascii="TH SarabunPSK" w:hAnsi="TH SarabunPSK" w:cs="TH SarabunPSK" w:hint="cs"/>
          <w:color w:val="212121"/>
          <w:sz w:val="32"/>
          <w:szCs w:val="32"/>
          <w:cs/>
        </w:rPr>
        <w:t xml:space="preserve"> </w:t>
      </w:r>
      <w:r w:rsidRPr="00F0650C">
        <w:rPr>
          <w:rFonts w:ascii="TH SarabunPSK" w:hAnsi="TH SarabunPSK" w:cs="TH SarabunPSK"/>
          <w:color w:val="212121"/>
          <w:sz w:val="32"/>
          <w:szCs w:val="32"/>
          <w:cs/>
        </w:rPr>
        <w:t xml:space="preserve">ด้านปิยวาจา </w:t>
      </w:r>
      <w:r>
        <w:rPr>
          <w:rFonts w:ascii="TH SarabunPSK" w:hAnsi="TH SarabunPSK" w:cs="TH SarabunPSK"/>
          <w:color w:val="212121"/>
          <w:sz w:val="32"/>
          <w:szCs w:val="32"/>
          <w:cs/>
        </w:rPr>
        <w:t>การให้บริการที่สุภาพ</w:t>
      </w:r>
    </w:p>
    <w:p w14:paraId="7D4BF3F9" w14:textId="77777777" w:rsidR="000721CF" w:rsidRPr="00654795" w:rsidRDefault="000721CF" w:rsidP="00214F00">
      <w:pPr>
        <w:tabs>
          <w:tab w:val="left" w:pos="1080"/>
          <w:tab w:val="left" w:pos="5040"/>
        </w:tabs>
        <w:spacing w:after="0" w:line="20" w:lineRule="atLeast"/>
        <w:jc w:val="center"/>
        <w:rPr>
          <w:rFonts w:ascii="TH SarabunPSK" w:hAnsi="TH SarabunPSK" w:cs="TH SarabunPSK"/>
          <w:color w:val="212121"/>
          <w:sz w:val="32"/>
          <w:szCs w:val="32"/>
          <w:cs/>
        </w:rPr>
      </w:pPr>
      <w:r w:rsidRPr="00654795">
        <w:rPr>
          <w:rFonts w:ascii="TH SarabunPSK" w:hAnsi="TH SarabunPSK" w:cs="TH SarabunPSK" w:hint="cs"/>
          <w:b/>
          <w:bCs/>
          <w:color w:val="212121"/>
          <w:sz w:val="32"/>
          <w:szCs w:val="32"/>
          <w:cs/>
        </w:rPr>
        <w:t xml:space="preserve">ที่มา </w:t>
      </w:r>
      <w:r w:rsidRPr="00654795">
        <w:rPr>
          <w:rFonts w:ascii="TH SarabunPSK" w:hAnsi="TH SarabunPSK" w:cs="TH SarabunPSK" w:hint="cs"/>
          <w:b/>
          <w:bCs/>
          <w:color w:val="212121"/>
          <w:sz w:val="32"/>
          <w:szCs w:val="32"/>
        </w:rPr>
        <w:t>:</w:t>
      </w:r>
      <w:r w:rsidRPr="00654795">
        <w:rPr>
          <w:rFonts w:ascii="TH SarabunPSK" w:hAnsi="TH SarabunPSK" w:cs="TH SarabunPSK" w:hint="cs"/>
          <w:color w:val="212121"/>
          <w:sz w:val="32"/>
          <w:szCs w:val="32"/>
        </w:rPr>
        <w:t xml:space="preserve"> </w:t>
      </w:r>
      <w:r w:rsidRPr="00654795">
        <w:rPr>
          <w:rFonts w:ascii="TH SarabunPSK" w:hAnsi="TH SarabunPSK" w:cs="TH SarabunPSK" w:hint="cs"/>
          <w:color w:val="212121"/>
          <w:sz w:val="32"/>
          <w:szCs w:val="32"/>
          <w:cs/>
        </w:rPr>
        <w:t>สังเคราะห์โดยผู้วิจัย วิทวัส พงศ์กรเกียรติ</w:t>
      </w:r>
    </w:p>
    <w:p w14:paraId="65DB9689" w14:textId="77777777" w:rsidR="000721CF" w:rsidRDefault="000721CF" w:rsidP="0024517D">
      <w:pPr>
        <w:pStyle w:val="022"/>
      </w:pPr>
      <w:r>
        <w:rPr>
          <w:cs/>
        </w:rPr>
        <w:tab/>
      </w:r>
      <w:r>
        <w:rPr>
          <w:rFonts w:hint="cs"/>
          <w:cs/>
        </w:rPr>
        <w:t>๒.๓) ด้าน</w:t>
      </w:r>
      <w:r w:rsidRPr="0006219A">
        <w:rPr>
          <w:cs/>
        </w:rPr>
        <w:t xml:space="preserve">อัตถจริยา </w:t>
      </w:r>
      <w:r>
        <w:rPr>
          <w:cs/>
        </w:rPr>
        <w:t>การทำงานหรือให้บริการด้วยความตั้งใจ</w:t>
      </w:r>
    </w:p>
    <w:p w14:paraId="342AE202" w14:textId="77777777" w:rsidR="000721CF" w:rsidRPr="00654795" w:rsidRDefault="000721CF" w:rsidP="0024517D">
      <w:pPr>
        <w:pStyle w:val="011"/>
      </w:pPr>
      <w:r>
        <w:rPr>
          <w:cs/>
        </w:rPr>
        <w:tab/>
      </w:r>
      <w:r w:rsidRPr="00186529">
        <w:rPr>
          <w:cs/>
        </w:rPr>
        <w:t>การวิเคราะห์ข้อมูลจากการสัมภาษณ์เกี่ยวกับ</w:t>
      </w:r>
      <w:r>
        <w:rPr>
          <w:rFonts w:hint="cs"/>
          <w:cs/>
        </w:rPr>
        <w:t xml:space="preserve">หลักสังคหวัตถุ ๔ </w:t>
      </w:r>
      <w:r w:rsidRPr="0006219A">
        <w:rPr>
          <w:cs/>
        </w:rPr>
        <w:t xml:space="preserve">ด้านอัตถจริยา </w:t>
      </w:r>
      <w:r>
        <w:rPr>
          <w:cs/>
        </w:rPr>
        <w:t>การทำงานหรือให้บริการด้วยความตั้งใจ</w:t>
      </w:r>
      <w:r>
        <w:rPr>
          <w:rFonts w:hint="cs"/>
          <w:cs/>
        </w:rPr>
        <w:t xml:space="preserve"> ในประเด็นคำถาม “การประยุกต์ใช้หลักสังคหวัตถุ ๔ </w:t>
      </w:r>
      <w:r w:rsidRPr="0006219A">
        <w:rPr>
          <w:cs/>
        </w:rPr>
        <w:t xml:space="preserve">ด้านอัตถจริยา </w:t>
      </w:r>
      <w:r>
        <w:rPr>
          <w:rFonts w:hint="cs"/>
          <w:cs/>
        </w:rPr>
        <w:t xml:space="preserve">              </w:t>
      </w:r>
      <w:r>
        <w:rPr>
          <w:cs/>
        </w:rPr>
        <w:t>การทำงานหรือให้บริการด้วยความตั้งใจ</w:t>
      </w:r>
      <w:r>
        <w:rPr>
          <w:rFonts w:hint="cs"/>
          <w:cs/>
        </w:rPr>
        <w:t xml:space="preserve"> เพื่อพัฒนา</w:t>
      </w:r>
      <w:r w:rsidRPr="00186529">
        <w:rPr>
          <w:cs/>
        </w:rPr>
        <w:t>คุณภาพการให้บริการประชาชนของศูนย์ดำรงธรรมจังหวัดสุพรรณบุรี</w:t>
      </w:r>
      <w:r>
        <w:rPr>
          <w:rFonts w:hint="cs"/>
          <w:cs/>
        </w:rPr>
        <w:t xml:space="preserve"> มีการดำเนินการแล้วอย่างไร” มีรายละเอียดดังนี้</w:t>
      </w:r>
    </w:p>
    <w:p w14:paraId="6C2D3134" w14:textId="77777777" w:rsidR="000721CF" w:rsidRPr="00654795" w:rsidRDefault="000721CF" w:rsidP="00486743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๑. ศูนย์ดำรงธรรมปฏิบัติตามหลัก "อัตถจริยา" ได้อย่างชัดเจน โดยมีการให้คำปรึกษาและประสานงานกับหน่วยงานที่เกี่ยวข้องอย่างรวดเร็ว ส่งผลให้การแก้ไขปัญหาของประชาชนเกิดผล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เป็นรูปธรรม การดำเนินการมีลักษณะเชิงรุกสะท้อนถึงความตั้งใจในการช่วยเหลือผู้อื่นอย่างแท้จริง นอกจากนี้ยังมีการติดตามผลอย่างต่อเนื่อง แสดงถึงความรับผิดชอบในการให้บริการสาธารณะ</w:t>
      </w:r>
      <w:r w:rsidRPr="00654795">
        <w:rPr>
          <w:rStyle w:val="ab"/>
          <w:rFonts w:ascii="TH SarabunPSK" w:hAnsi="TH SarabunPSK" w:cs="TH SarabunPSK" w:hint="cs"/>
          <w:color w:val="000000" w:themeColor="text1"/>
        </w:rPr>
        <w:footnoteReference w:id="330"/>
      </w:r>
    </w:p>
    <w:p w14:paraId="1CC586DD" w14:textId="77777777" w:rsidR="000721CF" w:rsidRPr="00654795" w:rsidRDefault="000721CF" w:rsidP="00486743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๒. ศูนย์ดำรงธรรมมีบทบาทสำคัญในการส่งเสริมอัตถจริยา โดยเฉพาะการให้ข้อมูลที่เป็นประโยชน์แก่ประชาชนและอำนวยความสะดวกในการเข้าถึงสิทธิขั้นพื้นฐาน เช่น การร้องเรียนหรือ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แจ้งเรื่องความเดือดร้อน ศูนย์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ดำรงธรรม</w:t>
      </w:r>
      <w:r w:rsidRPr="00654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ทำหน้าที่เป็นตัวกลางที่มีประสิทธิภาพและเป็นธรรม มีความใส่ใจในการสื่อสารและอธิบายข้อมูลอย่างชัดเจน เป็นตัวอย่างของการปฏิบัติตามหลักธรรมเพื่อประโยชน์ส่วนรวม</w:t>
      </w:r>
      <w:r w:rsidRPr="00654795">
        <w:rPr>
          <w:rStyle w:val="ab"/>
          <w:rFonts w:ascii="TH SarabunPSK" w:hAnsi="TH SarabunPSK" w:cs="TH SarabunPSK" w:hint="cs"/>
          <w:color w:val="000000" w:themeColor="text1"/>
        </w:rPr>
        <w:footnoteReference w:id="331"/>
      </w:r>
    </w:p>
    <w:p w14:paraId="60D38035" w14:textId="77777777" w:rsidR="000721CF" w:rsidRPr="00654795" w:rsidRDefault="000721CF" w:rsidP="00486743">
      <w:pPr>
        <w:pStyle w:val="1"/>
        <w:numPr>
          <w:ilvl w:val="0"/>
          <w:numId w:val="0"/>
        </w:numPr>
        <w:tabs>
          <w:tab w:val="left" w:pos="851"/>
        </w:tabs>
        <w:spacing w:before="0" w:line="240" w:lineRule="auto"/>
        <w:jc w:val="thaiDistribute"/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</w:pPr>
      <w:r w:rsidRPr="00654795">
        <w:rPr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</w:rPr>
        <w:tab/>
        <w:t>๓. การปฏิบัติงานของศูนย์ดำรงธรรมสะท้อนหลักอัตถจริยา</w:t>
      </w:r>
      <w:r>
        <w:rPr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Pr="00654795">
        <w:rPr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</w:rPr>
        <w:t>ในมิติของการอุทิศตนเพื่อช่วยเหลือสังคม โดยมีการดำเนินงานอย่างมีความรับผิดชอบ และสามารถลดความเหลื่อมล้ำในการเข้าถึงบริการของภาครัฐได้อย่างเป็นรูปธรรม เจ้าหน้าที่มีความตั้งใจในการรับฟังปัญหาและเร่งรัดการประสานงานอย่างเหมาะสม ส่งเสริมความเชื่อมั่นของประชาชนต่อระบบราชการ และเป็นกลไกสำคัญ</w:t>
      </w:r>
      <w:r>
        <w:rPr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</w:rPr>
        <w:t xml:space="preserve">          </w:t>
      </w:r>
      <w:r w:rsidRPr="00654795">
        <w:rPr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</w:rPr>
        <w:t>ในการเสริมสร้างธรรมาภิบาลภาครัฐ</w:t>
      </w:r>
      <w:r w:rsidRPr="00654795">
        <w:rPr>
          <w:rStyle w:val="ab"/>
          <w:rFonts w:ascii="TH SarabunPSK" w:hAnsi="TH SarabunPSK" w:cs="TH SarabunPSK" w:hint="cs"/>
          <w:b w:val="0"/>
          <w:bCs w:val="0"/>
          <w:color w:val="000000" w:themeColor="text1"/>
        </w:rPr>
        <w:footnoteReference w:id="332"/>
      </w:r>
      <w:r w:rsidRPr="00654795">
        <w:rPr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</w:rPr>
        <w:tab/>
      </w:r>
    </w:p>
    <w:p w14:paraId="2CEA6CBD" w14:textId="77777777" w:rsidR="000721CF" w:rsidRPr="00654795" w:rsidRDefault="000721CF" w:rsidP="00486743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>๔. ศูนย์ดำรงธรรมมุ่งเน้นการให้บริการโดยยึดหลักอัตถจริยา คือการทำประโยชน์แก่ผู้อื่น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ผ่านการช่วยเหลือแก้ไขและบรรเทาความเดือดร้อนของประชาชนอย่างเต็มที่ </w:t>
      </w:r>
      <w:r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ให้ความสำคัญกับการรับฟังปัญหาอย่างเข้าใจ และประสานงานหน่วยงานที่เกี่ยวข้องอย่างรวดเร็ว เพื่อให้เกิดผลลัพธ์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lastRenderedPageBreak/>
        <w:t>ที่เป็นรูปธรรมและยั่งยืน การดำเนินการทุกขั้นตอนมีเป้าหมายเพื่อประโยชน์ของประชาชนและชุมชนโดยรวม</w:t>
      </w:r>
      <w:r w:rsidRPr="00654795">
        <w:rPr>
          <w:rStyle w:val="ab"/>
          <w:rFonts w:ascii="TH SarabunPSK" w:hAnsi="TH SarabunPSK" w:cs="TH SarabunPSK" w:hint="cs"/>
        </w:rPr>
        <w:footnoteReference w:id="333"/>
      </w:r>
      <w:r w:rsidRPr="00654795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385A4F53" w14:textId="77777777" w:rsidR="000721CF" w:rsidRPr="00654795" w:rsidRDefault="000721CF" w:rsidP="00486743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๕. การดำเนินงานของศูนย์ดำรงธรรมสอดคล้องกับหลักอัตถจริยา ด้วยการให้บริการเชิงรุก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ในการช่วยเหลือผู้ที่ประสบปัญหา ทั้งในด้านสิทธิ หน้าที่ และการเข้าถึงบริการภาครัฐ เน้นการส่งต่อข้อมูลที่ถูกต้อง แนะนำแนวทางแก้ไขปัญหา และติดตามผลอย่างต่อเนื่องเพื่อให้ประชาชนได้รับประโยชน์สูงสุดในกระบวนการให้บริการ นับเป็นการอุทิศตนต่อภารกิจเพื่อสาธารณะอย่างแท้จริง</w:t>
      </w:r>
      <w:r w:rsidRPr="00654795">
        <w:rPr>
          <w:rStyle w:val="ab"/>
          <w:rFonts w:ascii="TH SarabunPSK" w:hAnsi="TH SarabunPSK" w:cs="TH SarabunPSK" w:hint="cs"/>
        </w:rPr>
        <w:footnoteReference w:id="334"/>
      </w:r>
    </w:p>
    <w:p w14:paraId="7BA1F39F" w14:textId="77777777" w:rsidR="000721CF" w:rsidRPr="00654795" w:rsidRDefault="000721CF" w:rsidP="00486743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๖. ศูนย์ดำรงธรรมยึดมั่นในการให้ความช่วยเหลือแก่ประชาชนตามหลักอัตถจริยา ซึ่งหมายถึงการปฏิบัติงานที่ก่อให้เกิดประโยชน์แก่ผู้อื่นอย่างเป็นรูปธรรม </w:t>
      </w:r>
      <w:r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ออกแบบระบบการให้บริการที่เข้าถึงง่าย มีความโปร่งใส และยึดหลักธรรมาภิบาล เจ้าหน้าที่ทุกคนได้รับการฝึกอบรมให้มีจิตสำนึกในการรับใช้ประชาชน ด้วยความเสียสละ และพร้อมให้บริการด้วยจิตอาสาเพื่อประโยชน์ส่วนรวมอย่างแท้จริง</w:t>
      </w:r>
      <w:r w:rsidRPr="00654795">
        <w:rPr>
          <w:rStyle w:val="ab"/>
          <w:rFonts w:ascii="TH SarabunPSK" w:hAnsi="TH SarabunPSK" w:cs="TH SarabunPSK" w:hint="cs"/>
        </w:rPr>
        <w:footnoteReference w:id="335"/>
      </w:r>
    </w:p>
    <w:p w14:paraId="0F0C1E1D" w14:textId="77777777" w:rsidR="000721CF" w:rsidRPr="00654795" w:rsidRDefault="000721CF" w:rsidP="00486743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>๗. การปฏิบัติงานที่ศูนย์ดำรงธรรม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เชื่อว่าได้ใช้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หลักอัตถจริยา โดยเน้นการช่วยเหลือและ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ให้ข้อมูลที่เป็นประโยชน์แก่ประชาชนอย่างจริงใจ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ลดขั้นตอนที่ยุ่งยากและเร่งรัดการประสานงานกับหน่วยงานต่าง ๆ เพื่อให้เกิดการแก้ไขปัญหาอย่างมีประสิทธิภาพ การบริการจึงไม่เพียงแต่ตอบสนองต่อข้อร้องเรียน แต่ยังส่งเสริมความเป็นธรรมในสังคมด้วย</w:t>
      </w:r>
      <w:r w:rsidRPr="00654795">
        <w:rPr>
          <w:rStyle w:val="ab"/>
          <w:rFonts w:ascii="TH SarabunPSK" w:hAnsi="TH SarabunPSK" w:cs="TH SarabunPSK" w:hint="cs"/>
        </w:rPr>
        <w:footnoteReference w:id="336"/>
      </w:r>
      <w:r w:rsidRPr="00654795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5EEC020B" w14:textId="77777777" w:rsidR="000721CF" w:rsidRPr="00654795" w:rsidRDefault="000721CF" w:rsidP="00486743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๘. ศูนย์ดำรงธรรมปฏิบัติตามหลักอัตถจริยาอย่างต่อเนื่อง โดยเน้นการทำหน้าที่เป็นผู้ให้บริการที่อุทิศตนเพื่อประโยชน์ของประชาชน </w:t>
      </w:r>
      <w:r>
        <w:rPr>
          <w:rFonts w:ascii="TH SarabunPSK" w:hAnsi="TH SarabunPSK" w:cs="TH SarabunPSK" w:hint="cs"/>
          <w:sz w:val="32"/>
          <w:szCs w:val="32"/>
          <w:cs/>
        </w:rPr>
        <w:t>ศูนย์ดำรงธรรมได้</w:t>
      </w:r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รับฟังอย่างตั้งใจและไม่เลือกปฏิบัติ ไม่ว่าจะเป็นเรื่องเล็กหรือใหญ่ </w:t>
      </w:r>
      <w:r>
        <w:rPr>
          <w:rFonts w:ascii="TH SarabunPSK" w:hAnsi="TH SarabunPSK" w:cs="TH SarabunPSK" w:hint="cs"/>
          <w:sz w:val="32"/>
          <w:szCs w:val="32"/>
          <w:cs/>
        </w:rPr>
        <w:t>ศูนย์ดำรงธรรม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จะดำเนินการให้เกิดผลจริงพร้อมทั้งติดตามผลและรายงาน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ความคืบหน้าอย่างโปร่งใส เพื่อสร้างความไว้วางใจและความพึงพอใจจากผู้รับบริการ</w:t>
      </w:r>
      <w:r w:rsidRPr="00654795">
        <w:rPr>
          <w:rStyle w:val="ab"/>
          <w:rFonts w:ascii="TH SarabunPSK" w:hAnsi="TH SarabunPSK" w:cs="TH SarabunPSK" w:hint="cs"/>
        </w:rPr>
        <w:footnoteReference w:id="337"/>
      </w:r>
    </w:p>
    <w:p w14:paraId="1F175317" w14:textId="77777777" w:rsidR="000721CF" w:rsidRPr="00654795" w:rsidRDefault="000721CF" w:rsidP="00486743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>๙. หลักอัตถจริยาเป็นแนวทางสำคัญในการทำงาน ณ ศูนย์ดำรงธรรม โดยให้ความสำคัญกับการช่วยเหลืออย่างเต็มกำลัง เพื่อให้ประชาชนรู้สึกว่าไม่ได้ถูกทอดทิ้งให้บริการด้วยความอดทน สุภาพ และพร้อมอธิบายสิทธิของประชาชนอย่างเข้าใจง่าย ทั้งนี้ก็เพื่อสร้างสังคมที่มีความเสมอภาคและเกื้อกูลกันตามหลักธรรมทางพุทธศาสนา</w:t>
      </w:r>
      <w:r w:rsidRPr="00654795">
        <w:rPr>
          <w:rStyle w:val="ab"/>
          <w:rFonts w:ascii="TH SarabunPSK" w:hAnsi="TH SarabunPSK" w:cs="TH SarabunPSK" w:hint="cs"/>
        </w:rPr>
        <w:footnoteReference w:id="338"/>
      </w:r>
    </w:p>
    <w:p w14:paraId="5CDB4CD4" w14:textId="77777777" w:rsidR="000721CF" w:rsidRPr="00654795" w:rsidRDefault="000721CF" w:rsidP="00486743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๑๐. </w:t>
      </w:r>
      <w:r w:rsidRPr="00654795">
        <w:rPr>
          <w:rFonts w:ascii="TH SarabunPSK" w:hAnsi="TH SarabunPSK" w:cs="TH SarabunPSK" w:hint="cs"/>
          <w:sz w:val="32"/>
          <w:szCs w:val="32"/>
        </w:rPr>
        <w:t xml:space="preserve">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การดำเนินงานของศูนย์ดำรงธรรม พบว่ามีการปฏิบัติตามหลักอัตถจริยาอย่างเป็นระบบ โดยมุ่งเน้นการให้บริการที่เอื้อประโยชน์แก่ประชาชนในเชิงรุกและต่อเนื่อง การอำนวยความสะดวกในการ</w:t>
      </w:r>
      <w:r w:rsidRPr="00654795">
        <w:rPr>
          <w:rFonts w:ascii="TH SarabunPSK" w:hAnsi="TH SarabunPSK" w:cs="TH SarabunPSK" w:hint="cs"/>
          <w:sz w:val="32"/>
          <w:szCs w:val="32"/>
          <w:cs/>
        </w:rPr>
        <w:lastRenderedPageBreak/>
        <w:t>ร้องเรียนและติดตามเรื่องร้องทุกข์ แสดงถึงความเสียสละและมุ่งหวังผลประโยชน์ส่วนรวมอย่างแท้จริง สอดคล้องกับหลักธรรมาภิบาลในเชิงการบริหารงานภาครัฐ</w:t>
      </w:r>
      <w:r w:rsidRPr="00654795">
        <w:rPr>
          <w:rStyle w:val="ab"/>
          <w:rFonts w:ascii="TH SarabunPSK" w:hAnsi="TH SarabunPSK" w:cs="TH SarabunPSK" w:hint="cs"/>
        </w:rPr>
        <w:footnoteReference w:id="339"/>
      </w:r>
      <w:r w:rsidRPr="00654795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641F590D" w14:textId="77777777" w:rsidR="000721CF" w:rsidRPr="00654795" w:rsidRDefault="000721CF" w:rsidP="00486743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>๑๑. ศูนย์ดำรงธรรมสะท้อนหลักอัตถจริยาได้อย่างชัดเจน ผ่านการเป็นกลไกเชิงประสานที่มีประสิทธิภาพในการแก้ไขปัญหาสาธารณะ การดำเนินงานเน้นการให้บริการด้วยใจบริการ (</w:t>
      </w:r>
      <w:r w:rsidRPr="00654795">
        <w:rPr>
          <w:rFonts w:ascii="TH SarabunPSK" w:hAnsi="TH SarabunPSK" w:cs="TH SarabunPSK" w:hint="cs"/>
          <w:sz w:val="32"/>
          <w:szCs w:val="32"/>
        </w:rPr>
        <w:t xml:space="preserve">service mind)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และยึดหลักการอุทิศตนเพื่อส่วนรวม ทั้งยังมีการวางระบบติดตามผลอย่างโปร่งใส ทำให้ประชาชนได้รับความช่วยเหลืออย่างแท้จริงและเท่าเทียม</w:t>
      </w:r>
      <w:r w:rsidRPr="00654795">
        <w:rPr>
          <w:rStyle w:val="ab"/>
          <w:rFonts w:ascii="TH SarabunPSK" w:hAnsi="TH SarabunPSK" w:cs="TH SarabunPSK" w:hint="cs"/>
        </w:rPr>
        <w:footnoteReference w:id="340"/>
      </w:r>
      <w:r w:rsidRPr="00654795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21A8211D" w14:textId="77777777" w:rsidR="000721CF" w:rsidRPr="00654795" w:rsidRDefault="000721CF" w:rsidP="00486743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>๑๒. ในมุมมองวิชาการหลักอัตถจริยา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ในศูนย์ดำรงธรรมสามารถมองได้ว่าเป็นการขับเคลื่อน “ภารกิจเพื่อสาธารณะ” โดยให้ความช่วยเหลือทั้งในระดับรายบุคคลและระดับชุมชน ซึ่งเป็นการบริหาร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ที่เน้นคุณค่าทางจริยธรรมและจิตสำนึกของข้าราชการพลเรือน การดำเนินการของศูนย์</w:t>
      </w:r>
      <w:r>
        <w:rPr>
          <w:rFonts w:ascii="TH SarabunPSK" w:hAnsi="TH SarabunPSK" w:cs="TH SarabunPSK" w:hint="cs"/>
          <w:sz w:val="32"/>
          <w:szCs w:val="32"/>
          <w:cs/>
        </w:rPr>
        <w:t>ดำรงธรรม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จึงไม่ใช่แค่การให้บริการ แต่เป็นการส่งเสริมความเสมอภาคและศักดิ์ศรีของประชาชนในระบบราชการอย่างมีคุณภาพ</w:t>
      </w:r>
      <w:r w:rsidRPr="00654795">
        <w:rPr>
          <w:rStyle w:val="ab"/>
          <w:rFonts w:ascii="TH SarabunPSK" w:hAnsi="TH SarabunPSK" w:cs="TH SarabunPSK" w:hint="cs"/>
        </w:rPr>
        <w:footnoteReference w:id="341"/>
      </w:r>
    </w:p>
    <w:p w14:paraId="4A0B23C3" w14:textId="77777777" w:rsidR="000721CF" w:rsidRPr="00654795" w:rsidRDefault="000721CF" w:rsidP="00486743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๑๓. จากมุมมองทางพระพุทธศาสนา หลัก "อัตถจริยา" คือการประพฤติให้เกิดประโยชน์แก่ผู้อื่น ซึ่งศูนย์ดำรงธรรมได้สะท้อนหลักนี้ผ่านการช่วยเหลือประชาชนด้วยความเสียสละและเมตตา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การรับฟังปัญหาและดำเนินการแก้ไขอย่างจริงใจถือเป็นการแสดงออกของการทำประโยชน์เพื่อสังคม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ตามแนวทางของพระพุทธองค์ โดยไม่เลือกปฏิบัติและคำนึงถึงความทุกข์ของผู้อื่นเป็นสำคัญ</w:t>
      </w:r>
      <w:r w:rsidRPr="00654795">
        <w:rPr>
          <w:rStyle w:val="ab"/>
          <w:rFonts w:ascii="TH SarabunPSK" w:hAnsi="TH SarabunPSK" w:cs="TH SarabunPSK" w:hint="cs"/>
        </w:rPr>
        <w:footnoteReference w:id="342"/>
      </w:r>
    </w:p>
    <w:p w14:paraId="2867BB98" w14:textId="77777777" w:rsidR="000721CF" w:rsidRPr="00654795" w:rsidRDefault="000721CF" w:rsidP="00486743">
      <w:pPr>
        <w:tabs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>๑๔. ศูนย์ดำรงธรรมมีการปฏิบัติที่ตรงกับหลักอัตถจริยาอย่างชัดเจน โดยเฉพาะในด้านการเสียสละเพื่อประโยชน์ของประชาชน และการอุทิศตนให้การบริการด้วยจิตเมตตาและกรุณา หลักนี้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เป็นหนึ่งในสังคหวัตถุที่ส่งเสริมความสัมพันธ์ระหว่างรัฐกับประชาชนในเชิงธรรมะ การให้บริการที่ตั้งอยู่บนเจตนาดีและมุ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งแก้ปัญหาอย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างแท้จริงถือเป็นการบ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เพ็ญประโยชน์อันสูงส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งตามแนวทางพระพุทธศาสนา</w:t>
      </w:r>
      <w:r w:rsidRPr="00654795">
        <w:rPr>
          <w:rStyle w:val="ab"/>
          <w:rFonts w:ascii="TH SarabunPSK" w:hAnsi="TH SarabunPSK" w:cs="TH SarabunPSK" w:hint="cs"/>
        </w:rPr>
        <w:footnoteReference w:id="343"/>
      </w:r>
    </w:p>
    <w:p w14:paraId="2E948233" w14:textId="77777777" w:rsidR="000721CF" w:rsidRPr="00654795" w:rsidRDefault="000721CF" w:rsidP="00486743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>๑๕. จากประสบการณ์ที่าได้รับบริการจากศูนย์ดำรงธรรม พบว่ามีการช่วยเหลือประชาชน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อย่างแท้จริงและรวดเร็ว เจ้าหน้าที่ให้คำแนะนำอย่างเข้าใจง่ายและไม่ทอดทิ้งปัญหา การประสานงานกับ</w:t>
      </w:r>
      <w:r w:rsidRPr="00654795">
        <w:rPr>
          <w:rFonts w:ascii="TH SarabunPSK" w:hAnsi="TH SarabunPSK" w:cs="TH SarabunPSK" w:hint="cs"/>
          <w:sz w:val="32"/>
          <w:szCs w:val="32"/>
          <w:cs/>
        </w:rPr>
        <w:lastRenderedPageBreak/>
        <w:t>หน่วยงานที่เกี่ยวข้องก็มีประสิทธิภาพ สะท้อนถึงการทำงานตามหลัก “อัตถจริยา” คือการกระทำที่เป็นประโยชน์ต่อผู้อื่นอย่างแท้จริง ทำให้รู้สึกเชื่อมั่นในภาครัฐมากยิ่งขึ้น</w:t>
      </w:r>
      <w:r w:rsidRPr="00654795">
        <w:rPr>
          <w:rStyle w:val="ab"/>
          <w:rFonts w:ascii="TH SarabunPSK" w:hAnsi="TH SarabunPSK" w:cs="TH SarabunPSK" w:hint="cs"/>
        </w:rPr>
        <w:footnoteReference w:id="344"/>
      </w:r>
    </w:p>
    <w:p w14:paraId="1253990D" w14:textId="77777777" w:rsidR="000721CF" w:rsidRPr="00654795" w:rsidRDefault="000721CF" w:rsidP="00486743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>๑๖. ประทับใจในบริการของศูนย์ดำรงธรรมที่ให้ความช่วยเหลือโดยไม่เลือกปฏิบัติ ไม่ว่าจะเป็นปัญหาเล็กหรือใหญ่ เจ้าหน้าที่มีความตั้งใจในการให้บริการและติดตามผลการดำเนินงานต่อเนื่อง เป็นการแสดงออกถึงหลักอัตถจริยาในเชิงการปฏิบัติจริง ที่เน้นประโยชน์ของประชาชนเป็นสำคัญ ถือว่าเป็นแบบอย่างของการบริการที่มีคุณธรรมในภาครัฐ</w:t>
      </w:r>
      <w:r w:rsidRPr="00654795">
        <w:rPr>
          <w:rStyle w:val="ab"/>
          <w:rFonts w:ascii="TH SarabunPSK" w:hAnsi="TH SarabunPSK" w:cs="TH SarabunPSK" w:hint="cs"/>
        </w:rPr>
        <w:footnoteReference w:id="345"/>
      </w:r>
    </w:p>
    <w:p w14:paraId="2C2335E1" w14:textId="77777777" w:rsidR="000721CF" w:rsidRPr="00654795" w:rsidRDefault="000721CF" w:rsidP="00486743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>๑๗. ศูนย์ดำรงธรรมได้ปฏิบัติตามหลัก “อัตถจริยา” อย่างเหมาะสม โดยเน้นการช่วยเหลือประชาชนในด้านการร้องทุกข์และให้คำปรึกษาเชิงกฎหมายและสิทธิขั้นพื้นฐาน การประสานงานมีความรวดเร็วและต่อเนื่อง ทำให้การแก้ไขปัญหาสาธารณะเกิดผลอย่างเป็นรูปธรรม ซึ่งสะท้อนถึงการทำหน้าที่เพื่อประโยชน์ของส่วนรวม</w:t>
      </w:r>
      <w:r w:rsidRPr="00654795">
        <w:rPr>
          <w:rStyle w:val="ab"/>
          <w:rFonts w:ascii="TH SarabunPSK" w:hAnsi="TH SarabunPSK" w:cs="TH SarabunPSK" w:hint="cs"/>
        </w:rPr>
        <w:footnoteReference w:id="346"/>
      </w:r>
    </w:p>
    <w:p w14:paraId="5DD6CE61" w14:textId="77777777" w:rsidR="000721CF" w:rsidRPr="00654795" w:rsidRDefault="000721CF" w:rsidP="00486743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>๑๘. ศูนย์ดำรงธรรมมีบทบาทสำคัญในการสนับสนุนงานของผู้นำ</w:t>
      </w:r>
      <w:r>
        <w:rPr>
          <w:rFonts w:ascii="TH SarabunPSK" w:hAnsi="TH SarabunPSK" w:cs="TH SarabunPSK" w:hint="cs"/>
          <w:sz w:val="32"/>
          <w:szCs w:val="32"/>
          <w:cs/>
        </w:rPr>
        <w:t>ท้องที่</w:t>
      </w:r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 โดยเฉพาะการเป็นช่องทางในการช่วยเหลือประชาชนที่ประสบความเดือดร้อน การให้บริการด้วยความตั้งใจและไม่ละเลยปัญหาของราษฎรเป็นการแสดงออกที่สอดคล้องกับหลัก “อัตถจริยา” คือ การกระทำที่ก่อให้เกิดประโยชน์แก่ผู้อื่น เป็นการเสริมสร้างความไว้วางใจและความร่วมมือระหว่างรัฐกับชุมชนอย่างยั่งยืน</w:t>
      </w:r>
      <w:r w:rsidRPr="00654795">
        <w:rPr>
          <w:rStyle w:val="ab"/>
          <w:rFonts w:ascii="TH SarabunPSK" w:hAnsi="TH SarabunPSK" w:cs="TH SarabunPSK" w:hint="cs"/>
        </w:rPr>
        <w:footnoteReference w:id="347"/>
      </w:r>
    </w:p>
    <w:p w14:paraId="14B850AF" w14:textId="77777777" w:rsidR="000721CF" w:rsidRDefault="000721CF" w:rsidP="00ED10CB">
      <w:pPr>
        <w:tabs>
          <w:tab w:val="left" w:pos="851"/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57CA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สรุปได้ว่า </w:t>
      </w:r>
      <w:r w:rsidRPr="000D68D5">
        <w:rPr>
          <w:rFonts w:ascii="TH SarabunPSK" w:hAnsi="TH SarabunPSK" w:cs="TH SarabunPSK"/>
          <w:sz w:val="32"/>
          <w:szCs w:val="32"/>
          <w:cs/>
        </w:rPr>
        <w:t>การประยุกต์ใช้หลักสังคหวัตถุ ๔ ด้าน</w:t>
      </w:r>
      <w:r w:rsidRPr="00085E17">
        <w:rPr>
          <w:rFonts w:ascii="TH SarabunPSK" w:hAnsi="TH SarabunPSK" w:cs="TH SarabunPSK"/>
          <w:sz w:val="32"/>
          <w:szCs w:val="32"/>
          <w:cs/>
        </w:rPr>
        <w:t xml:space="preserve">อัตถจริยา </w:t>
      </w:r>
      <w:r>
        <w:rPr>
          <w:rFonts w:ascii="TH SarabunPSK" w:hAnsi="TH SarabunPSK" w:cs="TH SarabunPSK"/>
          <w:sz w:val="32"/>
          <w:szCs w:val="32"/>
          <w:cs/>
        </w:rPr>
        <w:t>การทำงานหรือให้บริการด้วยความตั้งใจ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ผู้ให้ข้อมูลสำคัญได้กล่าวถึงประเด็นที่สำคัญ ประกอบด้วย บุคลากร</w:t>
      </w:r>
      <w:r w:rsidRPr="00ED10CB">
        <w:rPr>
          <w:rFonts w:ascii="TH SarabunPSK" w:hAnsi="TH SarabunPSK" w:cs="TH SarabunPSK"/>
          <w:sz w:val="32"/>
          <w:szCs w:val="32"/>
          <w:cs/>
        </w:rPr>
        <w:t>แก้ไขปัญหาอย่างรวดเร็ว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ED10CB">
        <w:rPr>
          <w:rFonts w:ascii="TH SarabunPSK" w:hAnsi="TH SarabunPSK" w:cs="TH SarabunPSK"/>
          <w:sz w:val="32"/>
          <w:szCs w:val="32"/>
          <w:cs/>
        </w:rPr>
        <w:t xml:space="preserve"> มีประสิทธิภาพและติดตามผลต่อเนื่อง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D10CB">
        <w:rPr>
          <w:rFonts w:ascii="TH SarabunPSK" w:hAnsi="TH SarabunPSK" w:cs="TH SarabunPSK"/>
          <w:sz w:val="32"/>
          <w:szCs w:val="32"/>
          <w:cs/>
        </w:rPr>
        <w:t>ให้บริการด้วยจิตสาธารณะเสียสละ สร้างความไว้วางใจและความร่วมมือระหว่างรัฐกับประชาชน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D10CB">
        <w:rPr>
          <w:rFonts w:ascii="TH SarabunPSK" w:hAnsi="TH SarabunPSK" w:cs="TH SarabunPSK"/>
          <w:sz w:val="32"/>
          <w:szCs w:val="32"/>
          <w:cs/>
        </w:rPr>
        <w:t>ให้ข้อมูล คำแนะนำ และอำนวยความสะดวกอย่างครบถ้วน</w:t>
      </w:r>
    </w:p>
    <w:p w14:paraId="7DFBFD32" w14:textId="77777777" w:rsidR="000721CF" w:rsidRPr="00654795" w:rsidRDefault="000721CF" w:rsidP="00ED10CB">
      <w:pPr>
        <w:tabs>
          <w:tab w:val="left" w:pos="851"/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72D6D23" w14:textId="77777777" w:rsidR="000721CF" w:rsidRPr="00654795" w:rsidRDefault="000721CF" w:rsidP="00085E17">
      <w:pPr>
        <w:tabs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๔.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๓๓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>สรุป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การสัมภาษณ์เกี่ยวกับการประยุกต์ใช้หลักสังคหวัตถุ ๔ </w:t>
      </w:r>
      <w:r w:rsidRPr="00085E17">
        <w:rPr>
          <w:rFonts w:ascii="TH SarabunPSK" w:hAnsi="TH SarabunPSK" w:cs="TH SarabunPSK"/>
          <w:b/>
          <w:bCs/>
          <w:sz w:val="32"/>
          <w:szCs w:val="32"/>
          <w:cs/>
        </w:rPr>
        <w:t xml:space="preserve">ด้านอัตถจริยา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การทำงานหรือให้บริการด้วยความตั้งใจ</w:t>
      </w:r>
    </w:p>
    <w:tbl>
      <w:tblPr>
        <w:tblStyle w:val="1f5"/>
        <w:tblW w:w="5000" w:type="pct"/>
        <w:tblLook w:val="04A0" w:firstRow="1" w:lastRow="0" w:firstColumn="1" w:lastColumn="0" w:noHBand="0" w:noVBand="1"/>
      </w:tblPr>
      <w:tblGrid>
        <w:gridCol w:w="946"/>
        <w:gridCol w:w="3784"/>
        <w:gridCol w:w="940"/>
        <w:gridCol w:w="2970"/>
      </w:tblGrid>
      <w:tr w:rsidR="000721CF" w:rsidRPr="00654795" w14:paraId="00F3CED4" w14:textId="77777777" w:rsidTr="008824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shd w:val="clear" w:color="auto" w:fill="auto"/>
            <w:vAlign w:val="center"/>
          </w:tcPr>
          <w:p w14:paraId="34C0A8DD" w14:textId="77777777" w:rsidR="000721CF" w:rsidRPr="00654795" w:rsidRDefault="000721CF" w:rsidP="0088246D">
            <w:pPr>
              <w:tabs>
                <w:tab w:val="left" w:pos="993"/>
              </w:tabs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654795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ที่</w:t>
            </w:r>
          </w:p>
        </w:tc>
        <w:tc>
          <w:tcPr>
            <w:tcW w:w="2190" w:type="pct"/>
            <w:shd w:val="clear" w:color="auto" w:fill="auto"/>
            <w:vAlign w:val="center"/>
          </w:tcPr>
          <w:p w14:paraId="5E1AF542" w14:textId="77777777" w:rsidR="000721CF" w:rsidRPr="00654795" w:rsidRDefault="000721CF" w:rsidP="0088246D">
            <w:pPr>
              <w:tabs>
                <w:tab w:val="left" w:pos="99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654795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ข้อมูลการให้สัมภาษณ์</w:t>
            </w:r>
          </w:p>
        </w:tc>
        <w:tc>
          <w:tcPr>
            <w:tcW w:w="544" w:type="pct"/>
            <w:shd w:val="clear" w:color="auto" w:fill="auto"/>
            <w:vAlign w:val="center"/>
          </w:tcPr>
          <w:p w14:paraId="4B3FD00C" w14:textId="77777777" w:rsidR="000721CF" w:rsidRPr="00654795" w:rsidRDefault="000721CF" w:rsidP="0088246D">
            <w:pPr>
              <w:tabs>
                <w:tab w:val="left" w:pos="99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654795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ความถี่</w:t>
            </w:r>
          </w:p>
        </w:tc>
        <w:tc>
          <w:tcPr>
            <w:tcW w:w="1719" w:type="pct"/>
            <w:shd w:val="clear" w:color="auto" w:fill="auto"/>
            <w:vAlign w:val="center"/>
          </w:tcPr>
          <w:p w14:paraId="6A1D4BDA" w14:textId="77777777" w:rsidR="000721CF" w:rsidRPr="00654795" w:rsidRDefault="000721CF" w:rsidP="0088246D">
            <w:pPr>
              <w:tabs>
                <w:tab w:val="left" w:pos="99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FFFFFF" w:themeColor="background1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ผู้ให้ข้อมูลสำคัญลำดับที่</w:t>
            </w:r>
          </w:p>
        </w:tc>
      </w:tr>
      <w:tr w:rsidR="000721CF" w:rsidRPr="00654795" w14:paraId="22DB2E15" w14:textId="77777777" w:rsidTr="0088246D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tcBorders>
              <w:left w:val="nil"/>
              <w:right w:val="nil"/>
            </w:tcBorders>
          </w:tcPr>
          <w:p w14:paraId="24524C52" w14:textId="77777777" w:rsidR="000721CF" w:rsidRPr="00654795" w:rsidRDefault="000721CF" w:rsidP="008B208C">
            <w:pPr>
              <w:tabs>
                <w:tab w:val="left" w:pos="993"/>
              </w:tabs>
              <w:jc w:val="center"/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</w:pPr>
            <w:r w:rsidRPr="00654795"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  <w:lastRenderedPageBreak/>
              <w:t>๑.</w:t>
            </w:r>
          </w:p>
        </w:tc>
        <w:tc>
          <w:tcPr>
            <w:tcW w:w="2190" w:type="pct"/>
            <w:tcBorders>
              <w:right w:val="nil"/>
            </w:tcBorders>
          </w:tcPr>
          <w:p w14:paraId="0446AD33" w14:textId="77777777" w:rsidR="000721CF" w:rsidRPr="00654795" w:rsidRDefault="000721CF" w:rsidP="00ED10CB">
            <w:pPr>
              <w:tabs>
                <w:tab w:val="left" w:pos="99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E1631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แก้ไขปัญหาอย่างรวดเร็ว มีประสิทธิภาพ และติดตามผลต่อเนื่อง</w:t>
            </w:r>
          </w:p>
        </w:tc>
        <w:tc>
          <w:tcPr>
            <w:tcW w:w="544" w:type="pct"/>
            <w:tcBorders>
              <w:right w:val="nil"/>
            </w:tcBorders>
            <w:vAlign w:val="bottom"/>
          </w:tcPr>
          <w:p w14:paraId="266F407A" w14:textId="77777777" w:rsidR="000721CF" w:rsidRPr="00654795" w:rsidRDefault="000721CF" w:rsidP="00ED10CB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๙</w:t>
            </w:r>
          </w:p>
        </w:tc>
        <w:tc>
          <w:tcPr>
            <w:tcW w:w="1719" w:type="pct"/>
            <w:tcBorders>
              <w:right w:val="nil"/>
            </w:tcBorders>
            <w:vAlign w:val="bottom"/>
          </w:tcPr>
          <w:p w14:paraId="15095A55" w14:textId="77777777" w:rsidR="000721CF" w:rsidRPr="00654795" w:rsidRDefault="000721CF" w:rsidP="00ED10CB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</w:t>
            </w:r>
            <w:r w:rsidRPr="00EA748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๔</w:t>
            </w:r>
            <w:r w:rsidRPr="00EA748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๕</w:t>
            </w:r>
            <w:r w:rsidRPr="00EA748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๗</w:t>
            </w:r>
            <w:r w:rsidRPr="00EA748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๘</w:t>
            </w:r>
            <w:r w:rsidRPr="00EA748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๑๐</w:t>
            </w:r>
            <w:r w:rsidRPr="00EA748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๑๕</w:t>
            </w:r>
            <w:r w:rsidRPr="00EA748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๑๖</w:t>
            </w:r>
            <w:r w:rsidRPr="00EA748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๑๗</w:t>
            </w:r>
          </w:p>
        </w:tc>
      </w:tr>
      <w:tr w:rsidR="000721CF" w:rsidRPr="00654795" w14:paraId="0FB0492B" w14:textId="77777777" w:rsidTr="0088246D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tcBorders>
              <w:left w:val="nil"/>
              <w:right w:val="nil"/>
            </w:tcBorders>
          </w:tcPr>
          <w:p w14:paraId="4D83AA7E" w14:textId="77777777" w:rsidR="000721CF" w:rsidRPr="00654795" w:rsidRDefault="000721CF" w:rsidP="008B208C">
            <w:pPr>
              <w:tabs>
                <w:tab w:val="left" w:pos="993"/>
              </w:tabs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654795"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  <w:t>๒.</w:t>
            </w:r>
          </w:p>
        </w:tc>
        <w:tc>
          <w:tcPr>
            <w:tcW w:w="2190" w:type="pct"/>
            <w:tcBorders>
              <w:right w:val="nil"/>
            </w:tcBorders>
          </w:tcPr>
          <w:p w14:paraId="4F307136" w14:textId="77777777" w:rsidR="000721CF" w:rsidRPr="00654795" w:rsidRDefault="000721CF" w:rsidP="00ED10CB">
            <w:pPr>
              <w:tabs>
                <w:tab w:val="left" w:pos="99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2B7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ให้บริการด้วยจิตสาธารณะเสียสละ</w:t>
            </w:r>
          </w:p>
        </w:tc>
        <w:tc>
          <w:tcPr>
            <w:tcW w:w="544" w:type="pct"/>
            <w:tcBorders>
              <w:right w:val="nil"/>
            </w:tcBorders>
            <w:vAlign w:val="bottom"/>
          </w:tcPr>
          <w:p w14:paraId="10740714" w14:textId="77777777" w:rsidR="000721CF" w:rsidRPr="00654795" w:rsidRDefault="000721CF" w:rsidP="00ED10CB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๙</w:t>
            </w:r>
          </w:p>
        </w:tc>
        <w:tc>
          <w:tcPr>
            <w:tcW w:w="1719" w:type="pct"/>
            <w:tcBorders>
              <w:right w:val="nil"/>
            </w:tcBorders>
            <w:vAlign w:val="bottom"/>
          </w:tcPr>
          <w:p w14:paraId="4E40314D" w14:textId="77777777" w:rsidR="000721CF" w:rsidRPr="00654795" w:rsidRDefault="000721CF" w:rsidP="00ED10CB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๓</w:t>
            </w:r>
            <w:r w:rsidRPr="00EA748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๖</w:t>
            </w:r>
            <w:r w:rsidRPr="00EA748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๘</w:t>
            </w:r>
            <w:r w:rsidRPr="00EA748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๙</w:t>
            </w:r>
            <w:r w:rsidRPr="00EA748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๑๑</w:t>
            </w:r>
            <w:r w:rsidRPr="00EA748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๑๒</w:t>
            </w:r>
            <w:r w:rsidRPr="00EA748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๑๔</w:t>
            </w:r>
            <w:r w:rsidRPr="00EA748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๑๖</w:t>
            </w:r>
            <w:r w:rsidRPr="00EA748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๑๘</w:t>
            </w:r>
          </w:p>
        </w:tc>
      </w:tr>
      <w:tr w:rsidR="000721CF" w:rsidRPr="00654795" w14:paraId="0B11AA18" w14:textId="77777777" w:rsidTr="0088246D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tcBorders>
              <w:left w:val="nil"/>
              <w:right w:val="nil"/>
            </w:tcBorders>
          </w:tcPr>
          <w:p w14:paraId="78F3A333" w14:textId="77777777" w:rsidR="000721CF" w:rsidRPr="00654795" w:rsidRDefault="000721CF" w:rsidP="008B208C">
            <w:pPr>
              <w:tabs>
                <w:tab w:val="left" w:pos="993"/>
              </w:tabs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654795"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  <w:t>๓.</w:t>
            </w:r>
          </w:p>
        </w:tc>
        <w:tc>
          <w:tcPr>
            <w:tcW w:w="2190" w:type="pct"/>
            <w:tcBorders>
              <w:right w:val="nil"/>
            </w:tcBorders>
          </w:tcPr>
          <w:p w14:paraId="35C8DEA7" w14:textId="77777777" w:rsidR="000721CF" w:rsidRPr="00654795" w:rsidRDefault="000721CF" w:rsidP="00ED10CB">
            <w:pPr>
              <w:tabs>
                <w:tab w:val="left" w:pos="99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2B7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สร้างความไว้วางใจและความร่วมมือระหว่างรัฐกับประชาชน</w:t>
            </w:r>
          </w:p>
        </w:tc>
        <w:tc>
          <w:tcPr>
            <w:tcW w:w="544" w:type="pct"/>
            <w:tcBorders>
              <w:right w:val="nil"/>
            </w:tcBorders>
            <w:vAlign w:val="bottom"/>
          </w:tcPr>
          <w:p w14:paraId="761281B5" w14:textId="77777777" w:rsidR="000721CF" w:rsidRPr="00654795" w:rsidRDefault="000721CF" w:rsidP="00ED10CB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๘</w:t>
            </w:r>
          </w:p>
        </w:tc>
        <w:tc>
          <w:tcPr>
            <w:tcW w:w="1719" w:type="pct"/>
            <w:tcBorders>
              <w:right w:val="nil"/>
            </w:tcBorders>
            <w:vAlign w:val="bottom"/>
          </w:tcPr>
          <w:p w14:paraId="3F07032D" w14:textId="77777777" w:rsidR="000721CF" w:rsidRPr="00654795" w:rsidRDefault="000721CF" w:rsidP="00ED10CB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๓</w:t>
            </w:r>
            <w:r w:rsidRPr="00FD2B7E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๘</w:t>
            </w:r>
            <w:r w:rsidRPr="00FD2B7E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๑๑</w:t>
            </w:r>
            <w:r w:rsidRPr="00FD2B7E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๑๒</w:t>
            </w:r>
            <w:r w:rsidRPr="00FD2B7E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๑๔</w:t>
            </w:r>
            <w:r w:rsidRPr="00FD2B7E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๑๕</w:t>
            </w:r>
            <w:r w:rsidRPr="00FD2B7E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๑๗</w:t>
            </w:r>
            <w:r w:rsidRPr="00FD2B7E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๑๘</w:t>
            </w:r>
          </w:p>
        </w:tc>
      </w:tr>
      <w:tr w:rsidR="000721CF" w:rsidRPr="00062BCF" w14:paraId="20D89ECE" w14:textId="77777777" w:rsidTr="0088246D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tcBorders>
              <w:left w:val="nil"/>
              <w:right w:val="nil"/>
            </w:tcBorders>
          </w:tcPr>
          <w:p w14:paraId="3FB71EE7" w14:textId="77777777" w:rsidR="000721CF" w:rsidRPr="00062BCF" w:rsidRDefault="000721CF" w:rsidP="008B208C">
            <w:pPr>
              <w:tabs>
                <w:tab w:val="left" w:pos="993"/>
              </w:tabs>
              <w:jc w:val="center"/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</w:pPr>
            <w:r w:rsidRPr="00062BCF"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  <w:t>๔.</w:t>
            </w:r>
          </w:p>
        </w:tc>
        <w:tc>
          <w:tcPr>
            <w:tcW w:w="2190" w:type="pct"/>
            <w:tcBorders>
              <w:right w:val="nil"/>
            </w:tcBorders>
          </w:tcPr>
          <w:p w14:paraId="6F2968FE" w14:textId="77777777" w:rsidR="000721CF" w:rsidRPr="00062BCF" w:rsidRDefault="000721CF" w:rsidP="00ED10CB">
            <w:pPr>
              <w:tabs>
                <w:tab w:val="left" w:pos="99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</w:t>
            </w:r>
            <w:r w:rsidRPr="00FD2B7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ห้ข้อมูล คำแนะนำ และอำนวยความสะดวกอย่างครบถ้วน</w:t>
            </w:r>
          </w:p>
        </w:tc>
        <w:tc>
          <w:tcPr>
            <w:tcW w:w="544" w:type="pct"/>
            <w:tcBorders>
              <w:right w:val="nil"/>
            </w:tcBorders>
            <w:vAlign w:val="bottom"/>
          </w:tcPr>
          <w:p w14:paraId="22ADD9C0" w14:textId="77777777" w:rsidR="000721CF" w:rsidRPr="00062BCF" w:rsidRDefault="000721CF" w:rsidP="00ED10CB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๗</w:t>
            </w:r>
          </w:p>
        </w:tc>
        <w:tc>
          <w:tcPr>
            <w:tcW w:w="1719" w:type="pct"/>
            <w:tcBorders>
              <w:right w:val="nil"/>
            </w:tcBorders>
            <w:vAlign w:val="bottom"/>
          </w:tcPr>
          <w:p w14:paraId="02876FCC" w14:textId="77777777" w:rsidR="000721CF" w:rsidRPr="00062BCF" w:rsidRDefault="000721CF" w:rsidP="00ED10CB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๒</w:t>
            </w:r>
            <w:r w:rsidRPr="00EA748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๖</w:t>
            </w:r>
            <w:r w:rsidRPr="00EA748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๗</w:t>
            </w:r>
            <w:r w:rsidRPr="00EA748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๙</w:t>
            </w:r>
            <w:r w:rsidRPr="00EA748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๑๓</w:t>
            </w:r>
            <w:r w:rsidRPr="00EA748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๑๕</w:t>
            </w:r>
            <w:r w:rsidRPr="00EA748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๑๗</w:t>
            </w:r>
          </w:p>
        </w:tc>
      </w:tr>
    </w:tbl>
    <w:p w14:paraId="3151196F" w14:textId="77777777" w:rsidR="000721CF" w:rsidRDefault="000721CF" w:rsidP="00050187">
      <w:pPr>
        <w:tabs>
          <w:tab w:val="left" w:pos="993"/>
        </w:tabs>
        <w:spacing w:line="240" w:lineRule="auto"/>
        <w:rPr>
          <w:rFonts w:ascii="TH SarabunPSK" w:hAnsi="TH SarabunPSK" w:cs="TH SarabunPSK"/>
          <w:kern w:val="32"/>
          <w:lang w:val="th-TH"/>
        </w:rPr>
      </w:pPr>
    </w:p>
    <w:p w14:paraId="0F498494" w14:textId="77777777" w:rsidR="000721CF" w:rsidRDefault="000721CF" w:rsidP="00050187">
      <w:pPr>
        <w:pStyle w:val="011"/>
        <w:rPr>
          <w:cs/>
          <w:lang w:val="th-TH"/>
        </w:rPr>
      </w:pPr>
      <w:r>
        <w:rPr>
          <w:cs/>
          <w:lang w:val="th-TH"/>
        </w:rPr>
        <w:tab/>
      </w:r>
      <w:r>
        <w:rPr>
          <w:rFonts w:hint="cs"/>
          <w:cs/>
          <w:lang w:val="th-TH"/>
        </w:rPr>
        <w:t>จากตารางที่ ๔.๓๓ สามารถสรุป</w:t>
      </w:r>
      <w:r w:rsidRPr="00654795">
        <w:rPr>
          <w:rFonts w:hint="cs"/>
          <w:cs/>
        </w:rPr>
        <w:t>ประเด็น</w:t>
      </w:r>
      <w:r w:rsidRPr="000753E2">
        <w:rPr>
          <w:color w:val="000000" w:themeColor="text1"/>
          <w:cs/>
        </w:rPr>
        <w:t>การสัมภาษณ์เกี่ยวกับการประยุกต์ใช้</w:t>
      </w:r>
      <w:r>
        <w:rPr>
          <w:rFonts w:hint="cs"/>
          <w:color w:val="000000" w:themeColor="text1"/>
          <w:cs/>
        </w:rPr>
        <w:t xml:space="preserve">           </w:t>
      </w:r>
      <w:r w:rsidRPr="000753E2">
        <w:rPr>
          <w:color w:val="000000" w:themeColor="text1"/>
          <w:cs/>
        </w:rPr>
        <w:t xml:space="preserve">หลักสังคหวัตถุ ๔ </w:t>
      </w:r>
      <w:r w:rsidRPr="00085E17">
        <w:rPr>
          <w:color w:val="000000" w:themeColor="text1"/>
          <w:cs/>
        </w:rPr>
        <w:t xml:space="preserve">ด้านอัตถจริยา </w:t>
      </w:r>
      <w:r>
        <w:rPr>
          <w:color w:val="000000" w:themeColor="text1"/>
          <w:cs/>
        </w:rPr>
        <w:t>การทำงานหรือให้บริการด้วยความตั้งใจ</w:t>
      </w:r>
      <w:r>
        <w:rPr>
          <w:rFonts w:hint="cs"/>
          <w:color w:val="000000" w:themeColor="text1"/>
          <w:cs/>
        </w:rPr>
        <w:t xml:space="preserve"> </w:t>
      </w:r>
      <w:r>
        <w:rPr>
          <w:rFonts w:hint="cs"/>
          <w:cs/>
          <w:lang w:val="th-TH"/>
        </w:rPr>
        <w:t>เป็นแผนภาพได้ดังต่อไปนี้</w:t>
      </w:r>
    </w:p>
    <w:p w14:paraId="126FDFA9" w14:textId="77777777" w:rsidR="000721CF" w:rsidRPr="00654795" w:rsidRDefault="000721CF" w:rsidP="00050187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54795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C402252" wp14:editId="037168E1">
                <wp:simplePos x="0" y="0"/>
                <wp:positionH relativeFrom="column">
                  <wp:posOffset>29990</wp:posOffset>
                </wp:positionH>
                <wp:positionV relativeFrom="paragraph">
                  <wp:posOffset>180397</wp:posOffset>
                </wp:positionV>
                <wp:extent cx="5046315" cy="2910299"/>
                <wp:effectExtent l="57150" t="0" r="21590" b="23495"/>
                <wp:wrapNone/>
                <wp:docPr id="647948280" name="กลุ่ม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315" cy="2910299"/>
                          <a:chOff x="0" y="0"/>
                          <a:chExt cx="5046315" cy="2910299"/>
                        </a:xfrm>
                      </wpg:grpSpPr>
                      <wps:wsp>
                        <wps:cNvPr id="906419427" name="สี่เหลี่ยมผืนผ้ามุมมน 29"/>
                        <wps:cNvSpPr>
                          <a:spLocks noChangeArrowheads="1"/>
                        </wps:cNvSpPr>
                        <wps:spPr bwMode="auto">
                          <a:xfrm>
                            <a:off x="0" y="659130"/>
                            <a:ext cx="1662820" cy="93809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433239D" w14:textId="77777777" w:rsidR="000721CF" w:rsidRPr="00875551" w:rsidRDefault="000721CF" w:rsidP="00050187">
                              <w:pPr>
                                <w:pStyle w:val="011"/>
                                <w:jc w:val="center"/>
                                <w:rPr>
                                  <w:b/>
                                  <w:bCs/>
                                  <w:sz w:val="28"/>
                                </w:rPr>
                              </w:pPr>
                              <w:r w:rsidRPr="00085E17">
                                <w:rPr>
                                  <w:b/>
                                  <w:bCs/>
                                  <w:cs/>
                                </w:rPr>
                                <w:t>ด้านอัตถจริยา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s/>
                                </w:rPr>
                                <w:t xml:space="preserve">             </w:t>
                              </w:r>
                              <w:r w:rsidRPr="00085E17">
                                <w:rPr>
                                  <w:b/>
                                  <w:bCs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s/>
                                </w:rPr>
                                <w:t>การทำงานหรือให้บริการด้วยความตั้งใจ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42859031" name="สี่เหลี่ยมผืนผ้า 30"/>
                        <wps:cNvSpPr>
                          <a:spLocks noChangeArrowheads="1"/>
                        </wps:cNvSpPr>
                        <wps:spPr bwMode="auto">
                          <a:xfrm>
                            <a:off x="2594298" y="1450912"/>
                            <a:ext cx="2451411" cy="6740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4EDF44" w14:textId="77777777" w:rsidR="000721CF" w:rsidRPr="00CA4471" w:rsidRDefault="000721CF" w:rsidP="00050187">
                              <w:pPr>
                                <w:pStyle w:val="011"/>
                                <w:jc w:val="center"/>
                                <w:rPr>
                                  <w:sz w:val="28"/>
                                  <w:cs/>
                                </w:rPr>
                              </w:pPr>
                              <w:r w:rsidRPr="00FD2B7E">
                                <w:rPr>
                                  <w:cs/>
                                </w:rPr>
                                <w:t>สร้างความไว้วางใจและความร่วมมือระหว่างรัฐกับประชาชน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14758465" name="สี่เหลี่ยมผืนผ้า 31"/>
                        <wps:cNvSpPr>
                          <a:spLocks noChangeArrowheads="1"/>
                        </wps:cNvSpPr>
                        <wps:spPr bwMode="auto">
                          <a:xfrm>
                            <a:off x="2594610" y="758432"/>
                            <a:ext cx="2451705" cy="587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F9433B" w14:textId="77777777" w:rsidR="000721CF" w:rsidRPr="00CD6D52" w:rsidRDefault="000721CF" w:rsidP="00050187">
                              <w:pPr>
                                <w:pStyle w:val="011"/>
                                <w:jc w:val="center"/>
                                <w:rPr>
                                  <w:sz w:val="28"/>
                                </w:rPr>
                              </w:pPr>
                              <w:r w:rsidRPr="00FD2B7E">
                                <w:rPr>
                                  <w:cs/>
                                </w:rPr>
                                <w:t>ให้บริการด้วยจิตสาธารณะเสียสละ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37554266" name="สี่เหลี่ยมผืนผ้า 35"/>
                        <wps:cNvSpPr>
                          <a:spLocks noChangeArrowheads="1"/>
                        </wps:cNvSpPr>
                        <wps:spPr bwMode="auto">
                          <a:xfrm>
                            <a:off x="2594610" y="0"/>
                            <a:ext cx="2451705" cy="630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F482EE" w14:textId="77777777" w:rsidR="000721CF" w:rsidRPr="00CD6D52" w:rsidRDefault="000721CF" w:rsidP="00050187">
                              <w:pPr>
                                <w:pStyle w:val="011"/>
                                <w:jc w:val="center"/>
                                <w:rPr>
                                  <w:sz w:val="28"/>
                                  <w:cs/>
                                </w:rPr>
                              </w:pPr>
                              <w:r w:rsidRPr="00E1631C">
                                <w:rPr>
                                  <w:rFonts w:eastAsia="Times New Roman"/>
                                  <w:color w:val="000000" w:themeColor="text1"/>
                                  <w:cs/>
                                  <w:lang w:val="th-TH"/>
                                </w:rPr>
                                <w:t>แก้ไขปัญหาอย่างรวดเร็ว มีประสิทธิภาพ และติดตามผลต่อเนื่อง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52267609" name="ลูกศรเชื่อมต่อแบบตรง 36"/>
                        <wps:cNvCnPr>
                          <a:cxnSpLocks noChangeShapeType="1"/>
                        </wps:cNvCnPr>
                        <wps:spPr bwMode="auto">
                          <a:xfrm flipV="1">
                            <a:off x="1662621" y="326443"/>
                            <a:ext cx="906821" cy="801577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6733054" name="ลูกศรเชื่อมต่อแบบตรง 37"/>
                        <wps:cNvCnPr>
                          <a:cxnSpLocks noChangeShapeType="1"/>
                        </wps:cNvCnPr>
                        <wps:spPr bwMode="auto">
                          <a:xfrm>
                            <a:off x="1662621" y="1128020"/>
                            <a:ext cx="931678" cy="659849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8420159" name="ลูกศรเชื่อมต่อแบบตรง 38"/>
                        <wps:cNvCnPr>
                          <a:cxnSpLocks noChangeShapeType="1"/>
                        </wps:cNvCnPr>
                        <wps:spPr bwMode="auto">
                          <a:xfrm>
                            <a:off x="1662621" y="1128020"/>
                            <a:ext cx="931678" cy="1445228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985657" name="สี่เหลี่ยมผืนผ้า 30"/>
                        <wps:cNvSpPr>
                          <a:spLocks noChangeArrowheads="1"/>
                        </wps:cNvSpPr>
                        <wps:spPr bwMode="auto">
                          <a:xfrm>
                            <a:off x="2594298" y="2236291"/>
                            <a:ext cx="2451411" cy="6740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F410C7" w14:textId="77777777" w:rsidR="000721CF" w:rsidRPr="00CA4471" w:rsidRDefault="000721CF" w:rsidP="00050187">
                              <w:pPr>
                                <w:pStyle w:val="011"/>
                                <w:jc w:val="center"/>
                                <w:rPr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ใ</w:t>
                              </w:r>
                              <w:r w:rsidRPr="00FD2B7E">
                                <w:rPr>
                                  <w:cs/>
                                </w:rPr>
                                <w:t>ห้ข้อมูล คำแนะนำ และอำนวยความสะดวกอย่างครบถ้วน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92201613" name="ลูกศรเชื่อมต่อแบบตรง 37"/>
                        <wps:cNvCnPr>
                          <a:cxnSpLocks noChangeShapeType="1"/>
                        </wps:cNvCnPr>
                        <wps:spPr bwMode="auto">
                          <a:xfrm flipV="1">
                            <a:off x="1662621" y="1052140"/>
                            <a:ext cx="931678" cy="75880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402252" id="_x0000_s1171" style="position:absolute;left:0;text-align:left;margin-left:2.35pt;margin-top:14.2pt;width:397.35pt;height:229.15pt;z-index:251687936;mso-height-relative:margin" coordsize="50463,29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">
                <v:roundrect id="สี่เหลี่ยมผืนผ้ามุมมน 29" o:spid="_x0000_s1172" style="position:absolute;top:6591;width:16628;height:93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" strokeweight="1pt">
                  <v:stroke joinstyle="miter"/>
                  <v:shadow on="t" color="black" opacity="26213f" origin=",-.5" offset="0,3pt"/>
                  <v:textbox>
                    <w:txbxContent>
                      <w:p w14:paraId="6433239D" w14:textId="77777777" w:rsidR="000721CF" w:rsidRPr="00875551" w:rsidRDefault="000721CF" w:rsidP="00050187">
                        <w:pPr>
                          <w:pStyle w:val="011"/>
                          <w:jc w:val="center"/>
                          <w:rPr>
                            <w:b/>
                            <w:bCs/>
                            <w:sz w:val="28"/>
                          </w:rPr>
                        </w:pPr>
                        <w:r w:rsidRPr="00085E17">
                          <w:rPr>
                            <w:b/>
                            <w:bCs/>
                            <w:cs/>
                          </w:rPr>
                          <w:t>ด้านอัตถจริยา</w:t>
                        </w:r>
                        <w:r>
                          <w:rPr>
                            <w:rFonts w:hint="cs"/>
                            <w:b/>
                            <w:bCs/>
                            <w:cs/>
                          </w:rPr>
                          <w:t xml:space="preserve">             </w:t>
                        </w:r>
                        <w:r w:rsidRPr="00085E17">
                          <w:rPr>
                            <w:b/>
                            <w:bCs/>
                            <w: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s/>
                          </w:rPr>
                          <w:t>การทำงานหรือให้บริการด้วยความตั้งใจ</w:t>
                        </w:r>
                      </w:p>
                    </w:txbxContent>
                  </v:textbox>
                </v:roundrect>
                <v:rect id="สี่เหลี่ยมผืนผ้า 30" o:spid="_x0000_s1173" style="position:absolute;left:25942;top:14509;width:24515;height:6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" strokeweight="1pt">
                  <v:textbox>
                    <w:txbxContent>
                      <w:p w14:paraId="6A4EDF44" w14:textId="77777777" w:rsidR="000721CF" w:rsidRPr="00CA4471" w:rsidRDefault="000721CF" w:rsidP="00050187">
                        <w:pPr>
                          <w:pStyle w:val="011"/>
                          <w:jc w:val="center"/>
                          <w:rPr>
                            <w:sz w:val="28"/>
                            <w:cs/>
                          </w:rPr>
                        </w:pPr>
                        <w:r w:rsidRPr="00FD2B7E">
                          <w:rPr>
                            <w:cs/>
                          </w:rPr>
                          <w:t>สร้างความไว้วางใจและความร่วมมือระหว่างรัฐกับประชาชน</w:t>
                        </w:r>
                      </w:p>
                    </w:txbxContent>
                  </v:textbox>
                </v:rect>
                <v:rect id="สี่เหลี่ยมผืนผ้า 31" o:spid="_x0000_s1174" style="position:absolute;left:25946;top:7584;width:24517;height:5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" strokeweight="1pt">
                  <v:textbox>
                    <w:txbxContent>
                      <w:p w14:paraId="73F9433B" w14:textId="77777777" w:rsidR="000721CF" w:rsidRPr="00CD6D52" w:rsidRDefault="000721CF" w:rsidP="00050187">
                        <w:pPr>
                          <w:pStyle w:val="011"/>
                          <w:jc w:val="center"/>
                          <w:rPr>
                            <w:sz w:val="28"/>
                          </w:rPr>
                        </w:pPr>
                        <w:r w:rsidRPr="00FD2B7E">
                          <w:rPr>
                            <w:cs/>
                          </w:rPr>
                          <w:t>ให้บริการด้วยจิตสาธารณะเสียสละ</w:t>
                        </w:r>
                      </w:p>
                    </w:txbxContent>
                  </v:textbox>
                </v:rect>
                <v:rect id="สี่เหลี่ยมผืนผ้า 35" o:spid="_x0000_s1175" style="position:absolute;left:25946;width:24517;height:6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" strokeweight="1pt">
                  <v:textbox>
                    <w:txbxContent>
                      <w:p w14:paraId="40F482EE" w14:textId="77777777" w:rsidR="000721CF" w:rsidRPr="00CD6D52" w:rsidRDefault="000721CF" w:rsidP="00050187">
                        <w:pPr>
                          <w:pStyle w:val="011"/>
                          <w:jc w:val="center"/>
                          <w:rPr>
                            <w:sz w:val="28"/>
                            <w:cs/>
                          </w:rPr>
                        </w:pPr>
                        <w:r w:rsidRPr="00E1631C">
                          <w:rPr>
                            <w:rFonts w:eastAsia="Times New Roman"/>
                            <w:color w:val="000000" w:themeColor="text1"/>
                            <w:cs/>
                            <w:lang w:val="th-TH"/>
                          </w:rPr>
                          <w:t>แก้ไขปัญหาอย่างรวดเร็ว มีประสิทธิภาพ และติดตามผลต่อเนื่อง</w:t>
                        </w:r>
                      </w:p>
                    </w:txbxContent>
                  </v:textbox>
                </v:rect>
                <v:shape id="ลูกศรเชื่อมต่อแบบตรง 36" o:spid="_x0000_s1176" type="#_x0000_t32" style="position:absolute;left:16626;top:3264;width:9068;height:801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" strokeweight="1pt">
                  <v:stroke endarrow="block" joinstyle="miter"/>
                </v:shape>
                <v:shape id="ลูกศรเชื่อมต่อแบบตรง 37" o:spid="_x0000_s1177" type="#_x0000_t32" style="position:absolute;left:16626;top:11280;width:9316;height:659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" strokeweight="1pt">
                  <v:stroke endarrow="block" joinstyle="miter"/>
                </v:shape>
                <v:shape id="ลูกศรเชื่อมต่อแบบตรง 38" o:spid="_x0000_s1178" type="#_x0000_t32" style="position:absolute;left:16626;top:11280;width:9316;height:144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" strokeweight="1pt">
                  <v:stroke endarrow="block" joinstyle="miter"/>
                </v:shape>
                <v:rect id="สี่เหลี่ยมผืนผ้า 30" o:spid="_x0000_s1179" style="position:absolute;left:25942;top:22362;width:24515;height:6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" strokeweight="1pt">
                  <v:textbox>
                    <w:txbxContent>
                      <w:p w14:paraId="2FF410C7" w14:textId="77777777" w:rsidR="000721CF" w:rsidRPr="00CA4471" w:rsidRDefault="000721CF" w:rsidP="00050187">
                        <w:pPr>
                          <w:pStyle w:val="011"/>
                          <w:jc w:val="center"/>
                          <w:rPr>
                            <w:sz w:val="28"/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ใ</w:t>
                        </w:r>
                        <w:r w:rsidRPr="00FD2B7E">
                          <w:rPr>
                            <w:cs/>
                          </w:rPr>
                          <w:t>ห้ข้อมูล คำแนะนำ และอำนวยความสะดวกอย่างครบถ้วน</w:t>
                        </w:r>
                      </w:p>
                    </w:txbxContent>
                  </v:textbox>
                </v:rect>
                <v:shape id="ลูกศรเชื่อมต่อแบบตรง 37" o:spid="_x0000_s1180" type="#_x0000_t32" style="position:absolute;left:16626;top:10521;width:9316;height:75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" strokeweight="1pt">
                  <v:stroke endarrow="block" joinstyle="miter"/>
                </v:shape>
              </v:group>
            </w:pict>
          </mc:Fallback>
        </mc:AlternateContent>
      </w:r>
    </w:p>
    <w:p w14:paraId="68E40B38" w14:textId="77777777" w:rsidR="000721CF" w:rsidRPr="00654795" w:rsidRDefault="000721CF" w:rsidP="00050187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F8F3F5C" w14:textId="77777777" w:rsidR="000721CF" w:rsidRPr="00654795" w:rsidRDefault="000721CF" w:rsidP="00050187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57E6200" w14:textId="77777777" w:rsidR="000721CF" w:rsidRPr="00654795" w:rsidRDefault="000721CF" w:rsidP="00050187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C82489B" w14:textId="77777777" w:rsidR="000721CF" w:rsidRPr="00654795" w:rsidRDefault="000721CF" w:rsidP="00050187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283B67" w14:textId="77777777" w:rsidR="000721CF" w:rsidRPr="00654795" w:rsidRDefault="000721CF" w:rsidP="00050187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B7B90C5" w14:textId="77777777" w:rsidR="000721CF" w:rsidRPr="00654795" w:rsidRDefault="000721CF" w:rsidP="00050187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6DB1CE" w14:textId="77777777" w:rsidR="000721CF" w:rsidRPr="00654795" w:rsidRDefault="000721CF" w:rsidP="00050187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14AF651" w14:textId="77777777" w:rsidR="000721CF" w:rsidRPr="00654795" w:rsidRDefault="000721CF" w:rsidP="00050187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3D84A07" w14:textId="77777777" w:rsidR="000721CF" w:rsidRPr="00654795" w:rsidRDefault="000721CF" w:rsidP="00050187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B9CEF1F" w14:textId="77777777" w:rsidR="000721CF" w:rsidRPr="00654795" w:rsidRDefault="000721CF" w:rsidP="00050187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E8E4669" w14:textId="77777777" w:rsidR="000721CF" w:rsidRPr="00654795" w:rsidRDefault="000721CF" w:rsidP="00050187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330154C" w14:textId="77777777" w:rsidR="000721CF" w:rsidRPr="00654795" w:rsidRDefault="000721CF" w:rsidP="00050187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6ADAE58" w14:textId="77777777" w:rsidR="000721CF" w:rsidRPr="00654795" w:rsidRDefault="000721CF" w:rsidP="00050187">
      <w:pPr>
        <w:tabs>
          <w:tab w:val="left" w:pos="1080"/>
          <w:tab w:val="left" w:pos="5040"/>
        </w:tabs>
        <w:spacing w:after="0" w:line="20" w:lineRule="atLeast"/>
        <w:jc w:val="center"/>
        <w:rPr>
          <w:rFonts w:ascii="TH SarabunPSK" w:hAnsi="TH SarabunPSK" w:cs="TH SarabunPSK"/>
          <w:color w:val="212121"/>
          <w:sz w:val="32"/>
          <w:szCs w:val="32"/>
        </w:rPr>
      </w:pPr>
      <w:r w:rsidRPr="00654795">
        <w:rPr>
          <w:rFonts w:ascii="TH SarabunPSK" w:hAnsi="TH SarabunPSK" w:cs="TH SarabunPSK" w:hint="cs"/>
          <w:b/>
          <w:bCs/>
          <w:color w:val="212121"/>
          <w:sz w:val="32"/>
          <w:szCs w:val="32"/>
          <w:cs/>
        </w:rPr>
        <w:t>แผนภาพที่ ๔.</w:t>
      </w:r>
      <w:r>
        <w:rPr>
          <w:rFonts w:ascii="TH SarabunPSK" w:hAnsi="TH SarabunPSK" w:cs="TH SarabunPSK" w:hint="cs"/>
          <w:b/>
          <w:bCs/>
          <w:color w:val="212121"/>
          <w:sz w:val="32"/>
          <w:szCs w:val="32"/>
          <w:cs/>
        </w:rPr>
        <w:t>๑๒</w:t>
      </w:r>
      <w:r w:rsidRPr="00654795">
        <w:rPr>
          <w:rFonts w:ascii="TH SarabunPSK" w:hAnsi="TH SarabunPSK" w:cs="TH SarabunPSK" w:hint="cs"/>
          <w:color w:val="212121"/>
          <w:sz w:val="32"/>
          <w:szCs w:val="32"/>
          <w:cs/>
        </w:rPr>
        <w:t xml:space="preserve"> </w:t>
      </w:r>
      <w:r w:rsidRPr="00085E17">
        <w:rPr>
          <w:rFonts w:ascii="TH SarabunPSK" w:hAnsi="TH SarabunPSK" w:cs="TH SarabunPSK"/>
          <w:color w:val="212121"/>
          <w:sz w:val="32"/>
          <w:szCs w:val="32"/>
          <w:cs/>
        </w:rPr>
        <w:t xml:space="preserve">ด้านอัตถจริยา </w:t>
      </w:r>
      <w:r>
        <w:rPr>
          <w:rFonts w:ascii="TH SarabunPSK" w:hAnsi="TH SarabunPSK" w:cs="TH SarabunPSK"/>
          <w:color w:val="212121"/>
          <w:sz w:val="32"/>
          <w:szCs w:val="32"/>
          <w:cs/>
        </w:rPr>
        <w:t>การทำงานหรือให้บริการด้วยความตั้งใจ</w:t>
      </w:r>
    </w:p>
    <w:p w14:paraId="4006467A" w14:textId="77777777" w:rsidR="000721CF" w:rsidRPr="00654795" w:rsidRDefault="000721CF" w:rsidP="00050187">
      <w:pPr>
        <w:tabs>
          <w:tab w:val="left" w:pos="1080"/>
          <w:tab w:val="left" w:pos="5040"/>
        </w:tabs>
        <w:spacing w:after="0" w:line="20" w:lineRule="atLeast"/>
        <w:jc w:val="center"/>
        <w:rPr>
          <w:rFonts w:ascii="TH SarabunPSK" w:hAnsi="TH SarabunPSK" w:cs="TH SarabunPSK"/>
          <w:color w:val="212121"/>
          <w:sz w:val="32"/>
          <w:szCs w:val="32"/>
          <w:cs/>
        </w:rPr>
      </w:pPr>
      <w:r w:rsidRPr="00654795">
        <w:rPr>
          <w:rFonts w:ascii="TH SarabunPSK" w:hAnsi="TH SarabunPSK" w:cs="TH SarabunPSK" w:hint="cs"/>
          <w:b/>
          <w:bCs/>
          <w:color w:val="212121"/>
          <w:sz w:val="32"/>
          <w:szCs w:val="32"/>
          <w:cs/>
        </w:rPr>
        <w:t xml:space="preserve">ที่มา </w:t>
      </w:r>
      <w:r w:rsidRPr="00654795">
        <w:rPr>
          <w:rFonts w:ascii="TH SarabunPSK" w:hAnsi="TH SarabunPSK" w:cs="TH SarabunPSK" w:hint="cs"/>
          <w:b/>
          <w:bCs/>
          <w:color w:val="212121"/>
          <w:sz w:val="32"/>
          <w:szCs w:val="32"/>
        </w:rPr>
        <w:t>:</w:t>
      </w:r>
      <w:r w:rsidRPr="00654795">
        <w:rPr>
          <w:rFonts w:ascii="TH SarabunPSK" w:hAnsi="TH SarabunPSK" w:cs="TH SarabunPSK" w:hint="cs"/>
          <w:color w:val="212121"/>
          <w:sz w:val="32"/>
          <w:szCs w:val="32"/>
        </w:rPr>
        <w:t xml:space="preserve"> </w:t>
      </w:r>
      <w:r w:rsidRPr="00654795">
        <w:rPr>
          <w:rFonts w:ascii="TH SarabunPSK" w:hAnsi="TH SarabunPSK" w:cs="TH SarabunPSK" w:hint="cs"/>
          <w:color w:val="212121"/>
          <w:sz w:val="32"/>
          <w:szCs w:val="32"/>
          <w:cs/>
        </w:rPr>
        <w:t>สังเคราะห์โดยผู้วิจัย วิทวัส พงศ์กรเกียรติ</w:t>
      </w:r>
    </w:p>
    <w:p w14:paraId="4BCA8E5C" w14:textId="77777777" w:rsidR="000721CF" w:rsidRPr="00654795" w:rsidRDefault="000721CF" w:rsidP="00ED187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4C449AC" w14:textId="77777777" w:rsidR="000721CF" w:rsidRDefault="000721CF" w:rsidP="008F48AD">
      <w:pPr>
        <w:pStyle w:val="022"/>
      </w:pPr>
      <w:r>
        <w:rPr>
          <w:cs/>
        </w:rPr>
        <w:lastRenderedPageBreak/>
        <w:tab/>
      </w:r>
      <w:r>
        <w:rPr>
          <w:rFonts w:hint="cs"/>
          <w:cs/>
        </w:rPr>
        <w:t>๒.๔) ด้าน</w:t>
      </w:r>
      <w:r w:rsidRPr="00F32C6C">
        <w:rPr>
          <w:cs/>
        </w:rPr>
        <w:t xml:space="preserve">สมานัตตตา </w:t>
      </w:r>
      <w:r>
        <w:rPr>
          <w:cs/>
        </w:rPr>
        <w:t>การปฏิบัติต่อผู้ใช้บริการทุกคนด้วยความยุติธรรม</w:t>
      </w:r>
    </w:p>
    <w:p w14:paraId="694B14B0" w14:textId="77777777" w:rsidR="000721CF" w:rsidRDefault="000721CF" w:rsidP="008F48AD">
      <w:pPr>
        <w:pStyle w:val="011"/>
      </w:pPr>
      <w:r>
        <w:rPr>
          <w:cs/>
        </w:rPr>
        <w:tab/>
      </w:r>
      <w:r w:rsidRPr="00186529">
        <w:rPr>
          <w:cs/>
        </w:rPr>
        <w:t>การวิเคราะห์ข้อมูลจากการสัมภาษณ์เกี่ยวกับ</w:t>
      </w:r>
      <w:r>
        <w:rPr>
          <w:rFonts w:hint="cs"/>
          <w:cs/>
        </w:rPr>
        <w:t xml:space="preserve">หลักสังคหวัตถุ ๔ </w:t>
      </w:r>
      <w:r w:rsidRPr="00F32C6C">
        <w:rPr>
          <w:cs/>
        </w:rPr>
        <w:t xml:space="preserve">ด้านสมานัตตตา </w:t>
      </w:r>
      <w:r>
        <w:rPr>
          <w:cs/>
        </w:rPr>
        <w:t>การปฏิบัติต่อผู้ใช้บริการทุกคนด้วยความยุติธรรม</w:t>
      </w:r>
      <w:r>
        <w:rPr>
          <w:rFonts w:hint="cs"/>
          <w:cs/>
        </w:rPr>
        <w:t xml:space="preserve"> ในประเด็นคำถาม “การประยุกต์ใช้หลักสังคหวัตถุ ๔                     </w:t>
      </w:r>
      <w:r w:rsidRPr="00F32C6C">
        <w:rPr>
          <w:cs/>
        </w:rPr>
        <w:t xml:space="preserve">ด้านสมานัตตตา </w:t>
      </w:r>
      <w:r>
        <w:rPr>
          <w:cs/>
        </w:rPr>
        <w:t>การปฏิบัติต่อผู้ใช้บริการทุกคนด้วยความยุติธรรม</w:t>
      </w:r>
      <w:r>
        <w:rPr>
          <w:rFonts w:hint="cs"/>
          <w:cs/>
        </w:rPr>
        <w:t xml:space="preserve"> เพื่อพัฒนา</w:t>
      </w:r>
      <w:r w:rsidRPr="00186529">
        <w:rPr>
          <w:cs/>
        </w:rPr>
        <w:t>คุณภาพการให้บริการประชาชนของศูนย์ดำรงธรรมจังหวัดสุพรรณบุรี</w:t>
      </w:r>
      <w:r>
        <w:rPr>
          <w:rFonts w:hint="cs"/>
          <w:cs/>
        </w:rPr>
        <w:t xml:space="preserve"> มีการดำเนินการแล้วอย่างไร” มีรายละเอียดดังนี้</w:t>
      </w:r>
    </w:p>
    <w:p w14:paraId="00658F8A" w14:textId="77777777" w:rsidR="000721CF" w:rsidRPr="00654795" w:rsidRDefault="000721CF" w:rsidP="00486743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๑. หลักสมานัตตตาซึ่งหมายถึงความเสมอภาคและความเท่าเทียมในการปฏิบัติต่อผู้อื่น </w:t>
      </w:r>
      <w:r w:rsidRPr="00654795">
        <w:rPr>
          <w:rFonts w:ascii="TH SarabunPSK" w:hAnsi="TH SarabunPSK" w:cs="TH SarabunPSK" w:hint="cs"/>
          <w:sz w:val="32"/>
          <w:szCs w:val="32"/>
          <w:cs/>
        </w:rPr>
        <w:br/>
        <w:t>ถือเป็นหัวใจสำคัญของการให้บริการภาครัฐ ศูนย์ดำรงธรรมมีการปฏิบัติต่อประชาชนอย่างไม่เลือกปฏิบัติ ไม่ว่าจะเป็นเพศ วัย หรือสถานะทางเศรษฐกิจ เจ้าหน้าที่มีแนวทางการบริการที่เปิดกว้างและยึดหลักความเสมอภาคอย่างแท้จริง การดำเนินงานสะท้อนถึงความเป็นกลางและความเคารพในศักดิ์ศรีความเป็นมนุษย์ของผู้รับบริการทุกคน</w:t>
      </w:r>
      <w:r w:rsidRPr="00654795">
        <w:rPr>
          <w:rStyle w:val="ab"/>
          <w:rFonts w:ascii="TH SarabunPSK" w:hAnsi="TH SarabunPSK" w:cs="TH SarabunPSK" w:hint="cs"/>
        </w:rPr>
        <w:footnoteReference w:id="348"/>
      </w:r>
    </w:p>
    <w:p w14:paraId="53404E50" w14:textId="77777777" w:rsidR="000721CF" w:rsidRPr="00654795" w:rsidRDefault="000721CF" w:rsidP="00486743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>๒. ศูนย์ดำรงธรรมได้ให้บริการประชาชนโดยยึดมั่นในหลักสมานัตตตาอย่างเป็นรูปธรรม ทั้งในด้านการเข้าถึงบริการ การให้ข้อมูล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และการอำนวยความเป็นธรรม เจ้าหน้าที่ไม่มีอคติและไม่มีการเลือกปฏิบัติ แม้ประชาชนจะมีพื้นฐานทางสังคมแตกต่างกัน การมีระบบรับเรื่องร้องเรียนอย่างเปิดเผยและ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เท่าเทียม เป็นสิ่งสะท้อนชัดถึงความตั้งใจในการยึดหลักธรรมนี้ในการบริหารงาน</w:t>
      </w:r>
      <w:r w:rsidRPr="00654795">
        <w:rPr>
          <w:rStyle w:val="ab"/>
          <w:rFonts w:ascii="TH SarabunPSK" w:hAnsi="TH SarabunPSK" w:cs="TH SarabunPSK" w:hint="cs"/>
        </w:rPr>
        <w:footnoteReference w:id="349"/>
      </w:r>
    </w:p>
    <w:p w14:paraId="65094135" w14:textId="77777777" w:rsidR="000721CF" w:rsidRPr="00654795" w:rsidRDefault="000721CF" w:rsidP="00486743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>๓. การปฏิบัติตามหลักสมานัตตตาของศูนย์ดำรงธรรมแสดงออกผ่านการจัดสรรทรัพยากรและเวลาอย่างเท่าเทียมแก่ทุกกลุ่มประชาชน โดยไม่มีการลำเอียงหรือให้สิทธิพิเศษแก่กลุ่มใด การฝึกอบรมเจ้าหน้าที่ให้มีจิตสำนึกด้านสิทธิมนุษยชนและความเท่าเทียมมีส่วนช่วยเสริมสร้างระบบบริการที่โปร่งใสและยุติธรรม ถือเป็นแบบอย่างของการบริหารราชการแผ่นดินที่ยึดหลักพุทธธรรมอย่างสมดุลและยั่งยืน</w:t>
      </w:r>
      <w:r w:rsidRPr="00654795">
        <w:rPr>
          <w:rStyle w:val="ab"/>
          <w:rFonts w:ascii="TH SarabunPSK" w:hAnsi="TH SarabunPSK" w:cs="TH SarabunPSK" w:hint="cs"/>
        </w:rPr>
        <w:footnoteReference w:id="350"/>
      </w:r>
    </w:p>
    <w:p w14:paraId="2F1776EE" w14:textId="77777777" w:rsidR="000721CF" w:rsidRPr="00654795" w:rsidRDefault="000721CF" w:rsidP="00486743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>๔. ศูนย์ดำรงธรรมยึดหลัก "สมานัตตตา" เป็นแนวทางหลักในการให้บริการ โดยเน้นการปฏิบัติต่อประชาชนทุกคนอย่างเสมอภาค ไม่เลือกปฏิบัติ ไม่ว่าจะเป็นสถานะทางเศรษฐกิจ เพศ หรืออายุ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 ได้จัดระบบคิวอย่างชัดเจน มีช่องทางร้องทุกข์ที่เข้าถึงได้ทุกกลุ่ม โดยเฉพาะกลุ่มเปราะบาง นอกจากนี้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ยังมีการติดตามผลการให้บริการเพื่อให้เกิดความเป็นธรรมอย่างต่อเนื่อง</w:t>
      </w:r>
      <w:r w:rsidRPr="00654795">
        <w:rPr>
          <w:rStyle w:val="ab"/>
          <w:rFonts w:ascii="TH SarabunPSK" w:hAnsi="TH SarabunPSK" w:cs="TH SarabunPSK" w:hint="cs"/>
        </w:rPr>
        <w:footnoteReference w:id="351"/>
      </w:r>
      <w:r w:rsidRPr="00654795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323A58C9" w14:textId="77777777" w:rsidR="000721CF" w:rsidRPr="00654795" w:rsidRDefault="000721CF" w:rsidP="00486743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>๕. การให้บริการของศูนย์ดำรงธรรมอยู่ภายใต้กรอบของหลักสมานัตตตาอย่างเคร่งครัด โดยมุ่งให้ประชาชนทุกคนได้รับโอกาสในการเข้าถึงข้อมูลและความช่วยเหลืออย่างเท่าเทียม เจ้าหน้าที่ทุกคน</w:t>
      </w:r>
      <w:r w:rsidRPr="00654795">
        <w:rPr>
          <w:rFonts w:ascii="TH SarabunPSK" w:hAnsi="TH SarabunPSK" w:cs="TH SarabunPSK" w:hint="cs"/>
          <w:sz w:val="32"/>
          <w:szCs w:val="32"/>
          <w:cs/>
        </w:rPr>
        <w:lastRenderedPageBreak/>
        <w:t>ได้รับการอบรมเรื่องความเสมอภาคและสิทธิมนุษยชนอย่างสม่ำเสมอ ทั้งนี้ เพื่อส่งเสริมระบบราชการ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ที่โปร่งใสและเคารพในศักดิ์ศรีของทุกคนอย่างแท้จริง</w:t>
      </w:r>
      <w:r w:rsidRPr="00654795">
        <w:rPr>
          <w:rStyle w:val="ab"/>
          <w:rFonts w:ascii="TH SarabunPSK" w:hAnsi="TH SarabunPSK" w:cs="TH SarabunPSK" w:hint="cs"/>
        </w:rPr>
        <w:footnoteReference w:id="352"/>
      </w:r>
    </w:p>
    <w:p w14:paraId="036CE613" w14:textId="77777777" w:rsidR="000721CF" w:rsidRPr="00654795" w:rsidRDefault="000721CF" w:rsidP="00486743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>๖. ศูนย์ดำรงธรรมให้ความสำคัญกับความเสมอภาคในการบริการ โดยกำหนดแนวทางปฏิบัติ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ที่ไม่เลือกปฏิบัติ และตรวจสอบกระบวนการทำงานอย่างสม่ำเสมอ การบริการเน้นประชาชนเป็นศูนย์กลาง (</w:t>
      </w:r>
      <w:r w:rsidRPr="00654795">
        <w:rPr>
          <w:rFonts w:ascii="TH SarabunPSK" w:hAnsi="TH SarabunPSK" w:cs="TH SarabunPSK" w:hint="cs"/>
          <w:sz w:val="32"/>
          <w:szCs w:val="32"/>
        </w:rPr>
        <w:t xml:space="preserve">People-Centered Approach)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เพื่อให้แน่ใจว่าทุกคนได้รับความช่วยเหลือโดยไม่คำนึงถึง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ภูมิหลังหรือกลุ่มทางสังคม ซึ่งถือเป็นการปฏิบัติที่สอดคล้องกับหลักพุทธธรรมและธรรมาภิบาล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อย่างแท้จริง</w:t>
      </w:r>
      <w:r w:rsidRPr="00654795">
        <w:rPr>
          <w:rStyle w:val="ab"/>
          <w:rFonts w:ascii="TH SarabunPSK" w:hAnsi="TH SarabunPSK" w:cs="TH SarabunPSK" w:hint="cs"/>
        </w:rPr>
        <w:footnoteReference w:id="353"/>
      </w:r>
    </w:p>
    <w:p w14:paraId="03C30C38" w14:textId="77777777" w:rsidR="000721CF" w:rsidRPr="00654795" w:rsidRDefault="000721CF" w:rsidP="00486743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>๗. ในฐานะเจ้าหน้าที่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ปฏิบัติงานโดยยึดหลัก "สมานัตตตา" อย่างเคร่งครัด เพื่อให้ประชาชนทุกคนได้รับบริการอย่างเท่าเทียมกัน ไม่เลือกปฏิบัติตามฐานะหรือภูมิหลังของผู้ร้องเรียน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การจัดลำดับคิวและการให้ข้อมูลเป็นไปตามระบบที่ชัดเจนและโปร่งใส นอกจากนี้ ยังเปิดรับฟังปัญหา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ทุกกรณีด้วยความเมตตาและสุภาพเสมอ</w:t>
      </w:r>
      <w:r w:rsidRPr="00654795">
        <w:rPr>
          <w:rStyle w:val="ab"/>
          <w:rFonts w:ascii="TH SarabunPSK" w:hAnsi="TH SarabunPSK" w:cs="TH SarabunPSK" w:hint="cs"/>
        </w:rPr>
        <w:footnoteReference w:id="354"/>
      </w:r>
    </w:p>
    <w:p w14:paraId="6CB8855A" w14:textId="77777777" w:rsidR="000721CF" w:rsidRPr="00654795" w:rsidRDefault="000721CF" w:rsidP="00486743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>๘. หลักสมานัตตตาเป็นแนวทางสำคัญในการสร้างความไว้วางใจของประชาชน ให้บริการ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ด้วยความเคารพในศักดิ์ศรีความเป็นมนุษย์ของทุกคนโดยไม่มีอคติ การอบรมเจ้าหน้าที่เน้นความเข้าใจ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ในเรื่องสิทธิเสมอภาคและความหลากหลายทางสังคม เพื่อให้การช่วยเหลือประชาชนครอบคลุมและ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ไม่กีดกันกลุ่มใดกลุ่มหนึ่ง จึงมุ่งเน้นความยุติธรรมและความเท่าเทียมในทุกขั้นตอนของบริการ</w:t>
      </w:r>
      <w:r w:rsidRPr="00654795">
        <w:rPr>
          <w:rFonts w:ascii="TH SarabunPSK" w:hAnsi="TH SarabunPSK" w:cs="TH SarabunPSK" w:hint="cs"/>
          <w:sz w:val="32"/>
          <w:szCs w:val="32"/>
        </w:rPr>
        <w:t xml:space="preserve"> </w:t>
      </w:r>
      <w:r w:rsidRPr="00654795">
        <w:rPr>
          <w:rStyle w:val="ab"/>
          <w:rFonts w:ascii="TH SarabunPSK" w:hAnsi="TH SarabunPSK" w:cs="TH SarabunPSK" w:hint="cs"/>
        </w:rPr>
        <w:footnoteReference w:id="355"/>
      </w:r>
    </w:p>
    <w:p w14:paraId="7DE0B2B2" w14:textId="77777777" w:rsidR="000721CF" w:rsidRPr="00654795" w:rsidRDefault="000721CF" w:rsidP="00486743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>๙. การยึดหลัก "สมานัตตตา" ช่วยลดความเหลื่อมล้ำและสร้างความเป็นธรรมในสังคม เจ้าหน้าที่ทุกคนได้รับมอบหมายให้ปฏิบัติต่อประชาชนอย่างเสมอภาค ไม่ว่าท่านจะมาจากชนบทหรือ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ในเมือง มีระบบติดตามข้อร้องเรียนเพื่อให้แน่ใจว่าทุกเสียงได้รับความเป็นธรรมอย่างแท้จริง การมี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ส่วนร่วมของประชาชนจึงเป็นสิ่งที่</w:t>
      </w:r>
      <w:r>
        <w:rPr>
          <w:rFonts w:ascii="TH SarabunPSK" w:hAnsi="TH SarabunPSK" w:cs="TH SarabunPSK" w:hint="cs"/>
          <w:sz w:val="32"/>
          <w:szCs w:val="32"/>
          <w:cs/>
        </w:rPr>
        <w:t>ศูนย์ดำรงธรรมใส่ใจและ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ส่งเสริมอย่างเท่าเทียมกัน</w:t>
      </w:r>
      <w:r w:rsidRPr="00654795">
        <w:rPr>
          <w:rStyle w:val="ab"/>
          <w:rFonts w:ascii="TH SarabunPSK" w:hAnsi="TH SarabunPSK" w:cs="TH SarabunPSK" w:hint="cs"/>
        </w:rPr>
        <w:footnoteReference w:id="356"/>
      </w:r>
    </w:p>
    <w:p w14:paraId="3034512C" w14:textId="77777777" w:rsidR="000721CF" w:rsidRPr="00654795" w:rsidRDefault="000721CF" w:rsidP="00486743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>๑๐. หลักสมานัตตตาสะท้อนแนวคิดเรื่องความเสมอภาคในการบริหารงานภาครัฐ ซึ่งเป็น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ส่วนหนึ่งของหลักธรรมาภิบาล ศูนย์ดำรงธรรมในฐานะหน่วยงานบริการประชาชน ควรดำเนินการโดยไม่เลือกปฏิบัติและให้บริการบนพื้นฐานของความยุติธรรม การเข้าถึงบริการอย่างเท่าเทียมคือหัวใจสำคัญของการส่งเสริมสิทธิพลเมือง และลดความเหลื่อมล้ำในระบบราชการ</w:t>
      </w:r>
      <w:r w:rsidRPr="00654795">
        <w:rPr>
          <w:rStyle w:val="ab"/>
          <w:rFonts w:ascii="TH SarabunPSK" w:hAnsi="TH SarabunPSK" w:cs="TH SarabunPSK" w:hint="cs"/>
        </w:rPr>
        <w:footnoteReference w:id="357"/>
      </w:r>
      <w:r w:rsidRPr="00654795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621ADE39" w14:textId="77777777" w:rsidR="000721CF" w:rsidRPr="00654795" w:rsidRDefault="000721CF" w:rsidP="00486743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lastRenderedPageBreak/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>๑๑. ในทางรัฐประศาสนศาสตร์ หลักสมานัตตตาเชื่อมโยงกับแนวคิด “</w:t>
      </w:r>
      <w:r w:rsidRPr="00654795">
        <w:rPr>
          <w:rFonts w:ascii="TH SarabunPSK" w:hAnsi="TH SarabunPSK" w:cs="TH SarabunPSK" w:hint="cs"/>
          <w:sz w:val="32"/>
          <w:szCs w:val="32"/>
        </w:rPr>
        <w:t xml:space="preserve">Equity-Based Administration”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ซึ่งเน้นการบริการที่ไม่เพียงแค่เท่าเทียม แต่คำนึงถึงความแตกต่างของผู้รับบริการด้วย ศูนย์ดำรงธรรมควรใช้หลักนี้เป็นแนวทางในการออกแบบบริการที่ครอบคลุมทุกกลุ่ม โดยเฉพาะกลุ่มเปราะบาง การประเมินผลการดำเนินงานควรมีตัวชี้วัดด้านความเท่าเทียมเพื่อพัฒนาอย่างยั่งยืน</w:t>
      </w:r>
      <w:r w:rsidRPr="00654795">
        <w:rPr>
          <w:rStyle w:val="ab"/>
          <w:rFonts w:ascii="TH SarabunPSK" w:hAnsi="TH SarabunPSK" w:cs="TH SarabunPSK" w:hint="cs"/>
        </w:rPr>
        <w:footnoteReference w:id="358"/>
      </w:r>
    </w:p>
    <w:p w14:paraId="3BCC175C" w14:textId="77777777" w:rsidR="000721CF" w:rsidRPr="00654795" w:rsidRDefault="000721CF" w:rsidP="00486743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๑๒. จากมุมมองเชิงนโยบายสาธารณะ การปฏิบัติตามหลักสมานัตตตาของศูนย์ดำรงธรรม </w:t>
      </w:r>
      <w:r w:rsidRPr="00654795">
        <w:rPr>
          <w:rFonts w:ascii="TH SarabunPSK" w:hAnsi="TH SarabunPSK" w:cs="TH SarabunPSK" w:hint="cs"/>
          <w:sz w:val="32"/>
          <w:szCs w:val="32"/>
          <w:cs/>
        </w:rPr>
        <w:br/>
        <w:t>ถือเป็นกลไกสำคัญในการสร้างความเป็นธรรมทางสังคม หลักนี้ควรถูกบูรณาการเข้าในทุกมิติของกระบวนการบริการ ตั้งแต่การรับเรื่อง การดำเนินการ ไปจนถึงการติดตามผล ความเท่าเทียมไม่ได้หมายถึงปฏิบัติเหมือนกันทุกกรณี แต่คือการให้ในสิ่งที่เหมาะสมกับบริบทของแต่ละบุคคลอย่าง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เป็นธรรม</w:t>
      </w:r>
      <w:r w:rsidRPr="00654795">
        <w:rPr>
          <w:rStyle w:val="ab"/>
          <w:rFonts w:ascii="TH SarabunPSK" w:hAnsi="TH SarabunPSK" w:cs="TH SarabunPSK" w:hint="cs"/>
        </w:rPr>
        <w:footnoteReference w:id="359"/>
      </w:r>
    </w:p>
    <w:p w14:paraId="1FA8F86B" w14:textId="77777777" w:rsidR="000721CF" w:rsidRPr="00654795" w:rsidRDefault="000721CF" w:rsidP="00486743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>๑๓. หลักสมานัตตตาเป็นหนึ่งในหลักธรรมเพื่อการอยู่ร่วมกันอย่างสันติ โดยหมายถึงการวางตนเสมอกันทั้งในถ้อยคำ การกระทำและเจตนา ศูนย์ดำรงธรรมที่ยึดหลักนี้ย่อมให้บริการประชาชนอย่าง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ไม่ลำเอียง ไม่แบ่งแยกชนชั้นหรือสถานภาพ การให้ความช่วยเหลือจึงเป็นไปด้วยเมตตาและความเข้าใจ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ในความทุกข์ของผู้อื่น ซึ่งสอดคล้องกับหลักพรหมวิหารในพระพุทธศาสนา</w:t>
      </w:r>
      <w:r w:rsidRPr="00654795">
        <w:rPr>
          <w:rStyle w:val="ab"/>
          <w:rFonts w:ascii="TH SarabunPSK" w:hAnsi="TH SarabunPSK" w:cs="TH SarabunPSK" w:hint="cs"/>
        </w:rPr>
        <w:footnoteReference w:id="360"/>
      </w:r>
    </w:p>
    <w:p w14:paraId="304EEC1A" w14:textId="77777777" w:rsidR="000721CF" w:rsidRPr="00654795" w:rsidRDefault="000721CF" w:rsidP="00486743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>๑๔. การปฏิบัติตามหลักสมานัตตตาสะท้อนถึงการเห็นสรรพสัตว์อย่างเสมอกันในทาง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พุทธธรรม ซึ่งเป็นรากฐานของการพัฒนา "สังคมอารยะ" ศูนย์ดำรงธรรมจึงควรถือหลักนี้ในการตัดสินใจและการดำเนินงาน เพื่อสร้างความเป็นธรรม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ความไว้วางใจ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และความสงบสุขในชุมชน การใช้เมตตา กรุณา และอุเบกขา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ในการให้บริการคือการแสดงออกของสมานัตตตาในทางปฏิบัติอย่างแท้จริง</w:t>
      </w:r>
      <w:r w:rsidRPr="00654795">
        <w:rPr>
          <w:rStyle w:val="ab"/>
          <w:rFonts w:ascii="TH SarabunPSK" w:hAnsi="TH SarabunPSK" w:cs="TH SarabunPSK" w:hint="cs"/>
        </w:rPr>
        <w:footnoteReference w:id="361"/>
      </w:r>
    </w:p>
    <w:p w14:paraId="5EC46302" w14:textId="77777777" w:rsidR="000721CF" w:rsidRPr="00654795" w:rsidRDefault="000721CF" w:rsidP="00486743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๑๕. จากประสบการณ์ที่ได้รับบริการ ศูนย์ดำรงธรรมให้ความเท่าเทียมกับประชาชนทุกคนอย่างแท้จริง ไม่ว่าจะเป็นคนในเมืองหรือต่างอำเภอก็ได้รับการดูแลอย่างเสมอภาค เจ้าหน้าที่ไม่เลือกปฏิบัติ และรับฟังปัญหาของประชาชนทุกระดับอย่างตั้งใจ ถือว่าปฏิบัติได้ตรงตามหลัก “สมานัตตตา” </w:t>
      </w:r>
      <w:r w:rsidRPr="00654795">
        <w:rPr>
          <w:rFonts w:ascii="TH SarabunPSK" w:hAnsi="TH SarabunPSK" w:cs="TH SarabunPSK" w:hint="cs"/>
          <w:sz w:val="32"/>
          <w:szCs w:val="32"/>
          <w:cs/>
        </w:rPr>
        <w:br/>
        <w:t>ซึ่งเป็นธรรมที่ส่งเสริมความเป็นธรรมและลดช่องว่างในสังคม</w:t>
      </w:r>
      <w:r w:rsidRPr="00654795">
        <w:rPr>
          <w:rStyle w:val="ab"/>
          <w:rFonts w:ascii="TH SarabunPSK" w:hAnsi="TH SarabunPSK" w:cs="TH SarabunPSK" w:hint="cs"/>
        </w:rPr>
        <w:footnoteReference w:id="362"/>
      </w:r>
    </w:p>
    <w:p w14:paraId="2F171B18" w14:textId="77777777" w:rsidR="000721CF" w:rsidRPr="00654795" w:rsidRDefault="000721CF" w:rsidP="00486743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>๑๖. ศูนย์ดำรงธรรมให้บริการทุกคนด้วยความเท่าเทียม ไม่ว่าผู้มาร้องเรียนจะมีการศึกษาแตกต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างกันหรือมาจากพื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ห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างไกล เจ้าหน้าที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บฟ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งและดำเน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นการอย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างเป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นธรรม หลักสมานัตตตา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lastRenderedPageBreak/>
        <w:t>จึงปรากฏให้เห็นผ่านการบริการที่ไม่แบ่งแยกชนชั้น ซึ่งช่วยสร้างความเชื่อมั่นและศรัทธาต่อภาครัฐ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ในระดับรากหญ้าอย่างแท้จริง</w:t>
      </w:r>
      <w:r w:rsidRPr="00654795">
        <w:rPr>
          <w:rStyle w:val="ab"/>
          <w:rFonts w:ascii="TH SarabunPSK" w:hAnsi="TH SarabunPSK" w:cs="TH SarabunPSK" w:hint="cs"/>
        </w:rPr>
        <w:footnoteReference w:id="363"/>
      </w:r>
    </w:p>
    <w:p w14:paraId="2477399E" w14:textId="77777777" w:rsidR="000721CF" w:rsidRPr="00654795" w:rsidRDefault="000721CF" w:rsidP="00486743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>๑๗. ศูนย์ดำรงธรรมมีบทบาทสำคัญในการส่งเสริมความเสมอภาคในการเข้าถึงบริการภาครัฐ หลัก "สมานัตตตา" ได้รับการนำมาใช้จริงในการดำเนินงาน เช่น การรับฟังข้อร้องเรียนจากทุกกลุ่ม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โดยไม่ลำเอียง การบริการที่ไม่เลือกปฏิบัติทำให้ประชาชนรู้สึกว่าตนมีคุณค่าและได้รับความเป็นธรรม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ในกระบวนการราชการ</w:t>
      </w:r>
      <w:r w:rsidRPr="00654795">
        <w:rPr>
          <w:rStyle w:val="ab"/>
          <w:rFonts w:ascii="TH SarabunPSK" w:hAnsi="TH SarabunPSK" w:cs="TH SarabunPSK" w:hint="cs"/>
        </w:rPr>
        <w:footnoteReference w:id="364"/>
      </w:r>
    </w:p>
    <w:p w14:paraId="0CEA2A55" w14:textId="77777777" w:rsidR="000721CF" w:rsidRPr="00654795" w:rsidRDefault="000721CF" w:rsidP="00486743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>๑๘. หลักสมานัตตตาสะท้อนถึงความเท่าเทียมทางสังคม ซึ่งศูนย์ดำรงธรรมสามารถนำมาปรับใช้ได้อย่างเหมาะสม เจ้าหน้าที่มีความตั้งใจให้บริการโดยไม่ยึดติดกับตำแหน่ง ฐานะ หรือภูมิหลังของผู้มาใช้บริการ การดำเนินการเช่นนี้ช่วยสร้างภาพลักษณ์ที่ดีให้กับภาครัฐ และยังช่วยลดความเหลื่อมล้ำในการเข้าถึงสิทธิและการอำนวยความเป็นธรรมในระดับชุมช</w:t>
      </w:r>
      <w:r w:rsidRPr="00654795">
        <w:rPr>
          <w:rStyle w:val="ab"/>
          <w:rFonts w:ascii="TH SarabunPSK" w:hAnsi="TH SarabunPSK" w:cs="TH SarabunPSK" w:hint="cs"/>
        </w:rPr>
        <w:footnoteReference w:id="365"/>
      </w:r>
    </w:p>
    <w:p w14:paraId="0E66C0BF" w14:textId="77777777" w:rsidR="000721CF" w:rsidRPr="00654795" w:rsidRDefault="000721CF" w:rsidP="00B17706">
      <w:pPr>
        <w:tabs>
          <w:tab w:val="left" w:pos="851"/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57CA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สรุปได้ว่า </w:t>
      </w:r>
      <w:r w:rsidRPr="000D68D5">
        <w:rPr>
          <w:rFonts w:ascii="TH SarabunPSK" w:hAnsi="TH SarabunPSK" w:cs="TH SarabunPSK"/>
          <w:sz w:val="32"/>
          <w:szCs w:val="32"/>
          <w:cs/>
        </w:rPr>
        <w:t xml:space="preserve">การประยุกต์ใช้หลักสังคหวัตถุ ๔ </w:t>
      </w:r>
      <w:r w:rsidRPr="00C8399E">
        <w:rPr>
          <w:rFonts w:ascii="TH SarabunPSK" w:hAnsi="TH SarabunPSK" w:cs="TH SarabunPSK"/>
          <w:sz w:val="32"/>
          <w:szCs w:val="32"/>
          <w:cs/>
        </w:rPr>
        <w:t xml:space="preserve">ด้านสมานัตตตา </w:t>
      </w:r>
      <w:r>
        <w:rPr>
          <w:rFonts w:ascii="TH SarabunPSK" w:hAnsi="TH SarabunPSK" w:cs="TH SarabunPSK"/>
          <w:sz w:val="32"/>
          <w:szCs w:val="32"/>
          <w:cs/>
        </w:rPr>
        <w:t>การปฏิบัติต่อผู้ใช้บริการทุกคนด้วยความยุติธรรม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ผู้ให้ข้อมูลสำคัญได้กล่าวถึงประเด็นที่สำคัญ ประกอบด้วย บุคลากร</w:t>
      </w:r>
      <w:r w:rsidRPr="00B17706">
        <w:rPr>
          <w:rFonts w:ascii="TH SarabunPSK" w:hAnsi="TH SarabunPSK" w:cs="TH SarabunPSK"/>
          <w:sz w:val="32"/>
          <w:szCs w:val="32"/>
          <w:cs/>
        </w:rPr>
        <w:t>ให้บริการโดยไม่เลือกปฏิบัติและเคารพศักดิ์ศรีความเป็นมนุษย์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7706">
        <w:rPr>
          <w:rFonts w:ascii="TH SarabunPSK" w:hAnsi="TH SarabunPSK" w:cs="TH SarabunPSK"/>
          <w:sz w:val="32"/>
          <w:szCs w:val="32"/>
          <w:cs/>
        </w:rPr>
        <w:t>จัดระบบบริการที่โปร่งใสและเข้าถึงได้เท่าเทียม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B17706">
        <w:rPr>
          <w:rFonts w:ascii="TH SarabunPSK" w:hAnsi="TH SarabunPSK" w:cs="TH SarabunPSK"/>
          <w:sz w:val="32"/>
          <w:szCs w:val="32"/>
          <w:cs/>
        </w:rPr>
        <w:t>สร้างความยุติธรรมและลดความเหลื่อมล้ำในสังคม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7706">
        <w:rPr>
          <w:rFonts w:ascii="TH SarabunPSK" w:hAnsi="TH SarabunPSK" w:cs="TH SarabunPSK"/>
          <w:sz w:val="32"/>
          <w:szCs w:val="32"/>
          <w:cs/>
        </w:rPr>
        <w:t>ส่งเสริมจิตสำนึกด้านสิทธิมนุษยชนและความ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B17706">
        <w:rPr>
          <w:rFonts w:ascii="TH SarabunPSK" w:hAnsi="TH SarabunPSK" w:cs="TH SarabunPSK"/>
          <w:sz w:val="32"/>
          <w:szCs w:val="32"/>
          <w:cs/>
        </w:rPr>
        <w:t>เสมอภาคในเจ้าหน้าที่</w:t>
      </w:r>
    </w:p>
    <w:p w14:paraId="16FD05E7" w14:textId="77777777" w:rsidR="000721CF" w:rsidRPr="00654795" w:rsidRDefault="000721CF" w:rsidP="00C8399E">
      <w:p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ab/>
      </w:r>
    </w:p>
    <w:p w14:paraId="03D83056" w14:textId="77777777" w:rsidR="000721CF" w:rsidRPr="00654795" w:rsidRDefault="000721CF" w:rsidP="00C8399E">
      <w:pPr>
        <w:tabs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๔.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๓๔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>สรุป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การสัมภาษณ์เกี่ยวกับการประยุกต์ใช้หลักสังคหวัตถุ ๔ </w:t>
      </w:r>
      <w:r w:rsidRPr="00C8399E">
        <w:rPr>
          <w:rFonts w:ascii="TH SarabunPSK" w:hAnsi="TH SarabunPSK" w:cs="TH SarabunPSK"/>
          <w:b/>
          <w:bCs/>
          <w:sz w:val="32"/>
          <w:szCs w:val="32"/>
          <w:cs/>
        </w:rPr>
        <w:t xml:space="preserve">ด้านสมานัตตตา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การปฏิบัติต่อผู้ใช้บริการทุกคนด้วยความยุติธรรม</w:t>
      </w:r>
    </w:p>
    <w:tbl>
      <w:tblPr>
        <w:tblStyle w:val="1f5"/>
        <w:tblW w:w="5000" w:type="pct"/>
        <w:tblLook w:val="04A0" w:firstRow="1" w:lastRow="0" w:firstColumn="1" w:lastColumn="0" w:noHBand="0" w:noVBand="1"/>
      </w:tblPr>
      <w:tblGrid>
        <w:gridCol w:w="946"/>
        <w:gridCol w:w="3784"/>
        <w:gridCol w:w="940"/>
        <w:gridCol w:w="2970"/>
      </w:tblGrid>
      <w:tr w:rsidR="000721CF" w:rsidRPr="00654795" w14:paraId="45A8951B" w14:textId="77777777" w:rsidTr="008824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shd w:val="clear" w:color="auto" w:fill="auto"/>
            <w:vAlign w:val="center"/>
          </w:tcPr>
          <w:p w14:paraId="17C2F650" w14:textId="77777777" w:rsidR="000721CF" w:rsidRPr="00654795" w:rsidRDefault="000721CF" w:rsidP="0088246D">
            <w:pPr>
              <w:tabs>
                <w:tab w:val="left" w:pos="993"/>
              </w:tabs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654795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ที่</w:t>
            </w:r>
          </w:p>
        </w:tc>
        <w:tc>
          <w:tcPr>
            <w:tcW w:w="2190" w:type="pct"/>
            <w:shd w:val="clear" w:color="auto" w:fill="auto"/>
            <w:vAlign w:val="center"/>
          </w:tcPr>
          <w:p w14:paraId="2D700ED7" w14:textId="77777777" w:rsidR="000721CF" w:rsidRPr="00654795" w:rsidRDefault="000721CF" w:rsidP="0088246D">
            <w:pPr>
              <w:tabs>
                <w:tab w:val="left" w:pos="99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654795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ข้อมูลการให้สัมภาษณ์</w:t>
            </w:r>
          </w:p>
        </w:tc>
        <w:tc>
          <w:tcPr>
            <w:tcW w:w="544" w:type="pct"/>
            <w:shd w:val="clear" w:color="auto" w:fill="auto"/>
            <w:vAlign w:val="center"/>
          </w:tcPr>
          <w:p w14:paraId="3EF6154A" w14:textId="77777777" w:rsidR="000721CF" w:rsidRPr="00654795" w:rsidRDefault="000721CF" w:rsidP="0088246D">
            <w:pPr>
              <w:tabs>
                <w:tab w:val="left" w:pos="99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654795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ความถี่</w:t>
            </w:r>
          </w:p>
        </w:tc>
        <w:tc>
          <w:tcPr>
            <w:tcW w:w="1719" w:type="pct"/>
            <w:shd w:val="clear" w:color="auto" w:fill="auto"/>
            <w:vAlign w:val="center"/>
          </w:tcPr>
          <w:p w14:paraId="019B80CB" w14:textId="77777777" w:rsidR="000721CF" w:rsidRPr="00654795" w:rsidRDefault="000721CF" w:rsidP="0088246D">
            <w:pPr>
              <w:tabs>
                <w:tab w:val="left" w:pos="99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FFFFFF" w:themeColor="background1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ผู้ให้ข้อมูลสำคัญลำดับที่</w:t>
            </w:r>
          </w:p>
        </w:tc>
      </w:tr>
      <w:tr w:rsidR="000721CF" w:rsidRPr="00654795" w14:paraId="1A184952" w14:textId="77777777" w:rsidTr="0088246D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tcBorders>
              <w:left w:val="nil"/>
              <w:right w:val="nil"/>
            </w:tcBorders>
          </w:tcPr>
          <w:p w14:paraId="6F6D10D6" w14:textId="77777777" w:rsidR="000721CF" w:rsidRPr="00654795" w:rsidRDefault="000721CF" w:rsidP="008B208C">
            <w:pPr>
              <w:tabs>
                <w:tab w:val="left" w:pos="993"/>
              </w:tabs>
              <w:jc w:val="center"/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</w:pPr>
            <w:r w:rsidRPr="00654795"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  <w:t>๑.</w:t>
            </w:r>
          </w:p>
        </w:tc>
        <w:tc>
          <w:tcPr>
            <w:tcW w:w="2190" w:type="pct"/>
            <w:tcBorders>
              <w:right w:val="nil"/>
            </w:tcBorders>
          </w:tcPr>
          <w:p w14:paraId="462BD9DA" w14:textId="77777777" w:rsidR="000721CF" w:rsidRPr="00654795" w:rsidRDefault="000721CF" w:rsidP="00B17706">
            <w:pPr>
              <w:tabs>
                <w:tab w:val="left" w:pos="993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606FE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  <w:t>ให้บริการโดยไม่เลือกปฏิบัติและเคารพศักดิ์ศรีความเป็นมนุษย์</w:t>
            </w:r>
          </w:p>
        </w:tc>
        <w:tc>
          <w:tcPr>
            <w:tcW w:w="544" w:type="pct"/>
            <w:tcBorders>
              <w:right w:val="nil"/>
            </w:tcBorders>
            <w:vAlign w:val="bottom"/>
          </w:tcPr>
          <w:p w14:paraId="1B5160A1" w14:textId="77777777" w:rsidR="000721CF" w:rsidRPr="00654795" w:rsidRDefault="000721CF" w:rsidP="00B17706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๑๑</w:t>
            </w:r>
          </w:p>
        </w:tc>
        <w:tc>
          <w:tcPr>
            <w:tcW w:w="1719" w:type="pct"/>
            <w:tcBorders>
              <w:right w:val="nil"/>
            </w:tcBorders>
            <w:vAlign w:val="bottom"/>
          </w:tcPr>
          <w:p w14:paraId="1BF4D190" w14:textId="77777777" w:rsidR="000721CF" w:rsidRPr="00654795" w:rsidRDefault="000721CF" w:rsidP="00B17706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</w:t>
            </w:r>
            <w:r w:rsidRPr="00606FE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๒</w:t>
            </w:r>
            <w:r w:rsidRPr="00606FE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๔</w:t>
            </w:r>
            <w:r w:rsidRPr="00606FE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๕</w:t>
            </w:r>
            <w:r w:rsidRPr="00606FE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๖</w:t>
            </w:r>
            <w:r w:rsidRPr="00606FE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๗</w:t>
            </w:r>
            <w:r w:rsidRPr="00606FE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๘</w:t>
            </w:r>
            <w:r w:rsidRPr="00606FE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๑๕</w:t>
            </w:r>
            <w:r w:rsidRPr="00606FE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๑๖</w:t>
            </w:r>
            <w:r w:rsidRPr="00606FE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๑๗</w:t>
            </w:r>
            <w:r w:rsidRPr="00606FE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lang w:bidi="th-TH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๑๘</w:t>
            </w:r>
          </w:p>
        </w:tc>
      </w:tr>
      <w:tr w:rsidR="000721CF" w:rsidRPr="00654795" w14:paraId="7548C860" w14:textId="77777777" w:rsidTr="0088246D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tcBorders>
              <w:left w:val="nil"/>
              <w:right w:val="nil"/>
            </w:tcBorders>
          </w:tcPr>
          <w:p w14:paraId="30C1979F" w14:textId="77777777" w:rsidR="000721CF" w:rsidRPr="00654795" w:rsidRDefault="000721CF" w:rsidP="008B208C">
            <w:pPr>
              <w:tabs>
                <w:tab w:val="left" w:pos="993"/>
              </w:tabs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654795"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  <w:t>๒.</w:t>
            </w:r>
          </w:p>
        </w:tc>
        <w:tc>
          <w:tcPr>
            <w:tcW w:w="2190" w:type="pct"/>
            <w:tcBorders>
              <w:right w:val="nil"/>
            </w:tcBorders>
          </w:tcPr>
          <w:p w14:paraId="0DE27785" w14:textId="77777777" w:rsidR="000721CF" w:rsidRPr="00654795" w:rsidRDefault="000721CF" w:rsidP="00B17706">
            <w:pPr>
              <w:tabs>
                <w:tab w:val="left" w:pos="993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FE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จัดระบบบริการที่โปร่งใสและเข้าถึงได้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    </w:t>
            </w:r>
            <w:r w:rsidRPr="00606FE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เท่าเทียม</w:t>
            </w:r>
          </w:p>
        </w:tc>
        <w:tc>
          <w:tcPr>
            <w:tcW w:w="544" w:type="pct"/>
            <w:tcBorders>
              <w:right w:val="nil"/>
            </w:tcBorders>
            <w:vAlign w:val="bottom"/>
          </w:tcPr>
          <w:p w14:paraId="440FEB1B" w14:textId="77777777" w:rsidR="000721CF" w:rsidRPr="00654795" w:rsidRDefault="000721CF" w:rsidP="00B17706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๙</w:t>
            </w:r>
          </w:p>
        </w:tc>
        <w:tc>
          <w:tcPr>
            <w:tcW w:w="1719" w:type="pct"/>
            <w:tcBorders>
              <w:right w:val="nil"/>
            </w:tcBorders>
            <w:vAlign w:val="bottom"/>
          </w:tcPr>
          <w:p w14:paraId="31BB30B8" w14:textId="77777777" w:rsidR="000721CF" w:rsidRPr="00654795" w:rsidRDefault="000721CF" w:rsidP="00B17706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๓</w:t>
            </w:r>
            <w:r w:rsidRPr="00606FE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๔</w:t>
            </w:r>
            <w:r w:rsidRPr="00606FE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๖</w:t>
            </w:r>
            <w:r w:rsidRPr="00606FE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๗</w:t>
            </w:r>
            <w:r w:rsidRPr="00606FE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๘</w:t>
            </w:r>
            <w:r w:rsidRPr="00606FE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๙</w:t>
            </w:r>
            <w:r w:rsidRPr="00606FE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๑๕</w:t>
            </w:r>
            <w:r w:rsidRPr="00606FE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๑๖</w:t>
            </w:r>
            <w:r w:rsidRPr="00606FE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๑๗</w:t>
            </w:r>
          </w:p>
        </w:tc>
      </w:tr>
      <w:tr w:rsidR="000721CF" w:rsidRPr="00654795" w14:paraId="40DE4393" w14:textId="77777777" w:rsidTr="0088246D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tcBorders>
              <w:left w:val="nil"/>
              <w:right w:val="nil"/>
            </w:tcBorders>
          </w:tcPr>
          <w:p w14:paraId="043BFA4C" w14:textId="77777777" w:rsidR="000721CF" w:rsidRPr="00654795" w:rsidRDefault="000721CF" w:rsidP="008B208C">
            <w:pPr>
              <w:tabs>
                <w:tab w:val="left" w:pos="993"/>
              </w:tabs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 w:rsidRPr="00654795"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  <w:lastRenderedPageBreak/>
              <w:t>๓.</w:t>
            </w:r>
          </w:p>
        </w:tc>
        <w:tc>
          <w:tcPr>
            <w:tcW w:w="2190" w:type="pct"/>
            <w:tcBorders>
              <w:right w:val="nil"/>
            </w:tcBorders>
          </w:tcPr>
          <w:p w14:paraId="0BFDECFC" w14:textId="77777777" w:rsidR="000721CF" w:rsidRPr="00654795" w:rsidRDefault="000721CF" w:rsidP="00B17706">
            <w:pPr>
              <w:tabs>
                <w:tab w:val="left" w:pos="993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FE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สร้างความยุติธรรมและลดความเหลื่อมล้ำในสังคม</w:t>
            </w:r>
          </w:p>
        </w:tc>
        <w:tc>
          <w:tcPr>
            <w:tcW w:w="544" w:type="pct"/>
            <w:tcBorders>
              <w:right w:val="nil"/>
            </w:tcBorders>
            <w:vAlign w:val="bottom"/>
          </w:tcPr>
          <w:p w14:paraId="27793BF1" w14:textId="77777777" w:rsidR="000721CF" w:rsidRPr="00654795" w:rsidRDefault="000721CF" w:rsidP="00B17706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๙</w:t>
            </w:r>
          </w:p>
        </w:tc>
        <w:tc>
          <w:tcPr>
            <w:tcW w:w="1719" w:type="pct"/>
            <w:tcBorders>
              <w:right w:val="nil"/>
            </w:tcBorders>
            <w:vAlign w:val="bottom"/>
          </w:tcPr>
          <w:p w14:paraId="70FD4F76" w14:textId="77777777" w:rsidR="000721CF" w:rsidRPr="00654795" w:rsidRDefault="000721CF" w:rsidP="00B17706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๒</w:t>
            </w:r>
            <w:r w:rsidRPr="00BE5E5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๖</w:t>
            </w:r>
            <w:r w:rsidRPr="00BE5E5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๘</w:t>
            </w:r>
            <w:r w:rsidRPr="00BE5E5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๙</w:t>
            </w:r>
            <w:r w:rsidRPr="00BE5E5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๑๐</w:t>
            </w:r>
            <w:r w:rsidRPr="00BE5E5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๑๒</w:t>
            </w:r>
            <w:r w:rsidRPr="00BE5E5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๑๕</w:t>
            </w:r>
            <w:r w:rsidRPr="00BE5E5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๑๖</w:t>
            </w:r>
            <w:r w:rsidRPr="00BE5E5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๑๗</w:t>
            </w:r>
          </w:p>
        </w:tc>
      </w:tr>
      <w:tr w:rsidR="000721CF" w:rsidRPr="00062BCF" w14:paraId="5AE998BF" w14:textId="77777777" w:rsidTr="0088246D">
        <w:trPr>
          <w:trHeight w:val="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tcBorders>
              <w:left w:val="nil"/>
              <w:right w:val="nil"/>
            </w:tcBorders>
          </w:tcPr>
          <w:p w14:paraId="29D332D9" w14:textId="77777777" w:rsidR="000721CF" w:rsidRPr="00062BCF" w:rsidRDefault="000721CF" w:rsidP="008B208C">
            <w:pPr>
              <w:tabs>
                <w:tab w:val="left" w:pos="993"/>
              </w:tabs>
              <w:jc w:val="center"/>
              <w:rPr>
                <w:rFonts w:ascii="TH SarabunPSK" w:eastAsia="Times New Roman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</w:pPr>
            <w:r w:rsidRPr="00062BCF">
              <w:rPr>
                <w:rFonts w:ascii="TH SarabunPSK" w:eastAsia="Times New Roman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val="th-TH" w:bidi="th-TH"/>
              </w:rPr>
              <w:t>๔.</w:t>
            </w:r>
          </w:p>
        </w:tc>
        <w:tc>
          <w:tcPr>
            <w:tcW w:w="2190" w:type="pct"/>
            <w:tcBorders>
              <w:right w:val="nil"/>
            </w:tcBorders>
          </w:tcPr>
          <w:p w14:paraId="26527D82" w14:textId="77777777" w:rsidR="000721CF" w:rsidRPr="00062BCF" w:rsidRDefault="000721CF" w:rsidP="00B17706">
            <w:pPr>
              <w:tabs>
                <w:tab w:val="left" w:pos="993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6FE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ส่งเสริมจิตสำนึกด้านสิทธิมนุษยชนและความเสมอภาคในเจ้าหน้าที่</w:t>
            </w:r>
          </w:p>
        </w:tc>
        <w:tc>
          <w:tcPr>
            <w:tcW w:w="544" w:type="pct"/>
            <w:tcBorders>
              <w:right w:val="nil"/>
            </w:tcBorders>
            <w:vAlign w:val="bottom"/>
          </w:tcPr>
          <w:p w14:paraId="45A5B36D" w14:textId="77777777" w:rsidR="000721CF" w:rsidRPr="00062BCF" w:rsidRDefault="000721CF" w:rsidP="00B17706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  <w:lang w:val="th-TH" w:bidi="th-TH"/>
              </w:rPr>
              <w:t>๘</w:t>
            </w:r>
          </w:p>
        </w:tc>
        <w:tc>
          <w:tcPr>
            <w:tcW w:w="1719" w:type="pct"/>
            <w:tcBorders>
              <w:right w:val="nil"/>
            </w:tcBorders>
            <w:vAlign w:val="bottom"/>
          </w:tcPr>
          <w:p w14:paraId="00E13637" w14:textId="77777777" w:rsidR="000721CF" w:rsidRPr="00062BCF" w:rsidRDefault="000721CF" w:rsidP="00B17706">
            <w:pPr>
              <w:tabs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val="th-TH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๓</w:t>
            </w:r>
            <w:r w:rsidRPr="00BE5E5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๕</w:t>
            </w:r>
            <w:r w:rsidRPr="00BE5E5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๖</w:t>
            </w:r>
            <w:r w:rsidRPr="00BE5E5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๘</w:t>
            </w:r>
            <w:r w:rsidRPr="00BE5E5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๑๑</w:t>
            </w:r>
            <w:r w:rsidRPr="00BE5E5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๑๒</w:t>
            </w:r>
            <w:r w:rsidRPr="00BE5E5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๑๓</w:t>
            </w:r>
            <w:r w:rsidRPr="00BE5E5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๑๔</w:t>
            </w:r>
          </w:p>
        </w:tc>
      </w:tr>
    </w:tbl>
    <w:p w14:paraId="4E95BD24" w14:textId="77777777" w:rsidR="000721CF" w:rsidRDefault="000721CF" w:rsidP="00C8399E">
      <w:pPr>
        <w:tabs>
          <w:tab w:val="left" w:pos="993"/>
        </w:tabs>
        <w:spacing w:line="240" w:lineRule="auto"/>
        <w:rPr>
          <w:rFonts w:ascii="TH SarabunPSK" w:hAnsi="TH SarabunPSK" w:cs="TH SarabunPSK"/>
          <w:kern w:val="32"/>
          <w:lang w:val="th-TH"/>
        </w:rPr>
      </w:pPr>
    </w:p>
    <w:p w14:paraId="6185E6A4" w14:textId="77777777" w:rsidR="000721CF" w:rsidRDefault="000721CF" w:rsidP="00C8399E">
      <w:pPr>
        <w:pStyle w:val="011"/>
        <w:rPr>
          <w:cs/>
          <w:lang w:val="th-TH"/>
        </w:rPr>
      </w:pPr>
      <w:r>
        <w:rPr>
          <w:cs/>
          <w:lang w:val="th-TH"/>
        </w:rPr>
        <w:tab/>
      </w:r>
      <w:r>
        <w:rPr>
          <w:rFonts w:hint="cs"/>
          <w:cs/>
          <w:lang w:val="th-TH"/>
        </w:rPr>
        <w:t>จากตารางที่ ๔.๓๔ สามารถสรุป</w:t>
      </w:r>
      <w:r w:rsidRPr="00654795">
        <w:rPr>
          <w:rFonts w:hint="cs"/>
          <w:cs/>
        </w:rPr>
        <w:t>ประเด็น</w:t>
      </w:r>
      <w:r w:rsidRPr="000753E2">
        <w:rPr>
          <w:color w:val="000000" w:themeColor="text1"/>
          <w:cs/>
        </w:rPr>
        <w:t>การสัมภาษณ์เกี่ยวกับการประยุกต์ใช้หลัก</w:t>
      </w:r>
      <w:r>
        <w:rPr>
          <w:rFonts w:hint="cs"/>
          <w:color w:val="000000" w:themeColor="text1"/>
          <w:cs/>
        </w:rPr>
        <w:t xml:space="preserve">                  </w:t>
      </w:r>
      <w:r w:rsidRPr="000753E2">
        <w:rPr>
          <w:color w:val="000000" w:themeColor="text1"/>
          <w:cs/>
        </w:rPr>
        <w:t xml:space="preserve">สังคหวัตถุ ๔ </w:t>
      </w:r>
      <w:r w:rsidRPr="00C8399E">
        <w:rPr>
          <w:color w:val="000000" w:themeColor="text1"/>
          <w:cs/>
        </w:rPr>
        <w:t xml:space="preserve">ด้านสมานัตตตา </w:t>
      </w:r>
      <w:r>
        <w:rPr>
          <w:color w:val="000000" w:themeColor="text1"/>
          <w:cs/>
        </w:rPr>
        <w:t>การปฏิบัติต่อผู้ใช้บริการทุกคนด้วยความยุติธรรม</w:t>
      </w:r>
      <w:r>
        <w:rPr>
          <w:rFonts w:hint="cs"/>
          <w:color w:val="000000" w:themeColor="text1"/>
          <w:cs/>
        </w:rPr>
        <w:t xml:space="preserve"> </w:t>
      </w:r>
      <w:r>
        <w:rPr>
          <w:rFonts w:hint="cs"/>
          <w:cs/>
          <w:lang w:val="th-TH"/>
        </w:rPr>
        <w:t>เป็นแผนภาพได้ดังต่อไปนี้</w:t>
      </w:r>
    </w:p>
    <w:p w14:paraId="68EE163D" w14:textId="77777777" w:rsidR="000721CF" w:rsidRDefault="000721C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0D81B3F" w14:textId="77777777" w:rsidR="000721CF" w:rsidRDefault="000721CF" w:rsidP="00C8399E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54795"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0D11EFC" wp14:editId="619E7992">
                <wp:simplePos x="0" y="0"/>
                <wp:positionH relativeFrom="column">
                  <wp:posOffset>28079</wp:posOffset>
                </wp:positionH>
                <wp:positionV relativeFrom="paragraph">
                  <wp:posOffset>182351</wp:posOffset>
                </wp:positionV>
                <wp:extent cx="5046315" cy="2910299"/>
                <wp:effectExtent l="57150" t="0" r="21590" b="23495"/>
                <wp:wrapNone/>
                <wp:docPr id="344125235" name="กลุ่ม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315" cy="2910299"/>
                          <a:chOff x="0" y="0"/>
                          <a:chExt cx="5046315" cy="2910299"/>
                        </a:xfrm>
                      </wpg:grpSpPr>
                      <wps:wsp>
                        <wps:cNvPr id="1944808324" name="สี่เหลี่ยมผืนผ้ามุมมน 29"/>
                        <wps:cNvSpPr>
                          <a:spLocks noChangeArrowheads="1"/>
                        </wps:cNvSpPr>
                        <wps:spPr bwMode="auto">
                          <a:xfrm>
                            <a:off x="0" y="659130"/>
                            <a:ext cx="1662820" cy="93809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3015341" w14:textId="77777777" w:rsidR="000721CF" w:rsidRPr="00875551" w:rsidRDefault="000721CF" w:rsidP="00C8399E">
                              <w:pPr>
                                <w:pStyle w:val="011"/>
                                <w:jc w:val="center"/>
                                <w:rPr>
                                  <w:b/>
                                  <w:bCs/>
                                  <w:sz w:val="28"/>
                                </w:rPr>
                              </w:pPr>
                              <w:r w:rsidRPr="00C8399E">
                                <w:rPr>
                                  <w:b/>
                                  <w:bCs/>
                                  <w:cs/>
                                </w:rPr>
                                <w:t>ด้านสมานัตตตา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s/>
                                </w:rPr>
                                <w:t xml:space="preserve">              </w:t>
                              </w:r>
                              <w:r w:rsidRPr="00C8399E">
                                <w:rPr>
                                  <w:b/>
                                  <w:bCs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s/>
                                </w:rPr>
                                <w:t>การปฏิบัติต่อผู้ใช้บริการทุกคนด้วยความยุติธรรม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1355742" name="สี่เหลี่ยมผืนผ้า 30"/>
                        <wps:cNvSpPr>
                          <a:spLocks noChangeArrowheads="1"/>
                        </wps:cNvSpPr>
                        <wps:spPr bwMode="auto">
                          <a:xfrm>
                            <a:off x="2594298" y="1450912"/>
                            <a:ext cx="2451411" cy="6740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D56A71" w14:textId="77777777" w:rsidR="000721CF" w:rsidRPr="00CA4471" w:rsidRDefault="000721CF" w:rsidP="00C8399E">
                              <w:pPr>
                                <w:pStyle w:val="011"/>
                                <w:jc w:val="center"/>
                                <w:rPr>
                                  <w:sz w:val="28"/>
                                  <w:cs/>
                                </w:rPr>
                              </w:pPr>
                              <w:r w:rsidRPr="00606FE6">
                                <w:rPr>
                                  <w:cs/>
                                </w:rPr>
                                <w:t>สร้างความยุติธรรมและลดความเหลื่อมล้ำในสังคม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60932095" name="สี่เหลี่ยมผืนผ้า 31"/>
                        <wps:cNvSpPr>
                          <a:spLocks noChangeArrowheads="1"/>
                        </wps:cNvSpPr>
                        <wps:spPr bwMode="auto">
                          <a:xfrm>
                            <a:off x="2594610" y="758432"/>
                            <a:ext cx="2451705" cy="587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F0C7A0" w14:textId="77777777" w:rsidR="000721CF" w:rsidRPr="00CD6D52" w:rsidRDefault="000721CF" w:rsidP="00C8399E">
                              <w:pPr>
                                <w:pStyle w:val="011"/>
                                <w:jc w:val="center"/>
                                <w:rPr>
                                  <w:sz w:val="28"/>
                                </w:rPr>
                              </w:pPr>
                              <w:r w:rsidRPr="00606FE6">
                                <w:rPr>
                                  <w:cs/>
                                </w:rPr>
                                <w:t>จัดระบบบริการที่โปร่งใสและเข้าถึงได้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          </w:t>
                              </w:r>
                              <w:r w:rsidRPr="00606FE6">
                                <w:rPr>
                                  <w:cs/>
                                </w:rPr>
                                <w:t>เท่าเทียม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43286352" name="สี่เหลี่ยมผืนผ้า 35"/>
                        <wps:cNvSpPr>
                          <a:spLocks noChangeArrowheads="1"/>
                        </wps:cNvSpPr>
                        <wps:spPr bwMode="auto">
                          <a:xfrm>
                            <a:off x="2594610" y="0"/>
                            <a:ext cx="2451705" cy="630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B63193" w14:textId="77777777" w:rsidR="000721CF" w:rsidRPr="00CD6D52" w:rsidRDefault="000721CF" w:rsidP="00C8399E">
                              <w:pPr>
                                <w:pStyle w:val="011"/>
                                <w:jc w:val="center"/>
                                <w:rPr>
                                  <w:sz w:val="28"/>
                                  <w:cs/>
                                </w:rPr>
                              </w:pPr>
                              <w:r w:rsidRPr="00606FE6">
                                <w:rPr>
                                  <w:rFonts w:eastAsia="Times New Roman"/>
                                  <w:color w:val="000000" w:themeColor="text1"/>
                                  <w:cs/>
                                  <w:lang w:val="th-TH"/>
                                </w:rPr>
                                <w:t>ให้บริการโดยไม่เลือกปฏิบัติและเคารพศักดิ์ศรีความเป็นมนุษย์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58330004" name="ลูกศรเชื่อมต่อแบบตรง 36"/>
                        <wps:cNvCnPr>
                          <a:cxnSpLocks noChangeShapeType="1"/>
                        </wps:cNvCnPr>
                        <wps:spPr bwMode="auto">
                          <a:xfrm flipV="1">
                            <a:off x="1662621" y="326443"/>
                            <a:ext cx="906821" cy="801577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0764730" name="ลูกศรเชื่อมต่อแบบตรง 37"/>
                        <wps:cNvCnPr>
                          <a:cxnSpLocks noChangeShapeType="1"/>
                        </wps:cNvCnPr>
                        <wps:spPr bwMode="auto">
                          <a:xfrm>
                            <a:off x="1662621" y="1128020"/>
                            <a:ext cx="931678" cy="659849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782251" name="ลูกศรเชื่อมต่อแบบตรง 38"/>
                        <wps:cNvCnPr>
                          <a:cxnSpLocks noChangeShapeType="1"/>
                        </wps:cNvCnPr>
                        <wps:spPr bwMode="auto">
                          <a:xfrm>
                            <a:off x="1662621" y="1128020"/>
                            <a:ext cx="931678" cy="1445228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191155" name="สี่เหลี่ยมผืนผ้า 30"/>
                        <wps:cNvSpPr>
                          <a:spLocks noChangeArrowheads="1"/>
                        </wps:cNvSpPr>
                        <wps:spPr bwMode="auto">
                          <a:xfrm>
                            <a:off x="2594298" y="2236291"/>
                            <a:ext cx="2451411" cy="6740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5E9DD7" w14:textId="77777777" w:rsidR="000721CF" w:rsidRPr="00CA4471" w:rsidRDefault="000721CF" w:rsidP="00C8399E">
                              <w:pPr>
                                <w:pStyle w:val="011"/>
                                <w:jc w:val="center"/>
                                <w:rPr>
                                  <w:sz w:val="28"/>
                                  <w:cs/>
                                </w:rPr>
                              </w:pPr>
                              <w:r w:rsidRPr="00606FE6">
                                <w:rPr>
                                  <w:cs/>
                                </w:rPr>
                                <w:t>ส่งเสริมจิตสำนึกด้านสิทธิมนุษยชนและความเสมอภาคในเจ้าหน้าที่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28636517" name="ลูกศรเชื่อมต่อแบบตรง 37"/>
                        <wps:cNvCnPr>
                          <a:cxnSpLocks noChangeShapeType="1"/>
                        </wps:cNvCnPr>
                        <wps:spPr bwMode="auto">
                          <a:xfrm flipV="1">
                            <a:off x="1662621" y="1052140"/>
                            <a:ext cx="931678" cy="75880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D11EFC" id="_x0000_s1181" style="position:absolute;left:0;text-align:left;margin-left:2.2pt;margin-top:14.35pt;width:397.35pt;height:229.15pt;z-index:251688960;mso-height-relative:margin" coordsize="50463,29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">
                <v:roundrect id="สี่เหลี่ยมผืนผ้ามุมมน 29" o:spid="_x0000_s1182" style="position:absolute;top:6591;width:16628;height:93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" strokeweight="1pt">
                  <v:stroke joinstyle="miter"/>
                  <v:shadow on="t" color="black" opacity="26213f" origin=",-.5" offset="0,3pt"/>
                  <v:textbox>
                    <w:txbxContent>
                      <w:p w14:paraId="13015341" w14:textId="77777777" w:rsidR="000721CF" w:rsidRPr="00875551" w:rsidRDefault="000721CF" w:rsidP="00C8399E">
                        <w:pPr>
                          <w:pStyle w:val="011"/>
                          <w:jc w:val="center"/>
                          <w:rPr>
                            <w:b/>
                            <w:bCs/>
                            <w:sz w:val="28"/>
                          </w:rPr>
                        </w:pPr>
                        <w:r w:rsidRPr="00C8399E">
                          <w:rPr>
                            <w:b/>
                            <w:bCs/>
                            <w:cs/>
                          </w:rPr>
                          <w:t>ด้านสมานัตตตา</w:t>
                        </w:r>
                        <w:r>
                          <w:rPr>
                            <w:rFonts w:hint="cs"/>
                            <w:b/>
                            <w:bCs/>
                            <w:cs/>
                          </w:rPr>
                          <w:t xml:space="preserve">              </w:t>
                        </w:r>
                        <w:r w:rsidRPr="00C8399E">
                          <w:rPr>
                            <w:b/>
                            <w:bCs/>
                            <w: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s/>
                          </w:rPr>
                          <w:t>การปฏิบัติต่อผู้ใช้บริการทุกคนด้วยความยุติธรรม</w:t>
                        </w:r>
                      </w:p>
                    </w:txbxContent>
                  </v:textbox>
                </v:roundrect>
                <v:rect id="สี่เหลี่ยมผืนผ้า 30" o:spid="_x0000_s1183" style="position:absolute;left:25942;top:14509;width:24515;height:6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" strokeweight="1pt">
                  <v:textbox>
                    <w:txbxContent>
                      <w:p w14:paraId="1BD56A71" w14:textId="77777777" w:rsidR="000721CF" w:rsidRPr="00CA4471" w:rsidRDefault="000721CF" w:rsidP="00C8399E">
                        <w:pPr>
                          <w:pStyle w:val="011"/>
                          <w:jc w:val="center"/>
                          <w:rPr>
                            <w:sz w:val="28"/>
                            <w:cs/>
                          </w:rPr>
                        </w:pPr>
                        <w:r w:rsidRPr="00606FE6">
                          <w:rPr>
                            <w:cs/>
                          </w:rPr>
                          <w:t>สร้างความยุติธรรมและลดความเหลื่อมล้ำในสังคม</w:t>
                        </w:r>
                      </w:p>
                    </w:txbxContent>
                  </v:textbox>
                </v:rect>
                <v:rect id="สี่เหลี่ยมผืนผ้า 31" o:spid="_x0000_s1184" style="position:absolute;left:25946;top:7584;width:24517;height:5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" strokeweight="1pt">
                  <v:textbox>
                    <w:txbxContent>
                      <w:p w14:paraId="5CF0C7A0" w14:textId="77777777" w:rsidR="000721CF" w:rsidRPr="00CD6D52" w:rsidRDefault="000721CF" w:rsidP="00C8399E">
                        <w:pPr>
                          <w:pStyle w:val="011"/>
                          <w:jc w:val="center"/>
                          <w:rPr>
                            <w:sz w:val="28"/>
                          </w:rPr>
                        </w:pPr>
                        <w:r w:rsidRPr="00606FE6">
                          <w:rPr>
                            <w:cs/>
                          </w:rPr>
                          <w:t>จัดระบบบริการที่โปร่งใสและเข้าถึงได้</w:t>
                        </w:r>
                        <w:r>
                          <w:rPr>
                            <w:rFonts w:hint="cs"/>
                            <w:cs/>
                          </w:rPr>
                          <w:t xml:space="preserve">           </w:t>
                        </w:r>
                        <w:r w:rsidRPr="00606FE6">
                          <w:rPr>
                            <w:cs/>
                          </w:rPr>
                          <w:t>เท่าเทียม</w:t>
                        </w:r>
                      </w:p>
                    </w:txbxContent>
                  </v:textbox>
                </v:rect>
                <v:rect id="สี่เหลี่ยมผืนผ้า 35" o:spid="_x0000_s1185" style="position:absolute;left:25946;width:24517;height:6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" strokeweight="1pt">
                  <v:textbox>
                    <w:txbxContent>
                      <w:p w14:paraId="24B63193" w14:textId="77777777" w:rsidR="000721CF" w:rsidRPr="00CD6D52" w:rsidRDefault="000721CF" w:rsidP="00C8399E">
                        <w:pPr>
                          <w:pStyle w:val="011"/>
                          <w:jc w:val="center"/>
                          <w:rPr>
                            <w:sz w:val="28"/>
                            <w:cs/>
                          </w:rPr>
                        </w:pPr>
                        <w:r w:rsidRPr="00606FE6">
                          <w:rPr>
                            <w:rFonts w:eastAsia="Times New Roman"/>
                            <w:color w:val="000000" w:themeColor="text1"/>
                            <w:cs/>
                            <w:lang w:val="th-TH"/>
                          </w:rPr>
                          <w:t>ให้บริการโดยไม่เลือกปฏิบัติและเคารพศักดิ์ศรีความเป็นมนุษย์</w:t>
                        </w:r>
                      </w:p>
                    </w:txbxContent>
                  </v:textbox>
                </v:rect>
                <v:shape id="ลูกศรเชื่อมต่อแบบตรง 36" o:spid="_x0000_s1186" type="#_x0000_t32" style="position:absolute;left:16626;top:3264;width:9068;height:801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" strokeweight="1pt">
                  <v:stroke endarrow="block" joinstyle="miter"/>
                </v:shape>
                <v:shape id="ลูกศรเชื่อมต่อแบบตรง 37" o:spid="_x0000_s1187" type="#_x0000_t32" style="position:absolute;left:16626;top:11280;width:9316;height:659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" strokeweight="1pt">
                  <v:stroke endarrow="block" joinstyle="miter"/>
                </v:shape>
                <v:shape id="ลูกศรเชื่อมต่อแบบตรง 38" o:spid="_x0000_s1188" type="#_x0000_t32" style="position:absolute;left:16626;top:11280;width:9316;height:144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" strokeweight="1pt">
                  <v:stroke endarrow="block" joinstyle="miter"/>
                </v:shape>
                <v:rect id="สี่เหลี่ยมผืนผ้า 30" o:spid="_x0000_s1189" style="position:absolute;left:25942;top:22362;width:24515;height:6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" strokeweight="1pt">
                  <v:textbox>
                    <w:txbxContent>
                      <w:p w14:paraId="075E9DD7" w14:textId="77777777" w:rsidR="000721CF" w:rsidRPr="00CA4471" w:rsidRDefault="000721CF" w:rsidP="00C8399E">
                        <w:pPr>
                          <w:pStyle w:val="011"/>
                          <w:jc w:val="center"/>
                          <w:rPr>
                            <w:sz w:val="28"/>
                            <w:cs/>
                          </w:rPr>
                        </w:pPr>
                        <w:r w:rsidRPr="00606FE6">
                          <w:rPr>
                            <w:cs/>
                          </w:rPr>
                          <w:t>ส่งเสริมจิตสำนึกด้านสิทธิมนุษยชนและความเสมอภาคในเจ้าหน้าที่</w:t>
                        </w:r>
                      </w:p>
                    </w:txbxContent>
                  </v:textbox>
                </v:rect>
                <v:shape id="ลูกศรเชื่อมต่อแบบตรง 37" o:spid="_x0000_s1190" type="#_x0000_t32" style="position:absolute;left:16626;top:10521;width:9316;height:75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" strokeweight="1pt">
                  <v:stroke endarrow="block" joinstyle="miter"/>
                </v:shape>
              </v:group>
            </w:pict>
          </mc:Fallback>
        </mc:AlternateContent>
      </w:r>
    </w:p>
    <w:p w14:paraId="4D9A07BE" w14:textId="77777777" w:rsidR="000721CF" w:rsidRDefault="000721CF" w:rsidP="00C8399E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927E548" w14:textId="77777777" w:rsidR="000721CF" w:rsidRPr="00654795" w:rsidRDefault="000721CF" w:rsidP="00C8399E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A93CC27" w14:textId="77777777" w:rsidR="000721CF" w:rsidRPr="00654795" w:rsidRDefault="000721CF" w:rsidP="00C8399E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30BDB92" w14:textId="77777777" w:rsidR="000721CF" w:rsidRPr="00654795" w:rsidRDefault="000721CF" w:rsidP="00C8399E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8F33CFD" w14:textId="77777777" w:rsidR="000721CF" w:rsidRPr="00654795" w:rsidRDefault="000721CF" w:rsidP="00C8399E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677A4A8" w14:textId="77777777" w:rsidR="000721CF" w:rsidRPr="00654795" w:rsidRDefault="000721CF" w:rsidP="00C8399E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6F48657" w14:textId="77777777" w:rsidR="000721CF" w:rsidRPr="00654795" w:rsidRDefault="000721CF" w:rsidP="00C8399E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D2921F" w14:textId="77777777" w:rsidR="000721CF" w:rsidRPr="00654795" w:rsidRDefault="000721CF" w:rsidP="00C8399E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23C72EC" w14:textId="77777777" w:rsidR="000721CF" w:rsidRPr="00654795" w:rsidRDefault="000721CF" w:rsidP="00C8399E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11A266" w14:textId="77777777" w:rsidR="000721CF" w:rsidRPr="00654795" w:rsidRDefault="000721CF" w:rsidP="00C8399E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38FF4A6" w14:textId="77777777" w:rsidR="000721CF" w:rsidRPr="00654795" w:rsidRDefault="000721CF" w:rsidP="00C8399E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4A97D16" w14:textId="77777777" w:rsidR="000721CF" w:rsidRPr="00654795" w:rsidRDefault="000721CF" w:rsidP="00C8399E">
      <w:pPr>
        <w:tabs>
          <w:tab w:val="left" w:pos="1080"/>
          <w:tab w:val="left" w:pos="504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530ADB4" w14:textId="77777777" w:rsidR="000721CF" w:rsidRPr="00654795" w:rsidRDefault="000721CF" w:rsidP="00C8399E">
      <w:pPr>
        <w:tabs>
          <w:tab w:val="left" w:pos="1080"/>
          <w:tab w:val="left" w:pos="5040"/>
        </w:tabs>
        <w:spacing w:after="0" w:line="20" w:lineRule="atLeast"/>
        <w:jc w:val="center"/>
        <w:rPr>
          <w:rFonts w:ascii="TH SarabunPSK" w:hAnsi="TH SarabunPSK" w:cs="TH SarabunPSK"/>
          <w:color w:val="212121"/>
          <w:sz w:val="32"/>
          <w:szCs w:val="32"/>
        </w:rPr>
      </w:pPr>
      <w:r w:rsidRPr="00654795">
        <w:rPr>
          <w:rFonts w:ascii="TH SarabunPSK" w:hAnsi="TH SarabunPSK" w:cs="TH SarabunPSK" w:hint="cs"/>
          <w:b/>
          <w:bCs/>
          <w:color w:val="212121"/>
          <w:sz w:val="32"/>
          <w:szCs w:val="32"/>
          <w:cs/>
        </w:rPr>
        <w:t>แผนภาพที่ ๔.</w:t>
      </w:r>
      <w:r>
        <w:rPr>
          <w:rFonts w:ascii="TH SarabunPSK" w:hAnsi="TH SarabunPSK" w:cs="TH SarabunPSK" w:hint="cs"/>
          <w:b/>
          <w:bCs/>
          <w:color w:val="212121"/>
          <w:sz w:val="32"/>
          <w:szCs w:val="32"/>
          <w:cs/>
        </w:rPr>
        <w:t>๑๓</w:t>
      </w:r>
      <w:r w:rsidRPr="00654795">
        <w:rPr>
          <w:rFonts w:ascii="TH SarabunPSK" w:hAnsi="TH SarabunPSK" w:cs="TH SarabunPSK" w:hint="cs"/>
          <w:color w:val="212121"/>
          <w:sz w:val="32"/>
          <w:szCs w:val="32"/>
          <w:cs/>
        </w:rPr>
        <w:t xml:space="preserve"> </w:t>
      </w:r>
      <w:r w:rsidRPr="00C8399E">
        <w:rPr>
          <w:rFonts w:ascii="TH SarabunPSK" w:hAnsi="TH SarabunPSK" w:cs="TH SarabunPSK"/>
          <w:color w:val="212121"/>
          <w:sz w:val="32"/>
          <w:szCs w:val="32"/>
          <w:cs/>
        </w:rPr>
        <w:t xml:space="preserve">ด้านสมานัตตตา </w:t>
      </w:r>
      <w:r>
        <w:rPr>
          <w:rFonts w:ascii="TH SarabunPSK" w:hAnsi="TH SarabunPSK" w:cs="TH SarabunPSK"/>
          <w:color w:val="212121"/>
          <w:sz w:val="32"/>
          <w:szCs w:val="32"/>
          <w:cs/>
        </w:rPr>
        <w:t>การปฏิบัติต่อผู้ใช้บริการทุกคนด้วยความยุติธรรม</w:t>
      </w:r>
    </w:p>
    <w:p w14:paraId="57849DD8" w14:textId="77777777" w:rsidR="000721CF" w:rsidRPr="00654795" w:rsidRDefault="000721CF" w:rsidP="00C8399E">
      <w:pPr>
        <w:tabs>
          <w:tab w:val="left" w:pos="1080"/>
          <w:tab w:val="left" w:pos="5040"/>
        </w:tabs>
        <w:spacing w:after="0" w:line="20" w:lineRule="atLeast"/>
        <w:jc w:val="center"/>
        <w:rPr>
          <w:rFonts w:ascii="TH SarabunPSK" w:hAnsi="TH SarabunPSK" w:cs="TH SarabunPSK"/>
          <w:color w:val="212121"/>
          <w:sz w:val="32"/>
          <w:szCs w:val="32"/>
          <w:cs/>
        </w:rPr>
      </w:pPr>
      <w:r w:rsidRPr="00654795">
        <w:rPr>
          <w:rFonts w:ascii="TH SarabunPSK" w:hAnsi="TH SarabunPSK" w:cs="TH SarabunPSK" w:hint="cs"/>
          <w:b/>
          <w:bCs/>
          <w:color w:val="212121"/>
          <w:sz w:val="32"/>
          <w:szCs w:val="32"/>
          <w:cs/>
        </w:rPr>
        <w:t xml:space="preserve">ที่มา </w:t>
      </w:r>
      <w:r w:rsidRPr="00654795">
        <w:rPr>
          <w:rFonts w:ascii="TH SarabunPSK" w:hAnsi="TH SarabunPSK" w:cs="TH SarabunPSK" w:hint="cs"/>
          <w:b/>
          <w:bCs/>
          <w:color w:val="212121"/>
          <w:sz w:val="32"/>
          <w:szCs w:val="32"/>
        </w:rPr>
        <w:t>:</w:t>
      </w:r>
      <w:r w:rsidRPr="00654795">
        <w:rPr>
          <w:rFonts w:ascii="TH SarabunPSK" w:hAnsi="TH SarabunPSK" w:cs="TH SarabunPSK" w:hint="cs"/>
          <w:color w:val="212121"/>
          <w:sz w:val="32"/>
          <w:szCs w:val="32"/>
        </w:rPr>
        <w:t xml:space="preserve"> </w:t>
      </w:r>
      <w:r w:rsidRPr="00654795">
        <w:rPr>
          <w:rFonts w:ascii="TH SarabunPSK" w:hAnsi="TH SarabunPSK" w:cs="TH SarabunPSK" w:hint="cs"/>
          <w:color w:val="212121"/>
          <w:sz w:val="32"/>
          <w:szCs w:val="32"/>
          <w:cs/>
        </w:rPr>
        <w:t>สังเคราะห์โดยผู้วิจัย วิทวัส พงศ์กรเกียรติ</w:t>
      </w:r>
    </w:p>
    <w:p w14:paraId="15A83DF0" w14:textId="77777777" w:rsidR="000721CF" w:rsidRPr="00654795" w:rsidRDefault="000721CF" w:rsidP="002208B7">
      <w:pPr>
        <w:tabs>
          <w:tab w:val="left" w:pos="1080"/>
          <w:tab w:val="left" w:pos="5040"/>
        </w:tabs>
        <w:spacing w:after="0" w:line="20" w:lineRule="atLeast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725CEB30" w14:textId="77777777" w:rsidR="000721CF" w:rsidRPr="00654795" w:rsidRDefault="000721CF" w:rsidP="00C960B5">
      <w:pPr>
        <w:tabs>
          <w:tab w:val="left" w:pos="1080"/>
          <w:tab w:val="left" w:pos="5040"/>
        </w:tabs>
        <w:spacing w:after="0" w:line="20" w:lineRule="atLeast"/>
        <w:rPr>
          <w:rFonts w:ascii="TH SarabunPSK" w:hAnsi="TH SarabunPSK" w:cs="TH SarabunPSK"/>
          <w:color w:val="212121"/>
          <w:sz w:val="32"/>
          <w:szCs w:val="32"/>
        </w:rPr>
      </w:pPr>
    </w:p>
    <w:p w14:paraId="71B789D2" w14:textId="77777777" w:rsidR="000721CF" w:rsidRDefault="000721CF">
      <w:pPr>
        <w:rPr>
          <w:rFonts w:ascii="TH SarabunPSK" w:hAnsi="TH SarabunPSK" w:cs="TH SarabunPSK"/>
          <w:b/>
          <w:bCs/>
          <w:color w:val="212121"/>
          <w:sz w:val="32"/>
          <w:szCs w:val="32"/>
        </w:rPr>
      </w:pPr>
      <w:r>
        <w:rPr>
          <w:rFonts w:ascii="TH SarabunPSK" w:hAnsi="TH SarabunPSK" w:cs="TH SarabunPSK"/>
          <w:b/>
          <w:bCs/>
          <w:color w:val="212121"/>
          <w:sz w:val="32"/>
          <w:szCs w:val="32"/>
        </w:rPr>
        <w:br w:type="page"/>
      </w:r>
    </w:p>
    <w:p w14:paraId="292F2105" w14:textId="77777777" w:rsidR="000721CF" w:rsidRPr="00654795" w:rsidRDefault="000721CF" w:rsidP="008051F4">
      <w:pPr>
        <w:tabs>
          <w:tab w:val="left" w:pos="993"/>
          <w:tab w:val="left" w:pos="1080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654795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lastRenderedPageBreak/>
        <w:t xml:space="preserve">๔.๔ ผลการสนทนากลุ่มเฉพาะ </w:t>
      </w:r>
    </w:p>
    <w:p w14:paraId="10128DAB" w14:textId="77777777" w:rsidR="000721CF" w:rsidRPr="00654795" w:rsidRDefault="000721CF" w:rsidP="00242FCB">
      <w:pPr>
        <w:pStyle w:val="011"/>
      </w:pPr>
      <w:r w:rsidRPr="00654795">
        <w:rPr>
          <w:rFonts w:eastAsia="Times New Roman" w:hint="cs"/>
          <w:cs/>
        </w:rPr>
        <w:tab/>
      </w:r>
      <w:r w:rsidRPr="00654795">
        <w:rPr>
          <w:rFonts w:eastAsia="Calibri" w:hint="cs"/>
          <w:spacing w:val="-4"/>
          <w:cs/>
        </w:rPr>
        <w:t>ผล</w:t>
      </w:r>
      <w:r w:rsidRPr="00654795">
        <w:rPr>
          <w:rFonts w:eastAsia="Times New Roman" w:hint="cs"/>
          <w:cs/>
        </w:rPr>
        <w:t>การสนทนากลุ</w:t>
      </w:r>
      <w:r>
        <w:rPr>
          <w:rFonts w:eastAsia="Times New Roman" w:hint="cs"/>
          <w:cs/>
        </w:rPr>
        <w:t>่</w:t>
      </w:r>
      <w:r w:rsidRPr="00654795">
        <w:rPr>
          <w:rFonts w:eastAsia="Times New Roman" w:hint="cs"/>
          <w:cs/>
        </w:rPr>
        <w:t>มเฉพาะ (</w:t>
      </w:r>
      <w:r w:rsidRPr="00654795">
        <w:rPr>
          <w:rFonts w:eastAsia="Times New Roman" w:hint="cs"/>
        </w:rPr>
        <w:t xml:space="preserve">Focus Group Discussion) </w:t>
      </w:r>
      <w:r w:rsidRPr="00654795">
        <w:rPr>
          <w:rFonts w:eastAsia="Calibri" w:hint="cs"/>
          <w:spacing w:val="-4"/>
          <w:cs/>
        </w:rPr>
        <w:t>องค์ความรู</w:t>
      </w:r>
      <w:r>
        <w:rPr>
          <w:rFonts w:eastAsia="Calibri" w:hint="cs"/>
          <w:spacing w:val="-4"/>
          <w:cs/>
        </w:rPr>
        <w:t>้</w:t>
      </w:r>
      <w:r w:rsidRPr="00654795">
        <w:rPr>
          <w:rFonts w:eastAsia="Calibri" w:hint="cs"/>
          <w:spacing w:val="-4"/>
          <w:cs/>
        </w:rPr>
        <w:t>จากการว</w:t>
      </w:r>
      <w:r>
        <w:rPr>
          <w:rFonts w:eastAsia="Calibri" w:hint="cs"/>
          <w:spacing w:val="-4"/>
          <w:cs/>
        </w:rPr>
        <w:t>ิ</w:t>
      </w:r>
      <w:r w:rsidRPr="00654795">
        <w:rPr>
          <w:rFonts w:eastAsia="Calibri" w:hint="cs"/>
          <w:spacing w:val="-4"/>
          <w:cs/>
        </w:rPr>
        <w:t>จัยเรื</w:t>
      </w:r>
      <w:r>
        <w:rPr>
          <w:rFonts w:eastAsia="Calibri" w:hint="cs"/>
          <w:spacing w:val="-4"/>
          <w:cs/>
        </w:rPr>
        <w:t>่</w:t>
      </w:r>
      <w:r w:rsidRPr="00654795">
        <w:rPr>
          <w:rFonts w:eastAsia="Calibri" w:hint="cs"/>
          <w:spacing w:val="-4"/>
          <w:cs/>
        </w:rPr>
        <w:t xml:space="preserve">อง </w:t>
      </w:r>
      <w:r>
        <w:rPr>
          <w:rFonts w:eastAsia="Calibri" w:hint="cs"/>
          <w:spacing w:val="-4"/>
          <w:cs/>
        </w:rPr>
        <w:t xml:space="preserve">            </w:t>
      </w:r>
      <w:r w:rsidRPr="00654795">
        <w:rPr>
          <w:rFonts w:hint="cs"/>
          <w:cs/>
        </w:rPr>
        <w:t>“การพัฒนาระบบดิจิทัลที่มีผลต่อคุณภาพการให้บริการประชาชนโดยการประยุกต์ตามหลักพุทธธรรมของศูนย์ดำรงธรรมจังหวัดสุพรรณบุรี” ผู้ทรงคุณวุฒิทั้ง ๑๐ รูปหรือคน โดยภาพรวมได้ให้ความเห็นว่า ผลการวิจัยของผู้วิจัย</w:t>
      </w:r>
      <w:r w:rsidRPr="00654795">
        <w:rPr>
          <w:rFonts w:hint="cs"/>
        </w:rPr>
        <w:t xml:space="preserve"> </w:t>
      </w:r>
      <w:r w:rsidRPr="00654795">
        <w:rPr>
          <w:rFonts w:hint="cs"/>
          <w:cs/>
        </w:rPr>
        <w:t>ตอบคำถามการวิจัยและบรรลุวัตถุประสงค์ทั้ง ๓ ข้อแล้ว โดยแต่ละรูปหรือคน</w:t>
      </w:r>
      <w:r>
        <w:rPr>
          <w:rFonts w:hint="cs"/>
          <w:cs/>
        </w:rPr>
        <w:t xml:space="preserve">            </w:t>
      </w:r>
      <w:r w:rsidRPr="00654795">
        <w:rPr>
          <w:rFonts w:hint="cs"/>
          <w:cs/>
        </w:rPr>
        <w:t xml:space="preserve"> มีความเห็นเพิ่มเติม</w:t>
      </w:r>
      <w:r w:rsidRPr="00654795">
        <w:rPr>
          <w:rFonts w:hint="cs"/>
        </w:rPr>
        <w:t xml:space="preserve"> </w:t>
      </w:r>
      <w:r w:rsidRPr="00654795">
        <w:rPr>
          <w:rFonts w:hint="cs"/>
          <w:cs/>
        </w:rPr>
        <w:t>ดังต่อไปนี้</w:t>
      </w:r>
    </w:p>
    <w:p w14:paraId="32D18C39" w14:textId="77777777" w:rsidR="000721CF" w:rsidRPr="00654795" w:rsidRDefault="000721CF" w:rsidP="00242FCB">
      <w:pPr>
        <w:pStyle w:val="011"/>
      </w:pPr>
      <w:r w:rsidRPr="00654795">
        <w:rPr>
          <w:rFonts w:hint="cs"/>
          <w:b/>
          <w:bCs/>
          <w:cs/>
        </w:rPr>
        <w:tab/>
      </w:r>
      <w:r w:rsidRPr="00654795">
        <w:rPr>
          <w:rFonts w:hint="cs"/>
          <w:cs/>
        </w:rPr>
        <w:t>๑. องค์ความรู้ที่ได้จากการวิจัยชี้ให้เห็นถึงการเชื่อมโยงที่ดีระหว่างการพัฒนาระบบดิจิทัลกับคุณภาพการให้บริการภาครัฐในระดับท้องถิ่น ซึ่งสะท้อนหลักธรรมาภิบาลอย่างเป็นรูปธรรม ควรมีการขยายผลการวิจัยเพื่อศึกษาผลกระทบด้านการเมืองภาคประชาชน เช่น การเข้าถึงสิทธิ การตรวจสอบอำนาจรัฐ และความไว้วางใจต่อหน่วยงานรัฐ ควรเสนอให้ภาครัฐนำระบบนี้เป็นต้นแบบขยายไปยัง</w:t>
      </w:r>
      <w:r>
        <w:rPr>
          <w:rFonts w:hint="cs"/>
          <w:cs/>
        </w:rPr>
        <w:t xml:space="preserve">             </w:t>
      </w:r>
      <w:r w:rsidRPr="00654795">
        <w:rPr>
          <w:rFonts w:hint="cs"/>
          <w:cs/>
        </w:rPr>
        <w:t>ระดับจังหวัดหรือส่วนกลาง พร้อมปรับใช้ตามบริบทการปกครองแต่ละพื้นที่</w:t>
      </w:r>
      <w:r w:rsidRPr="00654795">
        <w:rPr>
          <w:rStyle w:val="ab"/>
          <w:rFonts w:hint="cs"/>
        </w:rPr>
        <w:footnoteReference w:id="366"/>
      </w:r>
    </w:p>
    <w:p w14:paraId="2BFD3BE7" w14:textId="77777777" w:rsidR="000721CF" w:rsidRPr="00654795" w:rsidRDefault="000721CF" w:rsidP="00242FCB">
      <w:pPr>
        <w:pStyle w:val="011"/>
      </w:pPr>
      <w:r w:rsidRPr="00654795">
        <w:rPr>
          <w:rFonts w:hint="cs"/>
          <w:cs/>
        </w:rPr>
        <w:tab/>
        <w:t>๒. การประยุกต์หลักสังคหวัตถุ ๔ ในการบริการภาครัฐเป็นจุดเด่นที่น่าสนับสนุน การนำ "ทาน ปิยวาจา อัตถจริยา สมานัตตตา" ไปใช้จริงในกระบวนการให้บริการประชาชนเป็นการเชื่อมโยงธรรมะกับการบริหารอย่างงดงาม เสนอให้มีการอบรมเจ้าหน้าที่อย่างเป็นระบบด้วยแนวคิดพุทธธรรม เพื่อให้การให้บริการเกิดขึ้นจากภายในจิตใจไม่ใช่เพียงภายนอกเชิงเทคนิค และควรส่งเสริมให้มีงานวิจัยเชิงเปรียบเทียบกับหลักธรรมอื่น ๆ เช่น อิทธิบาท ๔</w:t>
      </w:r>
      <w:r w:rsidRPr="00654795">
        <w:rPr>
          <w:rStyle w:val="ab"/>
          <w:rFonts w:hint="cs"/>
        </w:rPr>
        <w:footnoteReference w:id="367"/>
      </w:r>
    </w:p>
    <w:p w14:paraId="2CEFD48D" w14:textId="77777777" w:rsidR="000721CF" w:rsidRPr="00654795" w:rsidRDefault="000721CF" w:rsidP="00242FCB">
      <w:pPr>
        <w:pStyle w:val="011"/>
      </w:pPr>
      <w:r w:rsidRPr="00654795">
        <w:rPr>
          <w:rFonts w:hint="cs"/>
          <w:cs/>
        </w:rPr>
        <w:tab/>
        <w:t>๓. ผลการวิจัยมีความครอบคลุมในการวิเคราะห์ระบบบริการภาครัฐผ่านตัวแปร</w:t>
      </w:r>
      <w:r>
        <w:rPr>
          <w:rFonts w:hint="cs"/>
          <w:cs/>
        </w:rPr>
        <w:t xml:space="preserve">                      </w:t>
      </w:r>
      <w:r w:rsidRPr="00654795">
        <w:rPr>
          <w:rFonts w:hint="cs"/>
          <w:cs/>
        </w:rPr>
        <w:t>ด้านเทคโนโลยีและพฤติกรรมองค์กร ข้อเสนอแนะคือควรเน้นเรื่อง “การปรับตัวของระบบราชการ”</w:t>
      </w:r>
      <w:r>
        <w:rPr>
          <w:rFonts w:hint="cs"/>
          <w:cs/>
        </w:rPr>
        <w:t xml:space="preserve">               </w:t>
      </w:r>
      <w:r w:rsidRPr="00654795">
        <w:rPr>
          <w:rFonts w:hint="cs"/>
          <w:cs/>
        </w:rPr>
        <w:t xml:space="preserve"> เพื่อลดความเป็นอำนาจนิยม และสร้างกลไกบริการแบบ “ประชาชนเป็นศูนย์กลาง” เสริมด้วยการให้เจ้าหน้าที่มีเครื่องมือวัดผลลัพธ์ของงานบริการเชิงคุณภาพ เช่น ดัชนีความพึงพอใจ ดัชนีความเป็นธรรม และดัชนีความเสมอภาคที่จับต้องได้</w:t>
      </w:r>
      <w:r w:rsidRPr="00654795">
        <w:rPr>
          <w:rStyle w:val="ab"/>
          <w:rFonts w:hint="cs"/>
          <w:cs/>
        </w:rPr>
        <w:footnoteReference w:id="368"/>
      </w:r>
    </w:p>
    <w:p w14:paraId="07B9F194" w14:textId="77777777" w:rsidR="000721CF" w:rsidRPr="00654795" w:rsidRDefault="000721CF" w:rsidP="00242FCB">
      <w:pPr>
        <w:pStyle w:val="011"/>
      </w:pPr>
      <w:r w:rsidRPr="00654795">
        <w:rPr>
          <w:rFonts w:hint="cs"/>
          <w:cs/>
        </w:rPr>
        <w:tab/>
        <w:t>๔. ข้อค้นพบด้านความพร้อมของบุคลากรยังเน้นทักษะเชิงเทคนิคเป็นหลัก ควรเสนอให้เพิ่มตัวชี้วัดด้าน "ภาวะผู้นำการบริการ" (</w:t>
      </w:r>
      <w:r w:rsidRPr="00654795">
        <w:rPr>
          <w:rFonts w:hint="cs"/>
        </w:rPr>
        <w:t xml:space="preserve">Service Leadership) </w:t>
      </w:r>
      <w:r w:rsidRPr="00654795">
        <w:rPr>
          <w:rFonts w:hint="cs"/>
          <w:cs/>
        </w:rPr>
        <w:t>ในระบบดิจิทัล พร้อมทั้งส่งเสริมการเรียนรู้แบบ “เรียนรู้ตลอดชีวิต” เพื่อให้บุคลากรทันต่อการเปลี่ยนแปลงและไม่หลุดจากความเข้าใจ</w:t>
      </w:r>
      <w:r>
        <w:rPr>
          <w:rFonts w:hint="cs"/>
          <w:cs/>
        </w:rPr>
        <w:t xml:space="preserve">                </w:t>
      </w:r>
      <w:r w:rsidRPr="00654795">
        <w:rPr>
          <w:rFonts w:hint="cs"/>
          <w:cs/>
        </w:rPr>
        <w:t xml:space="preserve">บริบทประชาชน ทั้งยังควรมีระบบ </w:t>
      </w:r>
      <w:r w:rsidRPr="00654795">
        <w:rPr>
          <w:rFonts w:hint="cs"/>
        </w:rPr>
        <w:t xml:space="preserve">Feedback </w:t>
      </w:r>
      <w:r w:rsidRPr="00654795">
        <w:rPr>
          <w:rFonts w:hint="cs"/>
          <w:cs/>
        </w:rPr>
        <w:t>จากผู้ใช้บริการอย่างต่อเนื่องและโปร่งใส</w:t>
      </w:r>
      <w:r w:rsidRPr="00654795">
        <w:rPr>
          <w:rStyle w:val="ab"/>
          <w:rFonts w:hint="cs"/>
          <w:cs/>
        </w:rPr>
        <w:footnoteReference w:id="369"/>
      </w:r>
    </w:p>
    <w:p w14:paraId="037571C4" w14:textId="77777777" w:rsidR="000721CF" w:rsidRPr="00654795" w:rsidRDefault="000721CF" w:rsidP="00242FCB">
      <w:pPr>
        <w:pStyle w:val="011"/>
      </w:pPr>
      <w:r w:rsidRPr="00654795">
        <w:rPr>
          <w:rFonts w:hint="cs"/>
          <w:cs/>
        </w:rPr>
        <w:lastRenderedPageBreak/>
        <w:tab/>
        <w:t>๕. การวิจัยครั้งนี้ชี้ให้เห็นถึงความสอดคล้องของหลักพุทธธรรมกับระบบราชการสมัยใหม่อย่างน่าประทับใจ อย่างไรก็ตาม ควรเสนอให้มีการประเมินผลกระทบของระบบดิจิทัลที่อาจก่อให้เกิดช่องว่างดิจิทัล โดยเฉพาะกลุ่มผู้สูงอายุหรือผู้ด้อยโอกาส และควรมีนโยบายสนับสนุนเครื่องมือดิจิทัล</w:t>
      </w:r>
      <w:r>
        <w:rPr>
          <w:rFonts w:hint="cs"/>
          <w:cs/>
        </w:rPr>
        <w:t xml:space="preserve">             </w:t>
      </w:r>
      <w:r w:rsidRPr="00654795">
        <w:rPr>
          <w:rFonts w:hint="cs"/>
          <w:cs/>
        </w:rPr>
        <w:t>เพื่อประชาชนกลุ่มเปราะบางควบคู่ไปกับการพัฒนาระบบภายใน</w:t>
      </w:r>
      <w:r w:rsidRPr="00654795">
        <w:rPr>
          <w:rStyle w:val="ab"/>
          <w:rFonts w:hint="cs"/>
          <w:cs/>
        </w:rPr>
        <w:footnoteReference w:id="370"/>
      </w:r>
    </w:p>
    <w:p w14:paraId="4B9A2C1E" w14:textId="77777777" w:rsidR="000721CF" w:rsidRPr="00654795" w:rsidRDefault="000721CF" w:rsidP="00242FCB">
      <w:pPr>
        <w:pStyle w:val="011"/>
      </w:pPr>
      <w:r w:rsidRPr="00654795">
        <w:rPr>
          <w:rFonts w:hint="cs"/>
          <w:cs/>
        </w:rPr>
        <w:tab/>
        <w:t xml:space="preserve">๖. </w:t>
      </w:r>
      <w:r>
        <w:rPr>
          <w:rFonts w:hint="cs"/>
          <w:cs/>
        </w:rPr>
        <w:t>องค์ความรู้เป็น</w:t>
      </w:r>
      <w:r w:rsidRPr="00654795">
        <w:rPr>
          <w:rFonts w:hint="cs"/>
          <w:cs/>
        </w:rPr>
        <w:t>การวางโครงสร้างแนวคิดการนำธรรมะไปใช้ในระบบบริการรัฐอย่างมีตรรกะและเป็นระบบ แนะนำให้จัดทำคู่มือ “ธรรมะประยุกต์สำหรับเจ้าหน้าที่ภาครัฐ” เพื่อให้เกิดความเข้าใจอย่างแท้จริงในหลักทานและสมานัตตตา และขอเสนอให้เพิ่มกระบวนการวิจัยเชิงปรัชญาเพื่อ</w:t>
      </w:r>
      <w:r>
        <w:rPr>
          <w:rFonts w:hint="cs"/>
          <w:cs/>
        </w:rPr>
        <w:t xml:space="preserve">            </w:t>
      </w:r>
      <w:r w:rsidRPr="00654795">
        <w:rPr>
          <w:rFonts w:hint="cs"/>
          <w:cs/>
        </w:rPr>
        <w:t>ต่อยอดแนวคิด “การให้บริการด้วยเมตตาธรรม” สู่การปฏิบัติจริงในระดับชาติ</w:t>
      </w:r>
      <w:r w:rsidRPr="00654795">
        <w:rPr>
          <w:rStyle w:val="ab"/>
          <w:rFonts w:hint="cs"/>
          <w:cs/>
        </w:rPr>
        <w:footnoteReference w:id="371"/>
      </w:r>
    </w:p>
    <w:p w14:paraId="749B5269" w14:textId="77777777" w:rsidR="000721CF" w:rsidRPr="00654795" w:rsidRDefault="000721CF" w:rsidP="00242FCB">
      <w:pPr>
        <w:pStyle w:val="011"/>
      </w:pPr>
      <w:r w:rsidRPr="00654795">
        <w:rPr>
          <w:rFonts w:hint="cs"/>
          <w:cs/>
        </w:rPr>
        <w:tab/>
        <w:t xml:space="preserve">๗. </w:t>
      </w:r>
      <w:r>
        <w:rPr>
          <w:rFonts w:hint="cs"/>
          <w:cs/>
        </w:rPr>
        <w:t>งานวิจัยนี้</w:t>
      </w:r>
      <w:r w:rsidRPr="00654795">
        <w:rPr>
          <w:rFonts w:hint="cs"/>
          <w:cs/>
        </w:rPr>
        <w:t>มีความสมบูรณ์เชิงโครงสร้างวิจัยแต่ควรเสนอเพิ่มเติมในมิติของ “ธรรมาภิบาลเชิงดิจิทัล” เช่น ความโปร่งใสของระบบ การปกป้องข้อมูลส่วนบุคคล และสิทธิในการรู้ของประชาชน เสนอให้มีการออกแบบระบบที่มีส่วนร่วมของภาคประชาชนผ่านฟังก์ชันโต้ตอบแบบทันที (</w:t>
      </w:r>
      <w:r w:rsidRPr="00654795">
        <w:rPr>
          <w:rFonts w:hint="cs"/>
        </w:rPr>
        <w:t xml:space="preserve">interactive feedback) </w:t>
      </w:r>
      <w:r w:rsidRPr="00654795">
        <w:rPr>
          <w:rFonts w:hint="cs"/>
          <w:cs/>
        </w:rPr>
        <w:t>และจัดให้มีการรายงานผลสาธารณะ</w:t>
      </w:r>
      <w:r w:rsidRPr="00654795">
        <w:rPr>
          <w:rStyle w:val="ab"/>
          <w:rFonts w:hint="cs"/>
          <w:cs/>
        </w:rPr>
        <w:footnoteReference w:id="372"/>
      </w:r>
    </w:p>
    <w:p w14:paraId="05B58C58" w14:textId="77777777" w:rsidR="000721CF" w:rsidRPr="00654795" w:rsidRDefault="000721CF" w:rsidP="00242FCB">
      <w:pPr>
        <w:pStyle w:val="011"/>
      </w:pPr>
      <w:r w:rsidRPr="00654795">
        <w:rPr>
          <w:rFonts w:hint="cs"/>
          <w:cs/>
        </w:rPr>
        <w:tab/>
        <w:t>๘.</w:t>
      </w:r>
      <w:r>
        <w:rPr>
          <w:rFonts w:hint="cs"/>
          <w:cs/>
        </w:rPr>
        <w:t xml:space="preserve"> งานวิจัยได้</w:t>
      </w:r>
      <w:r w:rsidRPr="00654795">
        <w:rPr>
          <w:rFonts w:hint="cs"/>
          <w:cs/>
        </w:rPr>
        <w:t>เสนอ</w:t>
      </w:r>
      <w:r>
        <w:rPr>
          <w:rFonts w:hint="cs"/>
          <w:cs/>
        </w:rPr>
        <w:t>ผลการวิจัยที่</w:t>
      </w:r>
      <w:r w:rsidRPr="00654795">
        <w:rPr>
          <w:rFonts w:hint="cs"/>
          <w:cs/>
        </w:rPr>
        <w:t xml:space="preserve">มีจุดเด่นที่ความเสถียร ความปลอดภัย และความสะดวก อย่างไรก็ตาม ควรเสนอให้พัฒนา </w:t>
      </w:r>
      <w:r w:rsidRPr="00654795">
        <w:rPr>
          <w:rFonts w:hint="cs"/>
        </w:rPr>
        <w:t xml:space="preserve">UX/UI (User Experience &amp; Interface) </w:t>
      </w:r>
      <w:r w:rsidRPr="00654795">
        <w:rPr>
          <w:rFonts w:hint="cs"/>
          <w:cs/>
        </w:rPr>
        <w:t xml:space="preserve">ที่เป็นมิตรต่อผู้ใช้ทุกวัย รวมถึงออกแบบระบบให้รองรับ </w:t>
      </w:r>
      <w:r w:rsidRPr="00654795">
        <w:rPr>
          <w:rFonts w:hint="cs"/>
        </w:rPr>
        <w:t xml:space="preserve">AI </w:t>
      </w:r>
      <w:r w:rsidRPr="00654795">
        <w:rPr>
          <w:rFonts w:hint="cs"/>
          <w:cs/>
        </w:rPr>
        <w:t>ช่วยตอบคำถามเบื</w:t>
      </w:r>
      <w:r>
        <w:rPr>
          <w:rFonts w:hint="cs"/>
          <w:cs/>
        </w:rPr>
        <w:t>้</w:t>
      </w:r>
      <w:r w:rsidRPr="00654795">
        <w:rPr>
          <w:rFonts w:hint="cs"/>
          <w:cs/>
        </w:rPr>
        <w:t>องต</w:t>
      </w:r>
      <w:r>
        <w:rPr>
          <w:rFonts w:hint="cs"/>
          <w:cs/>
        </w:rPr>
        <w:t>้</w:t>
      </w:r>
      <w:r w:rsidRPr="00654795">
        <w:rPr>
          <w:rFonts w:hint="cs"/>
          <w:cs/>
        </w:rPr>
        <w:t>น และวิเคราะห์ข</w:t>
      </w:r>
      <w:r>
        <w:rPr>
          <w:rFonts w:hint="cs"/>
          <w:cs/>
        </w:rPr>
        <w:t>้</w:t>
      </w:r>
      <w:r w:rsidRPr="00654795">
        <w:rPr>
          <w:rFonts w:hint="cs"/>
          <w:cs/>
        </w:rPr>
        <w:t>อมูลร</w:t>
      </w:r>
      <w:r>
        <w:rPr>
          <w:rFonts w:hint="cs"/>
          <w:cs/>
        </w:rPr>
        <w:t>้</w:t>
      </w:r>
      <w:r w:rsidRPr="00654795">
        <w:rPr>
          <w:rFonts w:hint="cs"/>
          <w:cs/>
        </w:rPr>
        <w:t>องเรียน</w:t>
      </w:r>
      <w:r>
        <w:rPr>
          <w:rFonts w:hint="cs"/>
          <w:cs/>
        </w:rPr>
        <w:t xml:space="preserve">                          </w:t>
      </w:r>
      <w:r w:rsidRPr="00654795">
        <w:rPr>
          <w:rFonts w:hint="cs"/>
          <w:cs/>
        </w:rPr>
        <w:t xml:space="preserve">เชิงปัญญาประดิษฐ์เพื่อยกระดับการให้บริการ ทั้งยังควรมีระบบ </w:t>
      </w:r>
      <w:r w:rsidRPr="00654795">
        <w:rPr>
          <w:rFonts w:hint="cs"/>
        </w:rPr>
        <w:t xml:space="preserve">open data </w:t>
      </w:r>
      <w:r w:rsidRPr="00654795">
        <w:rPr>
          <w:rFonts w:hint="cs"/>
          <w:cs/>
        </w:rPr>
        <w:t>ให้ประชาชนสามารถตรวจสอบข้อมูลย้อนหลังด้วยตนเอง</w:t>
      </w:r>
      <w:r w:rsidRPr="00654795">
        <w:rPr>
          <w:rStyle w:val="ab"/>
          <w:rFonts w:hint="cs"/>
          <w:cs/>
        </w:rPr>
        <w:footnoteReference w:id="373"/>
      </w:r>
    </w:p>
    <w:p w14:paraId="20D5CBBC" w14:textId="77777777" w:rsidR="000721CF" w:rsidRPr="00654795" w:rsidRDefault="000721CF" w:rsidP="00242FCB">
      <w:pPr>
        <w:pStyle w:val="011"/>
      </w:pPr>
      <w:r w:rsidRPr="00654795">
        <w:rPr>
          <w:rFonts w:hint="cs"/>
          <w:cs/>
        </w:rPr>
        <w:tab/>
        <w:t xml:space="preserve">๙. การบริการที่ยึดหลักพุทธธรรมเป็นการส่งเสริมคุณธรรมในระบบราชการอย่างมีนัยยะ </w:t>
      </w:r>
      <w:r>
        <w:rPr>
          <w:rFonts w:hint="cs"/>
          <w:cs/>
        </w:rPr>
        <w:t xml:space="preserve">               </w:t>
      </w:r>
      <w:r w:rsidRPr="00654795">
        <w:rPr>
          <w:rFonts w:hint="cs"/>
          <w:cs/>
        </w:rPr>
        <w:t>แต่ควรขยายผลไปสู่ระดับตำบลหรือหมู่บ้าน โดยให้กำนัน ผู้ใหญ่บ้าน และองค์กรปกครองท้องถิ่น</w:t>
      </w:r>
      <w:r>
        <w:rPr>
          <w:rFonts w:hint="cs"/>
          <w:cs/>
        </w:rPr>
        <w:t xml:space="preserve">                   </w:t>
      </w:r>
      <w:r w:rsidRPr="00654795">
        <w:rPr>
          <w:rFonts w:hint="cs"/>
          <w:cs/>
        </w:rPr>
        <w:t>มีส่วนร่วมในการประยุกต์ใช้หลักเดียวกันในเวทีร้องเรียนภาคประชาชน เช่น ศูนย์ดำรงธรรมตำบล เพื่อให้การบริการเป็นระบบเดียวกันและมีธรรมาภิบาลในทุกระดับ</w:t>
      </w:r>
      <w:r w:rsidRPr="00654795">
        <w:rPr>
          <w:rStyle w:val="ab"/>
          <w:rFonts w:hint="cs"/>
          <w:cs/>
        </w:rPr>
        <w:footnoteReference w:id="374"/>
      </w:r>
    </w:p>
    <w:p w14:paraId="44F5B4E0" w14:textId="77777777" w:rsidR="000721CF" w:rsidRDefault="000721CF" w:rsidP="00242FCB">
      <w:pPr>
        <w:pStyle w:val="011"/>
      </w:pPr>
      <w:r w:rsidRPr="00654795">
        <w:rPr>
          <w:rFonts w:hint="cs"/>
          <w:cs/>
        </w:rPr>
        <w:tab/>
        <w:t>๑๐. งานวิจัยนี้สามารถสร้างแรงบันดาลใจให้เกิด “การปกครองที่มีหัวใจความเป็นมนุษย์” เสนอให้ศูนย์ดำรงธรรมเป็นโมเดลกลางในการฝึกอบรมและถ่ายทอดแนวทางการบริหารแบบบูรณาการ</w:t>
      </w:r>
      <w:r w:rsidRPr="00654795">
        <w:rPr>
          <w:rFonts w:hint="cs"/>
          <w:cs/>
        </w:rPr>
        <w:lastRenderedPageBreak/>
        <w:t>ระหว่าง “ธรรมะกับรัฐ” ไปยังพื้นที่อื่น ๆ โดยมีการตั้งศูนย์ถ่ายทอดเทคโนโลยีและคุณธรรมในรูปแบบ “สำนักธรรมาภิบาลดิจิทัล” เพื่อสร้างระบบราชการแบบใหม่ที่มีหัวใจแห่งความเข้าใจประชาชน</w:t>
      </w:r>
      <w:r w:rsidRPr="00654795">
        <w:rPr>
          <w:rStyle w:val="ab"/>
          <w:rFonts w:hint="cs"/>
          <w:cs/>
        </w:rPr>
        <w:footnoteReference w:id="375"/>
      </w:r>
    </w:p>
    <w:p w14:paraId="2128DD74" w14:textId="77777777" w:rsidR="000721CF" w:rsidRPr="00347866" w:rsidRDefault="000721CF" w:rsidP="00347866">
      <w:pPr>
        <w:pStyle w:val="011"/>
      </w:pPr>
      <w:r>
        <w:rPr>
          <w:cs/>
        </w:rPr>
        <w:tab/>
      </w:r>
      <w:r>
        <w:rPr>
          <w:rFonts w:hint="cs"/>
          <w:cs/>
        </w:rPr>
        <w:t>จากการสนทนากลุ่มเฉพาะผู้ทรงคุณวุฒิจำนวน ๑๐ รูปหรือคน โดยภาพรวมมีความเห็น            ในลักษณะเดียวกันกับผู้วิจัย ซึ่ง</w:t>
      </w:r>
      <w:r w:rsidRPr="00347866">
        <w:rPr>
          <w:cs/>
        </w:rPr>
        <w:t>สะท้อนให้เห็นความเชื่อมโยงระหว่างการพัฒนาระบบดิจิทัลกับคุณภาพการให้บริการประชาชนในระดับท้องถิ่น โดยมีรากฐานอยู่บนหลักธรรมาภิบาลและหลักพุทธธรรม</w:t>
      </w:r>
      <w:r>
        <w:rPr>
          <w:rFonts w:hint="cs"/>
          <w:cs/>
        </w:rPr>
        <w:t xml:space="preserve">             </w:t>
      </w:r>
      <w:r w:rsidRPr="00347866">
        <w:rPr>
          <w:cs/>
        </w:rPr>
        <w:t xml:space="preserve"> </w:t>
      </w:r>
      <w:r>
        <w:rPr>
          <w:rFonts w:hint="cs"/>
          <w:cs/>
        </w:rPr>
        <w:t>การใช้ห</w:t>
      </w:r>
      <w:r w:rsidRPr="00347866">
        <w:rPr>
          <w:cs/>
        </w:rPr>
        <w:t xml:space="preserve">สังคหวัตถุ ๔ </w:t>
      </w:r>
      <w:r>
        <w:rPr>
          <w:rFonts w:hint="cs"/>
          <w:cs/>
        </w:rPr>
        <w:t>และการพัฒนาระบบดิจิทัลที่ผู้วิจัยเสนอในองค์ความรู้สามารถพัฒนา</w:t>
      </w:r>
      <w:r w:rsidRPr="00654795">
        <w:rPr>
          <w:rFonts w:hint="cs"/>
          <w:cs/>
        </w:rPr>
        <w:t>คุณภาพ</w:t>
      </w:r>
      <w:r>
        <w:rPr>
          <w:rFonts w:hint="cs"/>
          <w:cs/>
        </w:rPr>
        <w:t xml:space="preserve">                  </w:t>
      </w:r>
      <w:r w:rsidRPr="00654795">
        <w:rPr>
          <w:rFonts w:hint="cs"/>
          <w:cs/>
        </w:rPr>
        <w:t>การให้บริการประชาชนของศูนย์ดำรงธรรมจังหวัดสุพรรณบุรี</w:t>
      </w:r>
      <w:r>
        <w:rPr>
          <w:rFonts w:hint="cs"/>
          <w:cs/>
        </w:rPr>
        <w:t>ได้เป็นอย่างดี</w:t>
      </w:r>
    </w:p>
    <w:p w14:paraId="37C46A15" w14:textId="77777777" w:rsidR="000721CF" w:rsidRDefault="000721CF" w:rsidP="008051F4">
      <w:pPr>
        <w:tabs>
          <w:tab w:val="left" w:pos="993"/>
          <w:tab w:val="left" w:pos="1051"/>
          <w:tab w:val="left" w:pos="1080"/>
          <w:tab w:val="left" w:pos="162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0526714A" w14:textId="77777777" w:rsidR="000721CF" w:rsidRPr="00654795" w:rsidRDefault="000721CF" w:rsidP="008051F4">
      <w:pPr>
        <w:tabs>
          <w:tab w:val="left" w:pos="993"/>
          <w:tab w:val="left" w:pos="1051"/>
          <w:tab w:val="left" w:pos="1080"/>
          <w:tab w:val="left" w:pos="162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654795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๔.๕ </w:t>
      </w:r>
      <w:r w:rsidRPr="003C5430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พุทธนวัตกรรม : องค์ความรู้ใหม่</w:t>
      </w:r>
    </w:p>
    <w:p w14:paraId="2ED4C634" w14:textId="77777777" w:rsidR="000721CF" w:rsidRPr="00654795" w:rsidRDefault="000721CF" w:rsidP="008051F4">
      <w:pPr>
        <w:tabs>
          <w:tab w:val="left" w:pos="993"/>
          <w:tab w:val="left" w:pos="108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654795">
        <w:rPr>
          <w:rFonts w:ascii="TH SarabunPSK" w:hAnsi="TH SarabunPSK" w:cs="TH SarabunPSK" w:hint="cs"/>
          <w:sz w:val="32"/>
          <w:szCs w:val="32"/>
          <w:cs/>
        </w:rPr>
        <w:t>จากการที่ผู้วิจัยได้ศึกษาวิจัยเรื่อง “การพัฒนาระบบดิจิทัลที่มีผลต่อคุณภาพการให้บริการประชาชนโดยการประยุกต์ตามหลักพุทธธรรมของศูนย์ดำรงธรรมจังหวัดสุพรรณบุรี” โดยได้ตอบวัตถุประสงค์ครบทั้งสามข้อที่มาจากการวิจัยแบบผสานวิธีดังกล่าวข้างต้น ซึ่งบัดนี้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 xml:space="preserve">ผู้วิจัยสามารถสรุปวิเคราะห์และสังเคราะห์ผลการวิจัยทั้งหมด โดยแบ่งออกเป็นองค์ความรู้ได้ ๒ ประเภท กล่าวคือ </w:t>
      </w:r>
      <w:r w:rsidRPr="00654795">
        <w:rPr>
          <w:rFonts w:ascii="TH SarabunPSK" w:hAnsi="TH SarabunPSK" w:cs="TH SarabunPSK" w:hint="cs"/>
          <w:sz w:val="32"/>
          <w:szCs w:val="32"/>
          <w:cs/>
        </w:rPr>
        <w:br/>
        <w:t>องค์ความรู้ที่ได้รับจากการวิจัยและองค์ความรู้ที่ได้จากการสังเคราะห์การวิจัย ดังต่อไปนี้</w:t>
      </w:r>
    </w:p>
    <w:p w14:paraId="33C473B6" w14:textId="77777777" w:rsidR="000721CF" w:rsidRPr="00654795" w:rsidRDefault="000721CF" w:rsidP="008051F4">
      <w:pPr>
        <w:tabs>
          <w:tab w:val="left" w:pos="993"/>
          <w:tab w:val="left" w:pos="108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</w:rPr>
        <w:t xml:space="preserve"> </w:t>
      </w:r>
      <w:r w:rsidRPr="00654795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t>๔.๕.๑ องค์ความรู้ที่ได้รับจากการวิจัย</w:t>
      </w:r>
      <w:r w:rsidRPr="00654795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1297D726" w14:textId="77777777" w:rsidR="000721CF" w:rsidRPr="00654795" w:rsidRDefault="000721CF" w:rsidP="008051F4">
      <w:pPr>
        <w:tabs>
          <w:tab w:val="left" w:pos="993"/>
          <w:tab w:val="left" w:pos="108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  <w:cs/>
        </w:rPr>
        <w:tab/>
        <w:t>องค์ความรู้ที่ได้รับจากการวิจัยเป็นผลมาจากการศึกษาการพัฒนาระบบดิจิทัลที่มีผลต่อคุณภาพการให้บริการประชาชนโดยการประยุกต์ตามหลักพุทธธรรมของศูนย์ดำรงธรรมจังหวัดสุพรรณบุรี ผู้วิจัยสามารถสรุป</w:t>
      </w:r>
      <w:r w:rsidRPr="00654795">
        <w:rPr>
          <w:rFonts w:ascii="TH SarabunPSK" w:hAnsi="TH SarabunPSK" w:cs="TH SarabunPSK" w:hint="cs"/>
          <w:sz w:val="32"/>
          <w:szCs w:val="32"/>
        </w:rPr>
        <w:t xml:space="preserve">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วิเคราะห์ในรูปแบบของแผนภาพและมีคำอธิบายขยายความได้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662591F6" w14:textId="77777777" w:rsidR="000721CF" w:rsidRPr="00654795" w:rsidRDefault="000721CF" w:rsidP="00580341">
      <w:pPr>
        <w:tabs>
          <w:tab w:val="left" w:pos="993"/>
          <w:tab w:val="left" w:pos="108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sz w:val="32"/>
          <w:szCs w:val="32"/>
          <w:cs/>
        </w:rPr>
        <w:tab/>
      </w:r>
    </w:p>
    <w:p w14:paraId="4A5D7D4F" w14:textId="77777777" w:rsidR="000721CF" w:rsidRPr="00654795" w:rsidRDefault="000721CF" w:rsidP="00580341">
      <w:pPr>
        <w:tabs>
          <w:tab w:val="left" w:pos="993"/>
          <w:tab w:val="left" w:pos="108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F9D0B99" w14:textId="77777777" w:rsidR="000721CF" w:rsidRPr="00654795" w:rsidRDefault="000721CF" w:rsidP="00580341">
      <w:pPr>
        <w:tabs>
          <w:tab w:val="left" w:pos="993"/>
          <w:tab w:val="left" w:pos="108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6D2ECDC" w14:textId="77777777" w:rsidR="000721CF" w:rsidRPr="00654795" w:rsidRDefault="000721CF" w:rsidP="00580341">
      <w:pPr>
        <w:tabs>
          <w:tab w:val="left" w:pos="993"/>
          <w:tab w:val="left" w:pos="108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4D58C90" w14:textId="77777777" w:rsidR="000721CF" w:rsidRPr="00654795" w:rsidRDefault="000721CF" w:rsidP="00580341">
      <w:pPr>
        <w:tabs>
          <w:tab w:val="left" w:pos="993"/>
          <w:tab w:val="left" w:pos="108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  <w:sectPr w:rsidR="000721CF" w:rsidRPr="00654795" w:rsidSect="000721CF">
          <w:footnotePr>
            <w:numFmt w:val="thaiNumbers"/>
          </w:footnotePr>
          <w:pgSz w:w="12240" w:h="15840"/>
          <w:pgMar w:top="2160" w:right="1440" w:bottom="1440" w:left="2160" w:header="1440" w:footer="706" w:gutter="0"/>
          <w:pgNumType w:fmt="thaiNumbers"/>
          <w:cols w:space="708"/>
          <w:docGrid w:linePitch="360"/>
        </w:sectPr>
      </w:pPr>
    </w:p>
    <w:tbl>
      <w:tblPr>
        <w:tblStyle w:val="17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5"/>
        <w:gridCol w:w="328"/>
        <w:gridCol w:w="2051"/>
        <w:gridCol w:w="512"/>
        <w:gridCol w:w="1540"/>
        <w:gridCol w:w="1023"/>
        <w:gridCol w:w="1028"/>
        <w:gridCol w:w="1535"/>
        <w:gridCol w:w="517"/>
        <w:gridCol w:w="2051"/>
      </w:tblGrid>
      <w:tr w:rsidR="000721CF" w:rsidRPr="00382B29" w14:paraId="1A4033BB" w14:textId="77777777" w:rsidTr="0088246D">
        <w:tc>
          <w:tcPr>
            <w:tcW w:w="5000" w:type="pct"/>
            <w:gridSpan w:val="10"/>
          </w:tcPr>
          <w:p w14:paraId="2F7E4595" w14:textId="77777777" w:rsidR="000721CF" w:rsidRPr="00382B29" w:rsidRDefault="000721CF" w:rsidP="00382B2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6A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การพัฒนาระบบดิจิทัลที่มีผลต่อคุณภาพการให้บริการประชาชนโดยการประยุกต์ตามหลักพุทธธรรมของศูนย์ดำรงธรรมจังหวัดสุพรรณบุรี</w:t>
            </w:r>
          </w:p>
        </w:tc>
      </w:tr>
      <w:tr w:rsidR="000721CF" w:rsidRPr="00382B29" w14:paraId="5A65310D" w14:textId="77777777" w:rsidTr="0088246D"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D552A" w14:textId="77777777" w:rsidR="000721CF" w:rsidRPr="00382B29" w:rsidRDefault="000721CF" w:rsidP="00382B2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97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คุณภาพการให้บริการประชาชนของศูนย์ดำรงธรรมจังหวัดสุพรรณบุรี</w:t>
            </w:r>
          </w:p>
        </w:tc>
        <w:tc>
          <w:tcPr>
            <w:tcW w:w="134" w:type="pct"/>
            <w:tcBorders>
              <w:left w:val="single" w:sz="4" w:space="0" w:color="auto"/>
              <w:right w:val="single" w:sz="4" w:space="0" w:color="auto"/>
            </w:tcBorders>
          </w:tcPr>
          <w:p w14:paraId="168909FF" w14:textId="77777777" w:rsidR="000721CF" w:rsidRPr="00382B29" w:rsidRDefault="000721CF" w:rsidP="00382B29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382B29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7AAAF95" wp14:editId="0A1E9CEE">
                      <wp:simplePos x="0" y="0"/>
                      <wp:positionH relativeFrom="column">
                        <wp:posOffset>-69637</wp:posOffset>
                      </wp:positionH>
                      <wp:positionV relativeFrom="paragraph">
                        <wp:posOffset>708237</wp:posOffset>
                      </wp:positionV>
                      <wp:extent cx="206798" cy="0"/>
                      <wp:effectExtent l="0" t="19050" r="22225" b="19050"/>
                      <wp:wrapNone/>
                      <wp:docPr id="1285128622" name="ตัวเชื่อมต่อตรง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6798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12613B7" id="ตัวเชื่อมต่อตรง 26" o:spid="_x0000_s1026" style="position:absolute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5pt,55.75pt" to="10.8pt,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" strokecolor="windowText" strokeweight="3pt"/>
                  </w:pict>
                </mc:Fallback>
              </mc:AlternateContent>
            </w: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13808" w14:textId="77777777" w:rsidR="000721CF" w:rsidRPr="00382B29" w:rsidRDefault="000721CF" w:rsidP="00382B2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82B29">
              <w:rPr>
                <w:rFonts w:ascii="TH SarabunPSK" w:hAnsi="TH SarabunPSK" w:cs="TH SarabunPSK" w:hint="cs"/>
                <w:b/>
                <w:bCs/>
                <w:cs/>
              </w:rPr>
              <w:t xml:space="preserve">๑. </w:t>
            </w:r>
            <w:r w:rsidRPr="00D865D1">
              <w:rPr>
                <w:rFonts w:ascii="TH SarabunPSK" w:hAnsi="TH SarabunPSK" w:cs="TH SarabunPSK"/>
                <w:b/>
                <w:bCs/>
                <w:cs/>
              </w:rPr>
              <w:t>ด้านการให้บริการอ</w:t>
            </w:r>
            <w:r>
              <w:rPr>
                <w:rFonts w:ascii="TH SarabunPSK" w:hAnsi="TH SarabunPSK" w:cs="TH SarabunPSK"/>
                <w:b/>
                <w:bCs/>
                <w:cs/>
              </w:rPr>
              <w:br/>
            </w:r>
            <w:r w:rsidRPr="00D865D1">
              <w:rPr>
                <w:rFonts w:ascii="TH SarabunPSK" w:hAnsi="TH SarabunPSK" w:cs="TH SarabunPSK"/>
                <w:b/>
                <w:bCs/>
                <w:cs/>
              </w:rPr>
              <w:t>ย่างเสมอภาค</w:t>
            </w:r>
          </w:p>
          <w:p w14:paraId="20DF4DD2" w14:textId="77777777" w:rsidR="000721CF" w:rsidRPr="00703228" w:rsidRDefault="000721CF" w:rsidP="00703228">
            <w:pPr>
              <w:spacing w:line="180" w:lineRule="exact"/>
              <w:ind w:left="158" w:hanging="158"/>
              <w:rPr>
                <w:rFonts w:ascii="TH SarabunPSK" w:hAnsi="TH SarabunPSK" w:cs="TH SarabunPSK"/>
                <w:sz w:val="16"/>
                <w:szCs w:val="16"/>
              </w:rPr>
            </w:pPr>
            <w:r w:rsidRPr="00703228">
              <w:rPr>
                <w:rFonts w:ascii="TH SarabunPSK" w:hAnsi="TH SarabunPSK" w:cs="TH SarabunPSK"/>
                <w:sz w:val="16"/>
                <w:szCs w:val="16"/>
                <w:cs/>
              </w:rPr>
              <w:t>๑.</w:t>
            </w:r>
            <w:r w:rsidRPr="00703228">
              <w:rPr>
                <w:rFonts w:ascii="TH SarabunPSK" w:hAnsi="TH SarabunPSK" w:cs="TH SarabunPSK"/>
                <w:sz w:val="16"/>
                <w:szCs w:val="16"/>
                <w:cs/>
              </w:rPr>
              <w:tab/>
              <w:t>บุคลากรให้บริการด้วยความเป็นธรรมและไม่เอนเอียง</w:t>
            </w:r>
          </w:p>
          <w:p w14:paraId="31B92CA2" w14:textId="77777777" w:rsidR="000721CF" w:rsidRPr="00703228" w:rsidRDefault="000721CF" w:rsidP="00703228">
            <w:pPr>
              <w:spacing w:line="180" w:lineRule="exact"/>
              <w:ind w:left="158" w:hanging="158"/>
              <w:rPr>
                <w:rFonts w:ascii="TH SarabunPSK" w:hAnsi="TH SarabunPSK" w:cs="TH SarabunPSK"/>
                <w:sz w:val="16"/>
                <w:szCs w:val="16"/>
              </w:rPr>
            </w:pPr>
            <w:r w:rsidRPr="00703228">
              <w:rPr>
                <w:rFonts w:ascii="TH SarabunPSK" w:hAnsi="TH SarabunPSK" w:cs="TH SarabunPSK"/>
                <w:sz w:val="16"/>
                <w:szCs w:val="16"/>
                <w:cs/>
              </w:rPr>
              <w:t>๒.</w:t>
            </w:r>
            <w:r w:rsidRPr="00703228">
              <w:rPr>
                <w:rFonts w:ascii="TH SarabunPSK" w:hAnsi="TH SarabunPSK" w:cs="TH SarabunPSK"/>
                <w:sz w:val="16"/>
                <w:szCs w:val="16"/>
                <w:cs/>
              </w:rPr>
              <w:tab/>
              <w:t>การใช้เทคโนโลยีไม่สร้างความเหลื่อมล้ำระหว่างกลุ่มคน</w:t>
            </w:r>
          </w:p>
          <w:p w14:paraId="27F2174C" w14:textId="77777777" w:rsidR="000721CF" w:rsidRPr="00703228" w:rsidRDefault="000721CF" w:rsidP="00703228">
            <w:pPr>
              <w:spacing w:line="180" w:lineRule="exact"/>
              <w:ind w:left="158" w:hanging="158"/>
              <w:rPr>
                <w:rFonts w:ascii="TH SarabunPSK" w:hAnsi="TH SarabunPSK" w:cs="TH SarabunPSK"/>
                <w:sz w:val="16"/>
                <w:szCs w:val="16"/>
              </w:rPr>
            </w:pPr>
            <w:r w:rsidRPr="00703228">
              <w:rPr>
                <w:rFonts w:ascii="TH SarabunPSK" w:hAnsi="TH SarabunPSK" w:cs="TH SarabunPSK"/>
                <w:sz w:val="16"/>
                <w:szCs w:val="16"/>
                <w:cs/>
              </w:rPr>
              <w:t>๓.</w:t>
            </w:r>
            <w:r w:rsidRPr="00703228">
              <w:rPr>
                <w:rFonts w:ascii="TH SarabunPSK" w:hAnsi="TH SarabunPSK" w:cs="TH SarabunPSK"/>
                <w:sz w:val="16"/>
                <w:szCs w:val="16"/>
                <w:cs/>
              </w:rPr>
              <w:tab/>
              <w:t>มีระบบที่มีประสิทธิภาพ โปร่งใส และตรวจสอบได้</w:t>
            </w:r>
          </w:p>
          <w:p w14:paraId="0D748D4A" w14:textId="77777777" w:rsidR="000721CF" w:rsidRPr="00382B29" w:rsidRDefault="000721CF" w:rsidP="00703228">
            <w:pPr>
              <w:spacing w:line="180" w:lineRule="exact"/>
              <w:ind w:left="158" w:hanging="158"/>
              <w:rPr>
                <w:rFonts w:ascii="TH SarabunPSK" w:hAnsi="TH SarabunPSK" w:cs="TH SarabunPSK"/>
                <w:sz w:val="16"/>
                <w:szCs w:val="16"/>
              </w:rPr>
            </w:pPr>
            <w:r w:rsidRPr="00703228">
              <w:rPr>
                <w:rFonts w:ascii="TH SarabunPSK" w:hAnsi="TH SarabunPSK" w:cs="TH SarabunPSK"/>
                <w:sz w:val="16"/>
                <w:szCs w:val="16"/>
                <w:cs/>
              </w:rPr>
              <w:t>๔.</w:t>
            </w:r>
            <w:r w:rsidRPr="00703228">
              <w:rPr>
                <w:rFonts w:ascii="TH SarabunPSK" w:hAnsi="TH SarabunPSK" w:cs="TH SarabunPSK"/>
                <w:sz w:val="16"/>
                <w:szCs w:val="16"/>
                <w:cs/>
              </w:rPr>
              <w:tab/>
              <w:t>ประชาชนมีความเชื่อมั่นและความพึงพอใจในการให้บริการ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CF8B8" w14:textId="77777777" w:rsidR="000721CF" w:rsidRPr="00382B29" w:rsidRDefault="000721CF" w:rsidP="00382B29">
            <w:pPr>
              <w:ind w:left="162" w:hanging="162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82B29">
              <w:rPr>
                <w:rFonts w:ascii="TH SarabunPSK" w:hAnsi="TH SarabunPSK" w:cs="TH SarabunPSK" w:hint="cs"/>
                <w:b/>
                <w:bCs/>
                <w:cs/>
              </w:rPr>
              <w:t xml:space="preserve">๒. </w:t>
            </w:r>
            <w:r w:rsidRPr="00A576F0">
              <w:rPr>
                <w:rFonts w:ascii="TH SarabunPSK" w:hAnsi="TH SarabunPSK" w:cs="TH SarabunPSK"/>
                <w:b/>
                <w:bCs/>
                <w:cs/>
              </w:rPr>
              <w:t>ด้านการให้บริการอย่างทันเวลา</w:t>
            </w:r>
          </w:p>
          <w:p w14:paraId="48BE8475" w14:textId="77777777" w:rsidR="000721CF" w:rsidRPr="00E25275" w:rsidRDefault="000721CF" w:rsidP="00E25275">
            <w:pPr>
              <w:spacing w:line="180" w:lineRule="exact"/>
              <w:ind w:left="158" w:hanging="158"/>
              <w:rPr>
                <w:rFonts w:ascii="TH SarabunPSK" w:hAnsi="TH SarabunPSK" w:cs="TH SarabunPSK"/>
                <w:sz w:val="16"/>
                <w:szCs w:val="16"/>
              </w:rPr>
            </w:pPr>
            <w:r w:rsidRPr="00E25275">
              <w:rPr>
                <w:rFonts w:ascii="TH SarabunPSK" w:hAnsi="TH SarabunPSK" w:cs="TH SarabunPSK"/>
                <w:sz w:val="16"/>
                <w:szCs w:val="16"/>
                <w:cs/>
              </w:rPr>
              <w:t>๑.</w:t>
            </w:r>
            <w:r w:rsidRPr="00E25275">
              <w:rPr>
                <w:rFonts w:ascii="TH SarabunPSK" w:hAnsi="TH SarabunPSK" w:cs="TH SarabunPSK"/>
                <w:sz w:val="16"/>
                <w:szCs w:val="16"/>
                <w:cs/>
              </w:rPr>
              <w:tab/>
              <w:t>ระยะเวลารอการให้บริการลดลงเมื่อใช้ระบบดิจิทัล</w:t>
            </w:r>
          </w:p>
          <w:p w14:paraId="4FEC5FA2" w14:textId="77777777" w:rsidR="000721CF" w:rsidRPr="00E25275" w:rsidRDefault="000721CF" w:rsidP="00E25275">
            <w:pPr>
              <w:spacing w:line="180" w:lineRule="exact"/>
              <w:ind w:left="158" w:hanging="158"/>
              <w:rPr>
                <w:rFonts w:ascii="TH SarabunPSK" w:hAnsi="TH SarabunPSK" w:cs="TH SarabunPSK"/>
                <w:sz w:val="16"/>
                <w:szCs w:val="16"/>
              </w:rPr>
            </w:pPr>
            <w:r w:rsidRPr="00E25275">
              <w:rPr>
                <w:rFonts w:ascii="TH SarabunPSK" w:hAnsi="TH SarabunPSK" w:cs="TH SarabunPSK"/>
                <w:sz w:val="16"/>
                <w:szCs w:val="16"/>
                <w:cs/>
              </w:rPr>
              <w:t>๒.</w:t>
            </w:r>
            <w:r w:rsidRPr="00E25275">
              <w:rPr>
                <w:rFonts w:ascii="TH SarabunPSK" w:hAnsi="TH SarabunPSK" w:cs="TH SarabunPSK"/>
                <w:sz w:val="16"/>
                <w:szCs w:val="16"/>
                <w:cs/>
              </w:rPr>
              <w:tab/>
              <w:t>การให้บริการสามารถทำได้ทุกเวลาที่ประชาชนต้องการ</w:t>
            </w:r>
          </w:p>
          <w:p w14:paraId="3A1DAF9B" w14:textId="77777777" w:rsidR="000721CF" w:rsidRPr="00E25275" w:rsidRDefault="000721CF" w:rsidP="00E25275">
            <w:pPr>
              <w:spacing w:line="180" w:lineRule="exact"/>
              <w:ind w:left="158" w:hanging="158"/>
              <w:rPr>
                <w:rFonts w:ascii="TH SarabunPSK" w:hAnsi="TH SarabunPSK" w:cs="TH SarabunPSK"/>
                <w:sz w:val="16"/>
                <w:szCs w:val="16"/>
              </w:rPr>
            </w:pPr>
            <w:r w:rsidRPr="00E25275">
              <w:rPr>
                <w:rFonts w:ascii="TH SarabunPSK" w:hAnsi="TH SarabunPSK" w:cs="TH SarabunPSK"/>
                <w:sz w:val="16"/>
                <w:szCs w:val="16"/>
                <w:cs/>
              </w:rPr>
              <w:t>๓.</w:t>
            </w:r>
            <w:r w:rsidRPr="00E25275">
              <w:rPr>
                <w:rFonts w:ascii="TH SarabunPSK" w:hAnsi="TH SarabunPSK" w:cs="TH SarabunPSK"/>
                <w:sz w:val="16"/>
                <w:szCs w:val="16"/>
                <w:cs/>
              </w:rPr>
              <w:tab/>
              <w:t>การให้บริการมีความรวดเร็วและมีประสิทธิภาพ</w:t>
            </w:r>
          </w:p>
          <w:p w14:paraId="1FE69A69" w14:textId="77777777" w:rsidR="000721CF" w:rsidRPr="00382B29" w:rsidRDefault="000721CF" w:rsidP="00E25275">
            <w:pPr>
              <w:spacing w:line="180" w:lineRule="exact"/>
              <w:ind w:left="158" w:hanging="158"/>
              <w:rPr>
                <w:rFonts w:ascii="TH SarabunPSK" w:hAnsi="TH SarabunPSK" w:cs="TH SarabunPSK"/>
                <w:sz w:val="16"/>
                <w:szCs w:val="16"/>
              </w:rPr>
            </w:pPr>
            <w:r w:rsidRPr="00E25275">
              <w:rPr>
                <w:rFonts w:ascii="TH SarabunPSK" w:hAnsi="TH SarabunPSK" w:cs="TH SarabunPSK"/>
                <w:sz w:val="16"/>
                <w:szCs w:val="16"/>
                <w:cs/>
              </w:rPr>
              <w:t>๔.</w:t>
            </w:r>
            <w:r w:rsidRPr="00E25275">
              <w:rPr>
                <w:rFonts w:ascii="TH SarabunPSK" w:hAnsi="TH SarabunPSK" w:cs="TH SarabunPSK"/>
                <w:sz w:val="16"/>
                <w:szCs w:val="16"/>
                <w:cs/>
              </w:rPr>
              <w:tab/>
              <w:t>ประชาชนสามารถใช้บริการได้ตลอด ๒๔ ชั่วโมง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E8476" w14:textId="77777777" w:rsidR="000721CF" w:rsidRPr="00382B29" w:rsidRDefault="000721CF" w:rsidP="00382B29">
            <w:pPr>
              <w:ind w:left="152" w:hanging="152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82B29">
              <w:rPr>
                <w:rFonts w:ascii="TH SarabunPSK" w:hAnsi="TH SarabunPSK" w:cs="TH SarabunPSK" w:hint="cs"/>
                <w:b/>
                <w:bCs/>
                <w:cs/>
              </w:rPr>
              <w:t xml:space="preserve">๓. </w:t>
            </w:r>
            <w:r w:rsidRPr="00D94BD5">
              <w:rPr>
                <w:rFonts w:ascii="TH SarabunPSK" w:hAnsi="TH SarabunPSK" w:cs="TH SarabunPSK"/>
                <w:b/>
                <w:bCs/>
                <w:cs/>
              </w:rPr>
              <w:t>ด้านการให้บริการอย่างพอเพียง</w:t>
            </w:r>
          </w:p>
          <w:p w14:paraId="63EC864C" w14:textId="77777777" w:rsidR="000721CF" w:rsidRPr="00E85A9D" w:rsidRDefault="000721CF" w:rsidP="00E85A9D">
            <w:pPr>
              <w:spacing w:line="180" w:lineRule="exact"/>
              <w:ind w:left="158" w:hanging="158"/>
              <w:rPr>
                <w:rFonts w:ascii="TH SarabunPSK" w:hAnsi="TH SarabunPSK" w:cs="TH SarabunPSK"/>
                <w:sz w:val="16"/>
                <w:szCs w:val="16"/>
              </w:rPr>
            </w:pPr>
            <w:r w:rsidRPr="00E85A9D">
              <w:rPr>
                <w:rFonts w:ascii="TH SarabunPSK" w:hAnsi="TH SarabunPSK" w:cs="TH SarabunPSK"/>
                <w:sz w:val="16"/>
                <w:szCs w:val="16"/>
                <w:cs/>
              </w:rPr>
              <w:t>๑.</w:t>
            </w:r>
            <w:r w:rsidRPr="00E85A9D">
              <w:rPr>
                <w:rFonts w:ascii="TH SarabunPSK" w:hAnsi="TH SarabunPSK" w:cs="TH SarabunPSK"/>
                <w:sz w:val="16"/>
                <w:szCs w:val="16"/>
                <w:cs/>
              </w:rPr>
              <w:tab/>
              <w:t>การให้บริการเป็นไปตามความจำเป็นของประชาชน</w:t>
            </w:r>
          </w:p>
          <w:p w14:paraId="03E8ECF3" w14:textId="77777777" w:rsidR="000721CF" w:rsidRPr="00E85A9D" w:rsidRDefault="000721CF" w:rsidP="00E85A9D">
            <w:pPr>
              <w:spacing w:line="180" w:lineRule="exact"/>
              <w:ind w:left="158" w:hanging="158"/>
              <w:rPr>
                <w:rFonts w:ascii="TH SarabunPSK" w:hAnsi="TH SarabunPSK" w:cs="TH SarabunPSK"/>
                <w:sz w:val="16"/>
                <w:szCs w:val="16"/>
              </w:rPr>
            </w:pPr>
            <w:r w:rsidRPr="00E85A9D">
              <w:rPr>
                <w:rFonts w:ascii="TH SarabunPSK" w:hAnsi="TH SarabunPSK" w:cs="TH SarabunPSK"/>
                <w:sz w:val="16"/>
                <w:szCs w:val="16"/>
                <w:cs/>
              </w:rPr>
              <w:t>๒.</w:t>
            </w:r>
            <w:r w:rsidRPr="00E85A9D">
              <w:rPr>
                <w:rFonts w:ascii="TH SarabunPSK" w:hAnsi="TH SarabunPSK" w:cs="TH SarabunPSK"/>
                <w:sz w:val="16"/>
                <w:szCs w:val="16"/>
                <w:cs/>
              </w:rPr>
              <w:tab/>
              <w:t>การให้บริการไม่ก่อให้เกิดการใช้ทรัพยากรที่เกินความจำเป็น</w:t>
            </w:r>
          </w:p>
          <w:p w14:paraId="19D6E9DE" w14:textId="77777777" w:rsidR="000721CF" w:rsidRPr="00E85A9D" w:rsidRDefault="000721CF" w:rsidP="00E85A9D">
            <w:pPr>
              <w:spacing w:line="180" w:lineRule="exact"/>
              <w:ind w:left="158" w:hanging="158"/>
              <w:rPr>
                <w:rFonts w:ascii="TH SarabunPSK" w:hAnsi="TH SarabunPSK" w:cs="TH SarabunPSK"/>
                <w:sz w:val="16"/>
                <w:szCs w:val="16"/>
              </w:rPr>
            </w:pPr>
            <w:r w:rsidRPr="00E85A9D">
              <w:rPr>
                <w:rFonts w:ascii="TH SarabunPSK" w:hAnsi="TH SarabunPSK" w:cs="TH SarabunPSK"/>
                <w:sz w:val="16"/>
                <w:szCs w:val="16"/>
                <w:cs/>
              </w:rPr>
              <w:t>๓.</w:t>
            </w:r>
            <w:r w:rsidRPr="00E85A9D">
              <w:rPr>
                <w:rFonts w:ascii="TH SarabunPSK" w:hAnsi="TH SarabunPSK" w:cs="TH SarabunPSK"/>
                <w:sz w:val="16"/>
                <w:szCs w:val="16"/>
                <w:cs/>
              </w:rPr>
              <w:tab/>
              <w:t>มีระบบการให้บริการที่ลดความซ้ำซ้อนและตอบสนองความต้องการของประชาชน</w:t>
            </w:r>
          </w:p>
          <w:p w14:paraId="64D696FA" w14:textId="77777777" w:rsidR="000721CF" w:rsidRPr="00382B29" w:rsidRDefault="000721CF" w:rsidP="00E85A9D">
            <w:pPr>
              <w:spacing w:line="180" w:lineRule="exact"/>
              <w:ind w:left="158" w:hanging="158"/>
              <w:rPr>
                <w:rFonts w:ascii="TH SarabunPSK" w:hAnsi="TH SarabunPSK" w:cs="TH SarabunPSK"/>
                <w:sz w:val="16"/>
                <w:szCs w:val="16"/>
              </w:rPr>
            </w:pPr>
            <w:r w:rsidRPr="00E85A9D">
              <w:rPr>
                <w:rFonts w:ascii="TH SarabunPSK" w:hAnsi="TH SarabunPSK" w:cs="TH SarabunPSK"/>
                <w:sz w:val="16"/>
                <w:szCs w:val="16"/>
                <w:cs/>
              </w:rPr>
              <w:t>๔.</w:t>
            </w:r>
            <w:r w:rsidRPr="00E85A9D">
              <w:rPr>
                <w:rFonts w:ascii="TH SarabunPSK" w:hAnsi="TH SarabunPSK" w:cs="TH SarabunPSK"/>
                <w:sz w:val="16"/>
                <w:szCs w:val="16"/>
                <w:cs/>
              </w:rPr>
              <w:tab/>
              <w:t>มีช่องทางให้บริการออนไลน์ที่สามารถลดค่าใช้จ่ายเข้าถึงง่ายสำหรับประชาชนทุกคน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AF0E8" w14:textId="77777777" w:rsidR="000721CF" w:rsidRPr="00382B29" w:rsidRDefault="000721CF" w:rsidP="00382B2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82B29">
              <w:rPr>
                <w:rFonts w:ascii="TH SarabunPSK" w:hAnsi="TH SarabunPSK" w:cs="TH SarabunPSK" w:hint="cs"/>
                <w:b/>
                <w:bCs/>
                <w:cs/>
              </w:rPr>
              <w:t xml:space="preserve">๔. </w:t>
            </w:r>
            <w:r w:rsidRPr="00E463DE">
              <w:rPr>
                <w:rFonts w:ascii="TH SarabunPSK" w:hAnsi="TH SarabunPSK" w:cs="TH SarabunPSK"/>
                <w:b/>
                <w:bCs/>
                <w:cs/>
              </w:rPr>
              <w:t>ด้านการให้บริการอย่างต่อเนื่อง</w:t>
            </w:r>
          </w:p>
          <w:p w14:paraId="7CA89FF6" w14:textId="77777777" w:rsidR="000721CF" w:rsidRPr="009826D2" w:rsidRDefault="000721CF" w:rsidP="009826D2">
            <w:pPr>
              <w:spacing w:line="180" w:lineRule="exact"/>
              <w:ind w:left="158" w:hanging="158"/>
              <w:rPr>
                <w:rFonts w:ascii="TH SarabunPSK" w:hAnsi="TH SarabunPSK" w:cs="TH SarabunPSK"/>
                <w:sz w:val="16"/>
                <w:szCs w:val="16"/>
              </w:rPr>
            </w:pPr>
            <w:r w:rsidRPr="009826D2">
              <w:rPr>
                <w:rFonts w:ascii="TH SarabunPSK" w:hAnsi="TH SarabunPSK" w:cs="TH SarabunPSK"/>
                <w:sz w:val="16"/>
                <w:szCs w:val="16"/>
                <w:cs/>
              </w:rPr>
              <w:t>๑.</w:t>
            </w:r>
            <w:r w:rsidRPr="009826D2">
              <w:rPr>
                <w:rFonts w:ascii="TH SarabunPSK" w:hAnsi="TH SarabunPSK" w:cs="TH SarabunPSK"/>
                <w:sz w:val="16"/>
                <w:szCs w:val="16"/>
                <w:cs/>
              </w:rPr>
              <w:tab/>
              <w:t>มีการบำรุงรักษาระบบดิจิทัลอย่างสม่ำเสมอ</w:t>
            </w:r>
          </w:p>
          <w:p w14:paraId="6C0D9C99" w14:textId="77777777" w:rsidR="000721CF" w:rsidRPr="009826D2" w:rsidRDefault="000721CF" w:rsidP="009826D2">
            <w:pPr>
              <w:spacing w:line="180" w:lineRule="exact"/>
              <w:ind w:left="158" w:hanging="158"/>
              <w:rPr>
                <w:rFonts w:ascii="TH SarabunPSK" w:hAnsi="TH SarabunPSK" w:cs="TH SarabunPSK"/>
                <w:sz w:val="16"/>
                <w:szCs w:val="16"/>
              </w:rPr>
            </w:pPr>
            <w:r w:rsidRPr="009826D2">
              <w:rPr>
                <w:rFonts w:ascii="TH SarabunPSK" w:hAnsi="TH SarabunPSK" w:cs="TH SarabunPSK"/>
                <w:sz w:val="16"/>
                <w:szCs w:val="16"/>
                <w:cs/>
              </w:rPr>
              <w:t>๒.</w:t>
            </w:r>
            <w:r w:rsidRPr="009826D2">
              <w:rPr>
                <w:rFonts w:ascii="TH SarabunPSK" w:hAnsi="TH SarabunPSK" w:cs="TH SarabunPSK"/>
                <w:sz w:val="16"/>
                <w:szCs w:val="16"/>
                <w:cs/>
              </w:rPr>
              <w:tab/>
              <w:t>ระบบมีความเสถียรและพร้อมใช้งานตลอดเวลา</w:t>
            </w:r>
          </w:p>
          <w:p w14:paraId="613D79B7" w14:textId="77777777" w:rsidR="000721CF" w:rsidRPr="009826D2" w:rsidRDefault="000721CF" w:rsidP="009826D2">
            <w:pPr>
              <w:spacing w:line="180" w:lineRule="exact"/>
              <w:ind w:left="158" w:hanging="158"/>
              <w:rPr>
                <w:rFonts w:ascii="TH SarabunPSK" w:hAnsi="TH SarabunPSK" w:cs="TH SarabunPSK"/>
                <w:sz w:val="16"/>
                <w:szCs w:val="16"/>
              </w:rPr>
            </w:pPr>
            <w:r w:rsidRPr="009826D2">
              <w:rPr>
                <w:rFonts w:ascii="TH SarabunPSK" w:hAnsi="TH SarabunPSK" w:cs="TH SarabunPSK"/>
                <w:sz w:val="16"/>
                <w:szCs w:val="16"/>
                <w:cs/>
              </w:rPr>
              <w:t>๓.</w:t>
            </w:r>
            <w:r w:rsidRPr="009826D2">
              <w:rPr>
                <w:rFonts w:ascii="TH SarabunPSK" w:hAnsi="TH SarabunPSK" w:cs="TH SarabunPSK"/>
                <w:sz w:val="16"/>
                <w:szCs w:val="16"/>
                <w:cs/>
              </w:rPr>
              <w:tab/>
              <w:t>มีการบริการที่ต่อเนื่องมีประสิทธิภาพและโปร่งใส</w:t>
            </w:r>
          </w:p>
          <w:p w14:paraId="0E733D1F" w14:textId="77777777" w:rsidR="000721CF" w:rsidRPr="00382B29" w:rsidRDefault="000721CF" w:rsidP="009826D2">
            <w:pPr>
              <w:spacing w:line="180" w:lineRule="exact"/>
              <w:ind w:left="158" w:hanging="158"/>
              <w:rPr>
                <w:rFonts w:ascii="TH SarabunPSK" w:hAnsi="TH SarabunPSK" w:cs="TH SarabunPSK"/>
                <w:sz w:val="16"/>
                <w:szCs w:val="16"/>
              </w:rPr>
            </w:pPr>
            <w:r w:rsidRPr="009826D2">
              <w:rPr>
                <w:rFonts w:ascii="TH SarabunPSK" w:hAnsi="TH SarabunPSK" w:cs="TH SarabunPSK"/>
                <w:sz w:val="16"/>
                <w:szCs w:val="16"/>
                <w:cs/>
              </w:rPr>
              <w:t>๔.</w:t>
            </w:r>
            <w:r w:rsidRPr="009826D2">
              <w:rPr>
                <w:rFonts w:ascii="TH SarabunPSK" w:hAnsi="TH SarabunPSK" w:cs="TH SarabunPSK"/>
                <w:sz w:val="16"/>
                <w:szCs w:val="16"/>
                <w:cs/>
              </w:rPr>
              <w:tab/>
              <w:t>มีระบบการให้บริการที่ปลอดภัย</w:t>
            </w: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C875B" w14:textId="77777777" w:rsidR="000721CF" w:rsidRPr="00382B29" w:rsidRDefault="000721CF" w:rsidP="00382B29">
            <w:pPr>
              <w:ind w:left="140" w:hanging="14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82B29">
              <w:rPr>
                <w:rFonts w:ascii="TH SarabunPSK" w:hAnsi="TH SarabunPSK" w:cs="TH SarabunPSK" w:hint="cs"/>
                <w:b/>
                <w:bCs/>
                <w:cs/>
              </w:rPr>
              <w:t xml:space="preserve">๕. </w:t>
            </w:r>
            <w:r w:rsidRPr="00F617BA">
              <w:rPr>
                <w:rFonts w:ascii="TH SarabunPSK" w:hAnsi="TH SarabunPSK" w:cs="TH SarabunPSK"/>
                <w:b/>
                <w:bCs/>
                <w:cs/>
              </w:rPr>
              <w:t>ด้านการให้บริการอย่างก้าวหน้า</w:t>
            </w:r>
          </w:p>
          <w:p w14:paraId="73E197A1" w14:textId="77777777" w:rsidR="000721CF" w:rsidRPr="00646FFC" w:rsidRDefault="000721CF" w:rsidP="00646FFC">
            <w:pPr>
              <w:spacing w:line="180" w:lineRule="exact"/>
              <w:ind w:left="158" w:hanging="158"/>
              <w:rPr>
                <w:rFonts w:ascii="TH SarabunPSK" w:hAnsi="TH SarabunPSK" w:cs="TH SarabunPSK"/>
                <w:sz w:val="16"/>
                <w:szCs w:val="16"/>
              </w:rPr>
            </w:pPr>
            <w:r w:rsidRPr="00646FFC">
              <w:rPr>
                <w:rFonts w:ascii="TH SarabunPSK" w:hAnsi="TH SarabunPSK" w:cs="TH SarabunPSK"/>
                <w:sz w:val="16"/>
                <w:szCs w:val="16"/>
                <w:cs/>
              </w:rPr>
              <w:t>๑.</w:t>
            </w:r>
            <w:r w:rsidRPr="00646FFC">
              <w:rPr>
                <w:rFonts w:ascii="TH SarabunPSK" w:hAnsi="TH SarabunPSK" w:cs="TH SarabunPSK"/>
                <w:sz w:val="16"/>
                <w:szCs w:val="16"/>
                <w:cs/>
              </w:rPr>
              <w:tab/>
              <w:t>มีการปรับปรุงระบบเพื่อตอบสนองต่อเทคโนโลยีใหม่</w:t>
            </w:r>
          </w:p>
          <w:p w14:paraId="3082F925" w14:textId="77777777" w:rsidR="000721CF" w:rsidRPr="00646FFC" w:rsidRDefault="000721CF" w:rsidP="00646FFC">
            <w:pPr>
              <w:spacing w:line="180" w:lineRule="exact"/>
              <w:ind w:left="158" w:hanging="158"/>
              <w:rPr>
                <w:rFonts w:ascii="TH SarabunPSK" w:hAnsi="TH SarabunPSK" w:cs="TH SarabunPSK"/>
                <w:sz w:val="16"/>
                <w:szCs w:val="16"/>
              </w:rPr>
            </w:pPr>
            <w:r w:rsidRPr="00646FFC">
              <w:rPr>
                <w:rFonts w:ascii="TH SarabunPSK" w:hAnsi="TH SarabunPSK" w:cs="TH SarabunPSK"/>
                <w:sz w:val="16"/>
                <w:szCs w:val="16"/>
                <w:cs/>
              </w:rPr>
              <w:t>๒.</w:t>
            </w:r>
            <w:r w:rsidRPr="00646FFC">
              <w:rPr>
                <w:rFonts w:ascii="TH SarabunPSK" w:hAnsi="TH SarabunPSK" w:cs="TH SarabunPSK"/>
                <w:sz w:val="16"/>
                <w:szCs w:val="16"/>
                <w:cs/>
              </w:rPr>
              <w:tab/>
              <w:t>การนำเทคโนโลยีใหม่มาใช้ช่วยเพิ่มคุณภาพการให้บริการ</w:t>
            </w:r>
          </w:p>
          <w:p w14:paraId="2B9CCB72" w14:textId="77777777" w:rsidR="000721CF" w:rsidRPr="00646FFC" w:rsidRDefault="000721CF" w:rsidP="00646FFC">
            <w:pPr>
              <w:spacing w:line="180" w:lineRule="exact"/>
              <w:ind w:left="158" w:hanging="158"/>
              <w:rPr>
                <w:rFonts w:ascii="TH SarabunPSK" w:hAnsi="TH SarabunPSK" w:cs="TH SarabunPSK"/>
                <w:sz w:val="16"/>
                <w:szCs w:val="16"/>
              </w:rPr>
            </w:pPr>
            <w:r w:rsidRPr="00646FFC">
              <w:rPr>
                <w:rFonts w:ascii="TH SarabunPSK" w:hAnsi="TH SarabunPSK" w:cs="TH SarabunPSK"/>
                <w:sz w:val="16"/>
                <w:szCs w:val="16"/>
                <w:cs/>
              </w:rPr>
              <w:t>๓.</w:t>
            </w:r>
            <w:r w:rsidRPr="00646FFC">
              <w:rPr>
                <w:rFonts w:ascii="TH SarabunPSK" w:hAnsi="TH SarabunPSK" w:cs="TH SarabunPSK"/>
                <w:sz w:val="16"/>
                <w:szCs w:val="16"/>
                <w:cs/>
              </w:rPr>
              <w:tab/>
              <w:t>มีระบบที่ทันสมัยที่สามารถลดขั้นตอนและความซำซ้อนได้เป็นอย่างดี</w:t>
            </w:r>
          </w:p>
          <w:p w14:paraId="3935A76F" w14:textId="77777777" w:rsidR="000721CF" w:rsidRPr="00382B29" w:rsidRDefault="000721CF" w:rsidP="00646FFC">
            <w:pPr>
              <w:spacing w:line="180" w:lineRule="exact"/>
              <w:ind w:left="158" w:hanging="158"/>
              <w:rPr>
                <w:rFonts w:ascii="TH SarabunPSK" w:hAnsi="TH SarabunPSK" w:cs="TH SarabunPSK"/>
                <w:sz w:val="16"/>
                <w:szCs w:val="16"/>
              </w:rPr>
            </w:pPr>
            <w:r w:rsidRPr="00646FFC">
              <w:rPr>
                <w:rFonts w:ascii="TH SarabunPSK" w:hAnsi="TH SarabunPSK" w:cs="TH SarabunPSK"/>
                <w:sz w:val="16"/>
                <w:szCs w:val="16"/>
                <w:cs/>
              </w:rPr>
              <w:t>๔.</w:t>
            </w:r>
            <w:r w:rsidRPr="00646FFC">
              <w:rPr>
                <w:rFonts w:ascii="TH SarabunPSK" w:hAnsi="TH SarabunPSK" w:cs="TH SarabunPSK"/>
                <w:sz w:val="16"/>
                <w:szCs w:val="16"/>
                <w:cs/>
              </w:rPr>
              <w:tab/>
              <w:t>มีการเปิดโอกาสให้ประชาชนมีส่วนร่วมในการบริการมากขึ้น</w:t>
            </w:r>
          </w:p>
        </w:tc>
      </w:tr>
      <w:tr w:rsidR="000721CF" w:rsidRPr="00382B29" w14:paraId="74DD1A90" w14:textId="77777777" w:rsidTr="003844DC">
        <w:tc>
          <w:tcPr>
            <w:tcW w:w="676" w:type="pct"/>
            <w:tcBorders>
              <w:bottom w:val="single" w:sz="4" w:space="0" w:color="auto"/>
            </w:tcBorders>
          </w:tcPr>
          <w:p w14:paraId="7717B6DB" w14:textId="77777777" w:rsidR="000721CF" w:rsidRPr="00382B29" w:rsidRDefault="000721CF" w:rsidP="00382B2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2B29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37719F8" wp14:editId="1B2C3230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11001</wp:posOffset>
                      </wp:positionV>
                      <wp:extent cx="342460" cy="231775"/>
                      <wp:effectExtent l="38100" t="19050" r="19685" b="15875"/>
                      <wp:wrapNone/>
                      <wp:docPr id="1565191018" name="ลูกศร: ขึ้น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460" cy="231775"/>
                              </a:xfrm>
                              <a:prstGeom prst="upArrow">
                                <a:avLst>
                                  <a:gd name="adj1" fmla="val 50000"/>
                                  <a:gd name="adj2" fmla="val 45439"/>
                                </a:avLst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B4CCB4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ลูกศร: ขึ้น 24" o:spid="_x0000_s1026" type="#_x0000_t68" style="position:absolute;margin-left:28.35pt;margin-top:.85pt;width:26.95pt;height:18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" adj="9815" fillcolor="windowText" strokecolor="windowText" strokeweight="2pt"/>
                  </w:pict>
                </mc:Fallback>
              </mc:AlternateContent>
            </w:r>
          </w:p>
        </w:tc>
        <w:tc>
          <w:tcPr>
            <w:tcW w:w="134" w:type="pct"/>
          </w:tcPr>
          <w:p w14:paraId="63CEE86B" w14:textId="77777777" w:rsidR="000721CF" w:rsidRPr="00382B29" w:rsidRDefault="000721CF" w:rsidP="00382B29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190" w:type="pct"/>
            <w:gridSpan w:val="8"/>
            <w:tcBorders>
              <w:top w:val="single" w:sz="4" w:space="0" w:color="auto"/>
            </w:tcBorders>
          </w:tcPr>
          <w:p w14:paraId="13B72A43" w14:textId="77777777" w:rsidR="000721CF" w:rsidRPr="00382B29" w:rsidRDefault="000721CF" w:rsidP="00382B29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  <w:tr w:rsidR="000721CF" w:rsidRPr="00382B29" w14:paraId="5EB5A4CB" w14:textId="77777777" w:rsidTr="003844DC"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0F86D" w14:textId="77777777" w:rsidR="000721CF" w:rsidRPr="00382B29" w:rsidRDefault="000721CF" w:rsidP="00382B2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2B2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สังคหวัตถุ ๔</w:t>
            </w:r>
          </w:p>
        </w:tc>
        <w:tc>
          <w:tcPr>
            <w:tcW w:w="134" w:type="pct"/>
            <w:tcBorders>
              <w:left w:val="single" w:sz="4" w:space="0" w:color="auto"/>
              <w:right w:val="single" w:sz="4" w:space="0" w:color="auto"/>
            </w:tcBorders>
          </w:tcPr>
          <w:p w14:paraId="7A576003" w14:textId="77777777" w:rsidR="000721CF" w:rsidRPr="00382B29" w:rsidRDefault="000721CF" w:rsidP="00382B29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382B29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98E0EEB" wp14:editId="29DEF8AE">
                      <wp:simplePos x="0" y="0"/>
                      <wp:positionH relativeFrom="column">
                        <wp:posOffset>-73873</wp:posOffset>
                      </wp:positionH>
                      <wp:positionV relativeFrom="paragraph">
                        <wp:posOffset>546100</wp:posOffset>
                      </wp:positionV>
                      <wp:extent cx="211667" cy="0"/>
                      <wp:effectExtent l="0" t="19050" r="36195" b="19050"/>
                      <wp:wrapNone/>
                      <wp:docPr id="2064844536" name="ตัวเชื่อมต่อตรง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1667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83C5B75" id="ตัวเชื่อมต่อตรง 26" o:spid="_x0000_s1026" style="position:absolute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8pt,43pt" to="10.85pt,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" strokecolor="windowText" strokeweight="3pt"/>
                  </w:pict>
                </mc:Fallback>
              </mc:AlternateContent>
            </w:r>
            <w:r w:rsidRPr="00382B29">
              <w:rPr>
                <w:rFonts w:ascii="TH SarabunPSK" w:hAnsi="TH SarabunPSK" w:cs="TH SarabunPSK" w:hint="cs"/>
                <w:sz w:val="16"/>
                <w:szCs w:val="16"/>
                <w:cs/>
              </w:rPr>
              <w:t xml:space="preserve"> </w:t>
            </w:r>
          </w:p>
        </w:tc>
        <w:tc>
          <w:tcPr>
            <w:tcW w:w="10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B3AF2" w14:textId="77777777" w:rsidR="000721CF" w:rsidRPr="000733A7" w:rsidRDefault="000721CF" w:rsidP="000733A7">
            <w:pPr>
              <w:spacing w:line="180" w:lineRule="exact"/>
              <w:ind w:left="158" w:hanging="15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733A7">
              <w:rPr>
                <w:rFonts w:ascii="TH SarabunPSK" w:hAnsi="TH SarabunPSK" w:cs="TH SarabunPSK" w:hint="cs"/>
                <w:b/>
                <w:bCs/>
                <w:cs/>
              </w:rPr>
              <w:t xml:space="preserve">๑. </w:t>
            </w:r>
            <w:r w:rsidRPr="000733A7">
              <w:rPr>
                <w:rFonts w:ascii="TH SarabunPSK" w:hAnsi="TH SarabunPSK" w:cs="TH SarabunPSK"/>
                <w:b/>
                <w:bCs/>
                <w:cs/>
              </w:rPr>
              <w:t xml:space="preserve">ด้านทาน </w:t>
            </w:r>
            <w:r>
              <w:rPr>
                <w:rFonts w:ascii="TH SarabunPSK" w:hAnsi="TH SarabunPSK" w:cs="TH SarabunPSK"/>
                <w:b/>
                <w:bCs/>
                <w:cs/>
              </w:rPr>
              <w:t>การให้บริการ</w:t>
            </w:r>
          </w:p>
          <w:p w14:paraId="1AE1001A" w14:textId="77777777" w:rsidR="000721CF" w:rsidRPr="002A53FF" w:rsidRDefault="000721CF" w:rsidP="002A53FF">
            <w:pPr>
              <w:spacing w:line="180" w:lineRule="exact"/>
              <w:ind w:left="158" w:hanging="158"/>
              <w:rPr>
                <w:rFonts w:ascii="TH SarabunPSK" w:hAnsi="TH SarabunPSK" w:cs="TH SarabunPSK"/>
                <w:sz w:val="16"/>
                <w:szCs w:val="16"/>
              </w:rPr>
            </w:pPr>
            <w:r w:rsidRPr="002A53FF">
              <w:rPr>
                <w:rFonts w:ascii="TH SarabunPSK" w:hAnsi="TH SarabunPSK" w:cs="TH SarabunPSK"/>
                <w:sz w:val="16"/>
                <w:szCs w:val="16"/>
                <w:cs/>
              </w:rPr>
              <w:t>๑.</w:t>
            </w:r>
            <w:r w:rsidRPr="002A53FF">
              <w:rPr>
                <w:rFonts w:ascii="TH SarabunPSK" w:hAnsi="TH SarabunPSK" w:cs="TH SarabunPSK"/>
                <w:sz w:val="16"/>
                <w:szCs w:val="16"/>
                <w:cs/>
              </w:rPr>
              <w:tab/>
              <w:t>บุคลากรให้คำแนะนำและบริการเพิ่มเติมเกินกว่าที่</w:t>
            </w:r>
            <w:r>
              <w:rPr>
                <w:rFonts w:ascii="TH SarabunPSK" w:hAnsi="TH SarabunPSK" w:cs="TH SarabunPSK" w:hint="cs"/>
                <w:sz w:val="16"/>
                <w:szCs w:val="16"/>
                <w:cs/>
              </w:rPr>
              <w:t>ประชาชน</w:t>
            </w:r>
            <w:r w:rsidRPr="002A53FF">
              <w:rPr>
                <w:rFonts w:ascii="TH SarabunPSK" w:hAnsi="TH SarabunPSK" w:cs="TH SarabunPSK"/>
                <w:sz w:val="16"/>
                <w:szCs w:val="16"/>
                <w:cs/>
              </w:rPr>
              <w:t>คาดหวัง</w:t>
            </w:r>
          </w:p>
          <w:p w14:paraId="44CDA309" w14:textId="77777777" w:rsidR="000721CF" w:rsidRPr="002A53FF" w:rsidRDefault="000721CF" w:rsidP="002A53FF">
            <w:pPr>
              <w:spacing w:line="180" w:lineRule="exact"/>
              <w:ind w:left="158" w:hanging="158"/>
              <w:rPr>
                <w:rFonts w:ascii="TH SarabunPSK" w:hAnsi="TH SarabunPSK" w:cs="TH SarabunPSK"/>
                <w:sz w:val="16"/>
                <w:szCs w:val="16"/>
              </w:rPr>
            </w:pPr>
            <w:r w:rsidRPr="002A53FF">
              <w:rPr>
                <w:rFonts w:ascii="TH SarabunPSK" w:hAnsi="TH SarabunPSK" w:cs="TH SarabunPSK"/>
                <w:sz w:val="16"/>
                <w:szCs w:val="16"/>
                <w:cs/>
              </w:rPr>
              <w:t>๒.</w:t>
            </w:r>
            <w:r w:rsidRPr="002A53FF">
              <w:rPr>
                <w:rFonts w:ascii="TH SarabunPSK" w:hAnsi="TH SarabunPSK" w:cs="TH SarabunPSK"/>
                <w:sz w:val="16"/>
                <w:szCs w:val="16"/>
                <w:cs/>
              </w:rPr>
              <w:tab/>
              <w:t>บุคลากรให้ความช่วยเหลือประชาชนในทุกขั้นตอนของการบริการ</w:t>
            </w:r>
          </w:p>
          <w:p w14:paraId="1FF475F3" w14:textId="77777777" w:rsidR="000721CF" w:rsidRPr="002A53FF" w:rsidRDefault="000721CF" w:rsidP="002A53FF">
            <w:pPr>
              <w:spacing w:line="180" w:lineRule="exact"/>
              <w:ind w:left="158" w:hanging="158"/>
              <w:rPr>
                <w:rFonts w:ascii="TH SarabunPSK" w:hAnsi="TH SarabunPSK" w:cs="TH SarabunPSK"/>
                <w:sz w:val="16"/>
                <w:szCs w:val="16"/>
              </w:rPr>
            </w:pPr>
            <w:r w:rsidRPr="002A53FF">
              <w:rPr>
                <w:rFonts w:ascii="TH SarabunPSK" w:hAnsi="TH SarabunPSK" w:cs="TH SarabunPSK"/>
                <w:sz w:val="16"/>
                <w:szCs w:val="16"/>
                <w:cs/>
              </w:rPr>
              <w:t>๓.</w:t>
            </w:r>
            <w:r w:rsidRPr="002A53FF">
              <w:rPr>
                <w:rFonts w:ascii="TH SarabunPSK" w:hAnsi="TH SarabunPSK" w:cs="TH SarabunPSK"/>
                <w:sz w:val="16"/>
                <w:szCs w:val="16"/>
                <w:cs/>
              </w:rPr>
              <w:tab/>
              <w:t>บุคลากรให้บริการด้วยความเต็มใจ ไม่เลือกปฏิบัติ และไม่หวังสิ่งตอบแทน</w:t>
            </w:r>
          </w:p>
          <w:p w14:paraId="005DB16A" w14:textId="77777777" w:rsidR="000721CF" w:rsidRPr="00382B29" w:rsidRDefault="000721CF" w:rsidP="002A53FF">
            <w:pPr>
              <w:spacing w:line="180" w:lineRule="exact"/>
              <w:ind w:left="158" w:hanging="158"/>
              <w:rPr>
                <w:rFonts w:ascii="TH SarabunPSK" w:hAnsi="TH SarabunPSK" w:cs="TH SarabunPSK"/>
                <w:sz w:val="16"/>
                <w:szCs w:val="16"/>
              </w:rPr>
            </w:pPr>
            <w:r w:rsidRPr="002A53FF">
              <w:rPr>
                <w:rFonts w:ascii="TH SarabunPSK" w:hAnsi="TH SarabunPSK" w:cs="TH SarabunPSK"/>
                <w:sz w:val="16"/>
                <w:szCs w:val="16"/>
                <w:cs/>
              </w:rPr>
              <w:t>๔.</w:t>
            </w:r>
            <w:r w:rsidRPr="002A53FF">
              <w:rPr>
                <w:rFonts w:ascii="TH SarabunPSK" w:hAnsi="TH SarabunPSK" w:cs="TH SarabunPSK"/>
                <w:sz w:val="16"/>
                <w:szCs w:val="16"/>
                <w:cs/>
              </w:rPr>
              <w:tab/>
              <w:t>บุคลากรให้การต้อนรับที่ดีและให้เกียรติประชาชน</w:t>
            </w:r>
          </w:p>
        </w:tc>
        <w:tc>
          <w:tcPr>
            <w:tcW w:w="10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BE396" w14:textId="77777777" w:rsidR="000721CF" w:rsidRPr="009678CF" w:rsidRDefault="000721CF" w:rsidP="009678CF">
            <w:pPr>
              <w:spacing w:line="180" w:lineRule="exact"/>
              <w:ind w:left="158" w:hanging="15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678CF">
              <w:rPr>
                <w:rFonts w:ascii="TH SarabunPSK" w:hAnsi="TH SarabunPSK" w:cs="TH SarabunPSK" w:hint="cs"/>
                <w:b/>
                <w:bCs/>
                <w:cs/>
              </w:rPr>
              <w:t xml:space="preserve">๒. </w:t>
            </w:r>
            <w:r w:rsidRPr="009678CF">
              <w:rPr>
                <w:rFonts w:ascii="TH SarabunPSK" w:hAnsi="TH SarabunPSK" w:cs="TH SarabunPSK"/>
                <w:b/>
                <w:bCs/>
                <w:cs/>
              </w:rPr>
              <w:t xml:space="preserve">ด้านปิยวาจา </w:t>
            </w:r>
            <w:r>
              <w:rPr>
                <w:rFonts w:ascii="TH SarabunPSK" w:hAnsi="TH SarabunPSK" w:cs="TH SarabunPSK"/>
                <w:b/>
                <w:bCs/>
                <w:cs/>
              </w:rPr>
              <w:t>การให้บริการที่สุภาพ</w:t>
            </w:r>
          </w:p>
          <w:p w14:paraId="3706AE30" w14:textId="77777777" w:rsidR="000721CF" w:rsidRPr="00364FFA" w:rsidRDefault="000721CF" w:rsidP="00364FFA">
            <w:pPr>
              <w:spacing w:line="180" w:lineRule="exact"/>
              <w:ind w:left="158" w:hanging="158"/>
              <w:rPr>
                <w:rFonts w:ascii="TH SarabunPSK" w:hAnsi="TH SarabunPSK" w:cs="TH SarabunPSK"/>
                <w:sz w:val="16"/>
                <w:szCs w:val="16"/>
              </w:rPr>
            </w:pPr>
            <w:r w:rsidRPr="00364FFA">
              <w:rPr>
                <w:rFonts w:ascii="TH SarabunPSK" w:hAnsi="TH SarabunPSK" w:cs="TH SarabunPSK"/>
                <w:sz w:val="16"/>
                <w:szCs w:val="16"/>
                <w:cs/>
              </w:rPr>
              <w:t>๑.</w:t>
            </w:r>
            <w:r w:rsidRPr="00364FFA">
              <w:rPr>
                <w:rFonts w:ascii="TH SarabunPSK" w:hAnsi="TH SarabunPSK" w:cs="TH SarabunPSK"/>
                <w:sz w:val="16"/>
                <w:szCs w:val="16"/>
                <w:cs/>
              </w:rPr>
              <w:tab/>
              <w:t>บุคลากรอธิบายขั้นตอนการให้บริการอย่างชัดเจนและเข้าใจง่าย</w:t>
            </w:r>
          </w:p>
          <w:p w14:paraId="16552E3F" w14:textId="77777777" w:rsidR="000721CF" w:rsidRPr="00364FFA" w:rsidRDefault="000721CF" w:rsidP="00364FFA">
            <w:pPr>
              <w:spacing w:line="180" w:lineRule="exact"/>
              <w:ind w:left="158" w:hanging="158"/>
              <w:rPr>
                <w:rFonts w:ascii="TH SarabunPSK" w:hAnsi="TH SarabunPSK" w:cs="TH SarabunPSK"/>
                <w:sz w:val="16"/>
                <w:szCs w:val="16"/>
              </w:rPr>
            </w:pPr>
            <w:r w:rsidRPr="00364FFA">
              <w:rPr>
                <w:rFonts w:ascii="TH SarabunPSK" w:hAnsi="TH SarabunPSK" w:cs="TH SarabunPSK"/>
                <w:sz w:val="16"/>
                <w:szCs w:val="16"/>
                <w:cs/>
              </w:rPr>
              <w:t>๒.</w:t>
            </w:r>
            <w:r w:rsidRPr="00364FFA">
              <w:rPr>
                <w:rFonts w:ascii="TH SarabunPSK" w:hAnsi="TH SarabunPSK" w:cs="TH SarabunPSK"/>
                <w:sz w:val="16"/>
                <w:szCs w:val="16"/>
                <w:cs/>
              </w:rPr>
              <w:tab/>
              <w:t>บุคลากรพูดจาด้วยความสุภาพและใช้คำพูดที่เหมาะสม</w:t>
            </w:r>
          </w:p>
          <w:p w14:paraId="5CDBF350" w14:textId="77777777" w:rsidR="000721CF" w:rsidRPr="00364FFA" w:rsidRDefault="000721CF" w:rsidP="00364FFA">
            <w:pPr>
              <w:spacing w:line="180" w:lineRule="exact"/>
              <w:ind w:left="158" w:hanging="158"/>
              <w:rPr>
                <w:rFonts w:ascii="TH SarabunPSK" w:hAnsi="TH SarabunPSK" w:cs="TH SarabunPSK"/>
                <w:sz w:val="16"/>
                <w:szCs w:val="16"/>
              </w:rPr>
            </w:pPr>
            <w:r w:rsidRPr="00364FFA">
              <w:rPr>
                <w:rFonts w:ascii="TH SarabunPSK" w:hAnsi="TH SarabunPSK" w:cs="TH SarabunPSK"/>
                <w:sz w:val="16"/>
                <w:szCs w:val="16"/>
                <w:cs/>
              </w:rPr>
              <w:t>๓.</w:t>
            </w:r>
            <w:r w:rsidRPr="00364FFA">
              <w:rPr>
                <w:rFonts w:ascii="TH SarabunPSK" w:hAnsi="TH SarabunPSK" w:cs="TH SarabunPSK"/>
                <w:sz w:val="16"/>
                <w:szCs w:val="16"/>
                <w:cs/>
              </w:rPr>
              <w:tab/>
              <w:t>บุคลากรอธิบายข้อมูลและขั้นตอนด้วยถ้อยคำที่เข้าใจง่าย</w:t>
            </w:r>
          </w:p>
          <w:p w14:paraId="7D122863" w14:textId="77777777" w:rsidR="000721CF" w:rsidRPr="00382B29" w:rsidRDefault="000721CF" w:rsidP="00364FFA">
            <w:pPr>
              <w:spacing w:line="180" w:lineRule="exact"/>
              <w:ind w:left="158" w:hanging="158"/>
              <w:rPr>
                <w:rFonts w:ascii="TH SarabunPSK" w:hAnsi="TH SarabunPSK" w:cs="TH SarabunPSK"/>
                <w:sz w:val="16"/>
                <w:szCs w:val="16"/>
              </w:rPr>
            </w:pPr>
            <w:r w:rsidRPr="00364FFA">
              <w:rPr>
                <w:rFonts w:ascii="TH SarabunPSK" w:hAnsi="TH SarabunPSK" w:cs="TH SarabunPSK"/>
                <w:sz w:val="16"/>
                <w:szCs w:val="16"/>
                <w:cs/>
              </w:rPr>
              <w:t>๔.</w:t>
            </w:r>
            <w:r w:rsidRPr="00364FFA">
              <w:rPr>
                <w:rFonts w:ascii="TH SarabunPSK" w:hAnsi="TH SarabunPSK" w:cs="TH SarabunPSK"/>
                <w:sz w:val="16"/>
                <w:szCs w:val="16"/>
                <w:cs/>
              </w:rPr>
              <w:tab/>
              <w:t>บุคลากรพูดจาด้วยความสุภาพ อ่อนน้อม</w:t>
            </w:r>
          </w:p>
        </w:tc>
        <w:tc>
          <w:tcPr>
            <w:tcW w:w="10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4667C" w14:textId="77777777" w:rsidR="000721CF" w:rsidRPr="00761500" w:rsidRDefault="000721CF" w:rsidP="00761500">
            <w:pPr>
              <w:spacing w:line="180" w:lineRule="exact"/>
              <w:ind w:left="158" w:hanging="158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761500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 xml:space="preserve">๓. </w:t>
            </w:r>
            <w:r w:rsidRPr="00761500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 xml:space="preserve">ด้านอัตถจริยา </w:t>
            </w:r>
            <w:r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การให้บริการด้วยความตั้งใจ</w:t>
            </w:r>
          </w:p>
          <w:p w14:paraId="09FC7B17" w14:textId="77777777" w:rsidR="000721CF" w:rsidRPr="00201E05" w:rsidRDefault="000721CF" w:rsidP="00201E05">
            <w:pPr>
              <w:spacing w:line="180" w:lineRule="exact"/>
              <w:ind w:left="158" w:hanging="158"/>
              <w:rPr>
                <w:rFonts w:ascii="TH SarabunPSK" w:hAnsi="TH SarabunPSK" w:cs="TH SarabunPSK"/>
                <w:sz w:val="16"/>
                <w:szCs w:val="16"/>
              </w:rPr>
            </w:pPr>
            <w:r w:rsidRPr="00201E05">
              <w:rPr>
                <w:rFonts w:ascii="TH SarabunPSK" w:hAnsi="TH SarabunPSK" w:cs="TH SarabunPSK"/>
                <w:sz w:val="16"/>
                <w:szCs w:val="16"/>
                <w:cs/>
              </w:rPr>
              <w:t>๑.</w:t>
            </w:r>
            <w:r w:rsidRPr="00201E05">
              <w:rPr>
                <w:rFonts w:ascii="TH SarabunPSK" w:hAnsi="TH SarabunPSK" w:cs="TH SarabunPSK"/>
                <w:sz w:val="16"/>
                <w:szCs w:val="16"/>
                <w:cs/>
              </w:rPr>
              <w:tab/>
              <w:t>ศูนย์ดำรงธรรมมุ่งเน้นการช่วยเหลือและให้บริการที่เป็นประโยชน์ต่อประชาชน</w:t>
            </w:r>
          </w:p>
          <w:p w14:paraId="360AE53E" w14:textId="77777777" w:rsidR="000721CF" w:rsidRPr="00201E05" w:rsidRDefault="000721CF" w:rsidP="00201E05">
            <w:pPr>
              <w:spacing w:line="180" w:lineRule="exact"/>
              <w:ind w:left="158" w:hanging="158"/>
              <w:rPr>
                <w:rFonts w:ascii="TH SarabunPSK" w:hAnsi="TH SarabunPSK" w:cs="TH SarabunPSK"/>
                <w:sz w:val="16"/>
                <w:szCs w:val="16"/>
              </w:rPr>
            </w:pPr>
            <w:r w:rsidRPr="00201E05">
              <w:rPr>
                <w:rFonts w:ascii="TH SarabunPSK" w:hAnsi="TH SarabunPSK" w:cs="TH SarabunPSK"/>
                <w:sz w:val="16"/>
                <w:szCs w:val="16"/>
                <w:cs/>
              </w:rPr>
              <w:t>๒.</w:t>
            </w:r>
            <w:r w:rsidRPr="00201E05">
              <w:rPr>
                <w:rFonts w:ascii="TH SarabunPSK" w:hAnsi="TH SarabunPSK" w:cs="TH SarabunPSK"/>
                <w:sz w:val="16"/>
                <w:szCs w:val="16"/>
                <w:cs/>
              </w:rPr>
              <w:tab/>
              <w:t>บุคลากรให้คำแนะนำที่เป็นประโยชน์และนำไปใช้ได้จริง</w:t>
            </w:r>
          </w:p>
          <w:p w14:paraId="5B0944BA" w14:textId="77777777" w:rsidR="000721CF" w:rsidRPr="00201E05" w:rsidRDefault="000721CF" w:rsidP="00201E05">
            <w:pPr>
              <w:spacing w:line="180" w:lineRule="exact"/>
              <w:ind w:left="158" w:hanging="158"/>
              <w:rPr>
                <w:rFonts w:ascii="TH SarabunPSK" w:hAnsi="TH SarabunPSK" w:cs="TH SarabunPSK"/>
                <w:sz w:val="16"/>
                <w:szCs w:val="16"/>
              </w:rPr>
            </w:pPr>
            <w:r w:rsidRPr="00201E05">
              <w:rPr>
                <w:rFonts w:ascii="TH SarabunPSK" w:hAnsi="TH SarabunPSK" w:cs="TH SarabunPSK"/>
                <w:sz w:val="16"/>
                <w:szCs w:val="16"/>
                <w:cs/>
              </w:rPr>
              <w:t>๓.</w:t>
            </w:r>
            <w:r w:rsidRPr="00201E05">
              <w:rPr>
                <w:rFonts w:ascii="TH SarabunPSK" w:hAnsi="TH SarabunPSK" w:cs="TH SarabunPSK"/>
                <w:sz w:val="16"/>
                <w:szCs w:val="16"/>
                <w:cs/>
              </w:rPr>
              <w:tab/>
              <w:t>บุคลากรแก้ไขปัญหาอย่างรวดเร็ว มีประสิทธิภาพ และติดตามผลต่อเนื่อง</w:t>
            </w:r>
          </w:p>
          <w:p w14:paraId="0D9E7F2C" w14:textId="77777777" w:rsidR="000721CF" w:rsidRPr="00382B29" w:rsidRDefault="000721CF" w:rsidP="00201E05">
            <w:pPr>
              <w:spacing w:line="180" w:lineRule="exact"/>
              <w:ind w:left="158" w:hanging="158"/>
              <w:rPr>
                <w:rFonts w:ascii="TH SarabunPSK" w:hAnsi="TH SarabunPSK" w:cs="TH SarabunPSK"/>
                <w:sz w:val="16"/>
                <w:szCs w:val="16"/>
              </w:rPr>
            </w:pPr>
            <w:r w:rsidRPr="00201E05">
              <w:rPr>
                <w:rFonts w:ascii="TH SarabunPSK" w:hAnsi="TH SarabunPSK" w:cs="TH SarabunPSK"/>
                <w:sz w:val="16"/>
                <w:szCs w:val="16"/>
                <w:cs/>
              </w:rPr>
              <w:t>๔.</w:t>
            </w:r>
            <w:r w:rsidRPr="00201E05">
              <w:rPr>
                <w:rFonts w:ascii="TH SarabunPSK" w:hAnsi="TH SarabunPSK" w:cs="TH SarabunPSK"/>
                <w:sz w:val="16"/>
                <w:szCs w:val="16"/>
                <w:cs/>
              </w:rPr>
              <w:tab/>
              <w:t>บุคลากรให้บริการด้วยจิตสาธารณะเสียสละ</w:t>
            </w:r>
          </w:p>
        </w:tc>
        <w:tc>
          <w:tcPr>
            <w:tcW w:w="10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1682B" w14:textId="77777777" w:rsidR="000721CF" w:rsidRPr="00AD5452" w:rsidRDefault="000721CF" w:rsidP="00AD5452">
            <w:pPr>
              <w:spacing w:line="180" w:lineRule="exact"/>
              <w:ind w:left="158" w:hanging="158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AD5452"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 xml:space="preserve">๔. </w:t>
            </w:r>
            <w:r w:rsidRPr="00AD5452"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 xml:space="preserve">ด้านสมานัตตตา </w:t>
            </w:r>
            <w:r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  <w:t>การให้บริการด้วยความยุติธรรม</w:t>
            </w:r>
          </w:p>
          <w:p w14:paraId="43860167" w14:textId="77777777" w:rsidR="000721CF" w:rsidRPr="00D07F74" w:rsidRDefault="000721CF" w:rsidP="00D07F74">
            <w:pPr>
              <w:spacing w:line="180" w:lineRule="exact"/>
              <w:ind w:left="158" w:hanging="158"/>
              <w:rPr>
                <w:rFonts w:ascii="TH SarabunPSK" w:hAnsi="TH SarabunPSK" w:cs="TH SarabunPSK"/>
                <w:sz w:val="16"/>
                <w:szCs w:val="16"/>
              </w:rPr>
            </w:pPr>
            <w:r w:rsidRPr="00D07F74">
              <w:rPr>
                <w:rFonts w:ascii="TH SarabunPSK" w:hAnsi="TH SarabunPSK" w:cs="TH SarabunPSK"/>
                <w:sz w:val="16"/>
                <w:szCs w:val="16"/>
                <w:cs/>
              </w:rPr>
              <w:t>๑.</w:t>
            </w:r>
            <w:r w:rsidRPr="00D07F74">
              <w:rPr>
                <w:rFonts w:ascii="TH SarabunPSK" w:hAnsi="TH SarabunPSK" w:cs="TH SarabunPSK"/>
                <w:sz w:val="16"/>
                <w:szCs w:val="16"/>
                <w:cs/>
              </w:rPr>
              <w:tab/>
              <w:t>การติดต่อกับศูนย์ดำรงธรรมเป็นไปอย่างโปร่งใสและชัดเจน</w:t>
            </w:r>
          </w:p>
          <w:p w14:paraId="06F0A6B6" w14:textId="77777777" w:rsidR="000721CF" w:rsidRPr="00D07F74" w:rsidRDefault="000721CF" w:rsidP="00D07F74">
            <w:pPr>
              <w:spacing w:line="180" w:lineRule="exact"/>
              <w:ind w:left="158" w:hanging="158"/>
              <w:rPr>
                <w:rFonts w:ascii="TH SarabunPSK" w:hAnsi="TH SarabunPSK" w:cs="TH SarabunPSK"/>
                <w:sz w:val="16"/>
                <w:szCs w:val="16"/>
              </w:rPr>
            </w:pPr>
            <w:r w:rsidRPr="00D07F74">
              <w:rPr>
                <w:rFonts w:ascii="TH SarabunPSK" w:hAnsi="TH SarabunPSK" w:cs="TH SarabunPSK"/>
                <w:sz w:val="16"/>
                <w:szCs w:val="16"/>
                <w:cs/>
              </w:rPr>
              <w:t>๒.</w:t>
            </w:r>
            <w:r w:rsidRPr="00D07F74">
              <w:rPr>
                <w:rFonts w:ascii="TH SarabunPSK" w:hAnsi="TH SarabunPSK" w:cs="TH SarabunPSK"/>
                <w:sz w:val="16"/>
                <w:szCs w:val="16"/>
                <w:cs/>
              </w:rPr>
              <w:tab/>
              <w:t>บุคลากรให้บริการประชาชนทุกคนอย่างเท่าเทียมโดยไม่เลือกปฏิบัติ</w:t>
            </w:r>
          </w:p>
          <w:p w14:paraId="593842DF" w14:textId="77777777" w:rsidR="000721CF" w:rsidRPr="00D07F74" w:rsidRDefault="000721CF" w:rsidP="00D07F74">
            <w:pPr>
              <w:spacing w:line="180" w:lineRule="exact"/>
              <w:ind w:left="158" w:hanging="158"/>
              <w:rPr>
                <w:rFonts w:ascii="TH SarabunPSK" w:hAnsi="TH SarabunPSK" w:cs="TH SarabunPSK"/>
                <w:sz w:val="16"/>
                <w:szCs w:val="16"/>
              </w:rPr>
            </w:pPr>
            <w:r w:rsidRPr="00D07F74">
              <w:rPr>
                <w:rFonts w:ascii="TH SarabunPSK" w:hAnsi="TH SarabunPSK" w:cs="TH SarabunPSK"/>
                <w:sz w:val="16"/>
                <w:szCs w:val="16"/>
                <w:cs/>
              </w:rPr>
              <w:t>๓.</w:t>
            </w:r>
            <w:r w:rsidRPr="00D07F74">
              <w:rPr>
                <w:rFonts w:ascii="TH SarabunPSK" w:hAnsi="TH SarabunPSK" w:cs="TH SarabunPSK"/>
                <w:sz w:val="16"/>
                <w:szCs w:val="16"/>
                <w:cs/>
              </w:rPr>
              <w:tab/>
              <w:t>บุคลากรให้บริการโดยไม่เลือกปฏิบัติและเคารพศักดิ์ศรีความเป็นมนุษย์</w:t>
            </w:r>
          </w:p>
          <w:p w14:paraId="5E6A4C09" w14:textId="77777777" w:rsidR="000721CF" w:rsidRDefault="000721CF" w:rsidP="00D07F74">
            <w:pPr>
              <w:spacing w:line="180" w:lineRule="exact"/>
              <w:ind w:left="158" w:hanging="158"/>
              <w:rPr>
                <w:rFonts w:ascii="TH SarabunPSK" w:hAnsi="TH SarabunPSK" w:cs="TH SarabunPSK"/>
                <w:sz w:val="16"/>
                <w:szCs w:val="16"/>
              </w:rPr>
            </w:pPr>
            <w:r w:rsidRPr="00D07F74">
              <w:rPr>
                <w:rFonts w:ascii="TH SarabunPSK" w:hAnsi="TH SarabunPSK" w:cs="TH SarabunPSK"/>
                <w:sz w:val="16"/>
                <w:szCs w:val="16"/>
                <w:cs/>
              </w:rPr>
              <w:t>๔.</w:t>
            </w:r>
            <w:r w:rsidRPr="00D07F74">
              <w:rPr>
                <w:rFonts w:ascii="TH SarabunPSK" w:hAnsi="TH SarabunPSK" w:cs="TH SarabunPSK"/>
                <w:sz w:val="16"/>
                <w:szCs w:val="16"/>
                <w:cs/>
              </w:rPr>
              <w:tab/>
              <w:t>บุคลากรจัดระบบบริการที่โปร่งใสและเข้าถึงได้เท่าเทียม</w:t>
            </w:r>
          </w:p>
          <w:p w14:paraId="2EF3EC1B" w14:textId="77777777" w:rsidR="000721CF" w:rsidRPr="00382B29" w:rsidRDefault="000721CF" w:rsidP="00D07F74">
            <w:pPr>
              <w:spacing w:line="180" w:lineRule="exact"/>
              <w:ind w:left="158" w:hanging="158"/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  <w:tr w:rsidR="000721CF" w:rsidRPr="00382B29" w14:paraId="34CD4697" w14:textId="77777777" w:rsidTr="003844DC">
        <w:tc>
          <w:tcPr>
            <w:tcW w:w="676" w:type="pct"/>
            <w:tcBorders>
              <w:top w:val="single" w:sz="4" w:space="0" w:color="auto"/>
              <w:bottom w:val="single" w:sz="4" w:space="0" w:color="auto"/>
            </w:tcBorders>
          </w:tcPr>
          <w:p w14:paraId="797FE98B" w14:textId="77777777" w:rsidR="000721CF" w:rsidRPr="00382B29" w:rsidRDefault="000721CF" w:rsidP="00382B2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2B29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9F70499" wp14:editId="4478562C">
                      <wp:simplePos x="0" y="0"/>
                      <wp:positionH relativeFrom="column">
                        <wp:posOffset>400685</wp:posOffset>
                      </wp:positionH>
                      <wp:positionV relativeFrom="paragraph">
                        <wp:posOffset>15034</wp:posOffset>
                      </wp:positionV>
                      <wp:extent cx="288290" cy="238760"/>
                      <wp:effectExtent l="0" t="0" r="16510" b="27940"/>
                      <wp:wrapNone/>
                      <wp:docPr id="893029809" name="กากบาท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290" cy="238760"/>
                              </a:xfrm>
                              <a:prstGeom prst="plus">
                                <a:avLst>
                                  <a:gd name="adj" fmla="val 36784"/>
                                </a:avLst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E35FA5A" id="_x0000_t11" coordsize="21600,21600" o:spt="11" adj="5400" path="m@0,l@0@0,0@0,0@2@0@2@0,21600@1,21600@1@2,21600@2,21600@0@1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5400,5400,16200,16200;10800,10800,10800,10800"/>
                      <v:handles>
                        <v:h position="#0,topLeft" switch="" xrange="0,10800"/>
                      </v:handles>
                    </v:shapetype>
                    <v:shape id="กากบาท 25" o:spid="_x0000_s1026" type="#_x0000_t11" style="position:absolute;margin-left:31.55pt;margin-top:1.2pt;width:22.7pt;height:18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" adj="7945" fillcolor="windowText" strokecolor="windowText" strokeweight="2pt"/>
                  </w:pict>
                </mc:Fallback>
              </mc:AlternateContent>
            </w:r>
          </w:p>
        </w:tc>
        <w:tc>
          <w:tcPr>
            <w:tcW w:w="134" w:type="pct"/>
          </w:tcPr>
          <w:p w14:paraId="3B2F659E" w14:textId="77777777" w:rsidR="000721CF" w:rsidRPr="00382B29" w:rsidRDefault="000721CF" w:rsidP="00382B29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190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245A3C6F" w14:textId="77777777" w:rsidR="000721CF" w:rsidRPr="00382B29" w:rsidRDefault="000721CF" w:rsidP="00382B29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  <w:tr w:rsidR="000721CF" w:rsidRPr="00382B29" w14:paraId="18079804" w14:textId="77777777" w:rsidTr="003844DC"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9E7A5" w14:textId="77777777" w:rsidR="000721CF" w:rsidRPr="00382B29" w:rsidRDefault="000721CF" w:rsidP="00382B2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36B4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การพัฒนาระบบดิจิทัล</w:t>
            </w:r>
          </w:p>
        </w:tc>
        <w:tc>
          <w:tcPr>
            <w:tcW w:w="134" w:type="pct"/>
            <w:tcBorders>
              <w:left w:val="single" w:sz="4" w:space="0" w:color="auto"/>
              <w:right w:val="single" w:sz="4" w:space="0" w:color="auto"/>
            </w:tcBorders>
          </w:tcPr>
          <w:p w14:paraId="76D88825" w14:textId="77777777" w:rsidR="000721CF" w:rsidRPr="00382B29" w:rsidRDefault="000721CF" w:rsidP="00382B29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382B29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78EA1BC" wp14:editId="15DF9BA4">
                      <wp:simplePos x="0" y="0"/>
                      <wp:positionH relativeFrom="column">
                        <wp:posOffset>-65404</wp:posOffset>
                      </wp:positionH>
                      <wp:positionV relativeFrom="paragraph">
                        <wp:posOffset>608965</wp:posOffset>
                      </wp:positionV>
                      <wp:extent cx="202988" cy="0"/>
                      <wp:effectExtent l="0" t="19050" r="26035" b="19050"/>
                      <wp:wrapNone/>
                      <wp:docPr id="1240748643" name="ตัวเชื่อมต่อตรง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2988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7B09B46" id="ตัวเชื่อมต่อตรง 26" o:spid="_x0000_s1026" style="position:absolute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15pt,47.95pt" to="10.85pt,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" strokecolor="windowText" strokeweight="3pt"/>
                  </w:pict>
                </mc:Fallback>
              </mc:AlternateContent>
            </w:r>
          </w:p>
        </w:tc>
        <w:tc>
          <w:tcPr>
            <w:tcW w:w="10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BE029" w14:textId="77777777" w:rsidR="000721CF" w:rsidRPr="00964DF7" w:rsidRDefault="000721CF" w:rsidP="00964DF7">
            <w:pPr>
              <w:spacing w:line="180" w:lineRule="exact"/>
              <w:ind w:left="200" w:hanging="20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๑. </w:t>
            </w:r>
            <w:r w:rsidRPr="00964DF7">
              <w:rPr>
                <w:rFonts w:ascii="TH SarabunPSK" w:hAnsi="TH SarabunPSK" w:cs="TH SarabunPSK"/>
                <w:b/>
                <w:bCs/>
                <w:cs/>
              </w:rPr>
              <w:t>ด้านเทคโนโลยีดิจิทัล</w:t>
            </w:r>
          </w:p>
          <w:p w14:paraId="53037450" w14:textId="77777777" w:rsidR="000721CF" w:rsidRPr="00004DF7" w:rsidRDefault="000721CF" w:rsidP="00004DF7">
            <w:pPr>
              <w:spacing w:line="180" w:lineRule="exact"/>
              <w:ind w:left="200" w:hanging="200"/>
              <w:rPr>
                <w:rFonts w:ascii="TH SarabunPSK" w:hAnsi="TH SarabunPSK" w:cs="TH SarabunPSK"/>
                <w:sz w:val="16"/>
                <w:szCs w:val="16"/>
              </w:rPr>
            </w:pPr>
            <w:r w:rsidRPr="00004DF7">
              <w:rPr>
                <w:rFonts w:ascii="TH SarabunPSK" w:hAnsi="TH SarabunPSK" w:cs="TH SarabunPSK"/>
                <w:sz w:val="16"/>
                <w:szCs w:val="16"/>
                <w:cs/>
              </w:rPr>
              <w:t>๑.</w:t>
            </w:r>
            <w:r w:rsidRPr="00004DF7">
              <w:rPr>
                <w:rFonts w:ascii="TH SarabunPSK" w:hAnsi="TH SarabunPSK" w:cs="TH SarabunPSK"/>
                <w:sz w:val="16"/>
                <w:szCs w:val="16"/>
                <w:cs/>
              </w:rPr>
              <w:tab/>
              <w:t>ระบบมีความเสถียรและไม่ล่มบ่อย</w:t>
            </w:r>
          </w:p>
          <w:p w14:paraId="4691FECC" w14:textId="77777777" w:rsidR="000721CF" w:rsidRPr="00004DF7" w:rsidRDefault="000721CF" w:rsidP="00004DF7">
            <w:pPr>
              <w:spacing w:line="180" w:lineRule="exact"/>
              <w:ind w:left="200" w:hanging="200"/>
              <w:rPr>
                <w:rFonts w:ascii="TH SarabunPSK" w:hAnsi="TH SarabunPSK" w:cs="TH SarabunPSK"/>
                <w:sz w:val="16"/>
                <w:szCs w:val="16"/>
              </w:rPr>
            </w:pPr>
            <w:r w:rsidRPr="00004DF7">
              <w:rPr>
                <w:rFonts w:ascii="TH SarabunPSK" w:hAnsi="TH SarabunPSK" w:cs="TH SarabunPSK"/>
                <w:sz w:val="16"/>
                <w:szCs w:val="16"/>
                <w:cs/>
              </w:rPr>
              <w:t>๒.</w:t>
            </w:r>
            <w:r w:rsidRPr="00004DF7">
              <w:rPr>
                <w:rFonts w:ascii="TH SarabunPSK" w:hAnsi="TH SarabunPSK" w:cs="TH SarabunPSK"/>
                <w:sz w:val="16"/>
                <w:szCs w:val="16"/>
                <w:cs/>
              </w:rPr>
              <w:tab/>
              <w:t>ระบบสามารถรองรับปริมาณการใช้งานเพิ่มขึ้น</w:t>
            </w:r>
          </w:p>
          <w:p w14:paraId="69E8BADD" w14:textId="77777777" w:rsidR="000721CF" w:rsidRPr="00004DF7" w:rsidRDefault="000721CF" w:rsidP="00004DF7">
            <w:pPr>
              <w:spacing w:line="180" w:lineRule="exact"/>
              <w:ind w:left="200" w:hanging="200"/>
              <w:rPr>
                <w:rFonts w:ascii="TH SarabunPSK" w:hAnsi="TH SarabunPSK" w:cs="TH SarabunPSK"/>
                <w:sz w:val="16"/>
                <w:szCs w:val="16"/>
              </w:rPr>
            </w:pPr>
            <w:r w:rsidRPr="00004DF7">
              <w:rPr>
                <w:rFonts w:ascii="TH SarabunPSK" w:hAnsi="TH SarabunPSK" w:cs="TH SarabunPSK"/>
                <w:sz w:val="16"/>
                <w:szCs w:val="16"/>
                <w:cs/>
              </w:rPr>
              <w:t>๓.</w:t>
            </w:r>
            <w:r w:rsidRPr="00004DF7">
              <w:rPr>
                <w:rFonts w:ascii="TH SarabunPSK" w:hAnsi="TH SarabunPSK" w:cs="TH SarabunPSK"/>
                <w:sz w:val="16"/>
                <w:szCs w:val="16"/>
                <w:cs/>
              </w:rPr>
              <w:tab/>
              <w:t>มีการนำเทคโนโลยีดิจิทัลมาเพิ่มความสะดวก รวดเร็ว และโปร่งใส</w:t>
            </w:r>
          </w:p>
          <w:p w14:paraId="20559990" w14:textId="77777777" w:rsidR="000721CF" w:rsidRPr="00382B29" w:rsidRDefault="000721CF" w:rsidP="00004DF7">
            <w:pPr>
              <w:spacing w:line="180" w:lineRule="exact"/>
              <w:ind w:left="200" w:hanging="200"/>
              <w:rPr>
                <w:rFonts w:ascii="TH SarabunPSK" w:hAnsi="TH SarabunPSK" w:cs="TH SarabunPSK"/>
                <w:sz w:val="16"/>
                <w:szCs w:val="16"/>
              </w:rPr>
            </w:pPr>
            <w:r w:rsidRPr="00004DF7">
              <w:rPr>
                <w:rFonts w:ascii="TH SarabunPSK" w:hAnsi="TH SarabunPSK" w:cs="TH SarabunPSK"/>
                <w:sz w:val="16"/>
                <w:szCs w:val="16"/>
                <w:cs/>
              </w:rPr>
              <w:t>๔.</w:t>
            </w:r>
            <w:r w:rsidRPr="00004DF7">
              <w:rPr>
                <w:rFonts w:ascii="TH SarabunPSK" w:hAnsi="TH SarabunPSK" w:cs="TH SarabunPSK"/>
                <w:sz w:val="16"/>
                <w:szCs w:val="16"/>
                <w:cs/>
              </w:rPr>
              <w:tab/>
              <w:t>มีการเชื่อมโยงข้อมูลและเพิ่มประสิทธิภาพการประสานงาน</w:t>
            </w:r>
          </w:p>
        </w:tc>
        <w:tc>
          <w:tcPr>
            <w:tcW w:w="10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0E4A9" w14:textId="77777777" w:rsidR="000721CF" w:rsidRPr="00382B29" w:rsidRDefault="000721CF" w:rsidP="003844DC">
            <w:pPr>
              <w:ind w:left="162" w:hanging="162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๒. </w:t>
            </w:r>
            <w:r w:rsidRPr="0018795D">
              <w:rPr>
                <w:rFonts w:ascii="TH SarabunPSK" w:hAnsi="TH SarabunPSK" w:cs="TH SarabunPSK"/>
                <w:b/>
                <w:bCs/>
                <w:cs/>
              </w:rPr>
              <w:t>ด้านความพร้อมของบุคลากร</w:t>
            </w:r>
          </w:p>
          <w:p w14:paraId="4A80D57A" w14:textId="77777777" w:rsidR="000721CF" w:rsidRPr="00C720EA" w:rsidRDefault="000721CF" w:rsidP="00C720EA">
            <w:pPr>
              <w:spacing w:line="180" w:lineRule="exact"/>
              <w:ind w:left="158" w:hanging="158"/>
              <w:rPr>
                <w:rFonts w:ascii="TH SarabunPSK" w:hAnsi="TH SarabunPSK" w:cs="TH SarabunPSK"/>
                <w:sz w:val="16"/>
                <w:szCs w:val="16"/>
              </w:rPr>
            </w:pPr>
            <w:r w:rsidRPr="00C720EA">
              <w:rPr>
                <w:rFonts w:ascii="TH SarabunPSK" w:hAnsi="TH SarabunPSK" w:cs="TH SarabunPSK"/>
                <w:sz w:val="16"/>
                <w:szCs w:val="16"/>
                <w:cs/>
              </w:rPr>
              <w:t>๑.</w:t>
            </w:r>
            <w:r w:rsidRPr="00C720EA">
              <w:rPr>
                <w:rFonts w:ascii="TH SarabunPSK" w:hAnsi="TH SarabunPSK" w:cs="TH SarabunPSK"/>
                <w:sz w:val="16"/>
                <w:szCs w:val="16"/>
                <w:cs/>
              </w:rPr>
              <w:tab/>
              <w:t>บุคลากรมีความสามารถในการสื่อสารแนะนำระบบได้ดี</w:t>
            </w:r>
          </w:p>
          <w:p w14:paraId="4B8A77FF" w14:textId="77777777" w:rsidR="000721CF" w:rsidRPr="00C720EA" w:rsidRDefault="000721CF" w:rsidP="00C720EA">
            <w:pPr>
              <w:spacing w:line="180" w:lineRule="exact"/>
              <w:ind w:left="158" w:hanging="158"/>
              <w:rPr>
                <w:rFonts w:ascii="TH SarabunPSK" w:hAnsi="TH SarabunPSK" w:cs="TH SarabunPSK"/>
                <w:sz w:val="16"/>
                <w:szCs w:val="16"/>
              </w:rPr>
            </w:pPr>
            <w:r w:rsidRPr="00C720EA">
              <w:rPr>
                <w:rFonts w:ascii="TH SarabunPSK" w:hAnsi="TH SarabunPSK" w:cs="TH SarabunPSK"/>
                <w:sz w:val="16"/>
                <w:szCs w:val="16"/>
                <w:cs/>
              </w:rPr>
              <w:t>๒.</w:t>
            </w:r>
            <w:r w:rsidRPr="00C720EA">
              <w:rPr>
                <w:rFonts w:ascii="TH SarabunPSK" w:hAnsi="TH SarabunPSK" w:cs="TH SarabunPSK"/>
                <w:sz w:val="16"/>
                <w:szCs w:val="16"/>
                <w:cs/>
              </w:rPr>
              <w:tab/>
              <w:t>บุคลากรมีความพร้อมในการปรับตัวต่อการเปลี่ยนแปลงของเทคโนโลยี</w:t>
            </w:r>
          </w:p>
          <w:p w14:paraId="1A2A40D7" w14:textId="77777777" w:rsidR="000721CF" w:rsidRPr="00C720EA" w:rsidRDefault="000721CF" w:rsidP="00C720EA">
            <w:pPr>
              <w:spacing w:line="180" w:lineRule="exact"/>
              <w:ind w:left="158" w:hanging="158"/>
              <w:rPr>
                <w:rFonts w:ascii="TH SarabunPSK" w:hAnsi="TH SarabunPSK" w:cs="TH SarabunPSK"/>
                <w:sz w:val="16"/>
                <w:szCs w:val="16"/>
              </w:rPr>
            </w:pPr>
            <w:r w:rsidRPr="00C720EA">
              <w:rPr>
                <w:rFonts w:ascii="TH SarabunPSK" w:hAnsi="TH SarabunPSK" w:cs="TH SarabunPSK"/>
                <w:sz w:val="16"/>
                <w:szCs w:val="16"/>
                <w:cs/>
              </w:rPr>
              <w:t>๓.</w:t>
            </w:r>
            <w:r w:rsidRPr="00C720EA">
              <w:rPr>
                <w:rFonts w:ascii="TH SarabunPSK" w:hAnsi="TH SarabunPSK" w:cs="TH SarabunPSK"/>
                <w:sz w:val="16"/>
                <w:szCs w:val="16"/>
                <w:cs/>
              </w:rPr>
              <w:tab/>
              <w:t>มีการการเสริมสร้างทักษะดิจิทัลเชิงลึกและต่อเนื่อง</w:t>
            </w:r>
          </w:p>
          <w:p w14:paraId="62062B5B" w14:textId="77777777" w:rsidR="000721CF" w:rsidRPr="00382B29" w:rsidRDefault="000721CF" w:rsidP="00C720EA">
            <w:pPr>
              <w:spacing w:line="180" w:lineRule="exact"/>
              <w:ind w:left="200" w:hanging="200"/>
              <w:rPr>
                <w:rFonts w:ascii="TH SarabunPSK" w:hAnsi="TH SarabunPSK" w:cs="TH SarabunPSK"/>
                <w:sz w:val="16"/>
                <w:szCs w:val="16"/>
              </w:rPr>
            </w:pPr>
            <w:r w:rsidRPr="00C720EA">
              <w:rPr>
                <w:rFonts w:ascii="TH SarabunPSK" w:hAnsi="TH SarabunPSK" w:cs="TH SarabunPSK"/>
                <w:sz w:val="16"/>
                <w:szCs w:val="16"/>
                <w:cs/>
              </w:rPr>
              <w:t>๔.</w:t>
            </w:r>
            <w:r w:rsidRPr="00C720EA">
              <w:rPr>
                <w:rFonts w:ascii="TH SarabunPSK" w:hAnsi="TH SarabunPSK" w:cs="TH SarabunPSK"/>
                <w:sz w:val="16"/>
                <w:szCs w:val="16"/>
                <w:cs/>
              </w:rPr>
              <w:tab/>
              <w:t>มีการพัฒนาควบคู่ทักษะเทคโนโลยีกับจริยธรรมและธรรมาภิบาล</w:t>
            </w:r>
          </w:p>
        </w:tc>
        <w:tc>
          <w:tcPr>
            <w:tcW w:w="10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A2531" w14:textId="77777777" w:rsidR="000721CF" w:rsidRPr="0010424E" w:rsidRDefault="000721CF" w:rsidP="0010424E">
            <w:pPr>
              <w:spacing w:line="180" w:lineRule="exact"/>
              <w:ind w:left="200" w:hanging="20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0424E">
              <w:rPr>
                <w:rFonts w:ascii="TH SarabunPSK" w:hAnsi="TH SarabunPSK" w:cs="TH SarabunPSK" w:hint="cs"/>
                <w:b/>
                <w:bCs/>
                <w:cs/>
              </w:rPr>
              <w:t xml:space="preserve">๓. </w:t>
            </w:r>
            <w:r w:rsidRPr="0010424E">
              <w:rPr>
                <w:rFonts w:ascii="TH SarabunPSK" w:hAnsi="TH SarabunPSK" w:cs="TH SarabunPSK"/>
                <w:b/>
                <w:bCs/>
                <w:cs/>
              </w:rPr>
              <w:t>ด้านความสะดวกในการใช้งาน</w:t>
            </w:r>
          </w:p>
          <w:p w14:paraId="7D318830" w14:textId="77777777" w:rsidR="000721CF" w:rsidRPr="00AB0F58" w:rsidRDefault="000721CF" w:rsidP="00AB0F58">
            <w:pPr>
              <w:spacing w:line="180" w:lineRule="exact"/>
              <w:ind w:left="200" w:hanging="200"/>
              <w:rPr>
                <w:rFonts w:ascii="TH SarabunPSK" w:hAnsi="TH SarabunPSK" w:cs="TH SarabunPSK"/>
                <w:sz w:val="16"/>
                <w:szCs w:val="16"/>
              </w:rPr>
            </w:pPr>
            <w:r w:rsidRPr="00AB0F58">
              <w:rPr>
                <w:rFonts w:ascii="TH SarabunPSK" w:hAnsi="TH SarabunPSK" w:cs="TH SarabunPSK"/>
                <w:sz w:val="16"/>
                <w:szCs w:val="16"/>
                <w:cs/>
              </w:rPr>
              <w:t>๑.</w:t>
            </w:r>
            <w:r w:rsidRPr="00AB0F58">
              <w:rPr>
                <w:rFonts w:ascii="TH SarabunPSK" w:hAnsi="TH SarabunPSK" w:cs="TH SarabunPSK"/>
                <w:sz w:val="16"/>
                <w:szCs w:val="16"/>
                <w:cs/>
              </w:rPr>
              <w:tab/>
              <w:t>ระบบสามารถเข้าถึงข้อมูลและบริการเป็นไปอย่างรวดเร็ว</w:t>
            </w:r>
          </w:p>
          <w:p w14:paraId="70428CE6" w14:textId="77777777" w:rsidR="000721CF" w:rsidRPr="00AB0F58" w:rsidRDefault="000721CF" w:rsidP="00AB0F58">
            <w:pPr>
              <w:spacing w:line="180" w:lineRule="exact"/>
              <w:ind w:left="200" w:hanging="200"/>
              <w:rPr>
                <w:rFonts w:ascii="TH SarabunPSK" w:hAnsi="TH SarabunPSK" w:cs="TH SarabunPSK"/>
                <w:sz w:val="16"/>
                <w:szCs w:val="16"/>
              </w:rPr>
            </w:pPr>
            <w:r w:rsidRPr="00AB0F58">
              <w:rPr>
                <w:rFonts w:ascii="TH SarabunPSK" w:hAnsi="TH SarabunPSK" w:cs="TH SarabunPSK"/>
                <w:sz w:val="16"/>
                <w:szCs w:val="16"/>
                <w:cs/>
              </w:rPr>
              <w:t>๒.</w:t>
            </w:r>
            <w:r w:rsidRPr="00AB0F58">
              <w:rPr>
                <w:rFonts w:ascii="TH SarabunPSK" w:hAnsi="TH SarabunPSK" w:cs="TH SarabunPSK"/>
                <w:sz w:val="16"/>
                <w:szCs w:val="16"/>
                <w:cs/>
              </w:rPr>
              <w:tab/>
              <w:t>มีช่องทางดิจิทัลที่หลากหลายในการให้บริการ</w:t>
            </w:r>
          </w:p>
          <w:p w14:paraId="4424504F" w14:textId="77777777" w:rsidR="000721CF" w:rsidRPr="00AB0F58" w:rsidRDefault="000721CF" w:rsidP="00AB0F58">
            <w:pPr>
              <w:spacing w:line="180" w:lineRule="exact"/>
              <w:ind w:left="200" w:hanging="200"/>
              <w:rPr>
                <w:rFonts w:ascii="TH SarabunPSK" w:hAnsi="TH SarabunPSK" w:cs="TH SarabunPSK"/>
                <w:sz w:val="16"/>
                <w:szCs w:val="16"/>
              </w:rPr>
            </w:pPr>
            <w:r w:rsidRPr="00AB0F58">
              <w:rPr>
                <w:rFonts w:ascii="TH SarabunPSK" w:hAnsi="TH SarabunPSK" w:cs="TH SarabunPSK"/>
                <w:sz w:val="16"/>
                <w:szCs w:val="16"/>
                <w:cs/>
              </w:rPr>
              <w:t>๓.</w:t>
            </w:r>
            <w:r w:rsidRPr="00AB0F58">
              <w:rPr>
                <w:rFonts w:ascii="TH SarabunPSK" w:hAnsi="TH SarabunPSK" w:cs="TH SarabunPSK"/>
                <w:sz w:val="16"/>
                <w:szCs w:val="16"/>
                <w:cs/>
              </w:rPr>
              <w:tab/>
              <w:t>มีการออกแบบระบบให้ใช้งานง่าย ครอบคลุมทุกกลุ่มประชาชน</w:t>
            </w:r>
          </w:p>
          <w:p w14:paraId="4029D12C" w14:textId="77777777" w:rsidR="000721CF" w:rsidRPr="00382B29" w:rsidRDefault="000721CF" w:rsidP="00AB0F58">
            <w:pPr>
              <w:spacing w:line="180" w:lineRule="exact"/>
              <w:ind w:left="200" w:hanging="200"/>
              <w:rPr>
                <w:rFonts w:ascii="TH SarabunPSK" w:hAnsi="TH SarabunPSK" w:cs="TH SarabunPSK"/>
                <w:sz w:val="16"/>
                <w:szCs w:val="16"/>
              </w:rPr>
            </w:pPr>
            <w:r w:rsidRPr="00AB0F58">
              <w:rPr>
                <w:rFonts w:ascii="TH SarabunPSK" w:hAnsi="TH SarabunPSK" w:cs="TH SarabunPSK"/>
                <w:sz w:val="16"/>
                <w:szCs w:val="16"/>
                <w:cs/>
              </w:rPr>
              <w:t>๔.</w:t>
            </w:r>
            <w:r w:rsidRPr="00AB0F58">
              <w:rPr>
                <w:rFonts w:ascii="TH SarabunPSK" w:hAnsi="TH SarabunPSK" w:cs="TH SarabunPSK"/>
                <w:sz w:val="16"/>
                <w:szCs w:val="16"/>
                <w:cs/>
              </w:rPr>
              <w:tab/>
              <w:t>มีการพัฒนาอย่างต่อเนื่องเพื่อความโปร่งใสและเชื่อมั่น</w:t>
            </w:r>
          </w:p>
        </w:tc>
        <w:tc>
          <w:tcPr>
            <w:tcW w:w="10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A6319" w14:textId="77777777" w:rsidR="000721CF" w:rsidRPr="004A1B7F" w:rsidRDefault="000721CF" w:rsidP="004A1B7F">
            <w:pPr>
              <w:spacing w:line="180" w:lineRule="exact"/>
              <w:ind w:left="200" w:hanging="20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A1B7F">
              <w:rPr>
                <w:rFonts w:ascii="TH SarabunPSK" w:hAnsi="TH SarabunPSK" w:cs="TH SarabunPSK" w:hint="cs"/>
                <w:b/>
                <w:bCs/>
                <w:cs/>
              </w:rPr>
              <w:t xml:space="preserve">๔. </w:t>
            </w:r>
            <w:r w:rsidRPr="004A1B7F">
              <w:rPr>
                <w:rFonts w:ascii="TH SarabunPSK" w:hAnsi="TH SarabunPSK" w:cs="TH SarabunPSK"/>
                <w:b/>
                <w:bCs/>
                <w:cs/>
              </w:rPr>
              <w:t>ด้านความปลอดภัยของข้อมูล</w:t>
            </w:r>
          </w:p>
          <w:p w14:paraId="03C86EF5" w14:textId="77777777" w:rsidR="000721CF" w:rsidRPr="001945A3" w:rsidRDefault="000721CF" w:rsidP="001945A3">
            <w:pPr>
              <w:spacing w:line="180" w:lineRule="exact"/>
              <w:ind w:left="200" w:hanging="200"/>
              <w:rPr>
                <w:rFonts w:ascii="TH SarabunPSK" w:hAnsi="TH SarabunPSK" w:cs="TH SarabunPSK"/>
                <w:sz w:val="16"/>
                <w:szCs w:val="16"/>
              </w:rPr>
            </w:pPr>
            <w:r w:rsidRPr="001945A3">
              <w:rPr>
                <w:rFonts w:ascii="TH SarabunPSK" w:hAnsi="TH SarabunPSK" w:cs="TH SarabunPSK"/>
                <w:sz w:val="16"/>
                <w:szCs w:val="16"/>
                <w:cs/>
              </w:rPr>
              <w:t>๑.</w:t>
            </w:r>
            <w:r w:rsidRPr="001945A3">
              <w:rPr>
                <w:rFonts w:ascii="TH SarabunPSK" w:hAnsi="TH SarabunPSK" w:cs="TH SarabunPSK"/>
                <w:sz w:val="16"/>
                <w:szCs w:val="16"/>
                <w:cs/>
              </w:rPr>
              <w:tab/>
              <w:t>ระบบมีมาตรการป้องกันความเสี่ยงในการถูกโจรกรรมข้อมูล</w:t>
            </w:r>
          </w:p>
          <w:p w14:paraId="3B555B4F" w14:textId="77777777" w:rsidR="000721CF" w:rsidRPr="001945A3" w:rsidRDefault="000721CF" w:rsidP="001945A3">
            <w:pPr>
              <w:spacing w:line="180" w:lineRule="exact"/>
              <w:ind w:left="200" w:hanging="200"/>
              <w:rPr>
                <w:rFonts w:ascii="TH SarabunPSK" w:hAnsi="TH SarabunPSK" w:cs="TH SarabunPSK"/>
                <w:sz w:val="16"/>
                <w:szCs w:val="16"/>
              </w:rPr>
            </w:pPr>
            <w:r w:rsidRPr="001945A3">
              <w:rPr>
                <w:rFonts w:ascii="TH SarabunPSK" w:hAnsi="TH SarabunPSK" w:cs="TH SarabunPSK"/>
                <w:sz w:val="16"/>
                <w:szCs w:val="16"/>
                <w:cs/>
              </w:rPr>
              <w:t>๒.</w:t>
            </w:r>
            <w:r w:rsidRPr="001945A3">
              <w:rPr>
                <w:rFonts w:ascii="TH SarabunPSK" w:hAnsi="TH SarabunPSK" w:cs="TH SarabunPSK"/>
                <w:sz w:val="16"/>
                <w:szCs w:val="16"/>
                <w:cs/>
              </w:rPr>
              <w:tab/>
              <w:t>มีการอัพเดตมาตรการความปลอดภัยอยู่เสมอ</w:t>
            </w:r>
          </w:p>
          <w:p w14:paraId="549CC947" w14:textId="77777777" w:rsidR="000721CF" w:rsidRPr="001945A3" w:rsidRDefault="000721CF" w:rsidP="001945A3">
            <w:pPr>
              <w:spacing w:line="180" w:lineRule="exact"/>
              <w:ind w:left="200" w:hanging="200"/>
              <w:rPr>
                <w:rFonts w:ascii="TH SarabunPSK" w:hAnsi="TH SarabunPSK" w:cs="TH SarabunPSK"/>
                <w:sz w:val="16"/>
                <w:szCs w:val="16"/>
              </w:rPr>
            </w:pPr>
            <w:r w:rsidRPr="001945A3">
              <w:rPr>
                <w:rFonts w:ascii="TH SarabunPSK" w:hAnsi="TH SarabunPSK" w:cs="TH SarabunPSK"/>
                <w:sz w:val="16"/>
                <w:szCs w:val="16"/>
                <w:cs/>
              </w:rPr>
              <w:t>๓.</w:t>
            </w:r>
            <w:r w:rsidRPr="001945A3">
              <w:rPr>
                <w:rFonts w:ascii="TH SarabunPSK" w:hAnsi="TH SarabunPSK" w:cs="TH SarabunPSK"/>
                <w:sz w:val="16"/>
                <w:szCs w:val="16"/>
                <w:cs/>
              </w:rPr>
              <w:tab/>
              <w:t>มีการใช้เทคโนโลยีมาตรฐานสากลเพื่อป้องกันการเข้าถึงข้อมูลโดยไม่ได้รับอนุญาต</w:t>
            </w:r>
          </w:p>
          <w:p w14:paraId="1DE291FF" w14:textId="77777777" w:rsidR="000721CF" w:rsidRPr="00382B29" w:rsidRDefault="000721CF" w:rsidP="001945A3">
            <w:pPr>
              <w:spacing w:line="180" w:lineRule="exact"/>
              <w:ind w:left="200" w:hanging="200"/>
              <w:rPr>
                <w:rFonts w:ascii="TH SarabunPSK" w:hAnsi="TH SarabunPSK" w:cs="TH SarabunPSK"/>
                <w:sz w:val="16"/>
                <w:szCs w:val="16"/>
              </w:rPr>
            </w:pPr>
            <w:r w:rsidRPr="001945A3">
              <w:rPr>
                <w:rFonts w:ascii="TH SarabunPSK" w:hAnsi="TH SarabunPSK" w:cs="TH SarabunPSK"/>
                <w:sz w:val="16"/>
                <w:szCs w:val="16"/>
                <w:cs/>
              </w:rPr>
              <w:t>๔.</w:t>
            </w:r>
            <w:r w:rsidRPr="001945A3">
              <w:rPr>
                <w:rFonts w:ascii="TH SarabunPSK" w:hAnsi="TH SarabunPSK" w:cs="TH SarabunPSK"/>
                <w:sz w:val="16"/>
                <w:szCs w:val="16"/>
                <w:cs/>
              </w:rPr>
              <w:tab/>
              <w:t>มีการสร้างมาตรการและนโยบายคุ้มครองข้อมูลส่วนบุคคลตามกฎหมาย</w:t>
            </w:r>
          </w:p>
        </w:tc>
      </w:tr>
      <w:tr w:rsidR="000721CF" w:rsidRPr="00382B29" w14:paraId="460050AC" w14:textId="77777777" w:rsidTr="003844DC">
        <w:tc>
          <w:tcPr>
            <w:tcW w:w="676" w:type="pct"/>
            <w:tcBorders>
              <w:top w:val="single" w:sz="4" w:space="0" w:color="auto"/>
            </w:tcBorders>
          </w:tcPr>
          <w:p w14:paraId="765F83A7" w14:textId="77777777" w:rsidR="000721CF" w:rsidRPr="00382B29" w:rsidRDefault="000721CF" w:rsidP="00382B29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134" w:type="pct"/>
          </w:tcPr>
          <w:p w14:paraId="494A9255" w14:textId="77777777" w:rsidR="000721CF" w:rsidRPr="00382B29" w:rsidRDefault="000721CF" w:rsidP="00382B29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4190" w:type="pct"/>
            <w:gridSpan w:val="8"/>
            <w:tcBorders>
              <w:top w:val="single" w:sz="4" w:space="0" w:color="auto"/>
            </w:tcBorders>
          </w:tcPr>
          <w:p w14:paraId="4CDC99AD" w14:textId="77777777" w:rsidR="000721CF" w:rsidRPr="00382B29" w:rsidRDefault="000721CF" w:rsidP="00382B29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  <w:tr w:rsidR="000721CF" w:rsidRPr="00382B29" w14:paraId="690E783B" w14:textId="77777777" w:rsidTr="0088246D">
        <w:tc>
          <w:tcPr>
            <w:tcW w:w="5000" w:type="pct"/>
            <w:gridSpan w:val="10"/>
          </w:tcPr>
          <w:p w14:paraId="1523B3A0" w14:textId="77777777" w:rsidR="000721CF" w:rsidRPr="00382B29" w:rsidRDefault="000721CF" w:rsidP="00382B29">
            <w:pPr>
              <w:tabs>
                <w:tab w:val="left" w:pos="1008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82B2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แผนภาพที่ ๔.๑๔</w:t>
            </w:r>
            <w:r w:rsidRPr="00382B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องค์ความรู้ที่ได้รับจากการวิจัย</w:t>
            </w:r>
          </w:p>
          <w:p w14:paraId="15AEAC23" w14:textId="77777777" w:rsidR="000721CF" w:rsidRPr="00382B29" w:rsidRDefault="000721CF" w:rsidP="00382B29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382B2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ที่มา :</w:t>
            </w:r>
            <w:r w:rsidRPr="00382B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654795">
              <w:rPr>
                <w:rFonts w:ascii="TH SarabunPSK" w:hAnsi="TH SarabunPSK" w:cs="TH SarabunPSK" w:hint="cs"/>
                <w:color w:val="212121"/>
                <w:sz w:val="32"/>
                <w:szCs w:val="32"/>
                <w:cs/>
              </w:rPr>
              <w:t>สังเคราะห์โดยผู้วิจัย วิทวัส พงศ์กรเกียรติ</w:t>
            </w:r>
          </w:p>
        </w:tc>
      </w:tr>
    </w:tbl>
    <w:p w14:paraId="6B274E24" w14:textId="77777777" w:rsidR="000721CF" w:rsidRDefault="000721CF" w:rsidP="00580341">
      <w:pPr>
        <w:tabs>
          <w:tab w:val="left" w:pos="993"/>
          <w:tab w:val="left" w:pos="108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val="th-TH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E629D19" wp14:editId="68319C99">
                <wp:simplePos x="0" y="0"/>
                <wp:positionH relativeFrom="column">
                  <wp:posOffset>7436307</wp:posOffset>
                </wp:positionH>
                <wp:positionV relativeFrom="paragraph">
                  <wp:posOffset>229039</wp:posOffset>
                </wp:positionV>
                <wp:extent cx="1199673" cy="1078727"/>
                <wp:effectExtent l="0" t="0" r="635" b="7620"/>
                <wp:wrapNone/>
                <wp:docPr id="1818103514" name="กลุ่ม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9673" cy="1078727"/>
                          <a:chOff x="-37" y="-4"/>
                          <a:chExt cx="1199673" cy="1290554"/>
                        </a:xfrm>
                      </wpg:grpSpPr>
                      <wps:wsp>
                        <wps:cNvPr id="662369905" name="สี่เหลี่ยมผืนผ้า 1"/>
                        <wps:cNvSpPr/>
                        <wps:spPr>
                          <a:xfrm rot="16200000">
                            <a:off x="223925" y="314838"/>
                            <a:ext cx="868410" cy="10830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955078" name="สี่เหลี่ยมผืนผ้า 1"/>
                        <wps:cNvSpPr/>
                        <wps:spPr>
                          <a:xfrm rot="5400000">
                            <a:off x="-272579" y="272538"/>
                            <a:ext cx="895157" cy="350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8EE08F" w14:textId="77777777" w:rsidR="000721CF" w:rsidRPr="00CE5547" w:rsidRDefault="000721CF" w:rsidP="00574901">
                              <w:pPr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CE5547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๒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๐๘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629D19" id="_x0000_s1191" style="position:absolute;left:0;text-align:left;margin-left:585.55pt;margin-top:18.05pt;width:94.45pt;height:84.95pt;z-index:251697152;mso-width-relative:margin;mso-height-relative:margin" coordorigin="" coordsize="11996,1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">
                <v:rect id="สี่เหลี่ยมผืนผ้า 1" o:spid="_x0000_s1192" style="position:absolute;left:2239;top:3148;width:8684;height:1083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" fillcolor="white [3212]" stroked="f" strokeweight="1pt"/>
                <v:rect id="สี่เหลี่ยมผืนผ้า 1" o:spid="_x0000_s1193" style="position:absolute;left:-2726;top:2726;width:8951;height:350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" filled="f" stroked="f" strokeweight="1pt">
                  <v:textbox>
                    <w:txbxContent>
                      <w:p w14:paraId="698EE08F" w14:textId="77777777" w:rsidR="000721CF" w:rsidRPr="00CE5547" w:rsidRDefault="000721CF" w:rsidP="00574901">
                        <w:pPr>
                          <w:rPr>
                            <w:rFonts w:ascii="TH SarabunPSK" w:hAnsi="TH SarabunPSK" w:cs="TH SarabunPSK"/>
                            <w:color w:val="000000" w:themeColor="text1"/>
                            <w:sz w:val="32"/>
                            <w:szCs w:val="32"/>
                            <w:cs/>
                          </w:rPr>
                        </w:pPr>
                        <w:r w:rsidRPr="00CE5547">
                          <w:rPr>
                            <w:rFonts w:ascii="TH SarabunPSK" w:hAnsi="TH SarabunPSK" w:cs="TH SarabunPSK" w:hint="cs"/>
                            <w:color w:val="000000" w:themeColor="text1"/>
                            <w:sz w:val="32"/>
                            <w:szCs w:val="32"/>
                            <w:cs/>
                          </w:rPr>
                          <w:t>๒</w:t>
                        </w:r>
                        <w:r>
                          <w:rPr>
                            <w:rFonts w:ascii="TH SarabunPSK" w:hAnsi="TH SarabunPSK" w:cs="TH SarabunPSK" w:hint="cs"/>
                            <w:color w:val="000000" w:themeColor="text1"/>
                            <w:sz w:val="32"/>
                            <w:szCs w:val="32"/>
                            <w:cs/>
                          </w:rPr>
                          <w:t>๐๘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DEDABB2" w14:textId="77777777" w:rsidR="000721CF" w:rsidRPr="00654795" w:rsidRDefault="000721CF" w:rsidP="00580341">
      <w:pPr>
        <w:tabs>
          <w:tab w:val="left" w:pos="993"/>
          <w:tab w:val="left" w:pos="1080"/>
          <w:tab w:val="left" w:pos="16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  <w:sectPr w:rsidR="000721CF" w:rsidRPr="00654795" w:rsidSect="000721CF">
          <w:footnotePr>
            <w:numFmt w:val="thaiNumbers"/>
          </w:footnotePr>
          <w:pgSz w:w="15840" w:h="12240" w:orient="landscape"/>
          <w:pgMar w:top="1440" w:right="1440" w:bottom="990" w:left="2160" w:header="1440" w:footer="1008" w:gutter="0"/>
          <w:pgNumType w:fmt="thaiNumbers"/>
          <w:cols w:space="708"/>
          <w:titlePg/>
          <w:docGrid w:linePitch="360"/>
        </w:sectPr>
      </w:pPr>
    </w:p>
    <w:p w14:paraId="01E0A5CF" w14:textId="77777777" w:rsidR="000721CF" w:rsidRDefault="000721CF" w:rsidP="004C795F">
      <w:pPr>
        <w:pStyle w:val="011"/>
      </w:pPr>
      <w:r w:rsidRPr="00654795">
        <w:rPr>
          <w:rFonts w:hint="cs"/>
          <w:cs/>
        </w:rPr>
        <w:lastRenderedPageBreak/>
        <w:tab/>
      </w:r>
      <w:r w:rsidRPr="004C795F">
        <w:rPr>
          <w:cs/>
        </w:rPr>
        <w:t>แผนภาพที่ ๔.๑๔ องค์ความรู้ที่ได้รับจากการวิจัย</w:t>
      </w:r>
      <w:r>
        <w:rPr>
          <w:rFonts w:hint="cs"/>
          <w:cs/>
        </w:rPr>
        <w:t xml:space="preserve"> มีองค์ประกอบที่สำคัญ ๓ ส่วน ได้แก่                </w:t>
      </w:r>
      <w:r w:rsidRPr="001B55D2">
        <w:rPr>
          <w:cs/>
        </w:rPr>
        <w:t>การพัฒนาระบบดิจิทัล</w:t>
      </w:r>
      <w:r>
        <w:rPr>
          <w:rFonts w:hint="cs"/>
          <w:cs/>
        </w:rPr>
        <w:t xml:space="preserve"> </w:t>
      </w:r>
      <w:r w:rsidRPr="001B55D2">
        <w:rPr>
          <w:cs/>
        </w:rPr>
        <w:t>หลักสังคหวัตถุ ๔</w:t>
      </w:r>
      <w:r>
        <w:rPr>
          <w:rFonts w:hint="cs"/>
          <w:cs/>
        </w:rPr>
        <w:t xml:space="preserve"> และ</w:t>
      </w:r>
      <w:r w:rsidRPr="001B55D2">
        <w:rPr>
          <w:cs/>
        </w:rPr>
        <w:t>คุณภาพการให้บริการประชาชนของศูนย์ดำรงธรรมจังหวัดสุพรรณบุรี</w:t>
      </w:r>
      <w:r>
        <w:rPr>
          <w:rFonts w:hint="cs"/>
          <w:cs/>
        </w:rPr>
        <w:t xml:space="preserve"> ซึ่งสามารถสรุปสาระสำคัญในองค์ความรู้ได้ดังต่อไปนี้</w:t>
      </w:r>
    </w:p>
    <w:p w14:paraId="22459705" w14:textId="77777777" w:rsidR="000721CF" w:rsidRPr="003725FE" w:rsidRDefault="000721CF" w:rsidP="008B6F38">
      <w:pPr>
        <w:pStyle w:val="022"/>
      </w:pPr>
      <w:r>
        <w:rPr>
          <w:cs/>
        </w:rPr>
        <w:tab/>
      </w:r>
      <w:r>
        <w:rPr>
          <w:rFonts w:hint="cs"/>
          <w:cs/>
        </w:rPr>
        <w:t xml:space="preserve">๑. </w:t>
      </w:r>
      <w:r w:rsidRPr="003725FE">
        <w:rPr>
          <w:cs/>
        </w:rPr>
        <w:t>การพัฒนาระบบดิจิทัล</w:t>
      </w:r>
    </w:p>
    <w:p w14:paraId="62BF63B9" w14:textId="77777777" w:rsidR="000721CF" w:rsidRPr="003725FE" w:rsidRDefault="000721CF" w:rsidP="008B6F38">
      <w:pPr>
        <w:pStyle w:val="011"/>
        <w:rPr>
          <w:rFonts w:eastAsia="Times New Roman"/>
        </w:rPr>
      </w:pPr>
      <w:r>
        <w:rPr>
          <w:cs/>
        </w:rPr>
        <w:tab/>
      </w:r>
      <w:r>
        <w:rPr>
          <w:rFonts w:hint="cs"/>
          <w:cs/>
        </w:rPr>
        <w:t xml:space="preserve">๑.๑ </w:t>
      </w:r>
      <w:r w:rsidRPr="003725FE">
        <w:rPr>
          <w:cs/>
        </w:rPr>
        <w:t>ด้านเทคโนโลยีดิจิทัล</w:t>
      </w:r>
      <w:r>
        <w:rPr>
          <w:rFonts w:hint="cs"/>
          <w:cs/>
        </w:rPr>
        <w:t xml:space="preserve"> มีแนวทางในการปฏิบัติดังนี้ </w:t>
      </w:r>
      <w:r w:rsidRPr="00534C70">
        <w:rPr>
          <w:rFonts w:eastAsia="Times New Roman"/>
          <w:cs/>
        </w:rPr>
        <w:t>ระบบดิจิทัลของหน่วยงานควรมี</w:t>
      </w:r>
      <w:r>
        <w:rPr>
          <w:rFonts w:eastAsia="Times New Roman" w:hint="cs"/>
          <w:cs/>
        </w:rPr>
        <w:t xml:space="preserve">  </w:t>
      </w:r>
      <w:r w:rsidRPr="00534C70">
        <w:rPr>
          <w:rFonts w:eastAsia="Times New Roman"/>
          <w:cs/>
        </w:rPr>
        <w:t>ความเสถียรไม่ล่มบ่อยและสามารถทำงานได้ต่อเนื่องแม้ในช่วงที่มีปริมาณผู้ใช้งานสูง การออกแบบระบบต้องรองรับการขยายตัวในอนาคตและปรับปรุงสมรรถนะได้ตามความต้องการ การนำเทคโนโลยีดิจิทัล</w:t>
      </w:r>
      <w:r>
        <w:rPr>
          <w:rFonts w:eastAsia="Times New Roman" w:hint="cs"/>
          <w:cs/>
        </w:rPr>
        <w:t xml:space="preserve">      </w:t>
      </w:r>
      <w:r w:rsidRPr="00534C70">
        <w:rPr>
          <w:rFonts w:eastAsia="Times New Roman"/>
          <w:cs/>
        </w:rPr>
        <w:t>เข้ามาใช้ช่วยเพิ่มความรวดเร็ว ความสะดวก และลดความซ้ำซ้อนในการปฏิบัติงาน พร้อมทั้งเสริมความโปร</w:t>
      </w:r>
      <w:r>
        <w:rPr>
          <w:rFonts w:eastAsia="Times New Roman" w:hint="cs"/>
          <w:cs/>
        </w:rPr>
        <w:t>่</w:t>
      </w:r>
      <w:r w:rsidRPr="00534C70">
        <w:rPr>
          <w:rFonts w:eastAsia="Times New Roman"/>
          <w:cs/>
        </w:rPr>
        <w:t>งใสในการดำเน</w:t>
      </w:r>
      <w:r>
        <w:rPr>
          <w:rFonts w:eastAsia="Times New Roman" w:hint="cs"/>
          <w:cs/>
        </w:rPr>
        <w:t>ิ</w:t>
      </w:r>
      <w:r w:rsidRPr="00534C70">
        <w:rPr>
          <w:rFonts w:eastAsia="Times New Roman"/>
          <w:cs/>
        </w:rPr>
        <w:t>นงาน นอกจากนี้ การเชื</w:t>
      </w:r>
      <w:r>
        <w:rPr>
          <w:rFonts w:eastAsia="Times New Roman" w:hint="cs"/>
          <w:cs/>
        </w:rPr>
        <w:t>่</w:t>
      </w:r>
      <w:r w:rsidRPr="00534C70">
        <w:rPr>
          <w:rFonts w:eastAsia="Times New Roman"/>
          <w:cs/>
        </w:rPr>
        <w:t>อมโยงข้อมูลระหว</w:t>
      </w:r>
      <w:r>
        <w:rPr>
          <w:rFonts w:eastAsia="Times New Roman" w:hint="cs"/>
          <w:cs/>
        </w:rPr>
        <w:t>่</w:t>
      </w:r>
      <w:r w:rsidRPr="00534C70">
        <w:rPr>
          <w:rFonts w:eastAsia="Times New Roman"/>
          <w:cs/>
        </w:rPr>
        <w:t>างหน</w:t>
      </w:r>
      <w:r>
        <w:rPr>
          <w:rFonts w:eastAsia="Times New Roman" w:hint="cs"/>
          <w:cs/>
        </w:rPr>
        <w:t>่</w:t>
      </w:r>
      <w:r w:rsidRPr="00534C70">
        <w:rPr>
          <w:rFonts w:eastAsia="Times New Roman"/>
          <w:cs/>
        </w:rPr>
        <w:t>วยงานยังช</w:t>
      </w:r>
      <w:r>
        <w:rPr>
          <w:rFonts w:eastAsia="Times New Roman" w:hint="cs"/>
          <w:cs/>
        </w:rPr>
        <w:t>่</w:t>
      </w:r>
      <w:r w:rsidRPr="00534C70">
        <w:rPr>
          <w:rFonts w:eastAsia="Times New Roman"/>
          <w:cs/>
        </w:rPr>
        <w:t>วยให้กา</w:t>
      </w:r>
      <w:r>
        <w:rPr>
          <w:rFonts w:eastAsia="Times New Roman" w:hint="cs"/>
          <w:cs/>
        </w:rPr>
        <w:t>ร</w:t>
      </w:r>
      <w:r w:rsidRPr="00534C70">
        <w:rPr>
          <w:rFonts w:eastAsia="Times New Roman"/>
          <w:cs/>
        </w:rPr>
        <w:t>ประสานงานและการตัดสินใจเป็นไปอย่างมีประสิทธิภาพมากขึ้น</w:t>
      </w:r>
    </w:p>
    <w:p w14:paraId="636196EF" w14:textId="77777777" w:rsidR="000721CF" w:rsidRPr="003725FE" w:rsidRDefault="000721CF" w:rsidP="008B6F38">
      <w:pPr>
        <w:pStyle w:val="011"/>
        <w:rPr>
          <w:rFonts w:eastAsia="Times New Roman"/>
        </w:rPr>
      </w:pPr>
      <w:r>
        <w:rPr>
          <w:cs/>
        </w:rPr>
        <w:tab/>
      </w:r>
      <w:r>
        <w:rPr>
          <w:rFonts w:hint="cs"/>
          <w:cs/>
        </w:rPr>
        <w:t xml:space="preserve">๑.๒ </w:t>
      </w:r>
      <w:r w:rsidRPr="003725FE">
        <w:rPr>
          <w:rFonts w:eastAsia="Times New Roman"/>
          <w:cs/>
        </w:rPr>
        <w:t>ด้านความพร้อมของบุคลากร</w:t>
      </w:r>
      <w:r>
        <w:rPr>
          <w:rFonts w:eastAsia="Times New Roman" w:hint="cs"/>
          <w:cs/>
        </w:rPr>
        <w:t xml:space="preserve"> </w:t>
      </w:r>
      <w:r>
        <w:rPr>
          <w:rFonts w:hint="cs"/>
          <w:cs/>
        </w:rPr>
        <w:t xml:space="preserve">มีแนวทางในการปฏิบัติดังนี้ </w:t>
      </w:r>
      <w:r w:rsidRPr="004151CB">
        <w:rPr>
          <w:rFonts w:eastAsia="Times New Roman"/>
          <w:cs/>
        </w:rPr>
        <w:t>บุคลากรต้องมีทักษะและความสามารถในการสื่อสาร แนะนำ และช่วยเหลือประชาชนให้ใช้งานระบบได้อย่างราบรื่น ทั้งยังต้องมีความพร้อมปรับตัวต่อการเปลี่ยนแปลงของเทคโนโลยีอย่างรวดเร็วและต่อเนื่อง การเสริมสร้างทักษะดิจิทัลเชิงลึก เช่น การใช้ระบบฐานข้อมูล การวิเคราะห์ข้อมูล และการแก้ปัญหาเชิงเทคนิค เป็นสิ่งจำเป็น ควบคู่ไปกับการปลูกฝังจริยธรรมและหลักธรรมาภิบาล เพื่อให้การใช้เทคโนโลยีเกิดประโยชน์สูงสุด</w:t>
      </w:r>
      <w:r>
        <w:rPr>
          <w:rFonts w:eastAsia="Times New Roman" w:hint="cs"/>
          <w:cs/>
        </w:rPr>
        <w:t xml:space="preserve">               </w:t>
      </w:r>
      <w:r w:rsidRPr="004151CB">
        <w:rPr>
          <w:rFonts w:eastAsia="Times New Roman"/>
          <w:cs/>
        </w:rPr>
        <w:t>ต่อประชาชนและสังคมโดยรวม</w:t>
      </w:r>
    </w:p>
    <w:p w14:paraId="31E829CA" w14:textId="77777777" w:rsidR="000721CF" w:rsidRPr="003725FE" w:rsidRDefault="000721CF" w:rsidP="008B6F38">
      <w:pPr>
        <w:pStyle w:val="011"/>
        <w:rPr>
          <w:rFonts w:eastAsia="Times New Roman"/>
        </w:rPr>
      </w:pPr>
      <w:r>
        <w:rPr>
          <w:cs/>
        </w:rPr>
        <w:tab/>
      </w:r>
      <w:r>
        <w:rPr>
          <w:rFonts w:hint="cs"/>
          <w:cs/>
        </w:rPr>
        <w:t xml:space="preserve">๑.๓ </w:t>
      </w:r>
      <w:r w:rsidRPr="003725FE">
        <w:rPr>
          <w:rFonts w:eastAsia="Times New Roman"/>
          <w:cs/>
        </w:rPr>
        <w:t>ด้านความสะดวกในการใช้งาน</w:t>
      </w:r>
      <w:r>
        <w:rPr>
          <w:rFonts w:eastAsia="Times New Roman" w:hint="cs"/>
          <w:cs/>
        </w:rPr>
        <w:t xml:space="preserve"> </w:t>
      </w:r>
      <w:r>
        <w:rPr>
          <w:rFonts w:hint="cs"/>
          <w:cs/>
        </w:rPr>
        <w:t xml:space="preserve">มีแนวทางในการปฏิบัติดังนี้ </w:t>
      </w:r>
      <w:r w:rsidRPr="004151CB">
        <w:rPr>
          <w:rFonts w:eastAsia="Times New Roman"/>
          <w:cs/>
        </w:rPr>
        <w:t>ระบบบริการดิจิทัล</w:t>
      </w:r>
      <w:r>
        <w:rPr>
          <w:rFonts w:eastAsia="Times New Roman" w:hint="cs"/>
          <w:cs/>
        </w:rPr>
        <w:t xml:space="preserve">              </w:t>
      </w:r>
      <w:r w:rsidRPr="004151CB">
        <w:rPr>
          <w:rFonts w:eastAsia="Times New Roman"/>
          <w:cs/>
        </w:rPr>
        <w:t>ควรออกแบบให้ประชาชนเข้าถึงข้อมูลและบริการได้รวดเร็ว ลดขั้นตอนและเวลารอคอย มีช่องทางดิจิทัลที่หลากหลาย เช่น เว็บไซต์ แอปพลิเคชัน และโซเชียลมีเดีย เพื่อรองรับพฤติกรรมการใช้งานที่แตกต่างกันของประชาชนทุกกลุ่ม การออกแบบควรยึดหลักการใช้งานง่าย (</w:t>
      </w:r>
      <w:r w:rsidRPr="004151CB">
        <w:rPr>
          <w:rFonts w:eastAsia="Times New Roman"/>
        </w:rPr>
        <w:t xml:space="preserve">User-Friendly) </w:t>
      </w:r>
      <w:r w:rsidRPr="004151CB">
        <w:rPr>
          <w:rFonts w:eastAsia="Times New Roman"/>
          <w:cs/>
        </w:rPr>
        <w:t>ทั้งในด้านภาษา รูปแบบ และขั้นตอน พร้อมพัฒนาระบบอย่างต่อเนื่องเพื่อเสริมความโปร่งใส สร้างความมั่นใจ และตอบสนองความต้องการที่เปลี่ยนแปลงอยู่เสมอ</w:t>
      </w:r>
    </w:p>
    <w:p w14:paraId="3297F17E" w14:textId="77777777" w:rsidR="000721CF" w:rsidRPr="003725FE" w:rsidRDefault="000721CF" w:rsidP="008B6F38">
      <w:pPr>
        <w:tabs>
          <w:tab w:val="left" w:pos="851"/>
          <w:tab w:val="left" w:pos="108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๑.๔ </w:t>
      </w:r>
      <w:r w:rsidRPr="003725FE">
        <w:rPr>
          <w:rFonts w:ascii="TH SarabunPSK" w:eastAsia="Times New Roman" w:hAnsi="TH SarabunPSK" w:cs="TH SarabunPSK"/>
          <w:sz w:val="32"/>
          <w:szCs w:val="32"/>
          <w:cs/>
        </w:rPr>
        <w:t>ด้านความปลอดภัยของข้อมูล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>มีแนวทางในการปฏิบัติดังนี้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151CB">
        <w:rPr>
          <w:rFonts w:ascii="TH SarabunPSK" w:eastAsia="Times New Roman" w:hAnsi="TH SarabunPSK" w:cs="TH SarabunPSK"/>
          <w:sz w:val="32"/>
          <w:szCs w:val="32"/>
          <w:cs/>
        </w:rPr>
        <w:t>ระบบต้องมีมาตรการป้องกันความเสี่ยงจากการถูกโจรกรรมหรือรั่วไหลของข้อมูลทั้งจากภายในและภายนอกองค์กร การอัปเดตมาตรการความปลอดภัยอย่างสม่ำเสมอเป็นสิ่งจำเป็น เพื่อรับมือกับภัยคุกคามรูปแบบใหม่ ๆ การใช้เทคโนโลยีมาตรฐานสากล เช่น การเข้ารหัสข้อมูล (</w:t>
      </w:r>
      <w:r w:rsidRPr="004151CB">
        <w:rPr>
          <w:rFonts w:ascii="TH SarabunPSK" w:eastAsia="Times New Roman" w:hAnsi="TH SarabunPSK" w:cs="TH SarabunPSK"/>
          <w:sz w:val="32"/>
          <w:szCs w:val="32"/>
        </w:rPr>
        <w:t xml:space="preserve">Encryption) </w:t>
      </w:r>
      <w:r w:rsidRPr="004151CB">
        <w:rPr>
          <w:rFonts w:ascii="TH SarabunPSK" w:eastAsia="Times New Roman" w:hAnsi="TH SarabunPSK" w:cs="TH SarabunPSK"/>
          <w:sz w:val="32"/>
          <w:szCs w:val="32"/>
          <w:cs/>
        </w:rPr>
        <w:t>และการยืนยันตัวตนหลายชั้น (</w:t>
      </w:r>
      <w:r w:rsidRPr="004151CB">
        <w:rPr>
          <w:rFonts w:ascii="TH SarabunPSK" w:eastAsia="Times New Roman" w:hAnsi="TH SarabunPSK" w:cs="TH SarabunPSK"/>
          <w:sz w:val="32"/>
          <w:szCs w:val="32"/>
        </w:rPr>
        <w:t xml:space="preserve">Multi-factor Authentication) </w:t>
      </w:r>
      <w:r w:rsidRPr="004151CB">
        <w:rPr>
          <w:rFonts w:ascii="TH SarabunPSK" w:eastAsia="Times New Roman" w:hAnsi="TH SarabunPSK" w:cs="TH SarabunPSK"/>
          <w:sz w:val="32"/>
          <w:szCs w:val="32"/>
          <w:cs/>
        </w:rPr>
        <w:t>จะช่วยลดความเสี่ยงได้อย่างมาก อีกทั้งต้องมีนโยบายและมาตรการคุ้มครองข้อมูลส่วนบุคคลที่สอดคล้องกับกฎหมาย เพื่อสร้างความเชื่อมั่นให้แก่ผู้ใช้บริการ</w:t>
      </w:r>
    </w:p>
    <w:p w14:paraId="0A1830B7" w14:textId="77777777" w:rsidR="000721CF" w:rsidRPr="003725FE" w:rsidRDefault="000721CF" w:rsidP="00D03DCF">
      <w:pPr>
        <w:pStyle w:val="022"/>
      </w:pPr>
      <w:r>
        <w:rPr>
          <w:cs/>
        </w:rPr>
        <w:tab/>
      </w:r>
      <w:r>
        <w:rPr>
          <w:rFonts w:hint="cs"/>
          <w:cs/>
        </w:rPr>
        <w:t xml:space="preserve">๒. </w:t>
      </w:r>
      <w:r w:rsidRPr="003725FE">
        <w:rPr>
          <w:cs/>
        </w:rPr>
        <w:t>หลักสังคหวัตถุ ๔</w:t>
      </w:r>
    </w:p>
    <w:p w14:paraId="5D1189F6" w14:textId="77777777" w:rsidR="000721CF" w:rsidRPr="006A36A4" w:rsidRDefault="000721CF" w:rsidP="006A36A4">
      <w:pPr>
        <w:pStyle w:val="011"/>
      </w:pPr>
      <w:r>
        <w:rPr>
          <w:cs/>
        </w:rPr>
        <w:tab/>
      </w:r>
      <w:r>
        <w:rPr>
          <w:rFonts w:hint="cs"/>
          <w:cs/>
        </w:rPr>
        <w:t xml:space="preserve">๒.๑ </w:t>
      </w:r>
      <w:r w:rsidRPr="003725FE">
        <w:rPr>
          <w:cs/>
        </w:rPr>
        <w:t xml:space="preserve">ด้านทาน </w:t>
      </w:r>
      <w:r>
        <w:rPr>
          <w:cs/>
        </w:rPr>
        <w:t>การให้บริการ</w:t>
      </w:r>
      <w:r>
        <w:rPr>
          <w:rFonts w:eastAsia="Times New Roman"/>
          <w:cs/>
        </w:rPr>
        <w:t>มีแนวทางในการปฏิบัติดังนี้</w:t>
      </w:r>
      <w:r>
        <w:rPr>
          <w:rFonts w:eastAsia="Times New Roman" w:hint="cs"/>
          <w:cs/>
        </w:rPr>
        <w:t xml:space="preserve"> </w:t>
      </w:r>
      <w:r w:rsidRPr="006A36A4">
        <w:rPr>
          <w:cs/>
        </w:rPr>
        <w:t>บุคลากรปฏิบัติหน้าที่โดย</w:t>
      </w:r>
      <w:r>
        <w:rPr>
          <w:rFonts w:hint="cs"/>
          <w:cs/>
        </w:rPr>
        <w:t xml:space="preserve">                        </w:t>
      </w:r>
      <w:r w:rsidRPr="006A36A4">
        <w:rPr>
          <w:cs/>
        </w:rPr>
        <w:t>ให้คำแนะนำและการช่วยเหลือเกินกว่าที่ประชาชนคาดหวัง ทั้งในด้านข้อมูล ขั้นตอน และการอำนวย</w:t>
      </w:r>
      <w:r w:rsidRPr="006A36A4">
        <w:rPr>
          <w:cs/>
        </w:rPr>
        <w:lastRenderedPageBreak/>
        <w:t>ความสะดวกในสถานที่ ให้การดูแลประชาชนในทุกขั้นตอนตั้งแต่เริ่มติดต่อจนสิ้นสุดกระบวนการบริการ โดยไม่เลือกปฏิบัติ ไม่หวังสิ่งตอบแทนและปฏิบัติด้วยความเต็มใจ การต้อนรับด้วยท่าทีสุภาพและ</w:t>
      </w:r>
      <w:r>
        <w:rPr>
          <w:rFonts w:hint="cs"/>
          <w:cs/>
        </w:rPr>
        <w:t xml:space="preserve">               </w:t>
      </w:r>
      <w:r w:rsidRPr="006A36A4">
        <w:rPr>
          <w:cs/>
        </w:rPr>
        <w:t>ให้เกียรติผู้มารับบริการช่วยสร้างความประทับใจและความไว้วางใจ ส่งผลให้ประชาชนรู้สึกถึง</w:t>
      </w:r>
      <w:r>
        <w:rPr>
          <w:rFonts w:hint="cs"/>
          <w:cs/>
        </w:rPr>
        <w:t xml:space="preserve">                   </w:t>
      </w:r>
      <w:r w:rsidRPr="006A36A4">
        <w:rPr>
          <w:cs/>
        </w:rPr>
        <w:t>ความเอื้อเฟื้อและน้ำใจของหน่วยงานอย่างแท้จริง</w:t>
      </w:r>
    </w:p>
    <w:p w14:paraId="04E68607" w14:textId="77777777" w:rsidR="000721CF" w:rsidRPr="003725FE" w:rsidRDefault="000721CF" w:rsidP="00D03DCF">
      <w:pPr>
        <w:pStyle w:val="011"/>
        <w:rPr>
          <w:rFonts w:eastAsia="Times New Roman"/>
        </w:rPr>
      </w:pPr>
      <w:r>
        <w:rPr>
          <w:cs/>
        </w:rPr>
        <w:tab/>
      </w:r>
      <w:r>
        <w:rPr>
          <w:rFonts w:hint="cs"/>
          <w:cs/>
        </w:rPr>
        <w:t xml:space="preserve">๒.๒ </w:t>
      </w:r>
      <w:r w:rsidRPr="003725FE">
        <w:rPr>
          <w:rFonts w:eastAsia="Times New Roman"/>
          <w:cs/>
        </w:rPr>
        <w:t xml:space="preserve">ด้านปิยวาจา </w:t>
      </w:r>
      <w:r>
        <w:rPr>
          <w:rFonts w:eastAsia="Times New Roman"/>
          <w:cs/>
        </w:rPr>
        <w:t>การให้บริการที่สุภาพมีแนวทางในการปฏิบัติดังนี้</w:t>
      </w:r>
      <w:r>
        <w:rPr>
          <w:rFonts w:eastAsia="Times New Roman" w:hint="cs"/>
          <w:cs/>
        </w:rPr>
        <w:t xml:space="preserve"> </w:t>
      </w:r>
      <w:r w:rsidRPr="006A36A4">
        <w:rPr>
          <w:rFonts w:eastAsia="Times New Roman"/>
          <w:cs/>
        </w:rPr>
        <w:t>บุคลากรใช้ภาษาที่สุภาพ อ่อนน้อม และเหมาะสมกับสถานการณ์ พร้อมอธิบายขั้นตอนการให้บริการอย่างชัดเจน ใช้ถ้อยคำที่เข้าใจง่าย ลดภาษาทางเทคนิคหรือราชการที่ซับซ้อนเพื่อให้ประชาชนทุกกลุ่มเข้าใจได้ง่าย การใช้ถ้อยคำ</w:t>
      </w:r>
      <w:r>
        <w:rPr>
          <w:rFonts w:eastAsia="Times New Roman" w:hint="cs"/>
          <w:cs/>
        </w:rPr>
        <w:t xml:space="preserve">              </w:t>
      </w:r>
      <w:r w:rsidRPr="006A36A4">
        <w:rPr>
          <w:rFonts w:eastAsia="Times New Roman"/>
          <w:cs/>
        </w:rPr>
        <w:t>ที่ให้เกียรติและสร้างความสบายใจ ทำให้การสื่อสารเกิดประสิทธิภาพและลดความตึงเครียดระหว่าง</w:t>
      </w:r>
      <w:r>
        <w:rPr>
          <w:rFonts w:eastAsia="Times New Roman" w:hint="cs"/>
          <w:cs/>
        </w:rPr>
        <w:t xml:space="preserve">             </w:t>
      </w:r>
      <w:r w:rsidRPr="006A36A4">
        <w:rPr>
          <w:rFonts w:eastAsia="Times New Roman"/>
          <w:cs/>
        </w:rPr>
        <w:t>การติดต่อราชการ เป็นการสะท้อนถึงคุณธรรมด้านการเคารพและเมตตาต่อผู้อื่น</w:t>
      </w:r>
    </w:p>
    <w:p w14:paraId="1AB05DFD" w14:textId="77777777" w:rsidR="000721CF" w:rsidRPr="006A36A4" w:rsidRDefault="000721CF" w:rsidP="006A36A4">
      <w:pPr>
        <w:pStyle w:val="011"/>
      </w:pPr>
      <w:r>
        <w:rPr>
          <w:cs/>
        </w:rPr>
        <w:tab/>
      </w:r>
      <w:r>
        <w:rPr>
          <w:rFonts w:hint="cs"/>
          <w:cs/>
        </w:rPr>
        <w:t xml:space="preserve">๒.๓ </w:t>
      </w:r>
      <w:r w:rsidRPr="003725FE">
        <w:rPr>
          <w:rFonts w:eastAsia="Times New Roman"/>
          <w:cs/>
        </w:rPr>
        <w:t xml:space="preserve">ด้านอัตถจริยา </w:t>
      </w:r>
      <w:r>
        <w:rPr>
          <w:rFonts w:eastAsia="Times New Roman"/>
          <w:cs/>
        </w:rPr>
        <w:t>การให้บริการด้วยความตั้งใจมีแนวทางในการปฏิบัติดังนี้</w:t>
      </w:r>
      <w:r>
        <w:rPr>
          <w:rFonts w:eastAsia="Times New Roman" w:hint="cs"/>
          <w:cs/>
        </w:rPr>
        <w:t xml:space="preserve"> </w:t>
      </w:r>
      <w:r w:rsidRPr="006A36A4">
        <w:rPr>
          <w:cs/>
        </w:rPr>
        <w:t>ศูนย์ดำรงธรรมมุ่งเน้นการให้บริการที่เกิดประโยชน์สูงสุดแก่ประชาชน โดยให้คำแนะนำที่ใช้ได้จริงและตรงกับปัญหา</w:t>
      </w:r>
      <w:r>
        <w:rPr>
          <w:rFonts w:hint="cs"/>
          <w:cs/>
        </w:rPr>
        <w:t xml:space="preserve">                        </w:t>
      </w:r>
      <w:r w:rsidRPr="006A36A4">
        <w:rPr>
          <w:cs/>
        </w:rPr>
        <w:t>ที่เผชิญ บุคลากรดำเนินการแก้ไขปัญหาอย่างรวดเร็วมีประสิทธิภาพและติดตามผลจนเสร็จสิ้น</w:t>
      </w:r>
      <w:r>
        <w:rPr>
          <w:rFonts w:hint="cs"/>
          <w:cs/>
        </w:rPr>
        <w:t xml:space="preserve"> </w:t>
      </w:r>
      <w:r w:rsidRPr="006A36A4">
        <w:rPr>
          <w:cs/>
        </w:rPr>
        <w:t>เพื่อความมั่นใจของผู้มารับบริการ การปฏิบัติด้วยจิตสาธารณะและความเสียสละทำให้การบริการไม่ใช่เพียงหน้าที่ แต่เป็นการช่วยเหลือด้วยความตั้งใจและความรับผิดชอบต่อสังคม</w:t>
      </w:r>
    </w:p>
    <w:p w14:paraId="7B126329" w14:textId="77777777" w:rsidR="000721CF" w:rsidRPr="003725FE" w:rsidRDefault="000721CF" w:rsidP="00D03DCF">
      <w:pPr>
        <w:pStyle w:val="011"/>
        <w:rPr>
          <w:rFonts w:eastAsia="Times New Roman"/>
        </w:rPr>
      </w:pPr>
      <w:r>
        <w:rPr>
          <w:cs/>
        </w:rPr>
        <w:tab/>
      </w:r>
      <w:r>
        <w:rPr>
          <w:rFonts w:hint="cs"/>
          <w:cs/>
        </w:rPr>
        <w:t xml:space="preserve">๒.๔ </w:t>
      </w:r>
      <w:r w:rsidRPr="003725FE">
        <w:rPr>
          <w:rFonts w:eastAsia="Times New Roman"/>
          <w:cs/>
        </w:rPr>
        <w:t xml:space="preserve">ด้านสมานัตตตา </w:t>
      </w:r>
      <w:r>
        <w:rPr>
          <w:rFonts w:eastAsia="Times New Roman"/>
          <w:cs/>
        </w:rPr>
        <w:t>การให้บริการด้วยความยุติธรรมมีแนวทางในการปฏิบัติดังนี้</w:t>
      </w:r>
      <w:r>
        <w:rPr>
          <w:rFonts w:eastAsia="Times New Roman" w:hint="cs"/>
          <w:cs/>
        </w:rPr>
        <w:t xml:space="preserve">               </w:t>
      </w:r>
      <w:r w:rsidRPr="003B050B">
        <w:rPr>
          <w:rFonts w:eastAsia="Times New Roman"/>
          <w:cs/>
        </w:rPr>
        <w:t>การให้บริการยึดหลักความเท่าเทียม โปร่งใส</w:t>
      </w:r>
      <w:r>
        <w:rPr>
          <w:rFonts w:eastAsia="Times New Roman" w:hint="cs"/>
          <w:cs/>
        </w:rPr>
        <w:t xml:space="preserve"> </w:t>
      </w:r>
      <w:r w:rsidRPr="003B050B">
        <w:rPr>
          <w:rFonts w:eastAsia="Times New Roman"/>
          <w:cs/>
        </w:rPr>
        <w:t>และตรวจสอบได้ โดยทุกคนที่มาติดต่อได้รับการดูแล</w:t>
      </w:r>
      <w:r>
        <w:rPr>
          <w:rFonts w:eastAsia="Times New Roman" w:hint="cs"/>
          <w:cs/>
        </w:rPr>
        <w:t xml:space="preserve">            </w:t>
      </w:r>
      <w:r w:rsidRPr="003B050B">
        <w:rPr>
          <w:rFonts w:eastAsia="Times New Roman"/>
          <w:cs/>
        </w:rPr>
        <w:t>อย่างเสมอภาคไม่ว่าจะเป็นเพศ วัย สถานะ หรือภูมิหลังทางสังคม บุคลากรเคารพศักดิ์ศรีความเป็นมนุษย์ของทุกคนและไม่มีการเลือกปฏิบัติ การจัดระบบบริการอย่างเป็นธรรมและเข้าถึงได้เท่าเทียมช่วยสร้างความเชื่อมั่นในความเป็นกลางของหน่วยงานและสอดคล้องกับหลักธรรมาภิบาล</w:t>
      </w:r>
    </w:p>
    <w:p w14:paraId="0B731B34" w14:textId="77777777" w:rsidR="000721CF" w:rsidRPr="003725FE" w:rsidRDefault="000721CF" w:rsidP="003B050B">
      <w:pPr>
        <w:pStyle w:val="022"/>
      </w:pPr>
      <w:r>
        <w:rPr>
          <w:cs/>
        </w:rPr>
        <w:tab/>
      </w:r>
      <w:r>
        <w:rPr>
          <w:rFonts w:hint="cs"/>
          <w:cs/>
        </w:rPr>
        <w:t xml:space="preserve">๓. </w:t>
      </w:r>
      <w:r w:rsidRPr="003725FE">
        <w:rPr>
          <w:cs/>
        </w:rPr>
        <w:t>คุณภาพการให้บริการประชาชนของศูนย์ดำรงธรรมจังหวัดสุพรรณบุรี</w:t>
      </w:r>
    </w:p>
    <w:p w14:paraId="59E73E61" w14:textId="77777777" w:rsidR="000721CF" w:rsidRDefault="000721CF" w:rsidP="00F5645A">
      <w:pPr>
        <w:pStyle w:val="011"/>
      </w:pPr>
      <w:r>
        <w:rPr>
          <w:cs/>
        </w:rPr>
        <w:tab/>
      </w:r>
      <w:r>
        <w:rPr>
          <w:rFonts w:hint="cs"/>
          <w:cs/>
        </w:rPr>
        <w:t xml:space="preserve">๓.๑ </w:t>
      </w:r>
      <w:r w:rsidRPr="003725FE">
        <w:rPr>
          <w:cs/>
        </w:rPr>
        <w:t>ด้านการให้บริการอย่างเสมอภาค</w:t>
      </w:r>
      <w:r>
        <w:rPr>
          <w:rFonts w:hint="cs"/>
          <w:cs/>
        </w:rPr>
        <w:t xml:space="preserve"> </w:t>
      </w:r>
      <w:r w:rsidRPr="00F5645A">
        <w:rPr>
          <w:rFonts w:eastAsia="Times New Roman"/>
          <w:cs/>
        </w:rPr>
        <w:t xml:space="preserve">บุคลากรปฏิบัติงานโดยยึดหลักความเป็นธรรม </w:t>
      </w:r>
      <w:r>
        <w:rPr>
          <w:rFonts w:eastAsia="Times New Roman" w:hint="cs"/>
          <w:cs/>
        </w:rPr>
        <w:t xml:space="preserve">                 </w:t>
      </w:r>
      <w:r w:rsidRPr="00F5645A">
        <w:rPr>
          <w:rFonts w:eastAsia="Times New Roman"/>
          <w:cs/>
        </w:rPr>
        <w:t>ไม่เอนเอียงและให้ความสำคัญกับสิทธิของประชาชนทุกกลุ่ม การใช้เทคโนโลยีต้องออกแบบให้ไม่สร้างความเหลื่อมล้ำ ทั้งในด้านโอกาสและการเข้าถึงระบบบริการ มีการจัดทำกระบวนการและเครื่องมือ</w:t>
      </w:r>
      <w:r>
        <w:rPr>
          <w:rFonts w:eastAsia="Times New Roman" w:hint="cs"/>
          <w:cs/>
        </w:rPr>
        <w:t xml:space="preserve">                  </w:t>
      </w:r>
      <w:r w:rsidRPr="00F5645A">
        <w:rPr>
          <w:rFonts w:eastAsia="Times New Roman"/>
          <w:cs/>
        </w:rPr>
        <w:t>ที่โปร่งใสตรวจสอบได้ เพื่อให้เกิดความเชื่อมั่นในความถูกต้องและเป็นกลางของการบริการ ผลลัพธ์คือประชาชนเกิดความพึงพอใจและไว้วางใจต่อหน่วยงาน</w:t>
      </w:r>
      <w:r>
        <w:rPr>
          <w:cs/>
        </w:rPr>
        <w:tab/>
      </w:r>
    </w:p>
    <w:p w14:paraId="1750FAB0" w14:textId="77777777" w:rsidR="000721CF" w:rsidRPr="003725FE" w:rsidRDefault="000721CF" w:rsidP="00F5645A">
      <w:pPr>
        <w:pStyle w:val="011"/>
        <w:rPr>
          <w:rFonts w:eastAsia="Times New Roman"/>
        </w:rPr>
      </w:pPr>
      <w:r>
        <w:rPr>
          <w:cs/>
        </w:rPr>
        <w:tab/>
      </w:r>
      <w:r>
        <w:rPr>
          <w:rFonts w:hint="cs"/>
          <w:cs/>
        </w:rPr>
        <w:t xml:space="preserve">๓.๒ </w:t>
      </w:r>
      <w:r w:rsidRPr="003725FE">
        <w:rPr>
          <w:rFonts w:eastAsia="Times New Roman"/>
          <w:cs/>
        </w:rPr>
        <w:t>ด้านการให้บริการอย่างทันเวลา</w:t>
      </w:r>
      <w:r>
        <w:rPr>
          <w:rFonts w:eastAsia="Times New Roman" w:hint="cs"/>
          <w:cs/>
        </w:rPr>
        <w:t xml:space="preserve"> </w:t>
      </w:r>
      <w:r w:rsidRPr="00F5645A">
        <w:rPr>
          <w:rFonts w:eastAsia="Times New Roman"/>
          <w:cs/>
        </w:rPr>
        <w:t>การใช้ระบบดิจิทัลช่วยลดระยะเวลารอคอยของประชาชน ทำให้ขั้นตอนการให้บริการกระชับและมีประสิทธิภาพ ประชาชนสามารถเข้าถึงบริการได้</w:t>
      </w:r>
      <w:r>
        <w:rPr>
          <w:rFonts w:eastAsia="Times New Roman" w:hint="cs"/>
          <w:cs/>
        </w:rPr>
        <w:t xml:space="preserve">             </w:t>
      </w:r>
      <w:r w:rsidRPr="00F5645A">
        <w:rPr>
          <w:rFonts w:eastAsia="Times New Roman"/>
          <w:cs/>
        </w:rPr>
        <w:t>ทุกเวลาที่ต้องการ รวมถึงนอกเวลาราชการผ่านช่องทางออนไลน์และระบบอัตโนมัติ ความรวดเร็วใน</w:t>
      </w:r>
      <w:r w:rsidRPr="00F5645A">
        <w:rPr>
          <w:rFonts w:eastAsia="Times New Roman"/>
          <w:cs/>
        </w:rPr>
        <w:lastRenderedPageBreak/>
        <w:t>การดำเนินการช่วยเพิ่มประสิทธิภาพการทำงานของหน่วยงาน และตอบสนองต่อความต้องการเร่งด่วน</w:t>
      </w:r>
      <w:r>
        <w:rPr>
          <w:rFonts w:eastAsia="Times New Roman" w:hint="cs"/>
          <w:cs/>
        </w:rPr>
        <w:t xml:space="preserve">                  </w:t>
      </w:r>
      <w:r w:rsidRPr="00F5645A">
        <w:rPr>
          <w:rFonts w:eastAsia="Times New Roman"/>
          <w:cs/>
        </w:rPr>
        <w:t>ของประชาชนได้อย่างทันท่วงที</w:t>
      </w:r>
    </w:p>
    <w:p w14:paraId="18ADF78C" w14:textId="77777777" w:rsidR="000721CF" w:rsidRPr="003725FE" w:rsidRDefault="000721CF" w:rsidP="003B050B">
      <w:pPr>
        <w:pStyle w:val="011"/>
        <w:rPr>
          <w:rFonts w:eastAsia="Times New Roman"/>
        </w:rPr>
      </w:pPr>
      <w:r>
        <w:rPr>
          <w:cs/>
        </w:rPr>
        <w:tab/>
      </w:r>
      <w:r>
        <w:rPr>
          <w:rFonts w:hint="cs"/>
          <w:cs/>
        </w:rPr>
        <w:t xml:space="preserve">๓.๓ </w:t>
      </w:r>
      <w:r w:rsidRPr="003725FE">
        <w:rPr>
          <w:rFonts w:eastAsia="Times New Roman"/>
          <w:cs/>
        </w:rPr>
        <w:t>ด้านการให้บริการอย่างพอเพียง</w:t>
      </w:r>
      <w:r>
        <w:rPr>
          <w:rFonts w:eastAsia="Times New Roman" w:hint="cs"/>
          <w:cs/>
        </w:rPr>
        <w:t xml:space="preserve"> </w:t>
      </w:r>
      <w:r w:rsidRPr="00E56748">
        <w:rPr>
          <w:rFonts w:eastAsia="Times New Roman"/>
          <w:cs/>
        </w:rPr>
        <w:t>การให้บริการดำเนินไปตามความจำเป็นและเหมาะสมต่อสถานการณ์ของประชาชน ไม่สิ้นเปลืองหรือใช้ทรัพยากรเกินความจำเป็น การออกแบบระบบช่วย</w:t>
      </w:r>
      <w:r>
        <w:rPr>
          <w:rFonts w:eastAsia="Times New Roman" w:hint="cs"/>
          <w:cs/>
        </w:rPr>
        <w:t xml:space="preserve">          </w:t>
      </w:r>
      <w:r w:rsidRPr="00E56748">
        <w:rPr>
          <w:rFonts w:eastAsia="Times New Roman"/>
          <w:cs/>
        </w:rPr>
        <w:t>ลดขั้นตอนซ้ำซ้อนและเพิ่มประสิทธิภาพในการจัดการคำร้อง มีช่องทางให้บริการออนไลน์ที่เข้าถึงง่าย ประหยัดเวลาและค่าใช้จ่าย โดยเฉพาะสำหรับผู้ที่อยู่ในพื้นที่ห่างไกล เพื่อให้การใช้ทรัพยากร</w:t>
      </w:r>
      <w:r>
        <w:rPr>
          <w:rFonts w:eastAsia="Times New Roman" w:hint="cs"/>
          <w:cs/>
        </w:rPr>
        <w:t xml:space="preserve">                      </w:t>
      </w:r>
      <w:r w:rsidRPr="00E56748">
        <w:rPr>
          <w:rFonts w:eastAsia="Times New Roman"/>
          <w:cs/>
        </w:rPr>
        <w:t>เกิดประโยชน์สูงสุดและทั่วถึง</w:t>
      </w:r>
    </w:p>
    <w:p w14:paraId="64FE85E2" w14:textId="77777777" w:rsidR="000721CF" w:rsidRPr="003725FE" w:rsidRDefault="000721CF" w:rsidP="003B050B">
      <w:pPr>
        <w:pStyle w:val="011"/>
        <w:rPr>
          <w:rFonts w:eastAsia="Times New Roman"/>
        </w:rPr>
      </w:pPr>
      <w:r>
        <w:rPr>
          <w:cs/>
        </w:rPr>
        <w:tab/>
      </w:r>
      <w:r>
        <w:rPr>
          <w:rFonts w:hint="cs"/>
          <w:cs/>
        </w:rPr>
        <w:t xml:space="preserve">๓.๔ </w:t>
      </w:r>
      <w:r w:rsidRPr="003725FE">
        <w:rPr>
          <w:rFonts w:eastAsia="Times New Roman"/>
          <w:cs/>
        </w:rPr>
        <w:t>ด้านการให้บริการอย่างต่อเนื่อง</w:t>
      </w:r>
      <w:r>
        <w:rPr>
          <w:rFonts w:eastAsia="Times New Roman" w:hint="cs"/>
          <w:cs/>
        </w:rPr>
        <w:t xml:space="preserve"> </w:t>
      </w:r>
      <w:r w:rsidRPr="00E56748">
        <w:rPr>
          <w:rFonts w:eastAsia="Times New Roman"/>
          <w:cs/>
        </w:rPr>
        <w:t>มีการบำรุงรักษาและตรวจสอบระบบดิจิทัล</w:t>
      </w:r>
      <w:r>
        <w:rPr>
          <w:rFonts w:eastAsia="Times New Roman" w:hint="cs"/>
          <w:cs/>
        </w:rPr>
        <w:t xml:space="preserve">                   </w:t>
      </w:r>
      <w:r w:rsidRPr="00E56748">
        <w:rPr>
          <w:rFonts w:eastAsia="Times New Roman"/>
          <w:cs/>
        </w:rPr>
        <w:t>อย่างสม่ำเสมอ เพื่อให้ระบบมีความเสถียรและพร้อมใช้งานตลอดเวลา การให้บริการเป็นไปอย่างต่อเนื่องและไม่สะดุด พร้อมรองรับการใช้งานในทุกช่วงเวลา ความโปร่งใสของกระบวนการและการรักษาความปลอดภัยของข้อมูลช่วยสร้างความมั่นใจให้แก่ผู้ใช้บริการ ทำให้ประชาชนรู้สึกว่าหน่วยงานมีความน่าเชื่อถือและพร้อมดูแลตลอดเวลา</w:t>
      </w:r>
    </w:p>
    <w:p w14:paraId="136308A5" w14:textId="77777777" w:rsidR="000721CF" w:rsidRDefault="000721CF" w:rsidP="003B050B">
      <w:pPr>
        <w:pStyle w:val="011"/>
        <w:rPr>
          <w:rFonts w:eastAsia="Times New Roman"/>
        </w:rPr>
      </w:pPr>
      <w:r>
        <w:rPr>
          <w:cs/>
        </w:rPr>
        <w:tab/>
      </w:r>
      <w:r>
        <w:rPr>
          <w:rFonts w:hint="cs"/>
          <w:cs/>
        </w:rPr>
        <w:t xml:space="preserve">๓.๕ </w:t>
      </w:r>
      <w:r w:rsidRPr="003725FE">
        <w:rPr>
          <w:cs/>
        </w:rPr>
        <w:t>ด้านการให้บริการอย่างก้าวหน้า</w:t>
      </w:r>
      <w:r>
        <w:rPr>
          <w:rFonts w:hint="cs"/>
          <w:cs/>
        </w:rPr>
        <w:t xml:space="preserve"> </w:t>
      </w:r>
      <w:r w:rsidRPr="00E56748">
        <w:rPr>
          <w:rFonts w:eastAsia="Times New Roman"/>
          <w:cs/>
        </w:rPr>
        <w:t>หน่วยงานมีการปรับปรุงระบบอย่างต่อเนื่องเพื่อตอบรับเทคโนโลยีและนวัตกรรมใหม่ ๆ การนำเครื่องมือและระบบดิจิทัลที่ทันสมัยมาช่วยเพิ่มคุณภาพ</w:t>
      </w:r>
      <w:r>
        <w:rPr>
          <w:rFonts w:eastAsia="Times New Roman" w:hint="cs"/>
          <w:cs/>
        </w:rPr>
        <w:t xml:space="preserve">                  </w:t>
      </w:r>
      <w:r w:rsidRPr="00E56748">
        <w:rPr>
          <w:rFonts w:eastAsia="Times New Roman"/>
          <w:cs/>
        </w:rPr>
        <w:t xml:space="preserve">การให้บริการ เช่น </w:t>
      </w:r>
      <w:r w:rsidRPr="00E56748">
        <w:rPr>
          <w:rFonts w:eastAsia="Times New Roman"/>
        </w:rPr>
        <w:t xml:space="preserve">AI </w:t>
      </w:r>
      <w:r w:rsidRPr="00E56748">
        <w:rPr>
          <w:rFonts w:eastAsia="Times New Roman"/>
          <w:cs/>
        </w:rPr>
        <w:t>วิเคราะห์ข้อมูลและระบบอัตโนมัติ เพื่อลดขั้นตอนที่ซ้ำซ้อนและเพิ่มความแม่นยำ นอกจากนี้ยังเปิดโอกาสให้ประชาชนมีส่วนร่วมมากขึ้นในกระบวนการบริการ สร้างบรรยากาศของความร่วมมือระหว่างภาครัฐและประชาชน</w:t>
      </w:r>
    </w:p>
    <w:p w14:paraId="594F57BD" w14:textId="77777777" w:rsidR="000721CF" w:rsidRPr="00654795" w:rsidRDefault="000721CF" w:rsidP="007F32B1">
      <w:pPr>
        <w:tabs>
          <w:tab w:val="left" w:pos="851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3E5D788" w14:textId="77777777" w:rsidR="000721CF" w:rsidRPr="00DD2E81" w:rsidRDefault="000721CF" w:rsidP="007F32B1">
      <w:pPr>
        <w:tabs>
          <w:tab w:val="left" w:pos="851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65479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DD2E8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๔.๕.๒ องค์ความรู้ที่ได้สังเคราะห์จากการวิจัย</w:t>
      </w:r>
    </w:p>
    <w:p w14:paraId="338A6F7F" w14:textId="77777777" w:rsidR="000721CF" w:rsidRPr="00654795" w:rsidRDefault="000721CF" w:rsidP="007F32B1">
      <w:pPr>
        <w:tabs>
          <w:tab w:val="left" w:pos="851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D2E81">
        <w:rPr>
          <w:rFonts w:ascii="TH SarabunPSK" w:hAnsi="TH SarabunPSK" w:cs="TH SarabunPSK" w:hint="cs"/>
          <w:sz w:val="32"/>
          <w:szCs w:val="32"/>
          <w:cs/>
        </w:rPr>
        <w:tab/>
        <w:t xml:space="preserve">จากผลการศึกษา ผู้วิจัยสามารถสรุปองค์ความรู้ที่เกิดขึ้นจากการเก็บข้อมูลจริง ทั้งในเชิงปริมาณและเชิงคุณภาพ โดยเฉพาะจากการสัมภาษณ์เชิงลึกกับผู้มีส่วนเกี่ยวข้องจำนวน ๑๘ </w:t>
      </w:r>
      <w:r>
        <w:rPr>
          <w:rFonts w:ascii="TH SarabunPSK" w:hAnsi="TH SarabunPSK" w:cs="TH SarabunPSK" w:hint="cs"/>
          <w:sz w:val="32"/>
          <w:szCs w:val="32"/>
          <w:cs/>
        </w:rPr>
        <w:t>รูปหรือคน</w:t>
      </w:r>
      <w:r w:rsidRPr="00DD2E81">
        <w:rPr>
          <w:rFonts w:ascii="TH SarabunPSK" w:hAnsi="TH SarabunPSK" w:cs="TH SarabunPSK" w:hint="cs"/>
          <w:sz w:val="32"/>
          <w:szCs w:val="32"/>
          <w:cs/>
        </w:rPr>
        <w:t xml:space="preserve"> พบว่า การพัฒนาระบบดิจิทัลของศูนย์ดำรงธรรมจังหวัดสุพรรณบุรี องค์ความรู้ใหม่จากการสังเคราะห์งานวิจัย เรื่อง “การพัฒนาระบบดิจิทัลที่มีผลต่อคุณภาพการให้บริการประชาชนโดยการประยุกต์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DD2E81">
        <w:rPr>
          <w:rFonts w:ascii="TH SarabunPSK" w:hAnsi="TH SarabunPSK" w:cs="TH SarabunPSK" w:hint="cs"/>
          <w:sz w:val="32"/>
          <w:szCs w:val="32"/>
          <w:cs/>
        </w:rPr>
        <w:t>ตามหลักพุทธธรรมของศูนย์ดำรงธรรมจังหวัดสุพรรณบุรี” ทำให้ผู้วิจัยสามารถนำองค์ความรู้</w:t>
      </w:r>
      <w:r w:rsidRPr="00DD2E81">
        <w:rPr>
          <w:rFonts w:ascii="TH SarabunPSK" w:hAnsi="TH SarabunPSK" w:cs="TH SarabunPSK" w:hint="cs"/>
          <w:sz w:val="32"/>
          <w:szCs w:val="32"/>
        </w:rPr>
        <w:t xml:space="preserve"> </w:t>
      </w:r>
      <w:r w:rsidRPr="00DD2E81">
        <w:rPr>
          <w:rFonts w:ascii="TH SarabunPSK" w:hAnsi="TH SarabunPSK" w:cs="TH SarabunPSK" w:hint="cs"/>
          <w:sz w:val="32"/>
          <w:szCs w:val="32"/>
          <w:cs/>
        </w:rPr>
        <w:t>จากการวิจัยครั้งนี้ไปสังเคราะห์สร้างเป็นความรู้เชิงนวัตกรรมได้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D2E81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60E434F9" w14:textId="77777777" w:rsidR="000721CF" w:rsidRPr="00654795" w:rsidRDefault="000721CF" w:rsidP="008051F4">
      <w:pPr>
        <w:tabs>
          <w:tab w:val="left" w:pos="993"/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2DD12C7E" w14:textId="77777777" w:rsidR="000721CF" w:rsidRDefault="000721CF" w:rsidP="008051F4">
      <w:pPr>
        <w:tabs>
          <w:tab w:val="left" w:pos="993"/>
          <w:tab w:val="left" w:pos="1080"/>
        </w:tabs>
        <w:spacing w:after="0" w:line="240" w:lineRule="auto"/>
        <w:ind w:left="-45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drawing>
          <wp:inline distT="0" distB="0" distL="0" distR="0" wp14:anchorId="52519596" wp14:editId="1EE48CF0">
            <wp:extent cx="5130800" cy="7099593"/>
            <wp:effectExtent l="0" t="0" r="0" b="6350"/>
            <wp:docPr id="1595620574" name="รูปภาพ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620574" name="รูปภาพ 153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42" t="5966" r="30318" b="3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688" cy="710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A4B72A" w14:textId="77777777" w:rsidR="000721CF" w:rsidRDefault="000721CF" w:rsidP="008051F4">
      <w:pPr>
        <w:tabs>
          <w:tab w:val="left" w:pos="993"/>
          <w:tab w:val="left" w:pos="1080"/>
        </w:tabs>
        <w:spacing w:after="0" w:line="240" w:lineRule="auto"/>
        <w:ind w:left="-450"/>
        <w:jc w:val="center"/>
        <w:rPr>
          <w:rFonts w:ascii="TH SarabunPSK" w:hAnsi="TH SarabunPSK" w:cs="TH SarabunPSK"/>
          <w:sz w:val="32"/>
          <w:szCs w:val="32"/>
        </w:rPr>
      </w:pP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t>แผนภาพที่ ๔.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๑๕</w:t>
      </w:r>
      <w:r w:rsidRPr="006547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512E6">
        <w:rPr>
          <w:rFonts w:ascii="TH SarabunPSK" w:hAnsi="TH SarabunPSK" w:cs="TH SarabunPSK" w:hint="cs"/>
          <w:sz w:val="32"/>
          <w:szCs w:val="32"/>
          <w:cs/>
        </w:rPr>
        <w:t>องค์ความรู้ที่ได้สังเคราะห์จากการวิจัย</w:t>
      </w:r>
    </w:p>
    <w:p w14:paraId="6613947B" w14:textId="77777777" w:rsidR="000721CF" w:rsidRDefault="000721CF" w:rsidP="008051F4">
      <w:pPr>
        <w:tabs>
          <w:tab w:val="left" w:pos="993"/>
          <w:tab w:val="left" w:pos="1080"/>
        </w:tabs>
        <w:spacing w:after="0" w:line="240" w:lineRule="auto"/>
        <w:ind w:left="-450"/>
        <w:jc w:val="center"/>
        <w:rPr>
          <w:rFonts w:ascii="TH SarabunPSK" w:hAnsi="TH SarabunPSK" w:cs="TH SarabunPSK"/>
          <w:color w:val="212121"/>
          <w:sz w:val="32"/>
          <w:szCs w:val="32"/>
        </w:rPr>
      </w:pPr>
      <w:r w:rsidRPr="00382B2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ที่มา :</w:t>
      </w:r>
      <w:r w:rsidRPr="00382B2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54795">
        <w:rPr>
          <w:rFonts w:ascii="TH SarabunPSK" w:hAnsi="TH SarabunPSK" w:cs="TH SarabunPSK" w:hint="cs"/>
          <w:color w:val="212121"/>
          <w:sz w:val="32"/>
          <w:szCs w:val="32"/>
          <w:cs/>
        </w:rPr>
        <w:t>สังเคราะห์โดยผู้วิจัย วิทวัส พงศ์กรเกียรติ</w:t>
      </w:r>
    </w:p>
    <w:p w14:paraId="183424CD" w14:textId="77777777" w:rsidR="000721CF" w:rsidRPr="007D4283" w:rsidRDefault="000721CF" w:rsidP="007D4283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br w:type="page"/>
      </w:r>
      <w:r>
        <w:rPr>
          <w:cs/>
        </w:rPr>
        <w:lastRenderedPageBreak/>
        <w:tab/>
      </w:r>
      <w:r w:rsidRPr="007D4283">
        <w:rPr>
          <w:rFonts w:ascii="TH SarabunPSK" w:hAnsi="TH SarabunPSK" w:cs="TH SarabunPSK" w:hint="cs"/>
          <w:sz w:val="32"/>
          <w:szCs w:val="32"/>
          <w:cs/>
        </w:rPr>
        <w:t>แผนภาพที่ ๔.๑๕ องค์ความรู้ที่ได้สังเคราะห์จากการวิจัย มีองค์ประกอบที่สำคัญ ๓ ส่วน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D4283">
        <w:rPr>
          <w:rFonts w:ascii="TH SarabunPSK" w:hAnsi="TH SarabunPSK" w:cs="TH SarabunPSK" w:hint="cs"/>
          <w:sz w:val="32"/>
          <w:szCs w:val="32"/>
          <w:cs/>
        </w:rPr>
        <w:t>ได้แก่ การพัฒนาระบบดิจิทัล หลักสังคหวัตถุ ๔ และคุณภาพการให้บริการประชาชนของศูนย์ดำรงธรรมจังหวัดสุพรรณบุรี ซึ่งสามารถสรุปสาระสำคัญในองค์ความรู้เพื่อให้ง่ายต่อการนำไปใช้งานในเชิงปฏิบัติได้ดังต่อไปนี้</w:t>
      </w:r>
    </w:p>
    <w:bookmarkEnd w:id="49"/>
    <w:p w14:paraId="23749874" w14:textId="77777777" w:rsidR="000721CF" w:rsidRDefault="000721CF" w:rsidP="008860C0">
      <w:pPr>
        <w:pStyle w:val="022"/>
      </w:pPr>
      <w:r>
        <w:rPr>
          <w:cs/>
        </w:rPr>
        <w:tab/>
        <w:t>๑. การพัฒนาระบบดิจิทัล</w:t>
      </w:r>
    </w:p>
    <w:p w14:paraId="4B0954A9" w14:textId="77777777" w:rsidR="000721CF" w:rsidRDefault="000721CF" w:rsidP="008860C0">
      <w:pPr>
        <w:pStyle w:val="011"/>
      </w:pPr>
      <w:r>
        <w:rPr>
          <w:cs/>
        </w:rPr>
        <w:tab/>
        <w:t>มีแนวทางการปฏิบัติครอบคลุมทั้ง ๔ ด้าน ดังนี้</w:t>
      </w:r>
    </w:p>
    <w:p w14:paraId="4001ABEA" w14:textId="77777777" w:rsidR="000721CF" w:rsidRDefault="000721CF" w:rsidP="008860C0">
      <w:pPr>
        <w:pStyle w:val="011"/>
      </w:pPr>
      <w:r>
        <w:rPr>
          <w:cs/>
        </w:rPr>
        <w:tab/>
      </w:r>
      <w:r>
        <w:rPr>
          <w:rFonts w:hint="cs"/>
          <w:cs/>
        </w:rPr>
        <w:t xml:space="preserve">๑.๑ </w:t>
      </w:r>
      <w:r>
        <w:rPr>
          <w:cs/>
        </w:rPr>
        <w:t>ด้านเทคโนโลยี</w:t>
      </w:r>
      <w:r>
        <w:rPr>
          <w:rFonts w:hint="cs"/>
          <w:cs/>
        </w:rPr>
        <w:t xml:space="preserve"> </w:t>
      </w:r>
      <w:r>
        <w:rPr>
          <w:cs/>
        </w:rPr>
        <w:t>พัฒนาระบบให้มีความเสถียร สามารถทำงานได้ต่อเนื่องโดยไม่เกิด</w:t>
      </w:r>
      <w:r>
        <w:rPr>
          <w:rFonts w:hint="cs"/>
          <w:cs/>
        </w:rPr>
        <w:t xml:space="preserve">                </w:t>
      </w:r>
      <w:r>
        <w:rPr>
          <w:cs/>
        </w:rPr>
        <w:t>การหยุดชะงัก มีความโปร่งใส ตรวจสอบได้ทุกขั้นตอนของกระบวนการทำงาน สามารถตอบสนอง</w:t>
      </w:r>
      <w:r>
        <w:rPr>
          <w:rFonts w:hint="cs"/>
          <w:cs/>
        </w:rPr>
        <w:t xml:space="preserve">                   </w:t>
      </w:r>
      <w:r>
        <w:rPr>
          <w:cs/>
        </w:rPr>
        <w:t>ต่อเหตุการณ์หรือสถานการณ์ที่เปลี่ยนแปลงได้อย่างรวดเร็ว รวมทั้งมีการใช้เทคโนโลยีที่ทันสมัยและ</w:t>
      </w:r>
      <w:r>
        <w:rPr>
          <w:rFonts w:hint="cs"/>
          <w:cs/>
        </w:rPr>
        <w:t xml:space="preserve">               </w:t>
      </w:r>
      <w:r>
        <w:rPr>
          <w:cs/>
        </w:rPr>
        <w:t>มีประสิทธิภาพสูง เพื่อรองรับปริมาณการใช้งานที่เพิ่มขึ้นอย่างต่อเนื่อง</w:t>
      </w:r>
    </w:p>
    <w:p w14:paraId="1B2D05A7" w14:textId="77777777" w:rsidR="000721CF" w:rsidRDefault="000721CF" w:rsidP="008860C0">
      <w:pPr>
        <w:pStyle w:val="011"/>
      </w:pPr>
      <w:r>
        <w:rPr>
          <w:cs/>
        </w:rPr>
        <w:tab/>
      </w:r>
      <w:r>
        <w:rPr>
          <w:rFonts w:hint="cs"/>
          <w:cs/>
        </w:rPr>
        <w:t xml:space="preserve">๑.๒ </w:t>
      </w:r>
      <w:r>
        <w:rPr>
          <w:cs/>
        </w:rPr>
        <w:t>ด้านความพร้อมของบุคลากร</w:t>
      </w:r>
      <w:r>
        <w:rPr>
          <w:rFonts w:hint="cs"/>
          <w:cs/>
        </w:rPr>
        <w:t xml:space="preserve"> </w:t>
      </w:r>
      <w:r>
        <w:rPr>
          <w:cs/>
        </w:rPr>
        <w:t>จัดเตรียมและพัฒนาบุคลากรให้มีทักษะและความรู้</w:t>
      </w:r>
      <w:r>
        <w:rPr>
          <w:rFonts w:hint="cs"/>
          <w:cs/>
        </w:rPr>
        <w:t xml:space="preserve">              </w:t>
      </w:r>
      <w:r>
        <w:rPr>
          <w:cs/>
        </w:rPr>
        <w:t>ด้านเทคโนโลยีสารสนเทศอย่างเพียงพอ สามารถสื่อสารและถ่ายทอดข้อมูลได้อย่างชัดเจน มีความตระหนักถึงความสำคัญของการปรับตัวให้ทันต่อการเปลี่ยนแปลงของเทคโนโลยี โดยส่งเสริมให้บุคลากร</w:t>
      </w:r>
      <w:r>
        <w:rPr>
          <w:rFonts w:hint="cs"/>
          <w:cs/>
        </w:rPr>
        <w:t xml:space="preserve">   </w:t>
      </w:r>
      <w:r>
        <w:rPr>
          <w:cs/>
        </w:rPr>
        <w:t>มีการเรียนรู้และพัฒนาตนเองอย่างสม่ำเสมอ เพื่อให้ใช้งานระบบดิจิทัลได้อย่างคล่องแคล่วและปลอดภัย</w:t>
      </w:r>
    </w:p>
    <w:p w14:paraId="293EA2BF" w14:textId="77777777" w:rsidR="000721CF" w:rsidRDefault="000721CF" w:rsidP="008860C0">
      <w:pPr>
        <w:pStyle w:val="011"/>
      </w:pPr>
      <w:r>
        <w:rPr>
          <w:cs/>
        </w:rPr>
        <w:tab/>
      </w:r>
      <w:r>
        <w:rPr>
          <w:rFonts w:hint="cs"/>
          <w:cs/>
        </w:rPr>
        <w:t xml:space="preserve">๑.๓ </w:t>
      </w:r>
      <w:r>
        <w:rPr>
          <w:cs/>
        </w:rPr>
        <w:t>ด้านความสะดวกในการใช้งาน</w:t>
      </w:r>
      <w:r>
        <w:rPr>
          <w:rFonts w:hint="cs"/>
          <w:cs/>
        </w:rPr>
        <w:t xml:space="preserve"> </w:t>
      </w:r>
      <w:r>
        <w:rPr>
          <w:cs/>
        </w:rPr>
        <w:t>ออกแบบและพัฒนาระบบให้ใช้งานง่าย รวดเร็ว สามารถจัดเก็บและเรียกค้นข้อมูลได้อย่างมีประสิทธิภาพ ครอบคลุมการให้บริการแก่ผู้ใช้งานทุกกลุ่มอย่าง</w:t>
      </w:r>
      <w:r>
        <w:rPr>
          <w:rFonts w:hint="cs"/>
          <w:cs/>
        </w:rPr>
        <w:t xml:space="preserve">               </w:t>
      </w:r>
      <w:r>
        <w:rPr>
          <w:cs/>
        </w:rPr>
        <w:t>เท่าเทียม ไม่ว่าจะเป็นบุคคลทั่วไป เจ้าหน้าที่ หรือผู้บริหาร รวมถึงมีการปรับปรุงฟังก์ชันให้เหมาะสมกับอุปกรณ์หลากหลายประเภท เช่น คอมพิวเตอร์ แท็บเล็ต และสมาร์ทโฟน</w:t>
      </w:r>
    </w:p>
    <w:p w14:paraId="62F65360" w14:textId="77777777" w:rsidR="000721CF" w:rsidRDefault="000721CF" w:rsidP="008860C0">
      <w:pPr>
        <w:pStyle w:val="011"/>
      </w:pPr>
      <w:r>
        <w:rPr>
          <w:cs/>
        </w:rPr>
        <w:tab/>
      </w:r>
      <w:r>
        <w:rPr>
          <w:rFonts w:hint="cs"/>
          <w:cs/>
        </w:rPr>
        <w:t xml:space="preserve">๑.๔ </w:t>
      </w:r>
      <w:r>
        <w:rPr>
          <w:cs/>
        </w:rPr>
        <w:t>ด้านความปลอดภัย</w:t>
      </w:r>
      <w:r>
        <w:rPr>
          <w:rFonts w:hint="cs"/>
          <w:cs/>
        </w:rPr>
        <w:t xml:space="preserve"> </w:t>
      </w:r>
      <w:r>
        <w:rPr>
          <w:cs/>
        </w:rPr>
        <w:t>กำหนดมาตรการรักษาความปลอดภัยของข้อมูลอย่างรัดกุม มีระบบการเข้ารหัสข้อมูล (</w:t>
      </w:r>
      <w:r>
        <w:t xml:space="preserve">Encryption) </w:t>
      </w:r>
      <w:r>
        <w:rPr>
          <w:cs/>
        </w:rPr>
        <w:t>ที่ได้มาตรฐานสากล เพื่อป้องกันการเข้าถึงข้อมูลโดยไม่ได้รับอนุญาต</w:t>
      </w:r>
      <w:r>
        <w:rPr>
          <w:rFonts w:hint="cs"/>
          <w:cs/>
        </w:rPr>
        <w:t xml:space="preserve">                 </w:t>
      </w:r>
      <w:r>
        <w:rPr>
          <w:cs/>
        </w:rPr>
        <w:t xml:space="preserve"> มีระบบสำรองข้อมูล (</w:t>
      </w:r>
      <w:r>
        <w:t xml:space="preserve">Backup) </w:t>
      </w:r>
      <w:r>
        <w:rPr>
          <w:cs/>
        </w:rPr>
        <w:t>และการบริหารจัดการสิทธิ์การเข้าถึงที่ชัดเจน เพื่อรักษาความลับและความเป็นส่วนตัวของผู้ใช้งาน ตลอดจนป้องกันความเสียหายที่อาจเกิดขึ้นจากการโจมตีทางไซเบอร์</w:t>
      </w:r>
    </w:p>
    <w:p w14:paraId="1EE9697C" w14:textId="77777777" w:rsidR="000721CF" w:rsidRDefault="000721CF" w:rsidP="004E6D9F">
      <w:pPr>
        <w:pStyle w:val="022"/>
      </w:pPr>
      <w:r>
        <w:rPr>
          <w:cs/>
        </w:rPr>
        <w:tab/>
      </w:r>
      <w:r>
        <w:rPr>
          <w:rFonts w:hint="cs"/>
          <w:cs/>
        </w:rPr>
        <w:t xml:space="preserve">๒. หลักสังคหวัตถุ ๔ </w:t>
      </w:r>
    </w:p>
    <w:p w14:paraId="7B808B31" w14:textId="77777777" w:rsidR="000721CF" w:rsidRDefault="000721CF" w:rsidP="004E6D9F">
      <w:pPr>
        <w:pStyle w:val="011"/>
      </w:pPr>
      <w:r>
        <w:rPr>
          <w:cs/>
        </w:rPr>
        <w:tab/>
      </w:r>
      <w:r>
        <w:rPr>
          <w:rFonts w:hint="cs"/>
          <w:cs/>
        </w:rPr>
        <w:t>๒.</w:t>
      </w:r>
      <w:r>
        <w:rPr>
          <w:cs/>
        </w:rPr>
        <w:t>๑ ด้านทาน</w:t>
      </w:r>
      <w:r>
        <w:rPr>
          <w:rFonts w:hint="cs"/>
          <w:cs/>
        </w:rPr>
        <w:t xml:space="preserve"> </w:t>
      </w:r>
      <w:r>
        <w:rPr>
          <w:cs/>
        </w:rPr>
        <w:t>ให้คำปรึกษาแก่ผู้มารับบริการอย่างตรงประเด็นและครอบคลุมตามความคาดหวังของผู้รับบริการ โดยคำนึงถึงความต้องการที่แท้จริงของแต่ละบุคคล พร้อมทั้งให้ข้อมูลที่ถูกต้อง ชัดเจนและเป็นประโยชน์ เพื่อให้ผู้รับบริการสามารถนำไปใช้แก้ไขปัญหาหรือพัฒนาตนเองได้</w:t>
      </w:r>
      <w:r>
        <w:rPr>
          <w:rFonts w:hint="cs"/>
          <w:cs/>
        </w:rPr>
        <w:t xml:space="preserve">                   </w:t>
      </w:r>
      <w:r>
        <w:rPr>
          <w:cs/>
        </w:rPr>
        <w:t>อย่างเหมาะสม</w:t>
      </w:r>
    </w:p>
    <w:p w14:paraId="0D68CC24" w14:textId="77777777" w:rsidR="000721CF" w:rsidRDefault="000721CF" w:rsidP="004E6D9F">
      <w:pPr>
        <w:pStyle w:val="011"/>
      </w:pPr>
    </w:p>
    <w:p w14:paraId="086C45F1" w14:textId="77777777" w:rsidR="000721CF" w:rsidRDefault="000721CF" w:rsidP="004E6D9F">
      <w:pPr>
        <w:pStyle w:val="011"/>
      </w:pPr>
      <w:r>
        <w:rPr>
          <w:cs/>
        </w:rPr>
        <w:lastRenderedPageBreak/>
        <w:tab/>
      </w:r>
      <w:r>
        <w:rPr>
          <w:rFonts w:hint="cs"/>
          <w:cs/>
        </w:rPr>
        <w:t>๒.๒</w:t>
      </w:r>
      <w:r>
        <w:rPr>
          <w:cs/>
        </w:rPr>
        <w:t xml:space="preserve"> ด้านปิยวาจา</w:t>
      </w:r>
      <w:r>
        <w:rPr>
          <w:rFonts w:hint="cs"/>
          <w:cs/>
        </w:rPr>
        <w:t xml:space="preserve"> </w:t>
      </w:r>
      <w:r>
        <w:rPr>
          <w:cs/>
        </w:rPr>
        <w:t>ใช้ถ้อยคำที่สุภาพไพเราะ</w:t>
      </w:r>
      <w:r>
        <w:rPr>
          <w:rFonts w:hint="cs"/>
          <w:cs/>
        </w:rPr>
        <w:t xml:space="preserve"> </w:t>
      </w:r>
      <w:r>
        <w:rPr>
          <w:cs/>
        </w:rPr>
        <w:t>และเหมาะสมกับบริบทของการสื่อสารกับ</w:t>
      </w:r>
      <w:r>
        <w:rPr>
          <w:rFonts w:hint="cs"/>
          <w:cs/>
        </w:rPr>
        <w:t xml:space="preserve">                    </w:t>
      </w:r>
      <w:r>
        <w:rPr>
          <w:cs/>
        </w:rPr>
        <w:t>ผู้มารับบริการ แสดงออกถึงความเอื้อเฟื้อและจริงใจ พร้อมให้คำแนะนำที่ดี ข้อเสนอแนะที่เข้าใจง่ายและสามารถปฏิบัติได้จริง เพื่อสร้างความประทับใจและความไว้วางใจระหว่างผู้ให้บริการและผู้รับบริการ</w:t>
      </w:r>
    </w:p>
    <w:p w14:paraId="3CC3DF41" w14:textId="77777777" w:rsidR="000721CF" w:rsidRDefault="000721CF" w:rsidP="004E6D9F">
      <w:pPr>
        <w:pStyle w:val="011"/>
      </w:pPr>
      <w:r>
        <w:rPr>
          <w:cs/>
        </w:rPr>
        <w:tab/>
      </w:r>
      <w:r>
        <w:rPr>
          <w:rFonts w:hint="cs"/>
          <w:cs/>
        </w:rPr>
        <w:t xml:space="preserve">๒.๓ </w:t>
      </w:r>
      <w:r>
        <w:rPr>
          <w:cs/>
        </w:rPr>
        <w:t>ด้านอัตถจริยา</w:t>
      </w:r>
      <w:r>
        <w:rPr>
          <w:rFonts w:hint="cs"/>
          <w:cs/>
        </w:rPr>
        <w:t xml:space="preserve"> </w:t>
      </w:r>
      <w:r>
        <w:rPr>
          <w:cs/>
        </w:rPr>
        <w:t xml:space="preserve">มุ่งเน้นการช่วยเหลือประชาชนอย่างจริงจังและต่อเนื่อง โดยคำนึงถึงประโยชน์สูงสุดของผู้มารับบริการ รวมถึงการดำเนินกิจกรรมหรือโครงการที่เป็นประโยชน์ต่อส่วนรวม </w:t>
      </w:r>
      <w:r>
        <w:rPr>
          <w:rFonts w:hint="cs"/>
          <w:cs/>
        </w:rPr>
        <w:t xml:space="preserve">     </w:t>
      </w:r>
      <w:r>
        <w:rPr>
          <w:cs/>
        </w:rPr>
        <w:t>ทั้งในเชิงการแก้ไขปัญหาเฉพาะหน้าและการพัฒนาคุณภาพชีวิตในระยะยาว</w:t>
      </w:r>
    </w:p>
    <w:p w14:paraId="41589D00" w14:textId="77777777" w:rsidR="000721CF" w:rsidRDefault="000721CF" w:rsidP="004E6D9F">
      <w:pPr>
        <w:pStyle w:val="011"/>
      </w:pPr>
      <w:r>
        <w:rPr>
          <w:cs/>
        </w:rPr>
        <w:tab/>
      </w:r>
      <w:r>
        <w:rPr>
          <w:rFonts w:hint="cs"/>
          <w:cs/>
        </w:rPr>
        <w:t xml:space="preserve">๒.๔ </w:t>
      </w:r>
      <w:r>
        <w:rPr>
          <w:cs/>
        </w:rPr>
        <w:t>ด้านสมานัตตตา</w:t>
      </w:r>
      <w:r>
        <w:rPr>
          <w:rFonts w:hint="cs"/>
          <w:cs/>
        </w:rPr>
        <w:t xml:space="preserve"> </w:t>
      </w:r>
      <w:r>
        <w:rPr>
          <w:cs/>
        </w:rPr>
        <w:t>ให้บริการประชาชนอย่างเท่าเทียม โดยไม่เลือกปฏิบัติไม่ว่าจะเป็น</w:t>
      </w:r>
      <w:r>
        <w:rPr>
          <w:rFonts w:hint="cs"/>
          <w:cs/>
        </w:rPr>
        <w:t xml:space="preserve">             </w:t>
      </w:r>
      <w:r>
        <w:rPr>
          <w:cs/>
        </w:rPr>
        <w:t>เพศ วัย เชื้อชาติ ศาสนา หรือฐานะทางเศรษฐกิจและสังคม สร้างบรรยากาศการบริการที่เป็นมิตรและปลอดภัย เพื่อให้ทุกคนรู้สึกว่าตนได้รับโอกาสและการปฏิบัติอย่างเป็นธรรม</w:t>
      </w:r>
    </w:p>
    <w:p w14:paraId="7F8BE169" w14:textId="77777777" w:rsidR="000721CF" w:rsidRDefault="000721CF" w:rsidP="006320EC">
      <w:pPr>
        <w:pStyle w:val="022"/>
      </w:pPr>
      <w:r>
        <w:rPr>
          <w:cs/>
        </w:rPr>
        <w:tab/>
      </w:r>
      <w:r>
        <w:rPr>
          <w:rFonts w:hint="cs"/>
          <w:cs/>
        </w:rPr>
        <w:t xml:space="preserve">๓. </w:t>
      </w:r>
      <w:r w:rsidRPr="006320EC">
        <w:rPr>
          <w:cs/>
        </w:rPr>
        <w:t>คุณภาพการให้บริการประชาชนของศูนย์ดำรงธรรมจังหวัดสุพรรณบุรี</w:t>
      </w:r>
    </w:p>
    <w:p w14:paraId="3453863C" w14:textId="77777777" w:rsidR="000721CF" w:rsidRDefault="000721CF" w:rsidP="00A86212">
      <w:pPr>
        <w:pStyle w:val="011"/>
      </w:pPr>
      <w:r>
        <w:rPr>
          <w:cs/>
        </w:rPr>
        <w:tab/>
      </w:r>
      <w:r>
        <w:rPr>
          <w:rFonts w:hint="cs"/>
          <w:cs/>
        </w:rPr>
        <w:t>๓.๑</w:t>
      </w:r>
      <w:r>
        <w:rPr>
          <w:cs/>
        </w:rPr>
        <w:t xml:space="preserve"> ด้านการให้บริการอย่างเสมอภาค</w:t>
      </w:r>
      <w:r>
        <w:rPr>
          <w:rFonts w:hint="cs"/>
          <w:cs/>
        </w:rPr>
        <w:t xml:space="preserve"> </w:t>
      </w:r>
      <w:r>
        <w:rPr>
          <w:cs/>
        </w:rPr>
        <w:t>บุคลากรให้บริการด้วยความเป็นธรรม ปฏิบัติต่อ</w:t>
      </w:r>
      <w:r>
        <w:rPr>
          <w:rFonts w:hint="cs"/>
          <w:cs/>
        </w:rPr>
        <w:t xml:space="preserve">              </w:t>
      </w:r>
      <w:r>
        <w:rPr>
          <w:cs/>
        </w:rPr>
        <w:t>ผู้มารับบริการทุกคนอย่างเท่าเทียม ไม่เอนเอียงหรือลำเอียงต่อบุคคลหรือกลุ่มใด ใช้หลักการและมาตรฐานเดียวกันในการตัดสินใจและดำเนินงาน มีระบบการทำงานที่มีประสิทธิภาพ</w:t>
      </w:r>
      <w:r>
        <w:rPr>
          <w:rFonts w:hint="cs"/>
          <w:cs/>
        </w:rPr>
        <w:t xml:space="preserve"> </w:t>
      </w:r>
      <w:r>
        <w:rPr>
          <w:cs/>
        </w:rPr>
        <w:t>โปร่งใส</w:t>
      </w:r>
      <w:r>
        <w:rPr>
          <w:rFonts w:hint="cs"/>
          <w:cs/>
        </w:rPr>
        <w:t xml:space="preserve"> </w:t>
      </w:r>
      <w:r>
        <w:rPr>
          <w:cs/>
        </w:rPr>
        <w:t>สามารถตรวจสอบได้ทุกขั้นตอน เพื่อสร้างความเชื่อมั่นและความไว้วางใจจากประชาชน</w:t>
      </w:r>
    </w:p>
    <w:p w14:paraId="035186D7" w14:textId="77777777" w:rsidR="000721CF" w:rsidRDefault="000721CF" w:rsidP="00A86212">
      <w:pPr>
        <w:pStyle w:val="011"/>
      </w:pPr>
      <w:r>
        <w:rPr>
          <w:cs/>
        </w:rPr>
        <w:tab/>
      </w:r>
      <w:r>
        <w:rPr>
          <w:rFonts w:hint="cs"/>
          <w:cs/>
        </w:rPr>
        <w:t xml:space="preserve">๓.๒ </w:t>
      </w:r>
      <w:r>
        <w:rPr>
          <w:cs/>
        </w:rPr>
        <w:t>ด้านการให้บริการอย่างทันเวลา</w:t>
      </w:r>
      <w:r>
        <w:rPr>
          <w:rFonts w:hint="cs"/>
          <w:cs/>
        </w:rPr>
        <w:t xml:space="preserve"> </w:t>
      </w:r>
      <w:r>
        <w:rPr>
          <w:cs/>
        </w:rPr>
        <w:t>ลดระยะเวลารอคอยของผู้มารับบริการลงอย่างชัดเจน โดยการนำระบบดิจิทัลและเทคโนโลยีที่เหมาะสมเข้ามาใช้ในกระบวนการบริการ ทำให้การดำเนินงาน</w:t>
      </w:r>
      <w:r>
        <w:rPr>
          <w:rFonts w:hint="cs"/>
          <w:cs/>
        </w:rPr>
        <w:t xml:space="preserve">              </w:t>
      </w:r>
      <w:r>
        <w:rPr>
          <w:cs/>
        </w:rPr>
        <w:t>มีความรวดเร็ว แม่นยำ และมีประสิทธิภาพ สามารถตอบสนองต่อความต้องการของประชาชนได้ทันท่วงที</w:t>
      </w:r>
    </w:p>
    <w:p w14:paraId="69AE8DD1" w14:textId="77777777" w:rsidR="000721CF" w:rsidRDefault="000721CF" w:rsidP="00A86212">
      <w:pPr>
        <w:pStyle w:val="011"/>
      </w:pPr>
      <w:r>
        <w:rPr>
          <w:cs/>
        </w:rPr>
        <w:tab/>
      </w:r>
      <w:r>
        <w:rPr>
          <w:rFonts w:hint="cs"/>
          <w:cs/>
        </w:rPr>
        <w:t xml:space="preserve">๓.๓ </w:t>
      </w:r>
      <w:r>
        <w:rPr>
          <w:cs/>
        </w:rPr>
        <w:t>ด้านการให้บริการอย่างพอเพียง</w:t>
      </w:r>
      <w:r>
        <w:rPr>
          <w:rFonts w:hint="cs"/>
          <w:cs/>
        </w:rPr>
        <w:t xml:space="preserve"> </w:t>
      </w:r>
      <w:r>
        <w:rPr>
          <w:cs/>
        </w:rPr>
        <w:t>มุ่งเน้นการให้บริการที่ตรงตามความจำเป็นและความต้องการจริงของประชาชน ไม่ก่อให้เกิดความสิ้นเปลืองทรัพยากรหรือขั้นตอนที่ไม่จำเป็น มีการวางระบบที่ช่วยลดความซ้ำซ้อนในการทำงาน และสามารถตอบสนองต่อความต้องการได้อย่างครอบคลุมและคุ้มค่า</w:t>
      </w:r>
    </w:p>
    <w:p w14:paraId="68836F1B" w14:textId="77777777" w:rsidR="000721CF" w:rsidRDefault="000721CF" w:rsidP="00A86212">
      <w:pPr>
        <w:pStyle w:val="011"/>
      </w:pPr>
      <w:r>
        <w:rPr>
          <w:cs/>
        </w:rPr>
        <w:tab/>
      </w:r>
      <w:r>
        <w:rPr>
          <w:rFonts w:hint="cs"/>
          <w:cs/>
        </w:rPr>
        <w:t xml:space="preserve">๓.๔ </w:t>
      </w:r>
      <w:r>
        <w:rPr>
          <w:cs/>
        </w:rPr>
        <w:t>ด้านการให้บริการอย่างต่อเนื่อง</w:t>
      </w:r>
      <w:r>
        <w:rPr>
          <w:rFonts w:hint="cs"/>
          <w:cs/>
        </w:rPr>
        <w:t xml:space="preserve"> </w:t>
      </w:r>
      <w:r>
        <w:rPr>
          <w:cs/>
        </w:rPr>
        <w:t>มีการบำรุงรักษาระบบดิจิทัลและอุปกรณ์ที่เกี่ยวข้องอย่างสม่ำเสมอ เพื่อให้พร้อมใช้งานได้ตลอดเวลา การให้บริการดำเนินไปโดยไม่สะดุด มีประสิทธิภาพ และยังคงความโปร่งใสในทุกกระบวนการ รวมถึงมีแผนรองรับกรณีระบบขัดข้อง</w:t>
      </w:r>
      <w:r>
        <w:rPr>
          <w:rFonts w:hint="cs"/>
          <w:cs/>
        </w:rPr>
        <w:t xml:space="preserve"> </w:t>
      </w:r>
      <w:r>
        <w:rPr>
          <w:cs/>
        </w:rPr>
        <w:t>เพื่อให้บริการประชาชนได้อย่างต่อเนื่อง</w:t>
      </w:r>
    </w:p>
    <w:p w14:paraId="154A4A09" w14:textId="77777777" w:rsidR="000721CF" w:rsidRPr="00E4147B" w:rsidRDefault="000721CF" w:rsidP="00A86212">
      <w:pPr>
        <w:pStyle w:val="011"/>
      </w:pPr>
      <w:r>
        <w:rPr>
          <w:cs/>
        </w:rPr>
        <w:tab/>
      </w:r>
      <w:r>
        <w:rPr>
          <w:rFonts w:hint="cs"/>
          <w:cs/>
        </w:rPr>
        <w:t xml:space="preserve">๓.๕ </w:t>
      </w:r>
      <w:r>
        <w:rPr>
          <w:cs/>
        </w:rPr>
        <w:t>ด้านการให้บริการอย่างก้าวหน้า</w:t>
      </w:r>
      <w:r>
        <w:rPr>
          <w:rFonts w:hint="cs"/>
          <w:cs/>
        </w:rPr>
        <w:t xml:space="preserve"> </w:t>
      </w:r>
      <w:r>
        <w:rPr>
          <w:cs/>
        </w:rPr>
        <w:t>พัฒนาปรับปรุงระบบและวิธีการให้บริการอย่างต่อเนื่อง เพื่อตอบสนองต่อเทคโนโลยีและนวัตกรรมใหม่ ๆ ใช้ระบบที่ทันสมัยซึ่งช่วยลดขั้นตอนการทำงานและความซ้ำซ้อนลงได้อย่างมาก ทำให้กระบวนการให้บริการคล่องตัวขึ้น พร้อมทั้งเพิ่มประสบการณ์ที่ดี</w:t>
      </w:r>
      <w:r>
        <w:rPr>
          <w:rFonts w:hint="cs"/>
          <w:cs/>
        </w:rPr>
        <w:t xml:space="preserve">             </w:t>
      </w:r>
      <w:r>
        <w:rPr>
          <w:cs/>
        </w:rPr>
        <w:t>แก่ผู้รับบริการ</w:t>
      </w:r>
    </w:p>
    <w:p w14:paraId="3B7D3CA4" w14:textId="77777777" w:rsidR="000721CF" w:rsidRPr="0098113C" w:rsidRDefault="000721CF" w:rsidP="007B0D86">
      <w:pPr>
        <w:tabs>
          <w:tab w:val="left" w:pos="108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E8C4149" w14:textId="77777777" w:rsidR="000721CF" w:rsidRPr="0098113C" w:rsidRDefault="000721CF" w:rsidP="007B0D86">
      <w:pPr>
        <w:tabs>
          <w:tab w:val="left" w:pos="108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8113C">
        <w:rPr>
          <w:rFonts w:ascii="TH SarabunPSK" w:hAnsi="TH SarabunPSK" w:cs="TH SarabunPSK"/>
          <w:b/>
          <w:bCs/>
          <w:sz w:val="40"/>
          <w:szCs w:val="40"/>
          <w:cs/>
        </w:rPr>
        <w:t>บทที่ ๕</w:t>
      </w:r>
    </w:p>
    <w:p w14:paraId="75B161F6" w14:textId="77777777" w:rsidR="000721CF" w:rsidRPr="0098113C" w:rsidRDefault="000721CF" w:rsidP="007B0D86">
      <w:pPr>
        <w:tabs>
          <w:tab w:val="left" w:pos="108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080F68" w14:textId="77777777" w:rsidR="000721CF" w:rsidRPr="0098113C" w:rsidRDefault="000721CF" w:rsidP="007B0D86">
      <w:pPr>
        <w:tabs>
          <w:tab w:val="left" w:pos="108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8113C">
        <w:rPr>
          <w:rFonts w:ascii="TH SarabunPSK" w:hAnsi="TH SarabunPSK" w:cs="TH SarabunPSK"/>
          <w:b/>
          <w:bCs/>
          <w:sz w:val="40"/>
          <w:szCs w:val="40"/>
          <w:cs/>
        </w:rPr>
        <w:t>สรุป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98113C">
        <w:rPr>
          <w:rFonts w:ascii="TH SarabunPSK" w:hAnsi="TH SarabunPSK" w:cs="TH SarabunPSK"/>
          <w:b/>
          <w:bCs/>
          <w:sz w:val="40"/>
          <w:szCs w:val="40"/>
          <w:cs/>
        </w:rPr>
        <w:t>อภิปรายผลและข้อเสนอแนะ</w:t>
      </w:r>
    </w:p>
    <w:p w14:paraId="1D43D822" w14:textId="77777777" w:rsidR="000721CF" w:rsidRPr="0098113C" w:rsidRDefault="000721CF" w:rsidP="007B0D86">
      <w:pPr>
        <w:tabs>
          <w:tab w:val="left" w:pos="108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EC7518A" w14:textId="77777777" w:rsidR="000721CF" w:rsidRPr="0098113C" w:rsidRDefault="000721CF" w:rsidP="0036682B">
      <w:pPr>
        <w:pStyle w:val="011"/>
        <w:rPr>
          <w:rFonts w:eastAsia="Calibri"/>
        </w:rPr>
      </w:pPr>
      <w:r w:rsidRPr="0098113C">
        <w:rPr>
          <w:rFonts w:eastAsia="Calibri"/>
          <w:cs/>
        </w:rPr>
        <w:tab/>
      </w:r>
      <w:r w:rsidRPr="003C1E2A">
        <w:rPr>
          <w:rFonts w:hint="cs"/>
          <w:cs/>
        </w:rPr>
        <w:t xml:space="preserve">การศึกษาเรื่อง “การพัฒนาระบบดิจิทัลที่มีผลต่อคุณภาพการให้บริการประชาชนโดยการประยุกต์ตามหลักพุทธธรรมของศูนย์ดำรงธรรมจังหวัดสุพรรณบุรี” มีวัตถุประสงค์เพื่อ </w:t>
      </w:r>
      <w:bookmarkStart w:id="129" w:name="_Hlk198494073"/>
      <w:r w:rsidRPr="003C1E2A">
        <w:rPr>
          <w:rFonts w:hint="cs"/>
          <w:cs/>
        </w:rPr>
        <w:t>๑) เพื่อศึกษาคุณภาพการให้บริการประชาชนของศูนย์ดำรงธรรมจังหวัดสุพรรณบุรี</w:t>
      </w:r>
      <w:r w:rsidRPr="003C1E2A">
        <w:rPr>
          <w:rFonts w:hint="cs"/>
        </w:rPr>
        <w:t xml:space="preserve"> </w:t>
      </w:r>
      <w:r w:rsidRPr="003C1E2A">
        <w:rPr>
          <w:rFonts w:hint="cs"/>
          <w:cs/>
        </w:rPr>
        <w:t>๒) เพื่อศึกษาปัจจัยที่ส่งผลต่อคุณภาพให้บริการประชาชนของศูนย์ดำรงธรรมจังหวัดสุพรรณบุรี และ ๓) เพื่อนำเสนอการพัฒนาระบบดิจิทัลที่มีผลต่อคุณภาพการให้บริการประชาชนโดยการประยุกต์ตามหลักพุทธธรรมของ</w:t>
      </w:r>
      <w:r>
        <w:rPr>
          <w:rFonts w:hint="cs"/>
          <w:cs/>
        </w:rPr>
        <w:t xml:space="preserve">              </w:t>
      </w:r>
      <w:r w:rsidRPr="003C1E2A">
        <w:rPr>
          <w:rFonts w:hint="cs"/>
          <w:cs/>
        </w:rPr>
        <w:t>ศูนย์ดำรงธรรมจังหวัดสุพรรณบุรี</w:t>
      </w:r>
      <w:bookmarkEnd w:id="129"/>
      <w:r w:rsidRPr="003C1E2A">
        <w:rPr>
          <w:rFonts w:hint="cs"/>
          <w:spacing w:val="-4"/>
        </w:rPr>
        <w:t xml:space="preserve">  </w:t>
      </w:r>
      <w:r>
        <w:rPr>
          <w:rFonts w:eastAsia="Times New Roman" w:hint="cs"/>
          <w:spacing w:val="-4"/>
          <w:cs/>
        </w:rPr>
        <w:t>ผู้วิจัยได้</w:t>
      </w:r>
      <w:r w:rsidRPr="0098113C">
        <w:rPr>
          <w:cs/>
        </w:rPr>
        <w:t>นำเสนอรายงานการวิจัย ตามลำดับหัวข้อ</w:t>
      </w:r>
      <w:r>
        <w:rPr>
          <w:rFonts w:hint="cs"/>
          <w:cs/>
        </w:rPr>
        <w:t xml:space="preserve"> ดังนี้</w:t>
      </w:r>
    </w:p>
    <w:p w14:paraId="4F8FF605" w14:textId="77777777" w:rsidR="000721CF" w:rsidRPr="0098113C" w:rsidRDefault="000721CF" w:rsidP="0036682B">
      <w:pPr>
        <w:pStyle w:val="011"/>
      </w:pPr>
      <w:r w:rsidRPr="0098113C">
        <w:rPr>
          <w:cs/>
        </w:rPr>
        <w:tab/>
        <w:t>๕.๑ สรุปผลการวิจัย</w:t>
      </w:r>
    </w:p>
    <w:p w14:paraId="60DE0451" w14:textId="77777777" w:rsidR="000721CF" w:rsidRPr="0098113C" w:rsidRDefault="000721CF" w:rsidP="0036682B">
      <w:pPr>
        <w:pStyle w:val="011"/>
        <w:rPr>
          <w:rFonts w:eastAsia="Calibri"/>
        </w:rPr>
      </w:pPr>
      <w:r w:rsidRPr="0098113C">
        <w:rPr>
          <w:cs/>
        </w:rPr>
        <w:tab/>
        <w:t>๕.๒ อภิปรายผลการวิจัย</w:t>
      </w:r>
    </w:p>
    <w:p w14:paraId="405883D9" w14:textId="77777777" w:rsidR="000721CF" w:rsidRDefault="000721CF" w:rsidP="0036682B">
      <w:pPr>
        <w:pStyle w:val="011"/>
      </w:pPr>
      <w:r w:rsidRPr="0098113C">
        <w:rPr>
          <w:cs/>
        </w:rPr>
        <w:tab/>
        <w:t>๕.๓ ข้อเสนอแนะ</w:t>
      </w:r>
    </w:p>
    <w:p w14:paraId="1EC6EF4E" w14:textId="77777777" w:rsidR="000721CF" w:rsidRDefault="000721CF" w:rsidP="0036682B">
      <w:pPr>
        <w:pStyle w:val="011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๕.๓.๑ ข้อเสนอแนะเชิงนโยบาย</w:t>
      </w:r>
    </w:p>
    <w:p w14:paraId="50D74426" w14:textId="77777777" w:rsidR="000721CF" w:rsidRDefault="000721CF" w:rsidP="0036682B">
      <w:pPr>
        <w:pStyle w:val="011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๕.๓.๒ ข้อเสนอแนะเชิงปฏิบัติการ</w:t>
      </w:r>
    </w:p>
    <w:p w14:paraId="6D5E4436" w14:textId="77777777" w:rsidR="000721CF" w:rsidRDefault="000721CF" w:rsidP="0036682B">
      <w:pPr>
        <w:pStyle w:val="011"/>
        <w:rPr>
          <w:rFonts w:eastAsia="Calibri"/>
        </w:rPr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๕.๓.๓ ข้อเสนอแนะเพื่อการวิจัยครั้งต่อไป</w:t>
      </w:r>
    </w:p>
    <w:p w14:paraId="546BC6B9" w14:textId="77777777" w:rsidR="000721CF" w:rsidRPr="0098113C" w:rsidRDefault="000721CF" w:rsidP="0036682B">
      <w:pPr>
        <w:pStyle w:val="031"/>
      </w:pPr>
      <w:r w:rsidRPr="0098113C">
        <w:rPr>
          <w:cs/>
        </w:rPr>
        <w:t>๕.๑ สรุปผลการวิจัย</w:t>
      </w:r>
    </w:p>
    <w:p w14:paraId="45B391D4" w14:textId="77777777" w:rsidR="000721CF" w:rsidRPr="0098113C" w:rsidRDefault="000721CF" w:rsidP="0036682B">
      <w:pPr>
        <w:pStyle w:val="011"/>
      </w:pPr>
      <w:r w:rsidRPr="0098113C">
        <w:rPr>
          <w:cs/>
        </w:rPr>
        <w:tab/>
        <w:t>จาก</w:t>
      </w:r>
      <w:r w:rsidRPr="0098113C">
        <w:rPr>
          <w:rFonts w:eastAsia="Calibri"/>
          <w:cs/>
        </w:rPr>
        <w:t>การวิจัยเรื่อง “</w:t>
      </w:r>
      <w:r w:rsidRPr="00581DD7">
        <w:rPr>
          <w:cs/>
        </w:rPr>
        <w:t>การพัฒนาระบบดิจิทัลที่มีผลต่อคุณภาพการให้บริการประชาชน</w:t>
      </w:r>
      <w:r>
        <w:rPr>
          <w:rFonts w:hint="cs"/>
          <w:cs/>
        </w:rPr>
        <w:t xml:space="preserve">            </w:t>
      </w:r>
      <w:r w:rsidRPr="00581DD7">
        <w:rPr>
          <w:cs/>
        </w:rPr>
        <w:t>โดยการประยุกต์ตามหลักพุทธธรรมของศูนย์ดำรงธรรมจังหวัดสุพรรณบุรี</w:t>
      </w:r>
      <w:r w:rsidRPr="0098113C">
        <w:rPr>
          <w:rFonts w:eastAsia="Calibri"/>
          <w:cs/>
        </w:rPr>
        <w:t xml:space="preserve">” </w:t>
      </w:r>
      <w:r w:rsidRPr="0098113C">
        <w:rPr>
          <w:cs/>
        </w:rPr>
        <w:t>สามารถสรุปผลการวิจัยได้</w:t>
      </w:r>
      <w:r>
        <w:rPr>
          <w:rFonts w:hint="cs"/>
          <w:cs/>
        </w:rPr>
        <w:t xml:space="preserve"> </w:t>
      </w:r>
      <w:r w:rsidRPr="0098113C">
        <w:rPr>
          <w:cs/>
        </w:rPr>
        <w:t xml:space="preserve">ดังนี้ </w:t>
      </w:r>
    </w:p>
    <w:p w14:paraId="14EE5E11" w14:textId="77777777" w:rsidR="000721CF" w:rsidRPr="00783F1F" w:rsidRDefault="000721CF" w:rsidP="0036682B">
      <w:pPr>
        <w:pStyle w:val="022"/>
        <w:rPr>
          <w:rFonts w:eastAsia="Calibri"/>
        </w:rPr>
      </w:pPr>
      <w:bookmarkStart w:id="130" w:name="_Hlk73268111"/>
      <w:r>
        <w:rPr>
          <w:rFonts w:eastAsia="Calibri"/>
          <w:cs/>
        </w:rPr>
        <w:tab/>
      </w:r>
      <w:r w:rsidRPr="00783F1F">
        <w:rPr>
          <w:rFonts w:eastAsia="Calibri"/>
          <w:cs/>
        </w:rPr>
        <w:t>๕.๑.</w:t>
      </w:r>
      <w:r>
        <w:rPr>
          <w:rFonts w:eastAsia="Calibri" w:hint="cs"/>
          <w:cs/>
        </w:rPr>
        <w:t>๑</w:t>
      </w:r>
      <w:r w:rsidRPr="00783F1F">
        <w:rPr>
          <w:rFonts w:eastAsia="Calibri"/>
          <w:cs/>
        </w:rPr>
        <w:t xml:space="preserve">  </w:t>
      </w:r>
      <w:r w:rsidRPr="00581DD7">
        <w:rPr>
          <w:rFonts w:eastAsia="Calibri"/>
          <w:cs/>
        </w:rPr>
        <w:t>คุณภาพการให้บริการประชาชนของศูนย์ดำรงธรรมจังหวัดสุพรรณบุรี</w:t>
      </w:r>
    </w:p>
    <w:p w14:paraId="179B62CF" w14:textId="77777777" w:rsidR="000721CF" w:rsidRPr="009327DE" w:rsidRDefault="000721CF" w:rsidP="0036682B">
      <w:pPr>
        <w:pStyle w:val="011"/>
      </w:pPr>
      <w:r>
        <w:rPr>
          <w:cs/>
        </w:rPr>
        <w:tab/>
      </w:r>
      <w:r w:rsidRPr="009327DE">
        <w:rPr>
          <w:cs/>
        </w:rPr>
        <w:t>ผลการวิจัยพบว่า ผู้ตอบแบบสอบถามส่วนใหญ่</w:t>
      </w:r>
      <w:r w:rsidRPr="009327DE">
        <w:rPr>
          <w:rFonts w:hint="cs"/>
          <w:cs/>
        </w:rPr>
        <w:t>เป็นเพศหญิง จำนวน ๒๑</w:t>
      </w:r>
      <w:r>
        <w:rPr>
          <w:rFonts w:hint="cs"/>
          <w:cs/>
        </w:rPr>
        <w:t>๙</w:t>
      </w:r>
      <w:r w:rsidRPr="009327DE">
        <w:rPr>
          <w:rFonts w:hint="cs"/>
          <w:cs/>
        </w:rPr>
        <w:t xml:space="preserve"> คน คิดเป็นร้อยละ ๕</w:t>
      </w:r>
      <w:r>
        <w:rPr>
          <w:rFonts w:hint="cs"/>
          <w:cs/>
        </w:rPr>
        <w:t>๖</w:t>
      </w:r>
      <w:r w:rsidRPr="009327DE">
        <w:rPr>
          <w:rFonts w:hint="cs"/>
          <w:cs/>
        </w:rPr>
        <w:t>.</w:t>
      </w:r>
      <w:r>
        <w:rPr>
          <w:rFonts w:hint="cs"/>
          <w:cs/>
        </w:rPr>
        <w:t>๐๑</w:t>
      </w:r>
      <w:r w:rsidRPr="009327DE">
        <w:rPr>
          <w:rFonts w:hint="cs"/>
          <w:b/>
          <w:bCs/>
          <w:cs/>
        </w:rPr>
        <w:t xml:space="preserve"> </w:t>
      </w:r>
      <w:r w:rsidRPr="009327DE">
        <w:rPr>
          <w:rFonts w:hint="cs"/>
          <w:cs/>
        </w:rPr>
        <w:t>มีอายุระหว่าง ๔๐-๔๙ ปี จำนวน ๑๒๓ คน  คิดเป็นร้อยละ ๓๑.๕๔ มีการศึกษา</w:t>
      </w:r>
      <w:r>
        <w:rPr>
          <w:rFonts w:hint="cs"/>
          <w:cs/>
        </w:rPr>
        <w:t xml:space="preserve">             </w:t>
      </w:r>
      <w:r w:rsidRPr="009327DE">
        <w:rPr>
          <w:rFonts w:hint="cs"/>
          <w:cs/>
        </w:rPr>
        <w:t>ต่ำกว่าปริญญาตรี ๒๐๑ คน คิดเป็นร้อยละ ๕๑.</w:t>
      </w:r>
      <w:r>
        <w:rPr>
          <w:rFonts w:hint="cs"/>
          <w:cs/>
        </w:rPr>
        <w:t>๔๐</w:t>
      </w:r>
      <w:r w:rsidRPr="009327DE">
        <w:rPr>
          <w:rFonts w:hint="cs"/>
          <w:cs/>
        </w:rPr>
        <w:t xml:space="preserve"> มี</w:t>
      </w:r>
      <w:r>
        <w:rPr>
          <w:rFonts w:hint="cs"/>
          <w:cs/>
        </w:rPr>
        <w:t>อาชีพอื่น ๆ</w:t>
      </w:r>
      <w:r w:rsidRPr="009327DE">
        <w:rPr>
          <w:rFonts w:hint="cs"/>
          <w:cs/>
        </w:rPr>
        <w:t xml:space="preserve"> จำนวน </w:t>
      </w:r>
      <w:r>
        <w:rPr>
          <w:rFonts w:hint="cs"/>
          <w:cs/>
        </w:rPr>
        <w:t>๑๒๕</w:t>
      </w:r>
      <w:r w:rsidRPr="009327DE">
        <w:rPr>
          <w:rFonts w:hint="cs"/>
          <w:cs/>
        </w:rPr>
        <w:t xml:space="preserve"> คน คิดเป็นร้อยละ ๓</w:t>
      </w:r>
      <w:r>
        <w:rPr>
          <w:rFonts w:hint="cs"/>
          <w:cs/>
        </w:rPr>
        <w:t>๑</w:t>
      </w:r>
      <w:r w:rsidRPr="009327DE">
        <w:rPr>
          <w:rFonts w:hint="cs"/>
          <w:cs/>
        </w:rPr>
        <w:t>.</w:t>
      </w:r>
      <w:r>
        <w:rPr>
          <w:rFonts w:hint="cs"/>
          <w:cs/>
        </w:rPr>
        <w:t>๙๗</w:t>
      </w:r>
      <w:r w:rsidRPr="009327DE">
        <w:rPr>
          <w:rFonts w:hint="cs"/>
          <w:cs/>
        </w:rPr>
        <w:t xml:space="preserve"> และเคยใช้บริการ ๑-๓ ครั้ง จำนวน ๑๔๒ คน คิดเป็นร้อยละ ๓๖.</w:t>
      </w:r>
      <w:r>
        <w:rPr>
          <w:rFonts w:hint="cs"/>
          <w:cs/>
        </w:rPr>
        <w:t>๓</w:t>
      </w:r>
      <w:r w:rsidRPr="009327DE">
        <w:rPr>
          <w:rFonts w:hint="cs"/>
          <w:cs/>
        </w:rPr>
        <w:t>๑</w:t>
      </w:r>
    </w:p>
    <w:p w14:paraId="3F2A4E41" w14:textId="77777777" w:rsidR="000721CF" w:rsidRDefault="000721CF" w:rsidP="00E24453">
      <w:pPr>
        <w:pStyle w:val="011"/>
      </w:pPr>
      <w:r w:rsidRPr="0098113C">
        <w:rPr>
          <w:cs/>
        </w:rPr>
        <w:tab/>
      </w:r>
      <w:r>
        <w:rPr>
          <w:rFonts w:hint="cs"/>
          <w:cs/>
        </w:rPr>
        <w:t>ระดับ</w:t>
      </w:r>
      <w:r w:rsidRPr="007F34D8">
        <w:rPr>
          <w:rFonts w:hint="cs"/>
          <w:cs/>
        </w:rPr>
        <w:t>การพัฒนาระบบดิจิทัล</w:t>
      </w:r>
      <w:r w:rsidRPr="007F34D8">
        <w:rPr>
          <w:rFonts w:hint="cs"/>
        </w:rPr>
        <w:t xml:space="preserve"> </w:t>
      </w:r>
      <w:r w:rsidRPr="00654795">
        <w:rPr>
          <w:rFonts w:hint="cs"/>
          <w:cs/>
        </w:rPr>
        <w:t>โดยภาพรวม อยู่ในระดับมาก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๓.๖๗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 xml:space="preserve">. = ๐.๖๐) </w:t>
      </w:r>
      <w:r>
        <w:rPr>
          <w:cs/>
        </w:rPr>
        <w:br/>
      </w:r>
      <w:r w:rsidRPr="00654795">
        <w:rPr>
          <w:rFonts w:hint="cs"/>
          <w:cs/>
        </w:rPr>
        <w:t>เมื่อพิจารณาด้านที่มีคะแนนเฉลี่ยสูงสุด อยู่ในระดับมาก ๓ ลำดับ ได้แก่ ด้านความสะดวกในการ</w:t>
      </w:r>
      <w:r>
        <w:rPr>
          <w:rFonts w:hint="cs"/>
          <w:cs/>
        </w:rPr>
        <w:t xml:space="preserve">                </w:t>
      </w:r>
      <w:r w:rsidRPr="00654795">
        <w:rPr>
          <w:rFonts w:hint="cs"/>
          <w:cs/>
        </w:rPr>
        <w:t>ใช้งาน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๓.๘๑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>. = ๐.๖๒) ด้านความปลอดภัยของข้อมูล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๓.๗๙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>. = ๐.๖๔) และ</w:t>
      </w:r>
      <w:r w:rsidRPr="00654795">
        <w:rPr>
          <w:rFonts w:hint="cs"/>
          <w:cs/>
        </w:rPr>
        <w:lastRenderedPageBreak/>
        <w:t>ด้านเทคโนโลยีดิจิทัล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๓.๖๕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>. = ๐.๖๘) และสุดท้ายด้านความพร้อมของบุคลากร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๓.๔๒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>. = ๐.๔๖) ตามลำดับ</w:t>
      </w:r>
    </w:p>
    <w:p w14:paraId="5508F026" w14:textId="77777777" w:rsidR="000721CF" w:rsidRDefault="000721CF" w:rsidP="00E24453">
      <w:pPr>
        <w:pStyle w:val="011"/>
      </w:pPr>
      <w:r>
        <w:rPr>
          <w:cs/>
        </w:rPr>
        <w:tab/>
      </w:r>
      <w:r w:rsidRPr="00EB452B">
        <w:rPr>
          <w:cs/>
        </w:rPr>
        <w:t>การประยุกต์ใช้หลักสังคหวัตถุ ๔</w:t>
      </w:r>
      <w:r w:rsidRPr="00654795">
        <w:rPr>
          <w:rFonts w:hint="cs"/>
        </w:rPr>
        <w:t xml:space="preserve"> </w:t>
      </w:r>
      <w:r w:rsidRPr="00654795">
        <w:rPr>
          <w:rFonts w:hint="cs"/>
          <w:cs/>
        </w:rPr>
        <w:t>โดยภาพรวม พบว่า</w:t>
      </w:r>
      <w:r>
        <w:rPr>
          <w:rFonts w:hint="cs"/>
          <w:cs/>
        </w:rPr>
        <w:t xml:space="preserve"> </w:t>
      </w:r>
      <w:r w:rsidRPr="00654795">
        <w:rPr>
          <w:rFonts w:hint="cs"/>
          <w:cs/>
        </w:rPr>
        <w:t>อยู่ในระดับมาก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๓.๖๘</w:t>
      </w:r>
      <w:r w:rsidRPr="00654795">
        <w:rPr>
          <w:rFonts w:hint="cs"/>
        </w:rPr>
        <w:t xml:space="preserve">, </w:t>
      </w:r>
      <w:r>
        <w:rPr>
          <w:cs/>
        </w:rPr>
        <w:br/>
      </w:r>
      <w:r w:rsidRPr="00654795">
        <w:rPr>
          <w:rFonts w:hint="cs"/>
        </w:rPr>
        <w:t>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 xml:space="preserve">. = ๐.๗๐) เมื่อพิจารณาเป็นรายด้านโดยเรียงลำดับตามค่าเฉลี่ยพบผลการศึกษา ได้แก่ </w:t>
      </w:r>
      <w:r>
        <w:rPr>
          <w:rFonts w:hint="cs"/>
          <w:cs/>
        </w:rPr>
        <w:t xml:space="preserve">                </w:t>
      </w:r>
      <w:r w:rsidRPr="00DA3A3E">
        <w:rPr>
          <w:cs/>
        </w:rPr>
        <w:t>ด้านปิยวาจา (การให้บริการที่สุภาพ)</w:t>
      </w:r>
      <w:r>
        <w:rPr>
          <w:rFonts w:hint="cs"/>
          <w:cs/>
        </w:rPr>
        <w:t xml:space="preserve"> </w:t>
      </w:r>
      <w:r w:rsidRPr="00654795">
        <w:rPr>
          <w:rFonts w:hint="cs"/>
          <w:cs/>
        </w:rPr>
        <w:t>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๓.๗๖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 xml:space="preserve">. = ๐.๗๑) </w:t>
      </w:r>
      <w:r w:rsidRPr="00DA3A3E">
        <w:rPr>
          <w:cs/>
        </w:rPr>
        <w:t>ด้านอัตถจริยา (การให้บริการด้วยความตั้งใจ)</w:t>
      </w:r>
      <w:r w:rsidRPr="00654795">
        <w:rPr>
          <w:rFonts w:hint="cs"/>
          <w:cs/>
        </w:rPr>
        <w:t xml:space="preserve">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๓.๖๗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 xml:space="preserve">. = ๐.๕๙) </w:t>
      </w:r>
      <w:r w:rsidRPr="00DA3A3E">
        <w:rPr>
          <w:cs/>
        </w:rPr>
        <w:t>ด้านสมานัตตตา (การให้บริการด้วยความยุติธรรม)</w:t>
      </w:r>
      <w:r w:rsidRPr="00654795">
        <w:rPr>
          <w:rFonts w:hint="cs"/>
          <w:cs/>
        </w:rPr>
        <w:t xml:space="preserve">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๓.๖๖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>. = ๐.๗๓) และ</w:t>
      </w:r>
      <w:r w:rsidRPr="00DA3A3E">
        <w:rPr>
          <w:cs/>
        </w:rPr>
        <w:t>ด้านทาน (การให้บริการ)</w:t>
      </w:r>
      <w:r w:rsidRPr="00654795">
        <w:rPr>
          <w:rFonts w:hint="cs"/>
          <w:cs/>
        </w:rPr>
        <w:t xml:space="preserve">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๓.๖๓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>. = ๐.๗๕) ตามลำดับ</w:t>
      </w:r>
      <w:r w:rsidRPr="007F34D8">
        <w:rPr>
          <w:rFonts w:hint="cs"/>
          <w:cs/>
        </w:rPr>
        <w:t xml:space="preserve"> </w:t>
      </w:r>
    </w:p>
    <w:p w14:paraId="52F1C828" w14:textId="77777777" w:rsidR="000721CF" w:rsidRPr="007F34D8" w:rsidRDefault="000721CF" w:rsidP="00E24453">
      <w:pPr>
        <w:pStyle w:val="011"/>
      </w:pPr>
      <w:r>
        <w:rPr>
          <w:cs/>
        </w:rPr>
        <w:tab/>
      </w:r>
      <w:r w:rsidRPr="00B06FCA">
        <w:rPr>
          <w:cs/>
        </w:rPr>
        <w:t>คุณภาพการให้บริการประชาชนของศูนย์ดำรงธรรมจังหวัดสุพรรณบุรี</w:t>
      </w:r>
      <w:r>
        <w:rPr>
          <w:rFonts w:hint="cs"/>
          <w:cs/>
        </w:rPr>
        <w:t xml:space="preserve"> โดย</w:t>
      </w:r>
      <w:r w:rsidRPr="00654795">
        <w:rPr>
          <w:rFonts w:hint="cs"/>
          <w:cs/>
        </w:rPr>
        <w:t>ภาพรวม</w:t>
      </w:r>
      <w:r>
        <w:rPr>
          <w:rFonts w:hint="cs"/>
          <w:cs/>
        </w:rPr>
        <w:t xml:space="preserve">             </w:t>
      </w:r>
      <w:r w:rsidRPr="00654795">
        <w:rPr>
          <w:rFonts w:hint="cs"/>
          <w:cs/>
        </w:rPr>
        <w:t>อยู่ในระดับมาก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๔.๑๒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 xml:space="preserve">. = ๐.๕๙) เมื่อพิจารณารายด้าน พบว่า อยู่ในระดับมากทุกด้าน </w:t>
      </w:r>
      <w:r>
        <w:rPr>
          <w:rFonts w:hint="cs"/>
          <w:cs/>
        </w:rPr>
        <w:t>โดย</w:t>
      </w:r>
      <w:r w:rsidRPr="00654795">
        <w:rPr>
          <w:rFonts w:hint="cs"/>
          <w:cs/>
        </w:rPr>
        <w:t>ด้านการให้บริการอย่างพอเพียง</w:t>
      </w:r>
      <w:r>
        <w:rPr>
          <w:rFonts w:hint="cs"/>
          <w:cs/>
        </w:rPr>
        <w:t xml:space="preserve"> มีค่าเฉลี่ยสูงสุด</w:t>
      </w:r>
      <w:r w:rsidRPr="00654795">
        <w:rPr>
          <w:rFonts w:hint="cs"/>
          <w:cs/>
        </w:rPr>
        <w:t xml:space="preserve">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๔.๑๖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>. = ๐.๕๘) รองลงมา</w:t>
      </w:r>
      <w:r>
        <w:rPr>
          <w:rFonts w:hint="cs"/>
          <w:cs/>
        </w:rPr>
        <w:t xml:space="preserve"> </w:t>
      </w:r>
      <w:r w:rsidRPr="00654795">
        <w:rPr>
          <w:rFonts w:hint="cs"/>
          <w:cs/>
        </w:rPr>
        <w:t>ได้แก่</w:t>
      </w:r>
      <w:r>
        <w:rPr>
          <w:rFonts w:hint="cs"/>
          <w:cs/>
        </w:rPr>
        <w:t xml:space="preserve">    </w:t>
      </w:r>
      <w:r w:rsidRPr="00654795">
        <w:rPr>
          <w:rFonts w:hint="cs"/>
          <w:cs/>
        </w:rPr>
        <w:t xml:space="preserve"> ด้านการให้บริการอย่างทันเวลา 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๔.๑๕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>. = ๐.๕๙) และด้านการให้บริการอย่างต่อเนื่อง</w:t>
      </w:r>
      <w:r w:rsidRPr="00654795">
        <w:rPr>
          <w:rFonts w:hint="cs"/>
        </w:rPr>
        <w:t xml:space="preserve"> </w:t>
      </w:r>
      <w:r>
        <w:rPr>
          <w:rFonts w:hint="cs"/>
          <w:cs/>
        </w:rPr>
        <w:t xml:space="preserve">             มีค่าเฉลี่ยต่ำสุด </w:t>
      </w:r>
      <w:r w:rsidRPr="00654795">
        <w:rPr>
          <w:rFonts w:hint="cs"/>
          <w:cs/>
        </w:rPr>
        <w:t>(</w:t>
      </w:r>
      <m:oMath>
        <m:acc>
          <m:accPr>
            <m:chr m:val="̅"/>
            <m:ctrlPr>
              <w:rPr>
                <w:rFonts w:ascii="Cambria Math" w:hAnsi="Cambria Math" w:hint="c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hint="cs"/>
              </w:rPr>
              <m:t>x</m:t>
            </m:r>
          </m:e>
        </m:acc>
      </m:oMath>
      <w:r w:rsidRPr="00654795">
        <w:rPr>
          <w:rFonts w:hint="cs"/>
          <w:cs/>
        </w:rPr>
        <w:t xml:space="preserve"> = ๔.๐๓</w:t>
      </w:r>
      <w:r w:rsidRPr="00654795">
        <w:rPr>
          <w:rFonts w:hint="cs"/>
        </w:rPr>
        <w:t>, S</w:t>
      </w:r>
      <w:r w:rsidRPr="00654795">
        <w:rPr>
          <w:rFonts w:hint="cs"/>
          <w:cs/>
        </w:rPr>
        <w:t>.</w:t>
      </w:r>
      <w:r w:rsidRPr="00654795">
        <w:rPr>
          <w:rFonts w:hint="cs"/>
        </w:rPr>
        <w:t>D</w:t>
      </w:r>
      <w:r w:rsidRPr="00654795">
        <w:rPr>
          <w:rFonts w:hint="cs"/>
          <w:cs/>
        </w:rPr>
        <w:t>. = ๐.๖๐)</w:t>
      </w:r>
      <w:r>
        <w:rPr>
          <w:rFonts w:hint="cs"/>
          <w:cs/>
        </w:rPr>
        <w:t xml:space="preserve"> ตามลำดับ</w:t>
      </w:r>
    </w:p>
    <w:p w14:paraId="20988505" w14:textId="77777777" w:rsidR="000721CF" w:rsidRPr="0098113C" w:rsidRDefault="000721CF" w:rsidP="00135A35">
      <w:pPr>
        <w:pStyle w:val="022"/>
      </w:pPr>
      <w:bookmarkStart w:id="131" w:name="_Hlk67225391"/>
      <w:r w:rsidRPr="0098113C">
        <w:rPr>
          <w:cs/>
        </w:rPr>
        <w:tab/>
      </w:r>
      <w:bookmarkEnd w:id="131"/>
      <w:r>
        <w:rPr>
          <w:rFonts w:hint="cs"/>
          <w:cs/>
        </w:rPr>
        <w:t xml:space="preserve">๕.๑.๒ </w:t>
      </w:r>
      <w:r w:rsidRPr="00135A35">
        <w:rPr>
          <w:cs/>
        </w:rPr>
        <w:t>ปัจจัยที่ส่งผลต่อคุณภาพให้บริการประชาชนของศูนย์ดำรงธรรมจังหวัดสุพรรณบุรี</w:t>
      </w:r>
    </w:p>
    <w:p w14:paraId="1633C62B" w14:textId="77777777" w:rsidR="000721CF" w:rsidRDefault="000721CF" w:rsidP="0012232F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8113C">
        <w:rPr>
          <w:rFonts w:ascii="TH SarabunPSK" w:hAnsi="TH SarabunPSK" w:cs="TH SarabunPSK"/>
          <w:sz w:val="32"/>
          <w:szCs w:val="32"/>
          <w:cs/>
        </w:rPr>
        <w:tab/>
      </w:r>
      <w:r w:rsidRPr="007361F4">
        <w:rPr>
          <w:rFonts w:ascii="TH SarabunPSK" w:eastAsia="Times New Roman" w:hAnsi="TH SarabunPSK" w:cs="TH SarabunPSK"/>
          <w:sz w:val="32"/>
          <w:szCs w:val="32"/>
          <w:cs/>
        </w:rPr>
        <w:t>การพัฒนาระบบดิจิทัลส่งผลต่อคุณภาพการให้บริการประชาชนของศูนย์ดำรงธรรมจังหวัดสุพรรณบุรี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ทุกด้าน อย่างมีนัยสำคัญที่ระดับ ๐.๐๑ โดยเรียงลำดับดังนี้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ด้าน</w:t>
      </w:r>
      <w:r w:rsidRPr="00636A10">
        <w:rPr>
          <w:rFonts w:ascii="TH SarabunPSK" w:eastAsia="Times New Roman" w:hAnsi="TH SarabunPSK" w:cs="TH SarabunPSK"/>
          <w:sz w:val="32"/>
          <w:szCs w:val="32"/>
          <w:cs/>
        </w:rPr>
        <w:t>ความปลอดภัยของข้อมูล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ด้าน</w:t>
      </w:r>
      <w:r w:rsidRPr="00636A10">
        <w:rPr>
          <w:rFonts w:ascii="TH SarabunPSK" w:eastAsia="Times New Roman" w:hAnsi="TH SarabunPSK" w:cs="TH SarabunPSK"/>
          <w:sz w:val="32"/>
          <w:szCs w:val="32"/>
          <w:cs/>
        </w:rPr>
        <w:t>เทคโนโ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ลยี</w:t>
      </w:r>
      <w:r w:rsidRPr="00636A10">
        <w:rPr>
          <w:rFonts w:ascii="TH SarabunPSK" w:eastAsia="Times New Roman" w:hAnsi="TH SarabunPSK" w:cs="TH SarabunPSK"/>
          <w:sz w:val="32"/>
          <w:szCs w:val="32"/>
          <w:cs/>
        </w:rPr>
        <w:t>ดิจิทัล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ด้าน</w:t>
      </w:r>
      <w:r w:rsidRPr="00636A10">
        <w:rPr>
          <w:rFonts w:ascii="TH SarabunPSK" w:eastAsia="Times New Roman" w:hAnsi="TH SarabunPSK" w:cs="TH SarabunPSK"/>
          <w:sz w:val="32"/>
          <w:szCs w:val="32"/>
          <w:cs/>
        </w:rPr>
        <w:t>ความสะดวกในการใช้งาน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และด้าน</w:t>
      </w:r>
      <w:r w:rsidRPr="00636A10">
        <w:rPr>
          <w:rFonts w:ascii="TH SarabunPSK" w:eastAsia="Times New Roman" w:hAnsi="TH SarabunPSK" w:cs="TH SarabunPSK"/>
          <w:sz w:val="32"/>
          <w:szCs w:val="32"/>
          <w:cs/>
        </w:rPr>
        <w:t>ความพร้อมของบุคล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636A10">
        <w:rPr>
          <w:rFonts w:ascii="TH SarabunPSK" w:eastAsia="Times New Roman" w:hAnsi="TH SarabunPSK" w:cs="TH SarabunPSK"/>
          <w:sz w:val="32"/>
          <w:szCs w:val="32"/>
          <w:cs/>
        </w:rPr>
        <w:t>กร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>ผลการวิเคราะห์มีค่าสัมประสิทธิ์สหสัมพันธ์พหุคูณ (</w:t>
      </w:r>
      <w:r w:rsidRPr="009F7A62">
        <w:rPr>
          <w:rFonts w:ascii="TH SarabunPSK" w:eastAsia="Times New Roman" w:hAnsi="TH SarabunPSK" w:cs="TH SarabunPSK"/>
          <w:sz w:val="32"/>
          <w:szCs w:val="32"/>
        </w:rPr>
        <w:t xml:space="preserve">Multiple R) 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เท่ากับ </w:t>
      </w:r>
      <w:r w:rsidRPr="009F7A62"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๘๐๕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ค่าสัมประสิทธิ์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>การตัดสินใจ (</w:t>
      </w:r>
      <w:r w:rsidRPr="009F7A62">
        <w:rPr>
          <w:rFonts w:ascii="TH SarabunPSK" w:eastAsia="Times New Roman" w:hAnsi="TH SarabunPSK" w:cs="TH SarabunPSK"/>
          <w:sz w:val="32"/>
          <w:szCs w:val="32"/>
        </w:rPr>
        <w:t>R</w:t>
      </w:r>
      <w:r w:rsidRPr="009F7A62">
        <w:rPr>
          <w:rFonts w:ascii="TH SarabunPSK" w:eastAsia="Times New Roman" w:hAnsi="TH SarabunPSK" w:cs="TH SarabunPSK"/>
          <w:sz w:val="32"/>
          <w:szCs w:val="32"/>
          <w:vertAlign w:val="superscript"/>
        </w:rPr>
        <w:t>2</w:t>
      </w:r>
      <w:r w:rsidRPr="009F7A62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>เท่ากับ .๖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๔๖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ค่าสัมประสิทธิ์การตัดสินใจที่ปรับแล้ว (</w:t>
      </w:r>
      <w:r w:rsidRPr="009F7A62">
        <w:rPr>
          <w:rFonts w:ascii="TH SarabunPSK" w:eastAsia="Times New Roman" w:hAnsi="TH SarabunPSK" w:cs="TH SarabunPSK"/>
          <w:sz w:val="32"/>
          <w:szCs w:val="32"/>
        </w:rPr>
        <w:t>Adjusted R</w:t>
      </w:r>
      <w:r w:rsidRPr="009F7A62">
        <w:rPr>
          <w:rFonts w:ascii="TH SarabunPSK" w:eastAsia="Times New Roman" w:hAnsi="TH SarabunPSK" w:cs="TH SarabunPSK"/>
          <w:sz w:val="32"/>
          <w:szCs w:val="32"/>
          <w:vertAlign w:val="superscript"/>
        </w:rPr>
        <w:t>2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>) เท่ากับ .๖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๔๔ 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>แสดงว่า</w:t>
      </w:r>
      <w:r w:rsidRPr="00E2299F">
        <w:rPr>
          <w:rFonts w:ascii="TH SarabunPSK" w:eastAsia="Times New Roman" w:hAnsi="TH SarabunPSK" w:cs="TH SarabunPSK"/>
          <w:sz w:val="32"/>
          <w:szCs w:val="32"/>
          <w:cs/>
        </w:rPr>
        <w:t>การพัฒนาระบบดิจิทัล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>สามารถร่วมกันทำนาย</w:t>
      </w:r>
      <w:r w:rsidRPr="00E2299F">
        <w:rPr>
          <w:rFonts w:ascii="TH SarabunPSK" w:eastAsia="Times New Roman" w:hAnsi="TH SarabunPSK" w:cs="TH SarabunPSK"/>
          <w:sz w:val="32"/>
          <w:szCs w:val="32"/>
          <w:cs/>
        </w:rPr>
        <w:t>คุณภาพการให้บริการประชาชนของศูนย์ดำรงธรรมจังหวัดสุพรรณบุรี</w:t>
      </w:r>
      <w:r w:rsidRPr="009F7A6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>ได้ร้อยละ ๖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๔.๔</w:t>
      </w:r>
    </w:p>
    <w:p w14:paraId="5B461FAF" w14:textId="77777777" w:rsidR="000721CF" w:rsidRDefault="000721CF" w:rsidP="00BD5D92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หลักสังคหวัตถุ ๔ </w:t>
      </w:r>
      <w:r w:rsidRPr="007361F4">
        <w:rPr>
          <w:rFonts w:ascii="TH SarabunPSK" w:eastAsia="Times New Roman" w:hAnsi="TH SarabunPSK" w:cs="TH SarabunPSK"/>
          <w:sz w:val="32"/>
          <w:szCs w:val="32"/>
          <w:cs/>
        </w:rPr>
        <w:t>ส่งผลต่อคุณภาพการให้บริการประชาชนของศูนย์ดำรงธรรมจังหวัดสุพรรณบุรี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ทุกด้าน อย่างมีนัยสำคัญที่ระดับ ๐.๐๑ โดยเรียงลำดับดังนี้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ด้าน</w:t>
      </w:r>
      <w:r w:rsidRPr="00636A10">
        <w:rPr>
          <w:rFonts w:ascii="TH SarabunPSK" w:eastAsia="Times New Roman" w:hAnsi="TH SarabunPSK" w:cs="TH SarabunPSK"/>
          <w:sz w:val="32"/>
          <w:szCs w:val="32"/>
          <w:cs/>
        </w:rPr>
        <w:t xml:space="preserve">ความปลอดภัยของข้อมูล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ด้าน</w:t>
      </w:r>
      <w:r w:rsidRPr="00636A10">
        <w:rPr>
          <w:rFonts w:ascii="TH SarabunPSK" w:eastAsia="Times New Roman" w:hAnsi="TH SarabunPSK" w:cs="TH SarabunPSK"/>
          <w:sz w:val="32"/>
          <w:szCs w:val="32"/>
          <w:cs/>
        </w:rPr>
        <w:t>เทคโนโ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ลยี</w:t>
      </w:r>
      <w:r w:rsidRPr="00636A10">
        <w:rPr>
          <w:rFonts w:ascii="TH SarabunPSK" w:eastAsia="Times New Roman" w:hAnsi="TH SarabunPSK" w:cs="TH SarabunPSK"/>
          <w:sz w:val="32"/>
          <w:szCs w:val="32"/>
          <w:cs/>
        </w:rPr>
        <w:t>ดิจิทัล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ด้าน</w:t>
      </w:r>
      <w:r w:rsidRPr="00636A10">
        <w:rPr>
          <w:rFonts w:ascii="TH SarabunPSK" w:eastAsia="Times New Roman" w:hAnsi="TH SarabunPSK" w:cs="TH SarabunPSK"/>
          <w:sz w:val="32"/>
          <w:szCs w:val="32"/>
          <w:cs/>
        </w:rPr>
        <w:t>ความสะดวกในการใช้งาน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และด้าน</w:t>
      </w:r>
      <w:r w:rsidRPr="00636A10">
        <w:rPr>
          <w:rFonts w:ascii="TH SarabunPSK" w:eastAsia="Times New Roman" w:hAnsi="TH SarabunPSK" w:cs="TH SarabunPSK"/>
          <w:sz w:val="32"/>
          <w:szCs w:val="32"/>
          <w:cs/>
        </w:rPr>
        <w:t>ความพร้อมของบุคล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636A10">
        <w:rPr>
          <w:rFonts w:ascii="TH SarabunPSK" w:eastAsia="Times New Roman" w:hAnsi="TH SarabunPSK" w:cs="TH SarabunPSK"/>
          <w:sz w:val="32"/>
          <w:szCs w:val="32"/>
          <w:cs/>
        </w:rPr>
        <w:t>กร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>ผลการวิเคราะห์มีค่าสัมประสิทธิ์สหสัมพันธ์พหุคูณ (</w:t>
      </w:r>
      <w:r w:rsidRPr="009F7A62">
        <w:rPr>
          <w:rFonts w:ascii="TH SarabunPSK" w:eastAsia="Times New Roman" w:hAnsi="TH SarabunPSK" w:cs="TH SarabunPSK"/>
          <w:sz w:val="32"/>
          <w:szCs w:val="32"/>
        </w:rPr>
        <w:t xml:space="preserve">Multiple R) 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เท่ากับ </w:t>
      </w:r>
      <w:r w:rsidRPr="009F7A62"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๘๖๔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ค่าสัมประสิทธิ์การตัดสินใจ (</w:t>
      </w:r>
      <w:r w:rsidRPr="009F7A62">
        <w:rPr>
          <w:rFonts w:ascii="TH SarabunPSK" w:eastAsia="Times New Roman" w:hAnsi="TH SarabunPSK" w:cs="TH SarabunPSK"/>
          <w:sz w:val="32"/>
          <w:szCs w:val="32"/>
        </w:rPr>
        <w:t>R</w:t>
      </w:r>
      <w:r w:rsidRPr="009F7A62">
        <w:rPr>
          <w:rFonts w:ascii="TH SarabunPSK" w:eastAsia="Times New Roman" w:hAnsi="TH SarabunPSK" w:cs="TH SarabunPSK"/>
          <w:sz w:val="32"/>
          <w:szCs w:val="32"/>
          <w:vertAlign w:val="superscript"/>
        </w:rPr>
        <w:t>2</w:t>
      </w:r>
      <w:r w:rsidRPr="009F7A62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>เท่ากับ 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๗๔๗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ค่าสัมประสิทธิ์การตัดสินใจที่ปรับแล้ว (</w:t>
      </w:r>
      <w:r w:rsidRPr="009F7A62">
        <w:rPr>
          <w:rFonts w:ascii="TH SarabunPSK" w:eastAsia="Times New Roman" w:hAnsi="TH SarabunPSK" w:cs="TH SarabunPSK"/>
          <w:sz w:val="32"/>
          <w:szCs w:val="32"/>
        </w:rPr>
        <w:t>Adjusted R</w:t>
      </w:r>
      <w:r w:rsidRPr="009F7A62">
        <w:rPr>
          <w:rFonts w:ascii="TH SarabunPSK" w:eastAsia="Times New Roman" w:hAnsi="TH SarabunPSK" w:cs="TH SarabunPSK"/>
          <w:sz w:val="32"/>
          <w:szCs w:val="32"/>
          <w:vertAlign w:val="superscript"/>
        </w:rPr>
        <w:t>2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>) เท่ากับ 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๗๔๓ 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แสดงว่า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E2299F">
        <w:rPr>
          <w:rFonts w:ascii="TH SarabunPSK" w:eastAsia="Times New Roman" w:hAnsi="TH SarabunPSK" w:cs="TH SarabunPSK"/>
          <w:sz w:val="32"/>
          <w:szCs w:val="32"/>
          <w:cs/>
        </w:rPr>
        <w:t>การพัฒนาระบบดิจิทัล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>สามารถร่วมกันทำนาย</w:t>
      </w:r>
      <w:r w:rsidRPr="00E2299F">
        <w:rPr>
          <w:rFonts w:ascii="TH SarabunPSK" w:eastAsia="Times New Roman" w:hAnsi="TH SarabunPSK" w:cs="TH SarabunPSK"/>
          <w:sz w:val="32"/>
          <w:szCs w:val="32"/>
          <w:cs/>
        </w:rPr>
        <w:t>คุณภาพการให้บริการประชาชนของศูนย์ดำรงธรรมจังหวัดสุพรรณบุรี</w:t>
      </w:r>
      <w:r w:rsidRPr="009F7A6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F7A6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ได้ร้อยละ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๗๔.๓</w:t>
      </w:r>
    </w:p>
    <w:p w14:paraId="2C3A6207" w14:textId="77777777" w:rsidR="000721CF" w:rsidRDefault="000721CF">
      <w:pPr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cs/>
        </w:rPr>
        <w:br w:type="page"/>
      </w:r>
    </w:p>
    <w:p w14:paraId="56CF7E22" w14:textId="77777777" w:rsidR="000721CF" w:rsidRDefault="000721CF" w:rsidP="005723C2">
      <w:pPr>
        <w:pStyle w:val="022"/>
      </w:pPr>
      <w:r w:rsidRPr="0098113C">
        <w:rPr>
          <w:cs/>
        </w:rPr>
        <w:lastRenderedPageBreak/>
        <w:tab/>
      </w:r>
      <w:r>
        <w:rPr>
          <w:rFonts w:hint="cs"/>
          <w:cs/>
        </w:rPr>
        <w:t xml:space="preserve">๕.๑.๓ </w:t>
      </w:r>
      <w:r w:rsidRPr="00482399">
        <w:rPr>
          <w:rFonts w:hint="cs"/>
          <w:cs/>
        </w:rPr>
        <w:t>การพัฒนาระบบดิจิทัลที่มีผลต่อคุณภาพการให้บริการประชาชนโดยการประยุกต์ตามหลักพุทธธรรมของศูนย์ดำรงธรรมจังหวัดสุพรรณบุรี</w:t>
      </w:r>
    </w:p>
    <w:p w14:paraId="7126C527" w14:textId="77777777" w:rsidR="000721CF" w:rsidRDefault="000721CF" w:rsidP="007B0D86">
      <w:pPr>
        <w:pStyle w:val="a4"/>
        <w:tabs>
          <w:tab w:val="left" w:pos="1080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E22EEF">
        <w:rPr>
          <w:rFonts w:ascii="TH SarabunPSK" w:hAnsi="TH SarabunPSK" w:cs="TH SarabunPSK"/>
          <w:sz w:val="32"/>
          <w:szCs w:val="32"/>
          <w:cs/>
        </w:rPr>
        <w:t>การพัฒนาระบบดิจิทัลที่มีผลต่อคุณภาพการให้บริการประชาชนโดยการประยุกต์ตามหลักพุทธธรรมของศูนย์ดำรงธรรมจังหวัดสุพรรณบุร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มีองค์ประกอบ ๓ ส่วน ได้แก่ </w:t>
      </w:r>
      <w:r w:rsidRPr="00B63B25">
        <w:rPr>
          <w:rFonts w:ascii="TH SarabunPSK" w:hAnsi="TH SarabunPSK" w:cs="TH SarabunPSK"/>
          <w:sz w:val="32"/>
          <w:szCs w:val="32"/>
          <w:cs/>
        </w:rPr>
        <w:t>การพัฒนาระบบดิจิทัล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หลักสังคหวัตถุ ๔ และ</w:t>
      </w:r>
      <w:r w:rsidRPr="00B63B25">
        <w:rPr>
          <w:rFonts w:ascii="TH SarabunPSK" w:hAnsi="TH SarabunPSK" w:cs="TH SarabunPSK"/>
          <w:sz w:val="32"/>
          <w:szCs w:val="32"/>
          <w:cs/>
        </w:rPr>
        <w:t>คุณภาพการให้บริการประชาชนของศูนย์ดำรงธรรมจังหวัดสุพรรณบุรี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ประกอบด้วย</w:t>
      </w:r>
    </w:p>
    <w:p w14:paraId="77664B19" w14:textId="77777777" w:rsidR="000721CF" w:rsidRDefault="000721CF" w:rsidP="00E16AFA">
      <w:pPr>
        <w:pStyle w:val="022"/>
      </w:pPr>
      <w:r>
        <w:rPr>
          <w:cs/>
        </w:rPr>
        <w:tab/>
      </w:r>
      <w:r>
        <w:rPr>
          <w:rFonts w:hint="cs"/>
          <w:cs/>
        </w:rPr>
        <w:t xml:space="preserve">๑) </w:t>
      </w:r>
      <w:r w:rsidRPr="00B63B25">
        <w:rPr>
          <w:cs/>
        </w:rPr>
        <w:t>การพัฒนาระบบดิจิทัล</w:t>
      </w:r>
      <w:r>
        <w:rPr>
          <w:rFonts w:hint="cs"/>
          <w:cs/>
        </w:rPr>
        <w:t xml:space="preserve"> </w:t>
      </w:r>
    </w:p>
    <w:p w14:paraId="2A5BE782" w14:textId="77777777" w:rsidR="000721CF" w:rsidRPr="00B63B25" w:rsidRDefault="000721CF" w:rsidP="00E16AFA">
      <w:pPr>
        <w:pStyle w:val="011"/>
      </w:pPr>
      <w:r>
        <w:rPr>
          <w:cs/>
        </w:rPr>
        <w:tab/>
      </w:r>
      <w:r>
        <w:rPr>
          <w:rFonts w:hint="cs"/>
          <w:cs/>
        </w:rPr>
        <w:t xml:space="preserve">๑.๑) </w:t>
      </w:r>
      <w:r w:rsidRPr="00B63B25">
        <w:rPr>
          <w:cs/>
        </w:rPr>
        <w:t>ด้านเทคโนโลยีดิจิทัล</w:t>
      </w:r>
      <w:r>
        <w:rPr>
          <w:rFonts w:hint="cs"/>
          <w:cs/>
        </w:rPr>
        <w:t xml:space="preserve"> </w:t>
      </w:r>
      <w:r w:rsidRPr="00B63B25">
        <w:rPr>
          <w:cs/>
        </w:rPr>
        <w:t>ระบบมีความเสถียรและไม่ล่มบ่อย</w:t>
      </w:r>
      <w:r>
        <w:rPr>
          <w:rFonts w:hint="cs"/>
          <w:cs/>
        </w:rPr>
        <w:t xml:space="preserve"> </w:t>
      </w:r>
      <w:r w:rsidRPr="00B63B25">
        <w:rPr>
          <w:cs/>
        </w:rPr>
        <w:t>ระบบสามารถรองรับปริมาณการใช้งานเพิ่มขึ้น</w:t>
      </w:r>
      <w:r>
        <w:rPr>
          <w:rFonts w:hint="cs"/>
          <w:cs/>
        </w:rPr>
        <w:t xml:space="preserve"> </w:t>
      </w:r>
      <w:r w:rsidRPr="00B63B25">
        <w:rPr>
          <w:cs/>
        </w:rPr>
        <w:t>มีการนำเทคโนโลยีดิจิทัลมาเพิ่มความสะดวก รวดเร็ว และโปร่งใส</w:t>
      </w:r>
      <w:r>
        <w:rPr>
          <w:rFonts w:hint="cs"/>
          <w:cs/>
        </w:rPr>
        <w:t xml:space="preserve"> </w:t>
      </w:r>
      <w:r w:rsidRPr="00B63B25">
        <w:rPr>
          <w:cs/>
        </w:rPr>
        <w:t>มีการเชื่อมโยงข้อมูลและเพิ่มประสิทธิภาพการประสานงาน</w:t>
      </w:r>
    </w:p>
    <w:p w14:paraId="22CD2F95" w14:textId="77777777" w:rsidR="000721CF" w:rsidRPr="00B63B25" w:rsidRDefault="000721CF" w:rsidP="00D55047">
      <w:pPr>
        <w:pStyle w:val="011"/>
      </w:pPr>
      <w:r>
        <w:rPr>
          <w:cs/>
        </w:rPr>
        <w:tab/>
      </w:r>
      <w:r>
        <w:rPr>
          <w:rFonts w:hint="cs"/>
          <w:cs/>
        </w:rPr>
        <w:t xml:space="preserve">๑.๒) </w:t>
      </w:r>
      <w:r w:rsidRPr="00B63B25">
        <w:rPr>
          <w:cs/>
        </w:rPr>
        <w:t>ด้านความพร้อมของบุคลากร</w:t>
      </w:r>
      <w:r>
        <w:rPr>
          <w:rFonts w:hint="cs"/>
          <w:cs/>
        </w:rPr>
        <w:t xml:space="preserve"> </w:t>
      </w:r>
      <w:r w:rsidRPr="00B63B25">
        <w:rPr>
          <w:cs/>
        </w:rPr>
        <w:t>บุคลากรมีความสามารถในการสื่อสารแนะนำระบบ</w:t>
      </w:r>
      <w:r>
        <w:rPr>
          <w:rFonts w:hint="cs"/>
          <w:cs/>
        </w:rPr>
        <w:t xml:space="preserve">   </w:t>
      </w:r>
      <w:r w:rsidRPr="00B63B25">
        <w:rPr>
          <w:cs/>
        </w:rPr>
        <w:t>ได้ดี</w:t>
      </w:r>
      <w:r>
        <w:rPr>
          <w:rFonts w:hint="cs"/>
          <w:cs/>
        </w:rPr>
        <w:t xml:space="preserve"> </w:t>
      </w:r>
      <w:r w:rsidRPr="00B63B25">
        <w:rPr>
          <w:cs/>
        </w:rPr>
        <w:t>บุคลากรมีความพร้อมในการปรับตัวต่อการเปลี่ยนแปลงของเทคโนโลยี</w:t>
      </w:r>
      <w:r>
        <w:rPr>
          <w:rFonts w:hint="cs"/>
          <w:cs/>
        </w:rPr>
        <w:t xml:space="preserve"> </w:t>
      </w:r>
      <w:r w:rsidRPr="00B63B25">
        <w:rPr>
          <w:cs/>
        </w:rPr>
        <w:t>มีการเสริมสร้างทักษะดิจิทัลเชิงลึกและต่อเนื่อง</w:t>
      </w:r>
      <w:r>
        <w:rPr>
          <w:rFonts w:hint="cs"/>
          <w:cs/>
        </w:rPr>
        <w:t xml:space="preserve"> </w:t>
      </w:r>
      <w:r w:rsidRPr="00B63B25">
        <w:rPr>
          <w:cs/>
        </w:rPr>
        <w:t>มีการพัฒนาควบคู่ทักษะเทคโนโลยีกับจริยธรรมและธรรมาภิบาล</w:t>
      </w:r>
    </w:p>
    <w:p w14:paraId="34A73A4D" w14:textId="77777777" w:rsidR="000721CF" w:rsidRPr="00B63B25" w:rsidRDefault="000721CF" w:rsidP="00D55047">
      <w:pPr>
        <w:pStyle w:val="011"/>
      </w:pPr>
      <w:r>
        <w:rPr>
          <w:cs/>
        </w:rPr>
        <w:tab/>
      </w:r>
      <w:r>
        <w:rPr>
          <w:rFonts w:hint="cs"/>
          <w:cs/>
        </w:rPr>
        <w:t xml:space="preserve">๑.๓) </w:t>
      </w:r>
      <w:r w:rsidRPr="00B63B25">
        <w:rPr>
          <w:cs/>
        </w:rPr>
        <w:t>ด้านความสะดวกในการใช้งาน</w:t>
      </w:r>
      <w:r>
        <w:rPr>
          <w:rFonts w:hint="cs"/>
          <w:cs/>
        </w:rPr>
        <w:t xml:space="preserve"> </w:t>
      </w:r>
      <w:r w:rsidRPr="00B63B25">
        <w:rPr>
          <w:cs/>
        </w:rPr>
        <w:t>ระบบสามารถเข้าถึงข้อมูลและบริการเป็นไป</w:t>
      </w:r>
      <w:r>
        <w:rPr>
          <w:rFonts w:hint="cs"/>
          <w:cs/>
        </w:rPr>
        <w:t xml:space="preserve">               </w:t>
      </w:r>
      <w:r w:rsidRPr="00B63B25">
        <w:rPr>
          <w:cs/>
        </w:rPr>
        <w:t>อย่างรวดเร็ว</w:t>
      </w:r>
      <w:r>
        <w:rPr>
          <w:rFonts w:hint="cs"/>
          <w:cs/>
        </w:rPr>
        <w:t xml:space="preserve"> </w:t>
      </w:r>
      <w:r w:rsidRPr="00B63B25">
        <w:rPr>
          <w:cs/>
        </w:rPr>
        <w:t>มีช่องทางดิจิทัลที่หลากหลายในการให้บริการ</w:t>
      </w:r>
      <w:r>
        <w:rPr>
          <w:rFonts w:hint="cs"/>
          <w:cs/>
        </w:rPr>
        <w:t xml:space="preserve"> </w:t>
      </w:r>
      <w:r w:rsidRPr="00B63B25">
        <w:rPr>
          <w:cs/>
        </w:rPr>
        <w:t>มีการออกแบบระบบให้ใช้งานง่าย ครอบคลุมทุกกลุ่มประชาชน</w:t>
      </w:r>
      <w:r>
        <w:rPr>
          <w:rFonts w:hint="cs"/>
          <w:cs/>
        </w:rPr>
        <w:t xml:space="preserve"> </w:t>
      </w:r>
      <w:r w:rsidRPr="00B63B25">
        <w:rPr>
          <w:cs/>
        </w:rPr>
        <w:t>มีการพัฒนาอย่างต่อเนื่องเพื่อความโปร่งใสและเชื่อมั่น</w:t>
      </w:r>
    </w:p>
    <w:p w14:paraId="0E746747" w14:textId="77777777" w:rsidR="000721CF" w:rsidRPr="00B63B25" w:rsidRDefault="000721CF" w:rsidP="003B374F">
      <w:pPr>
        <w:pStyle w:val="011"/>
      </w:pPr>
      <w:r>
        <w:rPr>
          <w:cs/>
        </w:rPr>
        <w:tab/>
      </w:r>
      <w:r>
        <w:rPr>
          <w:rFonts w:hint="cs"/>
          <w:cs/>
        </w:rPr>
        <w:t xml:space="preserve">๑.๔) </w:t>
      </w:r>
      <w:r w:rsidRPr="00B63B25">
        <w:rPr>
          <w:cs/>
        </w:rPr>
        <w:t>ด้านความปลอดภัยของข้อมูล</w:t>
      </w:r>
      <w:r>
        <w:rPr>
          <w:rFonts w:hint="cs"/>
          <w:cs/>
        </w:rPr>
        <w:t xml:space="preserve"> </w:t>
      </w:r>
      <w:r w:rsidRPr="00B63B25">
        <w:rPr>
          <w:cs/>
        </w:rPr>
        <w:t>ระบบมีมาตรการป้องกันความเสี่ยงในการ</w:t>
      </w:r>
      <w:r>
        <w:rPr>
          <w:rFonts w:hint="cs"/>
          <w:cs/>
        </w:rPr>
        <w:t xml:space="preserve">                      </w:t>
      </w:r>
      <w:r w:rsidRPr="00B63B25">
        <w:rPr>
          <w:cs/>
        </w:rPr>
        <w:t>ถูกโจรกรรมข้อมูล</w:t>
      </w:r>
      <w:r>
        <w:rPr>
          <w:rFonts w:hint="cs"/>
          <w:cs/>
        </w:rPr>
        <w:t xml:space="preserve"> </w:t>
      </w:r>
      <w:r w:rsidRPr="00B63B25">
        <w:rPr>
          <w:cs/>
        </w:rPr>
        <w:t>มีการอัพเดตมาตรการความปลอดภัยอยู่เสมอ</w:t>
      </w:r>
      <w:r>
        <w:rPr>
          <w:rFonts w:hint="cs"/>
          <w:cs/>
        </w:rPr>
        <w:t xml:space="preserve"> </w:t>
      </w:r>
      <w:r w:rsidRPr="00B63B25">
        <w:rPr>
          <w:cs/>
        </w:rPr>
        <w:t>มีการใช้เทคโนโลยีมาตรฐานสากลเพื่อป้องกันการเข้าถึงข้อมูลโดยไม่ได้รับอนุญาต</w:t>
      </w:r>
      <w:r>
        <w:rPr>
          <w:rFonts w:hint="cs"/>
          <w:cs/>
        </w:rPr>
        <w:t xml:space="preserve"> </w:t>
      </w:r>
      <w:r w:rsidRPr="00B63B25">
        <w:rPr>
          <w:cs/>
        </w:rPr>
        <w:t>มีการสร้างมาตรการและนโยบายคุ้มครองข้อมูล</w:t>
      </w:r>
      <w:r>
        <w:rPr>
          <w:rFonts w:hint="cs"/>
          <w:cs/>
        </w:rPr>
        <w:t xml:space="preserve">            </w:t>
      </w:r>
      <w:r w:rsidRPr="00B63B25">
        <w:rPr>
          <w:cs/>
        </w:rPr>
        <w:t>ส่วนบุคคลตามกฎหมาย</w:t>
      </w:r>
    </w:p>
    <w:p w14:paraId="22AAD753" w14:textId="77777777" w:rsidR="000721CF" w:rsidRPr="00B63B25" w:rsidRDefault="000721CF" w:rsidP="003B374F">
      <w:pPr>
        <w:pStyle w:val="022"/>
      </w:pPr>
      <w:r>
        <w:rPr>
          <w:cs/>
        </w:rPr>
        <w:tab/>
      </w:r>
      <w:r>
        <w:rPr>
          <w:rFonts w:hint="cs"/>
          <w:cs/>
        </w:rPr>
        <w:t xml:space="preserve">๒) </w:t>
      </w:r>
      <w:r w:rsidRPr="00B63B25">
        <w:rPr>
          <w:cs/>
        </w:rPr>
        <w:t>หลักสังคหวัตถุ ๔</w:t>
      </w:r>
    </w:p>
    <w:p w14:paraId="0F135E67" w14:textId="77777777" w:rsidR="000721CF" w:rsidRPr="00B63B25" w:rsidRDefault="000721CF" w:rsidP="003B374F">
      <w:pPr>
        <w:pStyle w:val="011"/>
      </w:pPr>
      <w:r>
        <w:rPr>
          <w:cs/>
        </w:rPr>
        <w:tab/>
      </w:r>
      <w:r>
        <w:rPr>
          <w:rFonts w:hint="cs"/>
          <w:cs/>
        </w:rPr>
        <w:t xml:space="preserve">๒.๑) </w:t>
      </w:r>
      <w:r w:rsidRPr="00B63B25">
        <w:rPr>
          <w:cs/>
        </w:rPr>
        <w:t>ด้านทาน (การให้บริการ)</w:t>
      </w:r>
      <w:r>
        <w:rPr>
          <w:rFonts w:hint="cs"/>
          <w:cs/>
        </w:rPr>
        <w:t xml:space="preserve"> </w:t>
      </w:r>
      <w:r w:rsidRPr="00B63B25">
        <w:rPr>
          <w:cs/>
        </w:rPr>
        <w:t>บุคลากรให้คำแนะนำและบริการเพิ่มเติมเกินกว่าที่ท่านคาดหวัง</w:t>
      </w:r>
      <w:r>
        <w:rPr>
          <w:rFonts w:hint="cs"/>
          <w:cs/>
        </w:rPr>
        <w:t xml:space="preserve"> </w:t>
      </w:r>
      <w:r w:rsidRPr="00B63B25">
        <w:rPr>
          <w:cs/>
        </w:rPr>
        <w:t>บุคลากรให้ความช่วยเหลือประชาชนในทุกขั้นตอนของการบริการ</w:t>
      </w:r>
      <w:r>
        <w:rPr>
          <w:rFonts w:hint="cs"/>
          <w:cs/>
        </w:rPr>
        <w:t xml:space="preserve"> </w:t>
      </w:r>
      <w:r w:rsidRPr="00B63B25">
        <w:rPr>
          <w:cs/>
        </w:rPr>
        <w:t>บุคลากรให้บริการ</w:t>
      </w:r>
      <w:r>
        <w:rPr>
          <w:rFonts w:hint="cs"/>
          <w:cs/>
        </w:rPr>
        <w:t xml:space="preserve">                </w:t>
      </w:r>
      <w:r w:rsidRPr="00B63B25">
        <w:rPr>
          <w:cs/>
        </w:rPr>
        <w:t>ด้วยความเต็มใจ ไม่เลือกปฏิบัติและไม่หวังสิ่งตอบแทน</w:t>
      </w:r>
      <w:r>
        <w:rPr>
          <w:rFonts w:hint="cs"/>
          <w:cs/>
        </w:rPr>
        <w:t xml:space="preserve"> </w:t>
      </w:r>
      <w:r w:rsidRPr="00B63B25">
        <w:rPr>
          <w:cs/>
        </w:rPr>
        <w:t>บุคลากรให้การต้อนรับที่ดีและให้เกียรติประชาชน</w:t>
      </w:r>
    </w:p>
    <w:p w14:paraId="75194153" w14:textId="77777777" w:rsidR="000721CF" w:rsidRPr="00B63B25" w:rsidRDefault="000721CF" w:rsidP="003B374F">
      <w:pPr>
        <w:pStyle w:val="011"/>
      </w:pPr>
      <w:r>
        <w:rPr>
          <w:cs/>
        </w:rPr>
        <w:tab/>
      </w:r>
      <w:r>
        <w:rPr>
          <w:rFonts w:hint="cs"/>
          <w:cs/>
        </w:rPr>
        <w:t xml:space="preserve">๒.๒) </w:t>
      </w:r>
      <w:r w:rsidRPr="00B63B25">
        <w:rPr>
          <w:cs/>
        </w:rPr>
        <w:t>ด้านปิยวาจา (การให้บริการที่สุภาพ)</w:t>
      </w:r>
      <w:r>
        <w:rPr>
          <w:rFonts w:hint="cs"/>
          <w:cs/>
        </w:rPr>
        <w:t xml:space="preserve"> </w:t>
      </w:r>
      <w:r w:rsidRPr="00B63B25">
        <w:rPr>
          <w:cs/>
        </w:rPr>
        <w:t>บุคลากรอธิบายขั้นตอนการให้บริการ</w:t>
      </w:r>
      <w:r>
        <w:rPr>
          <w:rFonts w:hint="cs"/>
          <w:cs/>
        </w:rPr>
        <w:t xml:space="preserve">                </w:t>
      </w:r>
      <w:r w:rsidRPr="00B63B25">
        <w:rPr>
          <w:cs/>
        </w:rPr>
        <w:t>อย่างชัดเจนและเข้าใจง่าย</w:t>
      </w:r>
      <w:r>
        <w:rPr>
          <w:rFonts w:hint="cs"/>
          <w:cs/>
        </w:rPr>
        <w:t xml:space="preserve"> </w:t>
      </w:r>
      <w:r w:rsidRPr="00B63B25">
        <w:rPr>
          <w:cs/>
        </w:rPr>
        <w:t>บุคลากรพูดจาด้วยความสุภาพและใช้คำพูดที่เหมาะสม</w:t>
      </w:r>
      <w:r>
        <w:rPr>
          <w:rFonts w:hint="cs"/>
          <w:cs/>
        </w:rPr>
        <w:t xml:space="preserve"> </w:t>
      </w:r>
      <w:r w:rsidRPr="00B63B25">
        <w:rPr>
          <w:cs/>
        </w:rPr>
        <w:t>บุคลากรอธิบายข้อมูลและขั้นตอนด้วยถ้อยคำที่เข้าใจง่าย</w:t>
      </w:r>
      <w:r>
        <w:rPr>
          <w:rFonts w:hint="cs"/>
          <w:cs/>
        </w:rPr>
        <w:t xml:space="preserve"> </w:t>
      </w:r>
      <w:r w:rsidRPr="00B63B25">
        <w:rPr>
          <w:cs/>
        </w:rPr>
        <w:t>บุคลากรพูดจาด้วยความสุภาพ อ่อนน้อม</w:t>
      </w:r>
    </w:p>
    <w:p w14:paraId="64EBF7EC" w14:textId="77777777" w:rsidR="000721CF" w:rsidRPr="00B63B25" w:rsidRDefault="000721CF" w:rsidP="003B374F">
      <w:pPr>
        <w:pStyle w:val="011"/>
      </w:pPr>
      <w:r>
        <w:rPr>
          <w:cs/>
        </w:rPr>
        <w:tab/>
      </w:r>
      <w:r>
        <w:rPr>
          <w:rFonts w:hint="cs"/>
          <w:cs/>
        </w:rPr>
        <w:t xml:space="preserve">๒.๓) </w:t>
      </w:r>
      <w:r w:rsidRPr="00B63B25">
        <w:rPr>
          <w:cs/>
        </w:rPr>
        <w:t>ด้านอัตถจริยา (การให้บริการด้วยความตั้งใจ)</w:t>
      </w:r>
      <w:r>
        <w:rPr>
          <w:rFonts w:hint="cs"/>
          <w:cs/>
        </w:rPr>
        <w:t xml:space="preserve"> </w:t>
      </w:r>
      <w:r w:rsidRPr="00B63B25">
        <w:rPr>
          <w:cs/>
        </w:rPr>
        <w:t>ศูนย์ดำรงธรรมมุ่งเน้นการช่วยเหลือและให้บริการที่เป็นประโยชน์ต่อประชาชน</w:t>
      </w:r>
      <w:r>
        <w:rPr>
          <w:rFonts w:hint="cs"/>
          <w:cs/>
        </w:rPr>
        <w:t xml:space="preserve"> </w:t>
      </w:r>
      <w:r w:rsidRPr="00B63B25">
        <w:rPr>
          <w:cs/>
        </w:rPr>
        <w:t>บุคลากรให้คำแนะนำที่เป็นประโยชน์และนำไปใช้ได้จริง</w:t>
      </w:r>
      <w:r>
        <w:rPr>
          <w:rFonts w:hint="cs"/>
          <w:cs/>
        </w:rPr>
        <w:t xml:space="preserve"> </w:t>
      </w:r>
      <w:r w:rsidRPr="00B63B25">
        <w:rPr>
          <w:cs/>
        </w:rPr>
        <w:lastRenderedPageBreak/>
        <w:t>บุคลากรแก้ไขปัญหาอย่างรวดเร็ว มีประสิทธิภาพและติดตามผลต่อเนื่อง</w:t>
      </w:r>
      <w:r>
        <w:rPr>
          <w:rFonts w:hint="cs"/>
          <w:cs/>
        </w:rPr>
        <w:t xml:space="preserve"> </w:t>
      </w:r>
      <w:r w:rsidRPr="00B63B25">
        <w:rPr>
          <w:cs/>
        </w:rPr>
        <w:t>บุคลากรให้บริการด้วยจิตสาธารณะเสียสละ</w:t>
      </w:r>
    </w:p>
    <w:p w14:paraId="4B9312CB" w14:textId="77777777" w:rsidR="000721CF" w:rsidRPr="00B63B25" w:rsidRDefault="000721CF" w:rsidP="003B374F">
      <w:pPr>
        <w:pStyle w:val="011"/>
      </w:pPr>
      <w:r>
        <w:rPr>
          <w:cs/>
        </w:rPr>
        <w:tab/>
      </w:r>
      <w:r>
        <w:rPr>
          <w:rFonts w:hint="cs"/>
          <w:cs/>
        </w:rPr>
        <w:t xml:space="preserve">๒.๔) </w:t>
      </w:r>
      <w:r w:rsidRPr="00B63B25">
        <w:rPr>
          <w:cs/>
        </w:rPr>
        <w:t>ด้านสมานัตตตา (การให้บริการด้วยความยุติธรรม)</w:t>
      </w:r>
      <w:r>
        <w:rPr>
          <w:rFonts w:hint="cs"/>
          <w:cs/>
        </w:rPr>
        <w:t xml:space="preserve"> </w:t>
      </w:r>
      <w:r w:rsidRPr="00B63B25">
        <w:rPr>
          <w:cs/>
        </w:rPr>
        <w:t>การติดต่อกับศูนย์ดำรงธรรมเป็นไปอย่างโปร่งใสและชัดเจน</w:t>
      </w:r>
      <w:r>
        <w:rPr>
          <w:rFonts w:hint="cs"/>
          <w:cs/>
        </w:rPr>
        <w:t xml:space="preserve"> </w:t>
      </w:r>
      <w:r w:rsidRPr="00B63B25">
        <w:rPr>
          <w:cs/>
        </w:rPr>
        <w:t>บุคลากรให้บริการประชาชนทุกคนอย่างเท่าเทียมโดยไม่เลือกปฏิบัติ</w:t>
      </w:r>
      <w:r>
        <w:rPr>
          <w:rFonts w:hint="cs"/>
          <w:cs/>
        </w:rPr>
        <w:t xml:space="preserve"> </w:t>
      </w:r>
      <w:r w:rsidRPr="00B63B25">
        <w:rPr>
          <w:cs/>
        </w:rPr>
        <w:t>บุคลากรให้บริการโดยไม่เลือกปฏิบัติและเคารพศักดิ์ศรีความเป็นมนุษย์</w:t>
      </w:r>
      <w:r>
        <w:rPr>
          <w:rFonts w:hint="cs"/>
          <w:cs/>
        </w:rPr>
        <w:t xml:space="preserve"> </w:t>
      </w:r>
      <w:r w:rsidRPr="00B63B25">
        <w:rPr>
          <w:cs/>
        </w:rPr>
        <w:t>บุคลากรจัดระบบบริการ</w:t>
      </w:r>
      <w:r>
        <w:rPr>
          <w:rFonts w:hint="cs"/>
          <w:cs/>
        </w:rPr>
        <w:t xml:space="preserve">               </w:t>
      </w:r>
      <w:r w:rsidRPr="00B63B25">
        <w:rPr>
          <w:cs/>
        </w:rPr>
        <w:t>ที่โปร่งใสและเข้าถึงได้เท่าเทียม</w:t>
      </w:r>
    </w:p>
    <w:p w14:paraId="6444CB76" w14:textId="77777777" w:rsidR="000721CF" w:rsidRPr="00B63B25" w:rsidRDefault="000721CF" w:rsidP="003B374F">
      <w:pPr>
        <w:pStyle w:val="022"/>
      </w:pPr>
      <w:r>
        <w:rPr>
          <w:cs/>
        </w:rPr>
        <w:tab/>
      </w:r>
      <w:r>
        <w:rPr>
          <w:rFonts w:hint="cs"/>
          <w:cs/>
        </w:rPr>
        <w:t xml:space="preserve">๓) </w:t>
      </w:r>
      <w:r w:rsidRPr="00B63B25">
        <w:rPr>
          <w:cs/>
        </w:rPr>
        <w:t>คุณภาพการให้บริการประชาชนของศูนย์ดำรงธรรมจังหวัดสุพรรณบุรี</w:t>
      </w:r>
    </w:p>
    <w:p w14:paraId="3E3E6647" w14:textId="77777777" w:rsidR="000721CF" w:rsidRPr="00B63B25" w:rsidRDefault="000721CF" w:rsidP="003B374F">
      <w:pPr>
        <w:pStyle w:val="011"/>
      </w:pPr>
      <w:r>
        <w:rPr>
          <w:cs/>
        </w:rPr>
        <w:tab/>
      </w:r>
      <w:r>
        <w:rPr>
          <w:rFonts w:hint="cs"/>
          <w:cs/>
        </w:rPr>
        <w:t xml:space="preserve">๓.๑) </w:t>
      </w:r>
      <w:r w:rsidRPr="00B63B25">
        <w:rPr>
          <w:cs/>
        </w:rPr>
        <w:t>ด้านการให้บริการอย่างเสมอภาค</w:t>
      </w:r>
      <w:r>
        <w:rPr>
          <w:rFonts w:hint="cs"/>
          <w:cs/>
        </w:rPr>
        <w:t xml:space="preserve"> </w:t>
      </w:r>
      <w:r w:rsidRPr="00B63B25">
        <w:rPr>
          <w:cs/>
        </w:rPr>
        <w:t>บุคลากรให้บริการด้วยความเป็นธรรมและไม่</w:t>
      </w:r>
      <w:r>
        <w:rPr>
          <w:rFonts w:hint="cs"/>
          <w:cs/>
        </w:rPr>
        <w:t xml:space="preserve">            </w:t>
      </w:r>
      <w:r w:rsidRPr="00B63B25">
        <w:rPr>
          <w:cs/>
        </w:rPr>
        <w:t>เอนเอียง</w:t>
      </w:r>
      <w:r>
        <w:rPr>
          <w:rFonts w:hint="cs"/>
          <w:cs/>
        </w:rPr>
        <w:t xml:space="preserve"> </w:t>
      </w:r>
      <w:r w:rsidRPr="00B63B25">
        <w:rPr>
          <w:cs/>
        </w:rPr>
        <w:t>การใช้เทคโนโลยีไม่สร้างความเหลื่อมล้ำระหว่างกลุ่มคน</w:t>
      </w:r>
      <w:r>
        <w:rPr>
          <w:rFonts w:hint="cs"/>
          <w:cs/>
        </w:rPr>
        <w:t xml:space="preserve"> </w:t>
      </w:r>
      <w:r w:rsidRPr="00B63B25">
        <w:rPr>
          <w:cs/>
        </w:rPr>
        <w:t>มีระบบที่มีประสิทธิภาพ โปร่งใส และตรวจสอบได้</w:t>
      </w:r>
      <w:r>
        <w:rPr>
          <w:rFonts w:hint="cs"/>
          <w:cs/>
        </w:rPr>
        <w:t xml:space="preserve"> </w:t>
      </w:r>
      <w:r w:rsidRPr="00B63B25">
        <w:rPr>
          <w:cs/>
        </w:rPr>
        <w:t>ประชาชนมีความเชื่อมั่นและความพึงพอใจในการให้บริการ</w:t>
      </w:r>
    </w:p>
    <w:p w14:paraId="7AE687A8" w14:textId="77777777" w:rsidR="000721CF" w:rsidRPr="00B63B25" w:rsidRDefault="000721CF" w:rsidP="003B374F">
      <w:pPr>
        <w:pStyle w:val="011"/>
      </w:pPr>
      <w:r>
        <w:rPr>
          <w:cs/>
        </w:rPr>
        <w:tab/>
      </w:r>
      <w:r>
        <w:rPr>
          <w:rFonts w:hint="cs"/>
          <w:cs/>
        </w:rPr>
        <w:t xml:space="preserve">๓.๒) </w:t>
      </w:r>
      <w:r w:rsidRPr="00B63B25">
        <w:rPr>
          <w:cs/>
        </w:rPr>
        <w:t>ด้านการให้บริการอย่างทันเวลา</w:t>
      </w:r>
      <w:r>
        <w:rPr>
          <w:rFonts w:hint="cs"/>
          <w:cs/>
        </w:rPr>
        <w:t xml:space="preserve"> </w:t>
      </w:r>
      <w:r w:rsidRPr="00B63B25">
        <w:rPr>
          <w:cs/>
        </w:rPr>
        <w:t>ระยะเวลารอการให้บริการลดลงเมื่อใช้ระบบดิจิทัล</w:t>
      </w:r>
      <w:r>
        <w:rPr>
          <w:rFonts w:hint="cs"/>
          <w:cs/>
        </w:rPr>
        <w:t xml:space="preserve"> </w:t>
      </w:r>
      <w:r w:rsidRPr="00B63B25">
        <w:rPr>
          <w:cs/>
        </w:rPr>
        <w:t>การให้บริการสามารถทำได้ทุกเวลาที่ประชาชนต้องการ</w:t>
      </w:r>
      <w:r>
        <w:rPr>
          <w:rFonts w:hint="cs"/>
          <w:cs/>
        </w:rPr>
        <w:t xml:space="preserve"> </w:t>
      </w:r>
      <w:r w:rsidRPr="00B63B25">
        <w:rPr>
          <w:cs/>
        </w:rPr>
        <w:t>การให้บริการมีความรวดเร็วและ</w:t>
      </w:r>
      <w:r>
        <w:rPr>
          <w:rFonts w:hint="cs"/>
          <w:cs/>
        </w:rPr>
        <w:t xml:space="preserve">                              </w:t>
      </w:r>
      <w:r w:rsidRPr="00B63B25">
        <w:rPr>
          <w:cs/>
        </w:rPr>
        <w:t>มีประสิทธิภาพ</w:t>
      </w:r>
      <w:r>
        <w:rPr>
          <w:rFonts w:hint="cs"/>
          <w:cs/>
        </w:rPr>
        <w:t xml:space="preserve"> </w:t>
      </w:r>
      <w:r w:rsidRPr="00B63B25">
        <w:rPr>
          <w:cs/>
        </w:rPr>
        <w:t>ประชาชนสามารถใช้บริการได้ตลอด ๒๔ ชั่วโมง</w:t>
      </w:r>
    </w:p>
    <w:p w14:paraId="78EF3E60" w14:textId="77777777" w:rsidR="000721CF" w:rsidRPr="00B63B25" w:rsidRDefault="000721CF" w:rsidP="003B374F">
      <w:pPr>
        <w:pStyle w:val="011"/>
      </w:pPr>
      <w:r>
        <w:rPr>
          <w:cs/>
        </w:rPr>
        <w:tab/>
      </w:r>
      <w:r>
        <w:rPr>
          <w:rFonts w:hint="cs"/>
          <w:cs/>
        </w:rPr>
        <w:t xml:space="preserve">๓.๓) </w:t>
      </w:r>
      <w:r w:rsidRPr="00B63B25">
        <w:rPr>
          <w:cs/>
        </w:rPr>
        <w:t>ด้านการให้บริการอย่างพอเพียง</w:t>
      </w:r>
      <w:r>
        <w:rPr>
          <w:rFonts w:hint="cs"/>
          <w:cs/>
        </w:rPr>
        <w:t xml:space="preserve"> </w:t>
      </w:r>
      <w:r w:rsidRPr="00B63B25">
        <w:rPr>
          <w:cs/>
        </w:rPr>
        <w:t>การให้บริการเป็นไปตามความจำเป็นของประชาชน</w:t>
      </w:r>
      <w:r>
        <w:rPr>
          <w:rFonts w:hint="cs"/>
          <w:cs/>
        </w:rPr>
        <w:t xml:space="preserve"> </w:t>
      </w:r>
      <w:r w:rsidRPr="00B63B25">
        <w:rPr>
          <w:cs/>
        </w:rPr>
        <w:t>การให้บริการไม่ก่อให้เกิดการใช้ทรัพยากรที่เกินความจำเป็น</w:t>
      </w:r>
      <w:r>
        <w:rPr>
          <w:rFonts w:hint="cs"/>
          <w:cs/>
        </w:rPr>
        <w:t xml:space="preserve"> </w:t>
      </w:r>
      <w:r w:rsidRPr="00B63B25">
        <w:rPr>
          <w:cs/>
        </w:rPr>
        <w:t>มีระบบการให้บริการที่</w:t>
      </w:r>
      <w:r>
        <w:rPr>
          <w:rFonts w:hint="cs"/>
          <w:cs/>
        </w:rPr>
        <w:t xml:space="preserve">                  </w:t>
      </w:r>
      <w:r w:rsidRPr="00B63B25">
        <w:rPr>
          <w:cs/>
        </w:rPr>
        <w:t>ลดความซ้ำซ้อนและตอบสนองความต้องการของประชาชน</w:t>
      </w:r>
      <w:r>
        <w:rPr>
          <w:rFonts w:hint="cs"/>
          <w:cs/>
        </w:rPr>
        <w:t xml:space="preserve"> </w:t>
      </w:r>
      <w:r w:rsidRPr="00B63B25">
        <w:rPr>
          <w:cs/>
        </w:rPr>
        <w:t>มีช่องทางให้บริการออนไลน์ที่สามารถ</w:t>
      </w:r>
      <w:r>
        <w:rPr>
          <w:rFonts w:hint="cs"/>
          <w:cs/>
        </w:rPr>
        <w:t xml:space="preserve">   </w:t>
      </w:r>
      <w:r w:rsidRPr="00B63B25">
        <w:rPr>
          <w:cs/>
        </w:rPr>
        <w:t>ลดค่าใช้จ่ายเข้าถึงง่ายสำหรับประชาชนทุกคน</w:t>
      </w:r>
    </w:p>
    <w:p w14:paraId="0D38DCF1" w14:textId="77777777" w:rsidR="000721CF" w:rsidRPr="00B63B25" w:rsidRDefault="000721CF" w:rsidP="003B374F">
      <w:pPr>
        <w:pStyle w:val="011"/>
      </w:pPr>
      <w:r>
        <w:rPr>
          <w:cs/>
        </w:rPr>
        <w:tab/>
      </w:r>
      <w:r>
        <w:rPr>
          <w:rFonts w:hint="cs"/>
          <w:cs/>
        </w:rPr>
        <w:t xml:space="preserve">๓.๔) </w:t>
      </w:r>
      <w:r w:rsidRPr="00B63B25">
        <w:rPr>
          <w:cs/>
        </w:rPr>
        <w:t>ด้านการให้บริการอย่างต่อเนื่อง</w:t>
      </w:r>
      <w:r>
        <w:rPr>
          <w:rFonts w:hint="cs"/>
          <w:cs/>
        </w:rPr>
        <w:t xml:space="preserve"> </w:t>
      </w:r>
      <w:r w:rsidRPr="00B63B25">
        <w:rPr>
          <w:cs/>
        </w:rPr>
        <w:t>มีการบำรุงรักษาระบบดิจิทัลอย่างสม่ำเสมอ</w:t>
      </w:r>
      <w:r>
        <w:rPr>
          <w:rFonts w:hint="cs"/>
          <w:cs/>
        </w:rPr>
        <w:t xml:space="preserve"> </w:t>
      </w:r>
      <w:r w:rsidRPr="00B63B25">
        <w:rPr>
          <w:cs/>
        </w:rPr>
        <w:t>ระบบมีความเสถียรและพร้อมใช้งานตลอดเวลา</w:t>
      </w:r>
      <w:r>
        <w:rPr>
          <w:rFonts w:hint="cs"/>
          <w:cs/>
        </w:rPr>
        <w:t xml:space="preserve"> </w:t>
      </w:r>
      <w:r w:rsidRPr="00B63B25">
        <w:rPr>
          <w:cs/>
        </w:rPr>
        <w:t>มีการบริการที่ต่อเนื่องมีประสิทธิภาพและโปร่งใส</w:t>
      </w:r>
      <w:r>
        <w:rPr>
          <w:rFonts w:hint="cs"/>
          <w:cs/>
        </w:rPr>
        <w:t xml:space="preserve"> </w:t>
      </w:r>
      <w:r w:rsidRPr="00B63B25">
        <w:rPr>
          <w:cs/>
        </w:rPr>
        <w:t>มีระบบการให้บริการที่ปลอดภัย</w:t>
      </w:r>
    </w:p>
    <w:p w14:paraId="5980CAF6" w14:textId="77777777" w:rsidR="000721CF" w:rsidRPr="003B374F" w:rsidRDefault="000721CF" w:rsidP="003B374F">
      <w:pPr>
        <w:pStyle w:val="011"/>
      </w:pPr>
      <w:r>
        <w:rPr>
          <w:cs/>
        </w:rPr>
        <w:tab/>
      </w:r>
      <w:r>
        <w:rPr>
          <w:rFonts w:hint="cs"/>
          <w:cs/>
        </w:rPr>
        <w:t xml:space="preserve">๓.๕) </w:t>
      </w:r>
      <w:r w:rsidRPr="00B63B25">
        <w:rPr>
          <w:cs/>
        </w:rPr>
        <w:t>ด้านการให้บริการอย่างก้าวหน้า</w:t>
      </w:r>
      <w:r>
        <w:rPr>
          <w:rFonts w:hint="cs"/>
          <w:cs/>
        </w:rPr>
        <w:t xml:space="preserve"> </w:t>
      </w:r>
      <w:r w:rsidRPr="00B63B25">
        <w:rPr>
          <w:cs/>
        </w:rPr>
        <w:t>มีการปรับปรุงระบบเพื่อตอบสนองต่อเทคโนโลยีใหม่</w:t>
      </w:r>
      <w:r>
        <w:rPr>
          <w:rFonts w:hint="cs"/>
          <w:cs/>
        </w:rPr>
        <w:t xml:space="preserve"> </w:t>
      </w:r>
      <w:r w:rsidRPr="00B63B25">
        <w:rPr>
          <w:cs/>
        </w:rPr>
        <w:t>การนำเทคโนโลยีใหม่มาใช้ช่วยเพิ่มคุณภาพการให้บริการ</w:t>
      </w:r>
      <w:r>
        <w:rPr>
          <w:rFonts w:hint="cs"/>
          <w:cs/>
        </w:rPr>
        <w:t xml:space="preserve"> </w:t>
      </w:r>
      <w:r w:rsidRPr="00B63B25">
        <w:rPr>
          <w:cs/>
        </w:rPr>
        <w:t>มีระบบที่ทันสมัยที่สามารถลดขั้นตอนและความซ</w:t>
      </w:r>
      <w:r>
        <w:rPr>
          <w:rFonts w:hint="cs"/>
          <w:cs/>
        </w:rPr>
        <w:t>้ำ</w:t>
      </w:r>
      <w:r w:rsidRPr="00B63B25">
        <w:rPr>
          <w:cs/>
        </w:rPr>
        <w:t>ซ้อนได้เป็นอย่างดี</w:t>
      </w:r>
      <w:r>
        <w:rPr>
          <w:rFonts w:hint="cs"/>
          <w:cs/>
        </w:rPr>
        <w:t xml:space="preserve"> </w:t>
      </w:r>
      <w:r w:rsidRPr="00B63B25">
        <w:rPr>
          <w:cs/>
        </w:rPr>
        <w:t>มีการเปิดโอกาสให้ประชาชนมีส่วนร่วมในการบริการมากขึ้น</w:t>
      </w:r>
    </w:p>
    <w:p w14:paraId="3CF72F29" w14:textId="77777777" w:rsidR="000721CF" w:rsidRPr="003B374F" w:rsidRDefault="000721CF" w:rsidP="003B374F">
      <w:pPr>
        <w:pStyle w:val="031"/>
      </w:pPr>
      <w:r w:rsidRPr="003B374F">
        <w:rPr>
          <w:cs/>
        </w:rPr>
        <w:t>๕.๒ อภิปรายผลการวิจัย</w:t>
      </w:r>
    </w:p>
    <w:p w14:paraId="71D91208" w14:textId="77777777" w:rsidR="000721CF" w:rsidRDefault="000721CF" w:rsidP="00E35585">
      <w:pPr>
        <w:pStyle w:val="011"/>
      </w:pPr>
      <w:r w:rsidRPr="003B374F">
        <w:rPr>
          <w:b/>
          <w:bCs/>
          <w:cs/>
        </w:rPr>
        <w:tab/>
      </w:r>
      <w:r w:rsidRPr="005F507A">
        <w:rPr>
          <w:cs/>
        </w:rPr>
        <w:t>ผลการวิจัยเกี่ยวกับคุณภาพการให้บริการประชาชนของศูนย์ดำรงธรรมจังหวัดสุพรรณบุรีด้านการพัฒนาระบบดิจิทัล พบว่า โดยภาพรวมอยู่ในระดับมาก สะท้อนถึงการบริหารจัดการระบบที่มีความพร้อมทั้งด้านโครงสร้างเทคโนโลยี การออกแบบการใช้งาน และมาตรการรักษาความปลอดภัยของข้อมูล ซึ่งสอดคล้องกับแนวโน้มการพัฒนาระบบดิจิทัลของหน่วยงานภาครัฐที่มุ่งเน้นการเพิ่มความสะดวก รวดเร็ว และปลอดภัยให้แก่ผู้รับบริการ โดยเฉพาะด้านที่มีคะแนนเฉลี่ยสูงสุด ได้แก่ ความสะดวกในการใช้งาน ความปลอดภัยของข้อมูล และเทคโนโลยีดิจิทัล อันเป็นปัจจัยสำคัญที่ช่วย</w:t>
      </w:r>
      <w:r w:rsidRPr="005F507A">
        <w:rPr>
          <w:cs/>
        </w:rPr>
        <w:lastRenderedPageBreak/>
        <w:t>ให้ประชาชนสามารถเข้าถึงข้อมูลและบริการได้อย่างทั่วถึงและมีประสิทธิภาพ</w:t>
      </w:r>
      <w:r>
        <w:rPr>
          <w:rFonts w:hint="cs"/>
          <w:cs/>
        </w:rPr>
        <w:t xml:space="preserve"> </w:t>
      </w:r>
      <w:r w:rsidRPr="005F507A">
        <w:rPr>
          <w:cs/>
        </w:rPr>
        <w:t>การที่ศูนย์ดำรงธรรมให้ความสำคัญกับความสะดวกในการใช้งาน ผ่านการออกแบบเมนู คำอธิบาย และช่องทางดิจิทัล</w:t>
      </w:r>
      <w:r>
        <w:rPr>
          <w:rFonts w:hint="cs"/>
          <w:cs/>
        </w:rPr>
        <w:t xml:space="preserve">               </w:t>
      </w:r>
      <w:r w:rsidRPr="005F507A">
        <w:rPr>
          <w:cs/>
        </w:rPr>
        <w:t>ที่หลากหลาย ทำให้ผู้ใช้บริการทุกกลุ่มสามารถใช้งานได้โดยไม่ถูกจำกัดด้วยอุปกรณ์หรือสถานที่ นอกจากนี้ยังส่งผลให้การประสานงานและการตอบสนองความต้องการของประชาชนเป็นไปอย่างรวดเร็วและมีคุณภาพ ซึ่งสอดคล้องกับผลการศึกษาของ อนุชา มหาชัย ที่ชี้ว่าระบบดิจิทัลที่มีการจัดการข้อมูลอย่างเป็นระบบจะช่วยให้ผู้ใช้เข้าถึงข้อมูลได้รวดเร็วขึ้น ลดความซับซ้อน และเพิ่มประสิทธิภาพการตัดสินใจในองค์กรภาครัฐ</w:t>
      </w:r>
      <w:r>
        <w:rPr>
          <w:rFonts w:hint="cs"/>
          <w:cs/>
        </w:rPr>
        <w:t xml:space="preserve"> ซึ่งสอดคล้องกับงานวิจัยของ </w:t>
      </w:r>
      <w:r w:rsidRPr="003D2391">
        <w:rPr>
          <w:b/>
          <w:bCs/>
          <w:cs/>
        </w:rPr>
        <w:t>อนุชา มหาชัย</w:t>
      </w:r>
      <w:r w:rsidRPr="003D2391">
        <w:rPr>
          <w:cs/>
        </w:rPr>
        <w:t xml:space="preserve"> </w:t>
      </w:r>
      <w:r>
        <w:rPr>
          <w:rFonts w:hint="cs"/>
          <w:cs/>
        </w:rPr>
        <w:t>ที่</w:t>
      </w:r>
      <w:r w:rsidRPr="003D2391">
        <w:rPr>
          <w:cs/>
        </w:rPr>
        <w:t xml:space="preserve">ได้ทำการศึกษาเรื่อง </w:t>
      </w:r>
      <w:r>
        <w:rPr>
          <w:rFonts w:hint="cs"/>
          <w:cs/>
        </w:rPr>
        <w:t>“</w:t>
      </w:r>
      <w:r w:rsidRPr="003D2391">
        <w:rPr>
          <w:cs/>
        </w:rPr>
        <w:t>การพัฒนาระบบการจัดการข้อมูลดิจิทัลเพื่อสนับสนุนการตัดสินใจในองค์กรภาครัฐ</w:t>
      </w:r>
      <w:r>
        <w:rPr>
          <w:rFonts w:hint="cs"/>
          <w:cs/>
        </w:rPr>
        <w:t xml:space="preserve">” </w:t>
      </w:r>
      <w:r w:rsidRPr="003D2391">
        <w:rPr>
          <w:cs/>
        </w:rPr>
        <w:t xml:space="preserve">ผลการวิจัยพบว่า </w:t>
      </w:r>
      <w:r w:rsidRPr="00E35585">
        <w:rPr>
          <w:cs/>
        </w:rPr>
        <w:t>ระบบดิจิทัลที่มีการจัดการข้อมูลอย่างเป็นระบบจะช่วยให้ผู้ใช้เข้าถึงข้อมูลได้รวดเร็วขึ้น ลดความซับซ้อน และเพิ่มประสิทธิภาพการตัดสินใจในองค์กรภาครัฐ</w:t>
      </w:r>
      <w:r w:rsidRPr="00DB5DFA">
        <w:rPr>
          <w:rStyle w:val="ab"/>
          <w:color w:val="000000" w:themeColor="text1"/>
          <w:cs/>
        </w:rPr>
        <w:footnoteReference w:id="376"/>
      </w:r>
      <w:r>
        <w:rPr>
          <w:rFonts w:hint="cs"/>
          <w:cs/>
        </w:rPr>
        <w:t xml:space="preserve"> </w:t>
      </w:r>
    </w:p>
    <w:p w14:paraId="2F95AA74" w14:textId="77777777" w:rsidR="000721CF" w:rsidRDefault="000721CF" w:rsidP="00E35585">
      <w:pPr>
        <w:pStyle w:val="011"/>
        <w:rPr>
          <w:color w:val="000000" w:themeColor="text1"/>
        </w:rPr>
      </w:pPr>
      <w:r>
        <w:tab/>
      </w:r>
      <w:r w:rsidRPr="00B209AB">
        <w:rPr>
          <w:cs/>
        </w:rPr>
        <w:t>ในด้านความปลอดภัยของข้อมูล ศูนย์ดำรงธรรมได้มีมาตรการรักษาความปลอดภัยอย่างรัดกุม เช่น การยืนยันตัวตน การอัปเดตมาตรการป้องกันความเสี่ยงอย่างสม่ำเสมอ และระบบติดตามการใช้งาน ซึ่งไม่เพียงสร้างความมั่นใจแก่ผู้ใช้บริการ แต่ยังเป็นการปฏิบัติที่สอดคล้องกับมาตรฐานการบริหารข้อมูลของหน่วยงานรัฐ ทั้งนี้</w:t>
      </w:r>
      <w:r>
        <w:rPr>
          <w:rFonts w:hint="cs"/>
          <w:cs/>
        </w:rPr>
        <w:t xml:space="preserve"> </w:t>
      </w:r>
      <w:r w:rsidRPr="00B209AB">
        <w:rPr>
          <w:cs/>
        </w:rPr>
        <w:t xml:space="preserve">แนวทางดังกล่าวสอดคล้องกับงานวิจัยของ </w:t>
      </w:r>
      <w:r w:rsidRPr="00DB5DFA">
        <w:rPr>
          <w:b/>
          <w:bCs/>
          <w:color w:val="000000" w:themeColor="text1"/>
          <w:cs/>
        </w:rPr>
        <w:t>นันทนา นุชนาฏ</w:t>
      </w:r>
      <w:r w:rsidRPr="00DB5DFA">
        <w:rPr>
          <w:color w:val="000000" w:themeColor="text1"/>
          <w:cs/>
        </w:rPr>
        <w:t xml:space="preserve"> </w:t>
      </w:r>
      <w:r>
        <w:rPr>
          <w:rFonts w:hint="cs"/>
          <w:color w:val="000000" w:themeColor="text1"/>
          <w:cs/>
        </w:rPr>
        <w:t>ที่</w:t>
      </w:r>
      <w:r w:rsidRPr="00DB5DFA">
        <w:rPr>
          <w:color w:val="000000" w:themeColor="text1"/>
          <w:cs/>
        </w:rPr>
        <w:t xml:space="preserve">ได้ทำการศึกษาเรื่อง </w:t>
      </w:r>
      <w:r w:rsidRPr="00DB5DFA">
        <w:rPr>
          <w:rFonts w:hint="cs"/>
          <w:color w:val="000000" w:themeColor="text1"/>
          <w:cs/>
        </w:rPr>
        <w:t>“</w:t>
      </w:r>
      <w:r w:rsidRPr="00DB5DFA">
        <w:rPr>
          <w:color w:val="000000" w:themeColor="text1"/>
          <w:cs/>
        </w:rPr>
        <w:t>การพัฒนาระบบบริการดิจิทัลสำหรับการจัดการทรัพยากรน้ำในภาคเกษตรกรรม</w:t>
      </w:r>
      <w:r w:rsidRPr="00DB5DFA">
        <w:rPr>
          <w:rFonts w:hint="cs"/>
          <w:color w:val="000000" w:themeColor="text1"/>
          <w:cs/>
        </w:rPr>
        <w:t>”</w:t>
      </w:r>
      <w:r w:rsidRPr="00DB5DFA">
        <w:rPr>
          <w:color w:val="000000" w:themeColor="text1"/>
          <w:cs/>
        </w:rPr>
        <w:t xml:space="preserve"> </w:t>
      </w:r>
      <w:r w:rsidRPr="00DB5DFA">
        <w:rPr>
          <w:rFonts w:hint="cs"/>
          <w:color w:val="000000" w:themeColor="text1"/>
          <w:cs/>
        </w:rPr>
        <w:t>ผลการวิจัยพบว่า</w:t>
      </w:r>
      <w:r w:rsidRPr="00DB5DFA">
        <w:rPr>
          <w:color w:val="000000" w:themeColor="text1"/>
          <w:cs/>
        </w:rPr>
        <w:t xml:space="preserve"> </w:t>
      </w:r>
      <w:r w:rsidRPr="00B209AB">
        <w:rPr>
          <w:color w:val="000000" w:themeColor="text1"/>
          <w:cs/>
        </w:rPr>
        <w:t>การใช้เทคโนโลยีดิจิทัลเพื่อการจัดการข้อมูลและทรัพยากรสามารถช่วยเพิ่มประสิทธิภาพ ลดการสูญเสีย และสนับสนุนการตัดสินใจอย่างแม่นยำ</w:t>
      </w:r>
      <w:r w:rsidRPr="00DB5DFA">
        <w:rPr>
          <w:rStyle w:val="ab"/>
          <w:color w:val="000000" w:themeColor="text1"/>
          <w:cs/>
        </w:rPr>
        <w:footnoteReference w:id="377"/>
      </w:r>
    </w:p>
    <w:p w14:paraId="1BB8ED33" w14:textId="77777777" w:rsidR="000721CF" w:rsidRPr="00DB5DFA" w:rsidRDefault="000721CF" w:rsidP="00C4239E">
      <w:pPr>
        <w:pStyle w:val="011"/>
        <w:rPr>
          <w:rFonts w:ascii="TH SarabunIT๙" w:hAnsi="TH SarabunIT๙" w:cs="TH SarabunIT๙"/>
          <w:color w:val="000000" w:themeColor="text1"/>
        </w:rPr>
      </w:pPr>
      <w:r>
        <w:rPr>
          <w:color w:val="000000" w:themeColor="text1"/>
          <w:cs/>
        </w:rPr>
        <w:tab/>
      </w:r>
      <w:r w:rsidRPr="00C4239E">
        <w:rPr>
          <w:color w:val="000000" w:themeColor="text1"/>
          <w:cs/>
        </w:rPr>
        <w:t>ด้าน</w:t>
      </w:r>
      <w:r w:rsidRPr="00C4239E">
        <w:rPr>
          <w:color w:val="000000" w:themeColor="text1"/>
        </w:rPr>
        <w:t xml:space="preserve"> </w:t>
      </w:r>
      <w:r w:rsidRPr="00C4239E">
        <w:rPr>
          <w:b/>
          <w:bCs/>
          <w:color w:val="000000" w:themeColor="text1"/>
          <w:cs/>
        </w:rPr>
        <w:t>ความพร้อมของบุคลากร</w:t>
      </w:r>
      <w:r w:rsidRPr="00C4239E">
        <w:rPr>
          <w:color w:val="000000" w:themeColor="text1"/>
        </w:rPr>
        <w:t xml:space="preserve"> </w:t>
      </w:r>
      <w:r w:rsidRPr="00C4239E">
        <w:rPr>
          <w:color w:val="000000" w:themeColor="text1"/>
          <w:cs/>
        </w:rPr>
        <w:t>แม้จะได้คะแนนรองลงมาแต่ยังอยู่ในระดับมาก แสดงให้เห็นว่าศูนย์ดำรงธรรมมีบุคลากรที่มีทักษะและความรู้ด้านดิจิทัลเพียงพอสำหรับการปฏิบัติงาน ซึ่งสอดคล้องกับการศึกษาของ</w:t>
      </w:r>
      <w:r>
        <w:rPr>
          <w:rFonts w:hint="cs"/>
          <w:color w:val="000000" w:themeColor="text1"/>
          <w:cs/>
        </w:rPr>
        <w:t xml:space="preserve"> </w:t>
      </w:r>
      <w:r w:rsidRPr="00DB5DFA">
        <w:rPr>
          <w:rFonts w:ascii="TH SarabunIT๙" w:hAnsi="TH SarabunIT๙" w:cs="TH SarabunIT๙"/>
          <w:b/>
          <w:bCs/>
          <w:color w:val="000000" w:themeColor="text1"/>
          <w:cs/>
        </w:rPr>
        <w:t>ปิยะ</w:t>
      </w:r>
      <w:r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 </w:t>
      </w:r>
      <w:r w:rsidRPr="00DB5DFA">
        <w:rPr>
          <w:rFonts w:ascii="TH SarabunIT๙" w:hAnsi="TH SarabunIT๙" w:cs="TH SarabunIT๙"/>
          <w:b/>
          <w:bCs/>
          <w:color w:val="000000" w:themeColor="text1"/>
          <w:cs/>
        </w:rPr>
        <w:t>ปะตังทา</w:t>
      </w:r>
      <w:r w:rsidRPr="00DB5DFA">
        <w:rPr>
          <w:rFonts w:ascii="TH SarabunIT๙" w:hAnsi="TH SarabunIT๙" w:cs="TH SarabunIT๙"/>
          <w:color w:val="000000" w:themeColor="text1"/>
          <w:cs/>
        </w:rPr>
        <w:t xml:space="preserve"> ได้ศึกษาวิจัยเรื่อง “การพัฒนาสมรรถนะเชิงพุทธเพื่อการเรียนรู้เทคโนโลยีดิจิทัลของบุคลากรสายปกครอง” ผลการวิจัยพบว่า </w:t>
      </w:r>
      <w:r w:rsidRPr="00C4239E">
        <w:rPr>
          <w:rFonts w:ascii="TH SarabunIT๙" w:hAnsi="TH SarabunIT๙" w:cs="TH SarabunIT๙"/>
          <w:color w:val="000000" w:themeColor="text1"/>
          <w:cs/>
        </w:rPr>
        <w:t>การพัฒนาสมรรถนะบุคลากรควรบูรณาการทั้งความรู้ ทักษะ และหลักพุทธธรรม (ปัญญา ๓) เพื่อสร้างบุคลากรที่มีทั้งความเชี่ยวชาญและคุณธรรมในการให้บริการ</w:t>
      </w:r>
      <w:r w:rsidRPr="00DB5DFA">
        <w:rPr>
          <w:rStyle w:val="ab"/>
          <w:rFonts w:ascii="TH SarabunIT๙" w:hAnsi="TH SarabunIT๙" w:cs="TH SarabunIT๙"/>
          <w:color w:val="000000" w:themeColor="text1"/>
          <w:cs/>
        </w:rPr>
        <w:footnoteReference w:id="378"/>
      </w:r>
      <w:r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850C1E">
        <w:rPr>
          <w:rFonts w:ascii="TH SarabunIT๙" w:hAnsi="TH SarabunIT๙" w:cs="TH SarabunIT๙"/>
          <w:color w:val="000000" w:themeColor="text1"/>
          <w:cs/>
        </w:rPr>
        <w:t>การพัฒนาระบบดิจิทัลของศูนย์ดำรงธรรมจังหวัด</w:t>
      </w:r>
      <w:r w:rsidRPr="00850C1E">
        <w:rPr>
          <w:rFonts w:ascii="TH SarabunIT๙" w:hAnsi="TH SarabunIT๙" w:cs="TH SarabunIT๙"/>
          <w:color w:val="000000" w:themeColor="text1"/>
          <w:cs/>
        </w:rPr>
        <w:lastRenderedPageBreak/>
        <w:t>สุพรรณบุรีมีความก้าวหน้าและสอดคล้องกับแนวโน้มและข้อค้นพบจากงานวิจัยที่เกี่ยวข้อง ทั้งในด้านการออกแบบเพื่อความสะดวก การรักษาความปลอดภัยของข้อมูล และการเสริมสมรรถนะบุคลากร</w:t>
      </w:r>
      <w:r>
        <w:rPr>
          <w:rFonts w:ascii="TH SarabunIT๙" w:hAnsi="TH SarabunIT๙" w:cs="TH SarabunIT๙" w:hint="cs"/>
          <w:color w:val="000000" w:themeColor="text1"/>
          <w:cs/>
        </w:rPr>
        <w:t xml:space="preserve">            </w:t>
      </w:r>
      <w:r w:rsidRPr="00850C1E">
        <w:rPr>
          <w:rFonts w:ascii="TH SarabunIT๙" w:hAnsi="TH SarabunIT๙" w:cs="TH SarabunIT๙"/>
          <w:color w:val="000000" w:themeColor="text1"/>
          <w:cs/>
        </w:rPr>
        <w:t xml:space="preserve"> ซึ่งเป็นปัจจัยสำคัญต่อการยกระดับคุณภาพการให้บริการประชาชนให้มีประสิทธิภาพ โปร่งใส </w:t>
      </w:r>
      <w:r>
        <w:rPr>
          <w:rFonts w:ascii="TH SarabunIT๙" w:hAnsi="TH SarabunIT๙" w:cs="TH SarabunIT๙" w:hint="cs"/>
          <w:color w:val="000000" w:themeColor="text1"/>
          <w:cs/>
        </w:rPr>
        <w:t xml:space="preserve">                </w:t>
      </w:r>
      <w:r w:rsidRPr="00850C1E">
        <w:rPr>
          <w:rFonts w:ascii="TH SarabunIT๙" w:hAnsi="TH SarabunIT๙" w:cs="TH SarabunIT๙"/>
          <w:color w:val="000000" w:themeColor="text1"/>
          <w:cs/>
        </w:rPr>
        <w:t>และยั่งยืนในระยะยาว</w:t>
      </w:r>
    </w:p>
    <w:p w14:paraId="207074D4" w14:textId="77777777" w:rsidR="000721CF" w:rsidRDefault="000721CF" w:rsidP="001E7A62">
      <w:pPr>
        <w:pStyle w:val="011"/>
        <w:rPr>
          <w:rFonts w:ascii="TH SarabunIT๙" w:eastAsia="Times New Roman" w:hAnsi="TH SarabunIT๙" w:cs="TH SarabunIT๙"/>
        </w:rPr>
      </w:pPr>
      <w:r>
        <w:rPr>
          <w:cs/>
        </w:rPr>
        <w:tab/>
      </w:r>
      <w:r w:rsidRPr="001E7A62">
        <w:rPr>
          <w:cs/>
        </w:rPr>
        <w:t>ผลการวิจัยเกี่ยวกับการประยุกต์ใช้หลักสังคหวัตถุ ๔ ในการให้บริการของศูนย์ดำรงธรรมจังหวัดสุพรรณบุรี พบว่า โดยภาพรวมอยู่ในระดับมาก แสดงถึงการที่หน่วยงานสามารถนำหลักธรรมมาปรับใช้ในการปฏิบัติงานอย่างมีประสิทธิภาพ ทั้งนี้</w:t>
      </w:r>
      <w:r>
        <w:rPr>
          <w:rFonts w:hint="cs"/>
          <w:cs/>
        </w:rPr>
        <w:t xml:space="preserve"> </w:t>
      </w:r>
      <w:r w:rsidRPr="001E7A62">
        <w:rPr>
          <w:cs/>
        </w:rPr>
        <w:t>เมื่อพิจารณาเป็นรายด้านพบว่า ปิยวาจา</w:t>
      </w:r>
      <w:r>
        <w:rPr>
          <w:rFonts w:hint="cs"/>
          <w:cs/>
        </w:rPr>
        <w:t xml:space="preserve">              </w:t>
      </w:r>
      <w:r w:rsidRPr="001E7A62">
        <w:rPr>
          <w:cs/>
        </w:rPr>
        <w:t xml:space="preserve"> มีค่าเฉลี่ยสูงที่สุด รองลงมาคือ อัตถจริยา สมานัตตตา และ ทาน ตามลำดับ</w:t>
      </w:r>
      <w:r>
        <w:rPr>
          <w:rFonts w:hint="cs"/>
          <w:cs/>
        </w:rPr>
        <w:t xml:space="preserve"> โดย</w:t>
      </w:r>
      <w:r w:rsidRPr="001E7A62">
        <w:rPr>
          <w:cs/>
        </w:rPr>
        <w:t>ด้าน</w:t>
      </w:r>
      <w:r w:rsidRPr="001E7A62">
        <w:t xml:space="preserve"> </w:t>
      </w:r>
      <w:r w:rsidRPr="001E7A62">
        <w:rPr>
          <w:cs/>
        </w:rPr>
        <w:t>ปิยวาจา</w:t>
      </w:r>
      <w:r w:rsidRPr="001E7A62">
        <w:t xml:space="preserve"> </w:t>
      </w:r>
      <w:r w:rsidRPr="001E7A62">
        <w:rPr>
          <w:cs/>
        </w:rPr>
        <w:t>หรือการให้บริการที่สุภาพ เป็นจุดเด่นสำคัญของศูนย์ดำรงธรรม เจ้าหน้าที่ใช้ภาษาที่สุภาพเหมาะสม สื่อสารอย่างชัดเจน เข้าใจง่าย และอธิบายขั้นตอนบริการอย่างเป็นระบบ ทำให้ผู้รับบริการรู้สึกสบายใจและได้รับเกียรติ ซึ่งสอดคล้องกับงานวิจัยของ</w:t>
      </w:r>
      <w:r>
        <w:rPr>
          <w:rFonts w:hint="cs"/>
          <w:cs/>
        </w:rPr>
        <w:t xml:space="preserve"> </w:t>
      </w:r>
      <w:r w:rsidRPr="00276C28">
        <w:rPr>
          <w:rFonts w:eastAsia="Times New Roman" w:hint="cs"/>
          <w:b/>
          <w:bCs/>
          <w:cs/>
        </w:rPr>
        <w:t>เสกสรร มนทิราภา</w:t>
      </w:r>
      <w:r>
        <w:rPr>
          <w:rFonts w:eastAsia="Times New Roman" w:hint="cs"/>
          <w:cs/>
        </w:rPr>
        <w:t xml:space="preserve"> ได้ศึกษาวิจัยเรื่อง “การบูรณาการหลักพุทธธรรมาภิบาลเพื่อบริหารองค์กรบริษัทมหาชนในตลาดหลักทรัพย์แห่งประเทศไทย” ผลการวิจัยพบว่า </w:t>
      </w:r>
      <w:r w:rsidRPr="00D46578">
        <w:rPr>
          <w:rFonts w:ascii="TH SarabunIT๙" w:eastAsia="Times New Roman" w:hAnsi="TH SarabunIT๙" w:cs="TH SarabunIT๙"/>
          <w:cs/>
        </w:rPr>
        <w:t>ปิยวาจาเป็นหนึ่งในหลักธรรมที่ช่วยเสริมสร้างความสัมพันธ์อันดีกับผู้เกี่ยวข้อง สร้างขวัญกำลังใจ และเพิ่มความโปร่งใสในกระบวนการทำงาน</w:t>
      </w:r>
      <w:r>
        <w:rPr>
          <w:rStyle w:val="ab"/>
          <w:rFonts w:ascii="TH SarabunIT๙" w:hAnsi="TH SarabunIT๙" w:cs="TH SarabunIT๙"/>
          <w:cs/>
        </w:rPr>
        <w:footnoteReference w:id="379"/>
      </w:r>
    </w:p>
    <w:p w14:paraId="153E9E71" w14:textId="77777777" w:rsidR="000721CF" w:rsidRDefault="000721CF" w:rsidP="00353116">
      <w:pPr>
        <w:pStyle w:val="011"/>
        <w:rPr>
          <w:rFonts w:eastAsia="Times New Roman"/>
        </w:rPr>
      </w:pPr>
      <w:r>
        <w:rPr>
          <w:rFonts w:ascii="TH SarabunIT๙" w:eastAsia="Times New Roman" w:hAnsi="TH SarabunIT๙" w:cs="TH SarabunIT๙"/>
          <w:cs/>
        </w:rPr>
        <w:tab/>
      </w:r>
      <w:r>
        <w:rPr>
          <w:rFonts w:ascii="TH SarabunIT๙" w:eastAsia="Times New Roman" w:hAnsi="TH SarabunIT๙" w:cs="TH SarabunIT๙" w:hint="cs"/>
          <w:cs/>
        </w:rPr>
        <w:t>ส่วน</w:t>
      </w:r>
      <w:r w:rsidRPr="00D46578">
        <w:rPr>
          <w:rFonts w:ascii="TH SarabunIT๙" w:eastAsia="Times New Roman" w:hAnsi="TH SarabunIT๙" w:cs="TH SarabunIT๙"/>
          <w:cs/>
        </w:rPr>
        <w:t>ด้านอัตถจริยา หรือการให้บริการด้วยความตั้งใจและมุ่งประโยชน์แก่ผู้รับบริการ พบว่าศูนย์ดำรงธรรมมีเจ้าหน้าที่ที่มีความรู้ ความเชี่ยวชาญ และตั้งใจแก้ไขปัญหาอย่างตรงจุด การให้บริการมีความมุ่งมั่นที่จะส่งเสริมคุณภาพชีวิตของประชาชน ซึ่งสอดคล้องกับหลักการที่เสกสรรฯ ระบุไว้ว่าอัตถจริยาคือการเสียสละเพื่อส่วนรวมและพร้อมช่วยเหลือผู้อื่นอย่างจริงใจ</w:t>
      </w:r>
      <w:r>
        <w:rPr>
          <w:rFonts w:ascii="TH SarabunIT๙" w:eastAsia="Times New Roman" w:hAnsi="TH SarabunIT๙" w:cs="TH SarabunIT๙" w:hint="cs"/>
          <w:cs/>
        </w:rPr>
        <w:t xml:space="preserve"> และ</w:t>
      </w:r>
      <w:r w:rsidRPr="00353116">
        <w:rPr>
          <w:rFonts w:ascii="TH SarabunIT๙" w:eastAsia="Times New Roman" w:hAnsi="TH SarabunIT๙" w:cs="TH SarabunIT๙"/>
          <w:cs/>
        </w:rPr>
        <w:t>ด้าน สมานัตตตา การให้บริการด้วยความยุติธรรมและเสมอต้นเสมอปลาย สะท้อนถึงการปฏิบัติต่อผู้รับบริการทุกกลุ่มด้วยมาตรฐานเดียวกัน ไม่มีอคติ ทั้งยังเปิดโอกาสให้ทุกคนได้รับการแก้ไขปัญหาอย่างเท่าเทียม ซึ่งสอดคล้องกับงานวิจัยของ</w:t>
      </w:r>
      <w:r>
        <w:rPr>
          <w:rFonts w:ascii="TH SarabunIT๙" w:eastAsia="Times New Roman" w:hAnsi="TH SarabunIT๙" w:cs="TH SarabunIT๙" w:hint="cs"/>
          <w:cs/>
        </w:rPr>
        <w:t xml:space="preserve"> </w:t>
      </w:r>
      <w:r w:rsidRPr="00544947">
        <w:rPr>
          <w:rFonts w:ascii="TH SarabunIT๙" w:eastAsia="Times New Roman" w:hAnsi="TH SarabunIT๙" w:cs="TH SarabunIT๙"/>
          <w:b/>
          <w:bCs/>
          <w:cs/>
        </w:rPr>
        <w:t>สิงห์คำ มณีจันสุข</w:t>
      </w:r>
      <w:r w:rsidRPr="00656130">
        <w:rPr>
          <w:rFonts w:ascii="TH SarabunIT๙" w:eastAsia="Times New Roman" w:hAnsi="TH SarabunIT๙" w:cs="TH SarabunIT๙"/>
          <w:cs/>
        </w:rPr>
        <w:t xml:space="preserve">  ได้</w:t>
      </w:r>
      <w:r>
        <w:rPr>
          <w:rFonts w:ascii="TH SarabunIT๙" w:eastAsia="Times New Roman" w:hAnsi="TH SarabunIT๙" w:cs="TH SarabunIT๙" w:hint="cs"/>
          <w:cs/>
        </w:rPr>
        <w:t>ศึกษา</w:t>
      </w:r>
      <w:r w:rsidRPr="00656130">
        <w:rPr>
          <w:rFonts w:ascii="TH SarabunIT๙" w:eastAsia="Times New Roman" w:hAnsi="TH SarabunIT๙" w:cs="TH SarabunIT๙"/>
          <w:cs/>
        </w:rPr>
        <w:t xml:space="preserve">วิจัยเรื่อง </w:t>
      </w:r>
      <w:r>
        <w:rPr>
          <w:rFonts w:ascii="TH SarabunIT๙" w:eastAsia="Times New Roman" w:hAnsi="TH SarabunIT๙" w:cs="TH SarabunIT๙" w:hint="cs"/>
          <w:cs/>
        </w:rPr>
        <w:t>“</w:t>
      </w:r>
      <w:r w:rsidRPr="00656130">
        <w:rPr>
          <w:rFonts w:ascii="TH SarabunIT๙" w:eastAsia="Times New Roman" w:hAnsi="TH SarabunIT๙" w:cs="TH SarabunIT๙"/>
          <w:cs/>
        </w:rPr>
        <w:t>แนวทางการบริหารงบประมาณตามหลักธรรมาภิบาล</w:t>
      </w:r>
      <w:r w:rsidRPr="00656130">
        <w:rPr>
          <w:rFonts w:ascii="TH SarabunIT๙" w:eastAsia="Times New Roman" w:hAnsi="TH SarabunIT๙" w:cs="TH SarabunIT๙"/>
        </w:rPr>
        <w:t xml:space="preserve"> </w:t>
      </w:r>
      <w:r w:rsidRPr="00656130">
        <w:rPr>
          <w:rFonts w:ascii="TH SarabunIT๙" w:eastAsia="Times New Roman" w:hAnsi="TH SarabunIT๙" w:cs="TH SarabunIT๙"/>
          <w:cs/>
        </w:rPr>
        <w:t>สําหรับสถานศึกษาขยายโอกาส ในเขตอําเภอคลองหลวง จังหวัดปทุมธานี</w:t>
      </w:r>
      <w:r>
        <w:rPr>
          <w:rFonts w:ascii="TH SarabunIT๙" w:eastAsia="Times New Roman" w:hAnsi="TH SarabunIT๙" w:cs="TH SarabunIT๙" w:hint="cs"/>
          <w:cs/>
        </w:rPr>
        <w:t>”</w:t>
      </w:r>
      <w:r w:rsidRPr="00656130">
        <w:rPr>
          <w:rFonts w:ascii="TH SarabunIT๙" w:eastAsia="Times New Roman" w:hAnsi="TH SarabunIT๙" w:cs="TH SarabunIT๙"/>
          <w:cs/>
        </w:rPr>
        <w:t xml:space="preserve"> ผลวิจัยพบว่า </w:t>
      </w:r>
      <w:r w:rsidRPr="00353116">
        <w:rPr>
          <w:rFonts w:ascii="TH SarabunIT๙" w:eastAsia="Times New Roman" w:hAnsi="TH SarabunIT๙" w:cs="TH SarabunIT๙"/>
          <w:cs/>
        </w:rPr>
        <w:t>การวางตนอย่างเหมาะสมและความยุติธรรมเป็นปัจจัยสำคัญที่ส่งเสริมประสิทธิภาพในการบริหารจัดการงานบริการสาธารณะ</w:t>
      </w:r>
      <w:r w:rsidRPr="00656130">
        <w:rPr>
          <w:rStyle w:val="ab"/>
          <w:rFonts w:ascii="TH SarabunIT๙" w:hAnsi="TH SarabunIT๙" w:cs="TH SarabunIT๙"/>
          <w:cs/>
        </w:rPr>
        <w:footnoteReference w:id="380"/>
      </w:r>
      <w:r>
        <w:rPr>
          <w:rFonts w:ascii="TH SarabunIT๙" w:eastAsia="Times New Roman" w:hAnsi="TH SarabunIT๙" w:cs="TH SarabunIT๙" w:hint="cs"/>
          <w:cs/>
        </w:rPr>
        <w:t xml:space="preserve"> โดยภาพรวม</w:t>
      </w:r>
      <w:r w:rsidRPr="00EB400C">
        <w:rPr>
          <w:rFonts w:ascii="TH SarabunIT๙" w:eastAsia="Times New Roman" w:hAnsi="TH SarabunIT๙" w:cs="TH SarabunIT๙"/>
          <w:cs/>
        </w:rPr>
        <w:t>การประยุกต์ใช้หลักสังคหวัตถุ ๔ ในศูนย์ดำรงธรรมจังหวัดสุพรรณบุรี สะท้อนถึงการผสมผสานหลักธรรมกับการบริหารจัดการบริการประชาชนได้อย่างสมดุล ซึ่งสอดคล้องกับข้อค้นพบจากงานวิจัยที่ผ่านมาว่าการบูรณาการหลักสังคหวัตถุ ๔ จะช่วยยกระดับคุณภาพการให้บริการให้มีทั้งประสิทธิภาพ (</w:t>
      </w:r>
      <w:r w:rsidRPr="00EB400C">
        <w:rPr>
          <w:rFonts w:ascii="TH SarabunIT๙" w:eastAsia="Times New Roman" w:hAnsi="TH SarabunIT๙" w:cs="TH SarabunIT๙"/>
        </w:rPr>
        <w:t xml:space="preserve">Efficiency) </w:t>
      </w:r>
      <w:r w:rsidRPr="00EB400C">
        <w:rPr>
          <w:rFonts w:ascii="TH SarabunIT๙" w:eastAsia="Times New Roman" w:hAnsi="TH SarabunIT๙" w:cs="TH SarabunIT๙"/>
          <w:cs/>
        </w:rPr>
        <w:t>และประสิทธิผล (</w:t>
      </w:r>
      <w:r w:rsidRPr="00EB400C">
        <w:rPr>
          <w:rFonts w:ascii="TH SarabunIT๙" w:eastAsia="Times New Roman" w:hAnsi="TH SarabunIT๙" w:cs="TH SarabunIT๙"/>
        </w:rPr>
        <w:t xml:space="preserve">Effectiveness) </w:t>
      </w:r>
      <w:r w:rsidRPr="00EB400C">
        <w:rPr>
          <w:rFonts w:ascii="TH SarabunIT๙" w:eastAsia="Times New Roman" w:hAnsi="TH SarabunIT๙" w:cs="TH SarabunIT๙"/>
          <w:cs/>
        </w:rPr>
        <w:t>พร้อมสร้างความเชื่อมั่น โปร่งใส และความสัมพันธ์</w:t>
      </w:r>
      <w:r>
        <w:rPr>
          <w:rFonts w:ascii="TH SarabunIT๙" w:eastAsia="Times New Roman" w:hAnsi="TH SarabunIT๙" w:cs="TH SarabunIT๙" w:hint="cs"/>
          <w:cs/>
        </w:rPr>
        <w:t xml:space="preserve">           </w:t>
      </w:r>
      <w:r w:rsidRPr="00EB400C">
        <w:rPr>
          <w:rFonts w:ascii="TH SarabunIT๙" w:eastAsia="Times New Roman" w:hAnsi="TH SarabunIT๙" w:cs="TH SarabunIT๙"/>
          <w:cs/>
        </w:rPr>
        <w:t>ที่ดีระหว่างหน่วยงานกับประชาชนในระยะยาว</w:t>
      </w:r>
    </w:p>
    <w:p w14:paraId="1E511C16" w14:textId="77777777" w:rsidR="000721CF" w:rsidRDefault="000721CF" w:rsidP="00A61293">
      <w:pPr>
        <w:pStyle w:val="011"/>
      </w:pPr>
      <w:r>
        <w:rPr>
          <w:cs/>
        </w:rPr>
        <w:lastRenderedPageBreak/>
        <w:tab/>
      </w:r>
      <w:r w:rsidRPr="00265C62">
        <w:rPr>
          <w:cs/>
        </w:rPr>
        <w:t>ผลการวิจัยเกี่ยวกับคุณภาพการให้บริการประชาชนของศูนย์ดำรงธรรมจังหวัดสุพรรณบุรี พบว่า โดยภาพรวมอยู่ในระดับมาก และทุกด้านก็อยู่ในระดับมากเช่นกัน โดยมีด้านการให้บริการอย่างพอเพียง เป็นอันดับสูงสุด รองลงมาคือ ด้านการให้บริการอย่างทันเวลา และด้านการให้บริการอย่างต่อเนื่อง เป็นลำดับสุดท้าย ผลดังกล่าวสะท้อนว่าศูนย์ดำรงธรรมสามารถปรับใช้แนวคิดการใช้ทรัพยากรอย่างมีประสิทธิภาพและยั่งยืนร่วมกับระบบดิจิทัล ทำให้การให้บริการเป็นไปตามความจำเป็นของประชาชน ลดการใช้ทรัพยากรเกินความจำเป็น และยังจัดสรรได้อย่างเพียงพอและเหมาะสมกับสถานการณ์</w:t>
      </w:r>
      <w:r>
        <w:rPr>
          <w:rFonts w:hint="cs"/>
          <w:cs/>
        </w:rPr>
        <w:t xml:space="preserve"> </w:t>
      </w:r>
      <w:r w:rsidRPr="00A74C97">
        <w:rPr>
          <w:cs/>
        </w:rPr>
        <w:t>ด้านการให้บริการอย่างพอเพียง มีจุดเด่นชัดเจนในเรื่องการใช้ระบบดิจิทัลเพื่อเพิ่มประสิทธิภาพการใช้พลังงานและทรัพยากร ลดความซ้ำซ้อนของกระบวนการและส่งเสริมการจัดสรรทรัพยากรอย่างสมดุล ซึ่งสอดคล้องกับงานวิจัยของ</w:t>
      </w:r>
      <w:r>
        <w:rPr>
          <w:rFonts w:hint="cs"/>
          <w:cs/>
        </w:rPr>
        <w:t xml:space="preserve"> </w:t>
      </w:r>
      <w:r w:rsidRPr="00580475">
        <w:rPr>
          <w:b/>
          <w:bCs/>
          <w:cs/>
        </w:rPr>
        <w:t>ดวงใจ ปิ</w:t>
      </w:r>
      <w:r>
        <w:rPr>
          <w:rFonts w:hint="cs"/>
          <w:b/>
          <w:bCs/>
          <w:cs/>
        </w:rPr>
        <w:t>่</w:t>
      </w:r>
      <w:r w:rsidRPr="00580475">
        <w:rPr>
          <w:b/>
          <w:bCs/>
          <w:cs/>
        </w:rPr>
        <w:t>นตามูล</w:t>
      </w:r>
      <w:r w:rsidRPr="00580475">
        <w:rPr>
          <w:cs/>
        </w:rPr>
        <w:t xml:space="preserve"> </w:t>
      </w:r>
      <w:r>
        <w:rPr>
          <w:rFonts w:hint="cs"/>
          <w:cs/>
        </w:rPr>
        <w:t>ที่</w:t>
      </w:r>
      <w:r w:rsidRPr="00580475">
        <w:rPr>
          <w:cs/>
        </w:rPr>
        <w:t>ได้ศึกษาวิจัยเรื่อง “การพัฒนาคุณลักษณะภาวะผู้นำมุ่งให้บริการของผู้บริห</w:t>
      </w:r>
      <w:r>
        <w:rPr>
          <w:rFonts w:hint="cs"/>
          <w:cs/>
        </w:rPr>
        <w:t>า</w:t>
      </w:r>
      <w:r w:rsidRPr="00580475">
        <w:rPr>
          <w:cs/>
        </w:rPr>
        <w:t xml:space="preserve">รองค์กรปกครองส่วนท้องถิ่นในจังหวัดเพชรบูรณ์ตามแนวพุทธธรรม” ผลการวิจัยพบว่า </w:t>
      </w:r>
      <w:r w:rsidRPr="00A74C97">
        <w:rPr>
          <w:cs/>
        </w:rPr>
        <w:t>ผู้นำองค์กรภาครัฐที่มีคุณลักษณะภาวะผู้นำ</w:t>
      </w:r>
      <w:r>
        <w:rPr>
          <w:rFonts w:hint="cs"/>
          <w:cs/>
        </w:rPr>
        <w:t xml:space="preserve">                  </w:t>
      </w:r>
      <w:r w:rsidRPr="00A74C97">
        <w:rPr>
          <w:cs/>
        </w:rPr>
        <w:t>มุ่งให้บริการตามแนวพุทธธรรม มักเน้นการปฏิบัติที่ไม่ฟุ่มเฟือย มีความไม่เห็นแก่ตัว และสามารถเสริมพลังอำนาจให้กับบุคลากรเพื่อร่วมกันให้บริการได้อย่างมีคุณภาพและยั่งยืน</w:t>
      </w:r>
      <w:r w:rsidRPr="008D6154">
        <w:rPr>
          <w:rStyle w:val="ab"/>
          <w:rFonts w:ascii="TH SarabunIT๙" w:hAnsi="TH SarabunIT๙" w:cs="TH SarabunIT๙"/>
          <w:color w:val="000000" w:themeColor="text1"/>
          <w:cs/>
        </w:rPr>
        <w:footnoteReference w:id="381"/>
      </w:r>
      <w:r>
        <w:rPr>
          <w:rFonts w:hint="cs"/>
          <w:cs/>
        </w:rPr>
        <w:t xml:space="preserve"> </w:t>
      </w:r>
    </w:p>
    <w:p w14:paraId="28AF32F6" w14:textId="77777777" w:rsidR="000721CF" w:rsidRDefault="000721CF" w:rsidP="00A61293">
      <w:pPr>
        <w:pStyle w:val="011"/>
      </w:pPr>
      <w:r>
        <w:rPr>
          <w:cs/>
        </w:rPr>
        <w:tab/>
      </w:r>
      <w:r w:rsidRPr="00A74C97">
        <w:rPr>
          <w:cs/>
        </w:rPr>
        <w:t>ด้านการให้บริการอย่างทันเวลา แสดงให้เห็นว่าระบบดิจิทัลมีบทบาทสำคัญในการ</w:t>
      </w:r>
      <w:r>
        <w:rPr>
          <w:rFonts w:hint="cs"/>
          <w:cs/>
        </w:rPr>
        <w:t xml:space="preserve">              </w:t>
      </w:r>
      <w:r w:rsidRPr="00A74C97">
        <w:rPr>
          <w:cs/>
        </w:rPr>
        <w:t>ลดระยะเวลารอคอย การให้บริการได้ทุกเวลา และการแจ้งเตือนสถานะบริการอย่างรวดเร็ว การนำเทคโนโลยีมาช่วยลดความล่าช้าและเพิ่มความคล่องตัว สอดคล้องกับข้อค้นพบของ</w:t>
      </w:r>
      <w:r>
        <w:rPr>
          <w:rFonts w:hint="cs"/>
          <w:cs/>
        </w:rPr>
        <w:t xml:space="preserve"> </w:t>
      </w:r>
      <w:r w:rsidRPr="00840F6E">
        <w:rPr>
          <w:rFonts w:hint="cs"/>
          <w:b/>
          <w:bCs/>
          <w:cs/>
        </w:rPr>
        <w:t>พิชิต ปุริมาตร</w:t>
      </w:r>
      <w:r>
        <w:rPr>
          <w:rFonts w:hint="cs"/>
          <w:b/>
          <w:bCs/>
          <w:cs/>
        </w:rPr>
        <w:t xml:space="preserve"> </w:t>
      </w:r>
      <w:r w:rsidRPr="005348B4">
        <w:rPr>
          <w:rFonts w:hint="cs"/>
          <w:cs/>
        </w:rPr>
        <w:t xml:space="preserve"> ได้ศึกษาวิจัยเรื่อง “สมรรถนะการให้บริการวิชาการแก่สังคมของมหาวิทยาลัยสงฆ์ในกำกับของรัฐ</w:t>
      </w:r>
      <w:r>
        <w:rPr>
          <w:rFonts w:hint="cs"/>
          <w:cs/>
        </w:rPr>
        <w:t xml:space="preserve">             </w:t>
      </w:r>
      <w:r w:rsidRPr="005348B4">
        <w:rPr>
          <w:rFonts w:hint="cs"/>
          <w:cs/>
        </w:rPr>
        <w:t xml:space="preserve">ในภาคตะวันออกเฉียงเหนือ” ผลการวิจัยพบว่า </w:t>
      </w:r>
      <w:r w:rsidRPr="002B4134">
        <w:rPr>
          <w:cs/>
        </w:rPr>
        <w:t>การให้บริการอย่างมีคุณภาพต้องมีการวางแผน ตรวจสอบและติดตามผลอย่างต่อเนื่อง รวมถึงสร้างแรงจูงใจและความพร้อมด้านเวลา ความรู้ และทักษะของบุคลากร เพื่อให้การให้บริการตอบสนองต่อความต้องการของผู้รับบริการได้ทันท่วงที</w:t>
      </w:r>
      <w:r w:rsidRPr="005348B4">
        <w:rPr>
          <w:rStyle w:val="ab"/>
          <w:color w:val="000000" w:themeColor="text1"/>
        </w:rPr>
        <w:footnoteReference w:id="382"/>
      </w:r>
    </w:p>
    <w:p w14:paraId="6442DF55" w14:textId="77777777" w:rsidR="000721CF" w:rsidRPr="0098113C" w:rsidRDefault="000721CF" w:rsidP="00B228F2">
      <w:pPr>
        <w:pStyle w:val="022"/>
      </w:pPr>
      <w:r w:rsidRPr="0098113C">
        <w:rPr>
          <w:cs/>
        </w:rPr>
        <w:tab/>
      </w:r>
      <w:r>
        <w:rPr>
          <w:rFonts w:hint="cs"/>
          <w:cs/>
        </w:rPr>
        <w:t xml:space="preserve">๕.๓.๒ </w:t>
      </w:r>
      <w:r w:rsidRPr="00135A35">
        <w:rPr>
          <w:cs/>
        </w:rPr>
        <w:t>ปัจจัยที่ส่งผลต่อคุณภาพให้บริการประชาชนของศูนย์ดำรงธรรมจังหวัดสุพรรณบุรี</w:t>
      </w:r>
    </w:p>
    <w:p w14:paraId="747EA328" w14:textId="77777777" w:rsidR="000721CF" w:rsidRDefault="000721CF" w:rsidP="00AF7FA4">
      <w:pPr>
        <w:pStyle w:val="011"/>
        <w:rPr>
          <w:rFonts w:ascii="TH SarabunIT๙" w:hAnsi="TH SarabunIT๙" w:cs="TH SarabunIT๙"/>
          <w:color w:val="000000" w:themeColor="text1"/>
        </w:rPr>
      </w:pPr>
      <w:r w:rsidRPr="0098113C">
        <w:rPr>
          <w:cs/>
        </w:rPr>
        <w:tab/>
      </w:r>
      <w:r w:rsidRPr="006E4E25">
        <w:rPr>
          <w:cs/>
        </w:rPr>
        <w:t>ผลการวิจัยชี้ให้เห็นว่า</w:t>
      </w:r>
      <w:r>
        <w:rPr>
          <w:rFonts w:hint="cs"/>
          <w:cs/>
        </w:rPr>
        <w:t xml:space="preserve"> </w:t>
      </w:r>
      <w:r w:rsidRPr="006E4E25">
        <w:rPr>
          <w:cs/>
        </w:rPr>
        <w:t xml:space="preserve">การพัฒนาระบบดิจิทัลส่งผลต่อคุณภาพการให้บริการประชาชนของศูนย์ดำรงธรรมจังหวัดสุพรรณบุรีในทุกด้านอย่างมีนัยสำคัญทางสถิติที่ระดับ </w:t>
      </w:r>
      <w:r>
        <w:rPr>
          <w:rFonts w:hint="cs"/>
          <w:cs/>
        </w:rPr>
        <w:t>๐.๐๑</w:t>
      </w:r>
      <w:r w:rsidRPr="006E4E25">
        <w:rPr>
          <w:cs/>
        </w:rPr>
        <w:t xml:space="preserve"> โดยมีลำดับความสำคัญของผลกระทบคือ ด้านความปลอดภัยของข้อมูล</w:t>
      </w:r>
      <w:r w:rsidRPr="006E4E25">
        <w:t xml:space="preserve"> </w:t>
      </w:r>
      <w:r w:rsidRPr="006E4E25">
        <w:rPr>
          <w:cs/>
        </w:rPr>
        <w:t>ด้านเทคโนโลยีดิจิทัล</w:t>
      </w:r>
      <w:r w:rsidRPr="006E4E25">
        <w:t xml:space="preserve"> </w:t>
      </w:r>
      <w:r w:rsidRPr="006E4E25">
        <w:rPr>
          <w:cs/>
        </w:rPr>
        <w:t>ด้านความสะดวก</w:t>
      </w:r>
      <w:r w:rsidRPr="006E4E25">
        <w:rPr>
          <w:cs/>
        </w:rPr>
        <w:lastRenderedPageBreak/>
        <w:t xml:space="preserve">ในการใช้งานและด้านความพร้อมของบุคลากร ตามลำดับ อีกทั้งการพัฒนาระบบดิจิทัลยังสามารถร่วมกันทำนายคุณภาพการให้บริการได้สูงถึงร้อยละ </w:t>
      </w:r>
      <w:r>
        <w:rPr>
          <w:rFonts w:hint="cs"/>
          <w:cs/>
        </w:rPr>
        <w:t>๖๔.๔</w:t>
      </w:r>
      <w:r w:rsidRPr="006E4E25">
        <w:rPr>
          <w:cs/>
        </w:rPr>
        <w:t xml:space="preserve"> ซึ่งถือว่ามีระดับความแม่นยำสูงมาก แสดงให้เห็นว่าการออกแบบและพัฒนาระบบดิจิทัลของศูนย์ดำรงธรรม ไม่ได้มุ่งเพียงการให้บริการที่รวดเร็ว แต่ยังให้ความสำคัญกับความปลอดภัยของข้อมูล และการสร้างความพร้อมให้แก่บุคลากรในการใช้งานเทคโนโลยีอย่างเต็มประสิทธิภาพ</w:t>
      </w:r>
      <w:r>
        <w:rPr>
          <w:rFonts w:hint="cs"/>
          <w:cs/>
        </w:rPr>
        <w:t xml:space="preserve"> </w:t>
      </w:r>
      <w:r w:rsidRPr="00AF7FA4">
        <w:rPr>
          <w:cs/>
        </w:rPr>
        <w:t>ด้านความปลอดภัยของข้อมูล ซึ่งมีอิทธิพลมากที่สุด สะท้อนว่าศูนย์ดำรงธรรมให้ความสำคัญต่อการคุ้มครองข้อมูลส่วนบุคคลและข้อมูลสำคัญของประชาชน ผ่านมาตรการรักษาความปลอดภัยและการควบคุมการเข้าถึงระบบอย่างรัดกุม ซึ่งสอดคล้องกับงานวิจัยของ</w:t>
      </w:r>
      <w:r w:rsidRPr="00DB5DFA">
        <w:rPr>
          <w:rFonts w:ascii="TH SarabunIT๙" w:hAnsi="TH SarabunIT๙" w:cs="TH SarabunIT๙"/>
          <w:color w:val="000000" w:themeColor="text1"/>
          <w:cs/>
        </w:rPr>
        <w:tab/>
      </w:r>
      <w:r w:rsidRPr="00DB5DFA">
        <w:rPr>
          <w:rFonts w:ascii="TH SarabunIT๙" w:hAnsi="TH SarabunIT๙" w:cs="TH SarabunIT๙"/>
          <w:b/>
          <w:bCs/>
          <w:color w:val="000000" w:themeColor="text1"/>
          <w:cs/>
        </w:rPr>
        <w:t>สราวุธ เบญจกุล</w:t>
      </w:r>
      <w:r w:rsidRPr="00DB5DFA">
        <w:rPr>
          <w:rFonts w:ascii="TH SarabunIT๙" w:hAnsi="TH SarabunIT๙" w:cs="TH SarabunIT๙"/>
          <w:color w:val="000000" w:themeColor="text1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cs/>
        </w:rPr>
        <w:t>ที่</w:t>
      </w:r>
      <w:r w:rsidRPr="00DB5DFA">
        <w:rPr>
          <w:rFonts w:ascii="TH SarabunIT๙" w:hAnsi="TH SarabunIT๙" w:cs="TH SarabunIT๙"/>
          <w:color w:val="000000" w:themeColor="text1"/>
          <w:cs/>
        </w:rPr>
        <w:t xml:space="preserve">ได้ศึกษาวิจัยเรื่อง “พุทธบูรณาการเพื่อส่งเสริมการพัฒนาสมรรถนะเรียนรู้เทคโนโลยีดิจิทัลของบุคลากรบริษัท ท่าอากาศยานไทย จำกัด (มหาชน)” ผลการวิจัยพบว่า </w:t>
      </w:r>
      <w:r>
        <w:rPr>
          <w:rFonts w:ascii="TH SarabunIT๙" w:hAnsi="TH SarabunIT๙" w:cs="TH SarabunIT๙" w:hint="cs"/>
          <w:color w:val="000000" w:themeColor="text1"/>
          <w:cs/>
        </w:rPr>
        <w:t>ก</w:t>
      </w:r>
      <w:r w:rsidRPr="00AF7FA4">
        <w:rPr>
          <w:rFonts w:ascii="TH SarabunIT๙" w:hAnsi="TH SarabunIT๙" w:cs="TH SarabunIT๙"/>
          <w:color w:val="000000" w:themeColor="text1"/>
          <w:cs/>
        </w:rPr>
        <w:t>ารยกระดับสมรรถนะการเรียนรู้เทคโนโลยีดิจิทัลในองค์กรต้องผสานทั้งความรู้ความเข้าใจ การใช้งาน การสร้างนวัตกรรมและมาตรการด้านความปลอดภัยอย่างเข้มแข็ง เพื่อเพิ่มประสิทธิภาพการทำงานและคุณภาพการให้บริการ</w:t>
      </w:r>
      <w:r w:rsidRPr="00DB5DFA">
        <w:rPr>
          <w:rStyle w:val="ab"/>
          <w:rFonts w:ascii="TH SarabunIT๙" w:hAnsi="TH SarabunIT๙" w:cs="TH SarabunIT๙"/>
          <w:color w:val="000000" w:themeColor="text1"/>
          <w:cs/>
        </w:rPr>
        <w:footnoteReference w:id="383"/>
      </w:r>
      <w:r>
        <w:rPr>
          <w:rFonts w:ascii="TH SarabunIT๙" w:hAnsi="TH SarabunIT๙" w:cs="TH SarabunIT๙" w:hint="cs"/>
          <w:color w:val="000000" w:themeColor="text1"/>
          <w:cs/>
        </w:rPr>
        <w:t xml:space="preserve"> </w:t>
      </w:r>
    </w:p>
    <w:p w14:paraId="39462939" w14:textId="77777777" w:rsidR="000721CF" w:rsidRPr="002C40D2" w:rsidRDefault="000721CF" w:rsidP="002C40D2">
      <w:pPr>
        <w:pStyle w:val="011"/>
        <w:rPr>
          <w:rFonts w:ascii="TH SarabunIT๙" w:hAnsi="TH SarabunIT๙" w:cs="TH SarabunIT๙"/>
          <w:color w:val="000000" w:themeColor="text1"/>
        </w:rPr>
      </w:pPr>
      <w:r>
        <w:rPr>
          <w:cs/>
        </w:rPr>
        <w:tab/>
      </w:r>
      <w:r w:rsidRPr="00AF7FA4">
        <w:rPr>
          <w:cs/>
        </w:rPr>
        <w:t>ด้านเทคโนโลยีดิจิทัลและความสะดวกในการใช้งาน</w:t>
      </w:r>
      <w:r w:rsidRPr="00AF7FA4">
        <w:t xml:space="preserve"> </w:t>
      </w:r>
      <w:r w:rsidRPr="00AF7FA4">
        <w:rPr>
          <w:cs/>
        </w:rPr>
        <w:t>แสดงถึงการนำระบบดิจิทัลที่มีประสิทธิภาพมาใช้ เพื่อให้ผู้รับบริการสามารถเข้าถึงข้อมูลและบริการได้สะดวก รวดเร็ว และใช้งานง่ายบนหลายแพลตฟอร์ม ซึ่งเชื่อมโยงกับผลการศึกษาของสราวุธฯ ในมิติของ “การใช้” (</w:t>
      </w:r>
      <w:r w:rsidRPr="00AF7FA4">
        <w:t xml:space="preserve">Use) </w:t>
      </w:r>
      <w:r w:rsidRPr="00AF7FA4">
        <w:rPr>
          <w:cs/>
        </w:rPr>
        <w:t>และ “การเข้าถึง” (</w:t>
      </w:r>
      <w:r w:rsidRPr="00AF7FA4">
        <w:t xml:space="preserve">Access) </w:t>
      </w:r>
      <w:r w:rsidRPr="00AF7FA4">
        <w:rPr>
          <w:cs/>
        </w:rPr>
        <w:t>ที่เน้นการออกแบบระบบให้สอดคล้องกับความต้องการของผู้ใช้และลดข้อจำกัดในการใช้งาน</w:t>
      </w:r>
      <w:r w:rsidRPr="00AF7FA4">
        <w:rPr>
          <w:rFonts w:hint="cs"/>
          <w:cs/>
        </w:rPr>
        <w:t xml:space="preserve"> </w:t>
      </w:r>
      <w:r w:rsidRPr="008F719E">
        <w:rPr>
          <w:cs/>
        </w:rPr>
        <w:t>ด้านความพร้อมของบุคลากร แม้จะมีลำดับผลกระทบต่ำสุดเมื่อเทียบกับ</w:t>
      </w:r>
      <w:r>
        <w:rPr>
          <w:rFonts w:hint="cs"/>
          <w:cs/>
        </w:rPr>
        <w:t xml:space="preserve">             </w:t>
      </w:r>
      <w:r w:rsidRPr="008F719E">
        <w:rPr>
          <w:cs/>
        </w:rPr>
        <w:t>ด้านอื่น แต่ก็เป็นปัจจัยสำคัญในการสนับสนุนคุณภาพการให้บริการ เนื่องจากบุคลากรที่มีความรู้และทักษะด้านเทคโนโลยีจะสามารถดูแล ปรับปรุง และให้คำแนะนำแก่ประชาชนได้อย่างมีประสิทธิภาพ ข้อนี้สอดคล้องกับแนวทางของ</w:t>
      </w:r>
      <w:r>
        <w:rPr>
          <w:rFonts w:hint="cs"/>
          <w:cs/>
        </w:rPr>
        <w:t xml:space="preserve"> </w:t>
      </w:r>
      <w:r w:rsidRPr="00DB5DFA">
        <w:rPr>
          <w:rFonts w:ascii="TH SarabunIT๙" w:hAnsi="TH SarabunIT๙" w:cs="TH SarabunIT๙"/>
          <w:b/>
          <w:bCs/>
          <w:color w:val="000000" w:themeColor="text1"/>
          <w:cs/>
        </w:rPr>
        <w:t>ธำรงเกียรติ อุทัยสาง</w:t>
      </w:r>
      <w:r w:rsidRPr="00DB5DFA">
        <w:rPr>
          <w:rFonts w:ascii="TH SarabunIT๙" w:hAnsi="TH SarabunIT๙" w:cs="TH SarabunIT๙"/>
          <w:color w:val="000000" w:themeColor="text1"/>
          <w:cs/>
        </w:rPr>
        <w:t xml:space="preserve"> ได้ศึกษาวิจัยเรื่อง “การบริหารข้อมูลข่าวสารยุคโซเซียลมีเดียโดยบูรณาการหลักกาลามสูตรในกระทรวงดิจิ</w:t>
      </w:r>
      <w:r>
        <w:rPr>
          <w:rFonts w:ascii="TH SarabunIT๙" w:hAnsi="TH SarabunIT๙" w:cs="TH SarabunIT๙" w:hint="cs"/>
          <w:color w:val="000000" w:themeColor="text1"/>
          <w:cs/>
        </w:rPr>
        <w:t>ทัล</w:t>
      </w:r>
      <w:r w:rsidRPr="00DB5DFA">
        <w:rPr>
          <w:rFonts w:ascii="TH SarabunIT๙" w:hAnsi="TH SarabunIT๙" w:cs="TH SarabunIT๙"/>
          <w:color w:val="000000" w:themeColor="text1"/>
          <w:cs/>
        </w:rPr>
        <w:t xml:space="preserve">เพื่อเศรษฐกิจและสังคม” ผลการวิจัยพบว่า </w:t>
      </w:r>
      <w:r w:rsidRPr="008F719E">
        <w:rPr>
          <w:rFonts w:ascii="TH SarabunIT๙" w:hAnsi="TH SarabunIT๙" w:cs="TH SarabunIT๙"/>
          <w:color w:val="000000" w:themeColor="text1"/>
          <w:cs/>
        </w:rPr>
        <w:t>บุคลากรมีทักษะการวิเคราะห์ข้อมูลและใช้วิจารณญาณ โดยบูรณาการหลัก</w:t>
      </w:r>
      <w:r>
        <w:rPr>
          <w:rFonts w:ascii="TH SarabunIT๙" w:hAnsi="TH SarabunIT๙" w:cs="TH SarabunIT๙" w:hint="cs"/>
          <w:color w:val="000000" w:themeColor="text1"/>
          <w:cs/>
        </w:rPr>
        <w:t xml:space="preserve">                  </w:t>
      </w:r>
      <w:r w:rsidRPr="008F719E">
        <w:rPr>
          <w:rFonts w:ascii="TH SarabunIT๙" w:hAnsi="TH SarabunIT๙" w:cs="TH SarabunIT๙"/>
          <w:color w:val="000000" w:themeColor="text1"/>
          <w:cs/>
        </w:rPr>
        <w:t>กาลามสูตร เพื่อบริหารจัดการข้อมูลข่าวสารอย่างมีเหตุผล ลดความเสี่ยงจากการเผยแพร่ข้อมูล</w:t>
      </w:r>
      <w:r>
        <w:rPr>
          <w:rFonts w:ascii="TH SarabunIT๙" w:hAnsi="TH SarabunIT๙" w:cs="TH SarabunIT๙" w:hint="cs"/>
          <w:color w:val="000000" w:themeColor="text1"/>
          <w:cs/>
        </w:rPr>
        <w:t xml:space="preserve">                  </w:t>
      </w:r>
      <w:r w:rsidRPr="008F719E">
        <w:rPr>
          <w:rFonts w:ascii="TH SarabunIT๙" w:hAnsi="TH SarabunIT๙" w:cs="TH SarabunIT๙"/>
          <w:color w:val="000000" w:themeColor="text1"/>
          <w:cs/>
        </w:rPr>
        <w:t>ที่คลาดเคลื่อน และสร้างความเชื่อมั่นให้แก่ประชาชน</w:t>
      </w:r>
      <w:r w:rsidRPr="00DB5DFA">
        <w:rPr>
          <w:rStyle w:val="ab"/>
          <w:rFonts w:ascii="TH SarabunIT๙" w:hAnsi="TH SarabunIT๙" w:cs="TH SarabunIT๙"/>
          <w:color w:val="000000" w:themeColor="text1"/>
          <w:cs/>
        </w:rPr>
        <w:footnoteReference w:id="384"/>
      </w:r>
      <w:r>
        <w:rPr>
          <w:rFonts w:ascii="TH SarabunIT๙" w:hAnsi="TH SarabunIT๙" w:cs="TH SarabunIT๙" w:hint="cs"/>
          <w:color w:val="000000" w:themeColor="text1"/>
          <w:cs/>
        </w:rPr>
        <w:t xml:space="preserve"> โดยภาพรวม</w:t>
      </w:r>
      <w:r w:rsidRPr="008B5EA1">
        <w:rPr>
          <w:rFonts w:ascii="TH SarabunIT๙" w:hAnsi="TH SarabunIT๙" w:cs="TH SarabunIT๙"/>
          <w:color w:val="000000" w:themeColor="text1"/>
          <w:cs/>
        </w:rPr>
        <w:t>ผลการวิจัยยืนยันว่าการพัฒนาระบบดิจิทัลของศูนย์ดำรงธรรมจังหวัดสุพรรณบุรี เป็นปัจจัยขับเคลื่อนสำคัญที่ช่วยยกระดับคุณภาพการให้บริการทั้งด้านความปลอดภัย เทคโนโลยี ความสะดวก และบุคลากร ซึ่งหากมีการพัฒนาอย่างต่อเนื่องควบคู่กับการเสริมทักษะบุคลากรและการบริหารจัดการข้อมูลอย่างรอบคอบก็จะทำให้ศูนย์ดำรงธรรมมีศักยภาพในการให้บริการที่มีประสิทธิภาพ โปร่งใส และน่าเชื่อถือมากยิ่งขึ้นในระยะยาว</w:t>
      </w:r>
    </w:p>
    <w:p w14:paraId="53A83491" w14:textId="77777777" w:rsidR="000721CF" w:rsidRDefault="000721CF" w:rsidP="00B228F2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6F575BD" w14:textId="77777777" w:rsidR="000721CF" w:rsidRPr="002C40D2" w:rsidRDefault="000721CF" w:rsidP="00064E57">
      <w:pPr>
        <w:tabs>
          <w:tab w:val="left" w:pos="993"/>
        </w:tabs>
        <w:spacing w:after="0" w:line="240" w:lineRule="auto"/>
        <w:jc w:val="thaiDistribute"/>
        <w:rPr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67349">
        <w:rPr>
          <w:rFonts w:ascii="TH SarabunPSK" w:eastAsia="Times New Roman" w:hAnsi="TH SarabunPSK" w:cs="TH SarabunPSK"/>
          <w:sz w:val="32"/>
          <w:szCs w:val="32"/>
          <w:cs/>
        </w:rPr>
        <w:t xml:space="preserve">ผลการวิจัยชี้ให้เห็นว่าการประยุกต์ใช้ หลักสังคหวัตถุ ๔ ส่งผลต่อคุณภาพการให้บริการประชาชนของศูนย์ดำรงธรรมจังหวัดสุพรรณบุรีทุกด้านอย่างมีนัยสำคัญทางสถิติที่ระดับ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๐.๐๑</w:t>
      </w:r>
      <w:r w:rsidRPr="00867349">
        <w:rPr>
          <w:rFonts w:ascii="TH SarabunPSK" w:eastAsia="Times New Roman" w:hAnsi="TH SarabunPSK" w:cs="TH SarabunPSK"/>
          <w:sz w:val="32"/>
          <w:szCs w:val="32"/>
          <w:cs/>
        </w:rPr>
        <w:t xml:space="preserve"> โดยมีลำดับความสำคัญของผลกระทบคือ ด้านทาน (การให้บริการ)</w:t>
      </w:r>
      <w:r w:rsidRPr="0086734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67349">
        <w:rPr>
          <w:rFonts w:ascii="TH SarabunPSK" w:eastAsia="Times New Roman" w:hAnsi="TH SarabunPSK" w:cs="TH SarabunPSK"/>
          <w:sz w:val="32"/>
          <w:szCs w:val="32"/>
          <w:cs/>
        </w:rPr>
        <w:t>ด้านสมานัตตตา (การปฏิบัติต่อผู้ใช้บริการทุกคนด้วยความยุติธรรม)</w:t>
      </w:r>
      <w:r w:rsidRPr="0086734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67349">
        <w:rPr>
          <w:rFonts w:ascii="TH SarabunPSK" w:eastAsia="Times New Roman" w:hAnsi="TH SarabunPSK" w:cs="TH SarabunPSK"/>
          <w:sz w:val="32"/>
          <w:szCs w:val="32"/>
          <w:cs/>
        </w:rPr>
        <w:t xml:space="preserve">ด้านอัตถจริยา (การทำงานหรือให้บริการด้วยความตั้งใจ) และ ด้านปิยวาจา (การให้บริการที่สุภาพ) ตามลำดับ อีกทั้งการประยุกต์ใช้หลักสังคหวัตถุ ๔ ยังสามารถร่วมกันทำนายคุณภาพการให้บริการได้สูงถึงร้อยละ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๗๔.๓</w:t>
      </w:r>
      <w:r w:rsidRPr="00867349">
        <w:rPr>
          <w:rFonts w:ascii="TH SarabunPSK" w:eastAsia="Times New Roman" w:hAnsi="TH SarabunPSK" w:cs="TH SarabunPSK"/>
          <w:sz w:val="32"/>
          <w:szCs w:val="32"/>
          <w:cs/>
        </w:rPr>
        <w:t xml:space="preserve"> ซึ่งถือว่าอยู่ในระดับสูงมาก สะท้อนว่าการผสมผสานหลักธรรมเข้ากับการปฏิบัติงานสามารถยกระดับทั้งประสิทธิภาพและประสิทธิผลของการบริการประชาช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116DA">
        <w:rPr>
          <w:rFonts w:ascii="TH SarabunPSK" w:eastAsia="Times New Roman" w:hAnsi="TH SarabunPSK" w:cs="TH SarabunPSK"/>
          <w:sz w:val="32"/>
          <w:szCs w:val="32"/>
          <w:cs/>
        </w:rPr>
        <w:t>ด้าน ทาน ซึ่งมีผลกระทบสูงสุดแสดงถึงความเอื้อเฟื้อเผื่อแผ่และความเต็มใจของเจ้าหน้าที่ในการช่วยเหลือประชาชน ไม่เพียงให้บริการตามขั้นตอนปกติ แต่ยังให้คำแนะนำและความช่วยเหลือเพิ่มเติมเกินความคาดหวัง ทำให้ผู้ใช้บริการรู้สึกได้รับการดูแลอย่างทั่วถึงและเป็นธรรม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</w:t>
      </w:r>
      <w:r w:rsidRPr="003116DA">
        <w:rPr>
          <w:rFonts w:ascii="TH SarabunPSK" w:eastAsia="Times New Roman" w:hAnsi="TH SarabunPSK" w:cs="TH SarabunPSK"/>
          <w:sz w:val="32"/>
          <w:szCs w:val="32"/>
          <w:cs/>
        </w:rPr>
        <w:t xml:space="preserve"> ซึ่งสอดคล้องกับงานวิจัยของ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54494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วีรภัทร สภากาญจน์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ได้ศึกษาวิจัยเรื่อง “การจัดการทรัพยากรมนุษย์เชิงพุทธเพื่อสร้างความผูกพันต่อองค์กรของธุรกิจหลักทรัพย์” ผลการวิจัยพบว่า </w:t>
      </w:r>
      <w:r w:rsidRPr="003116DA">
        <w:rPr>
          <w:rFonts w:ascii="TH SarabunPSK" w:eastAsia="Times New Roman" w:hAnsi="TH SarabunPSK" w:cs="TH SarabunPSK"/>
          <w:sz w:val="32"/>
          <w:szCs w:val="32"/>
          <w:cs/>
        </w:rPr>
        <w:t>การใช้หลักทานและการสงเคราะห์อย่างเหมาะสมช่วยเสริมสร้างความผูกพันของบุคลากรต่อองค์กร และทำให้เกิดความสัมพันธ์เชิงบวกในระยะยาว</w:t>
      </w:r>
      <w:r>
        <w:rPr>
          <w:rStyle w:val="ab"/>
          <w:rFonts w:ascii="TH SarabunPSK" w:hAnsi="TH SarabunPSK" w:cs="TH SarabunPSK"/>
          <w:cs/>
        </w:rPr>
        <w:footnoteReference w:id="385"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5C7BA5">
        <w:rPr>
          <w:rFonts w:ascii="TH SarabunPSK" w:eastAsia="Times New Roman" w:hAnsi="TH SarabunPSK" w:cs="TH SarabunPSK"/>
          <w:sz w:val="32"/>
          <w:szCs w:val="32"/>
          <w:cs/>
        </w:rPr>
        <w:t>ด้านสมานัตตตา สะท้อนถึงการปฏิบัติที่ยุติธรรม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5C7BA5">
        <w:rPr>
          <w:rFonts w:ascii="TH SarabunPSK" w:eastAsia="Times New Roman" w:hAnsi="TH SarabunPSK" w:cs="TH SarabunPSK"/>
          <w:sz w:val="32"/>
          <w:szCs w:val="32"/>
          <w:cs/>
        </w:rPr>
        <w:t>เสมอต้นเสมอปลายและให้โอกาสเท่าเทียมกันกับผู้ใช้บริการทุกกลุ่มไม่เลือกปฏิบัติ ซึ่งสอดคล้องกับข้อค้นพบของ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54494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นรา บรรลิขิตกุล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ได้ศึกษาวิจัยเรื่อง “การประยุกต์หลักพุทธธรรมเพื่อการบริหารสวัสดิการแรงงานต่างด้าวในจังหวัดสมุทรสาคร” ผลการวิจัยพบว่า </w:t>
      </w:r>
      <w:r w:rsidRPr="005C7BA5">
        <w:rPr>
          <w:rFonts w:ascii="TH SarabunPSK" w:eastAsia="Times New Roman" w:hAnsi="TH SarabunPSK" w:cs="TH SarabunPSK"/>
          <w:sz w:val="32"/>
          <w:szCs w:val="32"/>
          <w:cs/>
        </w:rPr>
        <w:t>หลักสมานัตตตาในการบริหารแรงงานต่างด้าวช่วยสร้างความเข้าใจ การยอมรับและความสัมพันธ์ที่ดีต่อกัน</w:t>
      </w:r>
      <w:r>
        <w:rPr>
          <w:rStyle w:val="ab"/>
          <w:rFonts w:ascii="TH SarabunPSK" w:hAnsi="TH SarabunPSK" w:cs="TH SarabunPSK"/>
          <w:cs/>
        </w:rPr>
        <w:footnoteReference w:id="386"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</w:t>
      </w:r>
      <w:r w:rsidRPr="002C40D2">
        <w:rPr>
          <w:rFonts w:cs="TH SarabunPSK"/>
          <w:sz w:val="32"/>
          <w:szCs w:val="32"/>
          <w:cs/>
        </w:rPr>
        <w:t>ด้านอัตถจริยา เน้นการทำงานด้วยความตั้งใจและมุ่งประโยชน์ต่อผู้รับบริการ เจ้าหน้าที่มีความรับผิดชอบสูงในการแก้ไขปัญหาและสนับสนุนให้ประชาชนได้รับบริการที่ตรงตามความต้องการ ข้อนี้สอดคล้องกับแนวคิดในงานของนราฯ ที่ระบุว่าการเสียสละและการคำนึงถึงประโยชน์ส่วนรวมเป็นปัจจัยสำคัญต่อการยกระดับคุณภาพชีวิต</w:t>
      </w:r>
      <w:r w:rsidRPr="000C5243">
        <w:rPr>
          <w:rFonts w:cs="TH SarabunPSK"/>
          <w:spacing w:val="-6"/>
          <w:sz w:val="32"/>
          <w:szCs w:val="32"/>
          <w:cs/>
        </w:rPr>
        <w:t>และการบริการ</w:t>
      </w:r>
      <w:r w:rsidRPr="000C5243">
        <w:rPr>
          <w:rFonts w:cs="TH SarabunPSK" w:hint="cs"/>
          <w:spacing w:val="-6"/>
          <w:sz w:val="32"/>
          <w:szCs w:val="32"/>
          <w:cs/>
        </w:rPr>
        <w:t xml:space="preserve"> </w:t>
      </w:r>
      <w:r w:rsidRPr="000C5243">
        <w:rPr>
          <w:rFonts w:cs="TH SarabunPSK"/>
          <w:spacing w:val="-6"/>
          <w:sz w:val="32"/>
          <w:szCs w:val="32"/>
          <w:cs/>
        </w:rPr>
        <w:t>ด้าน ปิยวาจา แม้จะอยู่ลำดับสุดท้าย แต่ยังมีความสำคัญต่อการสร้างความประทับใจและความไว้วางใจระหว่างเจ้าหน้าที่กับผู้ใช้บริการ การพูดจาอย่างสุภาพ มีเหตุผล และใช้ถ้อยคำที่สร้างความสบายใจ ทำให้กระบวนการบริการราบรื่นและลดความขัดแย้ง ซึ่งสอดคล้องกับทั้งงานวิจัยของวีรภัทรฯ และนราฯ ที่เน้นว่าภาษาและการสื่อสารที่สุภาพช่วยรักษาภาพลักษณ์และสร้างความสัมพันธ์ที่ดี</w:t>
      </w:r>
    </w:p>
    <w:p w14:paraId="41B2D669" w14:textId="77777777" w:rsidR="000721CF" w:rsidRDefault="000721CF" w:rsidP="00064E57">
      <w:pPr>
        <w:pStyle w:val="011"/>
      </w:pPr>
    </w:p>
    <w:p w14:paraId="04D852A4" w14:textId="77777777" w:rsidR="000721CF" w:rsidRDefault="000721CF" w:rsidP="00064E57">
      <w:pPr>
        <w:pStyle w:val="011"/>
      </w:pPr>
      <w:r>
        <w:rPr>
          <w:cs/>
        </w:rPr>
        <w:tab/>
      </w:r>
      <w:r>
        <w:rPr>
          <w:rFonts w:hint="cs"/>
          <w:cs/>
        </w:rPr>
        <w:t xml:space="preserve">โดยภาพรวม </w:t>
      </w:r>
      <w:r>
        <w:rPr>
          <w:cs/>
        </w:rPr>
        <w:t>การนำหลักสังคหวัตถุ ๔ มาใช้ในการบริหารจัดการและให้บริการประชาชนของศูนย์ดำรงธรรมจังหวัดสุพรรณบุรี ทำให้การบริการมีความสมดุลทั้งในมิติของความเอื้อเฟื้อ ความยุติธรรม ความตั้งใจ และความสุภาพ ซึ่งไม่เพียงช่วยยกระดับคุณภาพการให้บริการให้สูงขึ้น แต่ยังเสริมสร้างความไว้วางใจ ความพึงพอใจ และความสัมพันธ์อันดีกับประชาชนในระยะยาว</w:t>
      </w:r>
    </w:p>
    <w:p w14:paraId="79E6FE8B" w14:textId="77777777" w:rsidR="000721CF" w:rsidRDefault="000721CF" w:rsidP="00672478">
      <w:pPr>
        <w:pStyle w:val="022"/>
      </w:pPr>
      <w:r w:rsidRPr="0098113C">
        <w:rPr>
          <w:cs/>
        </w:rPr>
        <w:tab/>
      </w:r>
      <w:r>
        <w:rPr>
          <w:rFonts w:hint="cs"/>
          <w:cs/>
        </w:rPr>
        <w:t xml:space="preserve">๕.๒.๓ </w:t>
      </w:r>
      <w:r w:rsidRPr="00482399">
        <w:rPr>
          <w:rFonts w:hint="cs"/>
          <w:cs/>
        </w:rPr>
        <w:t>การพัฒนาระบบดิจิทัลที่มีผลต่อคุณภาพการให้บริการประชาชนโดยการประยุกต์ตามหลักพุทธธรรมของศูนย์ดำรงธรรมจังหวัดสุพรรณบุรี</w:t>
      </w:r>
    </w:p>
    <w:p w14:paraId="2DC017B4" w14:textId="77777777" w:rsidR="000721CF" w:rsidRPr="00DB5DFA" w:rsidRDefault="000721CF" w:rsidP="00480F96">
      <w:pPr>
        <w:pStyle w:val="011"/>
        <w:rPr>
          <w:rFonts w:ascii="TH SarabunIT๙" w:hAnsi="TH SarabunIT๙" w:cs="TH SarabunIT๙"/>
          <w:color w:val="000000" w:themeColor="text1"/>
          <w:cs/>
        </w:rPr>
      </w:pPr>
      <w:r>
        <w:rPr>
          <w:cs/>
        </w:rPr>
        <w:tab/>
      </w:r>
      <w:r w:rsidRPr="00480F96">
        <w:rPr>
          <w:cs/>
        </w:rPr>
        <w:t>ผลการวิจัยชี้ให้เห็นว่าการพัฒนาระบบดิจิทัลที่ประยุกต์ตามหลักพุทธธรรมของศูนย์ดำรงธรรมจังหวัดสุพรรณบุรี มีผลอย่างชัดเจนต่อการยกระดับคุณภาพการให้บริการประชาชนในทุกมิติ โดยเน้นทั้งด้านเทคโนโลยี บุคลากร ความสะดวก และความปลอดภัยของข้อมูล ซึ่งล้วนเป็นองค์ประกอบสำคัญที่สอดคล้องกันอย่างเป็นระบบ</w:t>
      </w:r>
      <w:r>
        <w:rPr>
          <w:rFonts w:hint="cs"/>
          <w:cs/>
        </w:rPr>
        <w:t xml:space="preserve"> </w:t>
      </w:r>
      <w:r w:rsidRPr="00480F96">
        <w:rPr>
          <w:cs/>
        </w:rPr>
        <w:t>ด้านเทคโนโลยีดิจิทัล ระบบของศูนย์ดำรงธรรมมีความเสถียร สามารถรองรับปริมาณการใช้งานที่เพิ่มขึ้นได้อย่างต่อเนื่อง อีกทั้งมีการนำเทคโนโลยีมาใช้เพื่อเพิ่มความสะดวก รวดเร็ว และโปร่งใส พร้อมการเชื่อมโยงข้อมูลระหว่างหน่วยงานเพื่อลดความซ้ำซ้อนและเพิ่มประสิทธิภาพการประสานงาน ซึ่งลักษณะดังกล่าวสอดคล้องกับงานวิจัยของ</w:t>
      </w:r>
      <w:r>
        <w:rPr>
          <w:rFonts w:hint="cs"/>
          <w:cs/>
        </w:rPr>
        <w:t xml:space="preserve"> </w:t>
      </w:r>
      <w:r>
        <w:rPr>
          <w:cs/>
        </w:rPr>
        <w:br/>
      </w:r>
      <w:r w:rsidRPr="000C5243">
        <w:rPr>
          <w:rFonts w:hint="cs"/>
          <w:b/>
          <w:bCs/>
          <w:color w:val="000000" w:themeColor="text1"/>
          <w:cs/>
        </w:rPr>
        <w:t>จรูญศักดิ์ สุนทรเดชา</w:t>
      </w:r>
      <w:r w:rsidRPr="000C5243">
        <w:rPr>
          <w:rFonts w:hint="cs"/>
          <w:color w:val="000000" w:themeColor="text1"/>
          <w:cs/>
        </w:rPr>
        <w:t xml:space="preserve"> ได้ศึกษาวิจัยเรื่อง “การพัฒนารูปแบบการเฝ้าระวังพฤติกรรมสุขภาพผู้สูงอายุด้วยระบบเทคโนโลยีสารสนเทศของโรงพยาบาลส่งเสริมสุขภาพตำบล” ผลการวิจัยพบว่า การออกแบบระบบเทคโนโลยีสารสนเทศให้มีกลไกการทำงานเชิงรุก และลดขั้นตอนด้วยเครื่องมือดิจิทัลเพื่อลดข้อผิดพลาด</w:t>
      </w:r>
      <w:r w:rsidRPr="00DB5DFA">
        <w:rPr>
          <w:rStyle w:val="ab"/>
          <w:rFonts w:ascii="TH SarabunIT๙" w:hAnsi="TH SarabunIT๙" w:cs="TH SarabunIT๙"/>
          <w:color w:val="000000" w:themeColor="text1"/>
          <w:cs/>
        </w:rPr>
        <w:footnoteReference w:id="387"/>
      </w:r>
      <w:r>
        <w:rPr>
          <w:rFonts w:ascii="TH SarabunIT๙" w:hAnsi="TH SarabunIT๙" w:cs="TH SarabunIT๙" w:hint="cs"/>
          <w:color w:val="000000" w:themeColor="text1"/>
          <w:cs/>
        </w:rPr>
        <w:t xml:space="preserve"> </w:t>
      </w:r>
    </w:p>
    <w:p w14:paraId="3D5A1BF3" w14:textId="77777777" w:rsidR="000721CF" w:rsidRDefault="000721CF" w:rsidP="000C3D1A">
      <w:pPr>
        <w:pStyle w:val="011"/>
      </w:pPr>
      <w:r>
        <w:rPr>
          <w:cs/>
        </w:rPr>
        <w:tab/>
        <w:t xml:space="preserve">ด้านความพร้อมของบุคลากร แสดงถึงศักยภาพของเจ้าหน้าที่ในการสื่อสาร แนะนำ และช่วยเหลือประชาชนอย่างมีประสิทธิภาพ รวมถึงความสามารถในการปรับตัวต่อการเปลี่ยนแปลงทางเทคโนโลยี พร้อมทั้งได้รับการเสริมทักษะดิจิทัลเชิงลึกควบคู่กับจริยธรรมและธรรมาภิบาล </w:t>
      </w:r>
      <w:r>
        <w:rPr>
          <w:cs/>
        </w:rPr>
        <w:br/>
        <w:t>ซึ่งสอดคล้องกับข้อค้นพบในงานวิจัยของจรูญศักดิ์ฯ ที่ชี้ว่าการพัฒนาด้านคนควรทำควบคู่ไปกับการพัฒนาด้านเครื่องมือ เพื่อให้บุคลากรมีทั้งความรู้และความสามารถในการใช้ระบบอย่างเต็มประสิทธิภาพ</w:t>
      </w:r>
      <w:r>
        <w:rPr>
          <w:rFonts w:hint="cs"/>
          <w:cs/>
        </w:rPr>
        <w:t xml:space="preserve"> </w:t>
      </w:r>
      <w:r>
        <w:rPr>
          <w:cs/>
        </w:rPr>
        <w:t>ด้านความสะดวกในการใช้งาน ระบบถูกออกแบบให้ใช้งานง่าย รองรับทุกกลุ่มประชาชน และมีช่องทางดิจิทัลที่หลากหลายในการให้บริการ ส่งผลให้การเข้าถึงข้อมูลและบริการเป็นไปอย่างรวดเร็วและต่อเนื่อง การพัฒนาอย่างสม่ำเสมอเพื่อความโปร่งใสและสร้างความเชื่อมั่นนี้สะท้อนหลักการมุ่งมั่นพัฒนาและรักษามาตรฐานที่จรูญศักดิ์ฯ พบว่าเป็นหัวใจสำคัญในการใช้ระบบเทคโนโลยีสารสนเทศให้เกิดประโยชน์สูงสุด</w:t>
      </w:r>
      <w:r>
        <w:rPr>
          <w:rFonts w:hint="cs"/>
          <w:cs/>
        </w:rPr>
        <w:t xml:space="preserve"> และ</w:t>
      </w:r>
      <w:r>
        <w:rPr>
          <w:cs/>
        </w:rPr>
        <w:t>ด้านความปลอดภัยของข้อมูล ศูนย์ดำรงธรรมได้ใช้</w:t>
      </w:r>
      <w:r>
        <w:rPr>
          <w:cs/>
        </w:rPr>
        <w:lastRenderedPageBreak/>
        <w:t>มาตรการเชิงรุกในการป้องกันการโจรกรรมข้อมูล อัปเดตมาตรการรักษาความปลอดภัยอย่างต่อเนื่อง ใช้เทคโนโลยีมาตรฐานสากล และจัดทำนโยบายคุ้มครองข้อมูลส่วนบุคคลตามกฎหมาย เพื่อป้องกันการเข้าถึงข้อมูลโดยไม่ได้รับอนุญาต ซึ่งสอดคล้องกับหลักการรักษามาตรฐานการเฝ้าระวังในงานวิจัยของจรูญศักดิ์ฯ ที่เน้นการป้องกันความเสี่ยงและการใช้ข้อมูลอย่างปลอดภัย</w:t>
      </w:r>
    </w:p>
    <w:p w14:paraId="44EEFEA9" w14:textId="77777777" w:rsidR="000721CF" w:rsidRDefault="000721CF" w:rsidP="000C3D1A">
      <w:pPr>
        <w:pStyle w:val="011"/>
      </w:pPr>
      <w:r>
        <w:rPr>
          <w:cs/>
        </w:rPr>
        <w:tab/>
        <w:t>โดย</w:t>
      </w:r>
      <w:r>
        <w:rPr>
          <w:rFonts w:hint="cs"/>
          <w:cs/>
        </w:rPr>
        <w:t>ภาพรวม</w:t>
      </w:r>
      <w:r>
        <w:rPr>
          <w:cs/>
        </w:rPr>
        <w:t xml:space="preserve"> การพัฒนาระบบดิจิทัลของศูนย์ดำรงธรรมจังหวัดสุพรรณบุรีภายใต้กรอบพุทธธรรม ไม่เพียงยกระดับประสิทธิภาพการให้บริการประชาชน แต่ยังสร้างความสมดุลระหว่างเทคโนโลยีที่ทันสมัย บุคลากรที่มีคุณภาพ ความสะดวกของผู้ใช้บริการ และการปกป้องข้อมูลส่วนบุคคล อันเป็นพื้นฐานสำคัญในการให้บริการที่โปร่งใส เชื่อถือได้ และยั่งยืนในระยะยาว</w:t>
      </w:r>
    </w:p>
    <w:p w14:paraId="1FAC7AE1" w14:textId="77777777" w:rsidR="000721CF" w:rsidRPr="00811470" w:rsidRDefault="000721CF" w:rsidP="00811470">
      <w:pPr>
        <w:pStyle w:val="011"/>
        <w:rPr>
          <w:rFonts w:eastAsia="Times New Roman"/>
        </w:rPr>
      </w:pPr>
      <w:r>
        <w:rPr>
          <w:cs/>
        </w:rPr>
        <w:tab/>
      </w:r>
      <w:r w:rsidRPr="000D4AFD">
        <w:rPr>
          <w:cs/>
        </w:rPr>
        <w:t xml:space="preserve">ผลการวิจัยพบว่าการประยุกต์ใช้ หลักสังคหวัตถุ ๔ ในการให้บริการของศูนย์ดำรงธรรมจังหวัดสุพรรณบุรี มีการดำเนินการอย่างครบถ้วนทั้ง </w:t>
      </w:r>
      <w:r>
        <w:rPr>
          <w:rFonts w:hint="cs"/>
          <w:cs/>
        </w:rPr>
        <w:t>๔</w:t>
      </w:r>
      <w:r w:rsidRPr="000D4AFD">
        <w:rPr>
          <w:cs/>
        </w:rPr>
        <w:t xml:space="preserve"> ด้าน และสะท้อนออกมาเป็นพฤติกรรมการให้บริการที่มีคุณภาพสูงทั้งในแง่ความเอื้อเฟื้อ การใช้ภาษาที่สุภาพ ความตั้งใจในการทำงาน และความยุติธรรมต่อผู้รับบริการทุกกลุ่ม</w:t>
      </w:r>
      <w:r>
        <w:rPr>
          <w:rFonts w:hint="cs"/>
          <w:cs/>
        </w:rPr>
        <w:t xml:space="preserve"> </w:t>
      </w:r>
      <w:r w:rsidRPr="00811470">
        <w:rPr>
          <w:cs/>
        </w:rPr>
        <w:t>ด้านทาน (การให้บริการ) ศูนย์ดำรงธรรมมีบุคลากรที่ให้บริการด้วยความเต็มใจ ช่วยเหลือประชาชนในทุกขั้นตอน และให้คำแนะนำเกินกว่าที่คาดหวังโดยไม่หวังสิ่งตอบแทน พร้อมให้การต้อนรับอย่างให้เกียรติ สิ่งเหล่านี้สะท้อนความเอื้อเฟื้อเผื่อแผ่ในเชิงปฏิบัติ</w:t>
      </w:r>
      <w:r>
        <w:rPr>
          <w:rFonts w:hint="cs"/>
          <w:cs/>
        </w:rPr>
        <w:t xml:space="preserve">              </w:t>
      </w:r>
      <w:r w:rsidRPr="00811470">
        <w:rPr>
          <w:cs/>
        </w:rPr>
        <w:t xml:space="preserve"> ซึ่งสอดคล้องกับงานวิจัยของ</w:t>
      </w:r>
      <w:r>
        <w:rPr>
          <w:rFonts w:hint="cs"/>
          <w:cs/>
        </w:rPr>
        <w:t xml:space="preserve"> </w:t>
      </w:r>
      <w:r w:rsidRPr="00655D19">
        <w:rPr>
          <w:rFonts w:eastAsia="Times New Roman" w:hint="cs"/>
          <w:b/>
          <w:bCs/>
          <w:cs/>
        </w:rPr>
        <w:t>พระชินกร สุจิตฺโต (ทองดี)</w:t>
      </w:r>
      <w:r>
        <w:rPr>
          <w:rFonts w:eastAsia="Times New Roman" w:hint="cs"/>
          <w:cs/>
        </w:rPr>
        <w:t xml:space="preserve"> ที่ได้ศึกษาวิจัยเรื่อง “การบูรณาการหลักพุทธธรรมเพื่อส่งเสริมการสื่อสารทางการเมืองสำหรับประชาชนจังหวัดพระนครศรีอยุธยา” ผลการวิจัยพบว่า </w:t>
      </w:r>
      <w:r w:rsidRPr="00811470">
        <w:rPr>
          <w:rFonts w:eastAsia="Times New Roman"/>
          <w:cs/>
        </w:rPr>
        <w:t>การให้และการแบ่งปันเป็นปัจจัยสำคัญในการสร้างความเข้าใจและความร่วมมือในสังคม</w:t>
      </w:r>
      <w:r>
        <w:rPr>
          <w:rStyle w:val="ab"/>
        </w:rPr>
        <w:footnoteReference w:id="388"/>
      </w:r>
      <w:r>
        <w:rPr>
          <w:rFonts w:eastAsia="Times New Roman" w:hint="cs"/>
          <w:cs/>
        </w:rPr>
        <w:t xml:space="preserve"> ทั้งนี้ </w:t>
      </w:r>
      <w:r w:rsidRPr="00811470">
        <w:rPr>
          <w:rFonts w:eastAsia="Times New Roman"/>
          <w:cs/>
        </w:rPr>
        <w:t>ด้านปิยวาจา (การให้บริการที่สุภาพ) บุคลากรใช้ถ้อยคำสุภาพ อ่อนน้อม อธิบายขั้นตอนและข้อมูลด้วยภาษาที่ชัดเจนและเข้าใจง่าย ทำให้ผู้ใช้บริการรู้สึกสบายใจและไว้วางใจ การใช้วาจาที่เหมาะสมนี้สอดคล้องกับข้อค้นพบของพระชินกรฯ ที่ชี้ว่าการใช้ถ้อยคำไพเราะและสุภาพช่วยเปิดมุมมองที่กว้างขึ้นและสร้างทัศนคติที่ดีระหว่างผู้ให้และผู้รับบริการ</w:t>
      </w:r>
      <w:r>
        <w:rPr>
          <w:rFonts w:eastAsia="Times New Roman" w:hint="cs"/>
          <w:cs/>
        </w:rPr>
        <w:t xml:space="preserve"> </w:t>
      </w:r>
      <w:r w:rsidRPr="00811470">
        <w:rPr>
          <w:rFonts w:eastAsia="Times New Roman"/>
          <w:cs/>
        </w:rPr>
        <w:t>ด้านอัตถจริยา (การให้บริการด้วยความตั้งใจ) บุคลากรให้คำแนะนำที่เป็นประโยชน์และนำไปใช้ได้จริง แก้ไขปัญหาได้รวดเร็ว มีประสิทธิภาพ พร้อมติดตามผลอย่างต่อเนื่อง และปฏิบัติหน้าที่ด้วยจิตสาธารณะ ข้อนี้สอดคล้องกับแนวคิดของพระชินกรฯ ที่ระบุว่าอัตถจริยาคือการทำประโยชน์อย่างสุจริตเพื่อส่วนรวม ไม่เห็นแก่ประโยชน์ส่วนตน</w:t>
      </w:r>
      <w:r>
        <w:rPr>
          <w:rFonts w:eastAsia="Times New Roman" w:hint="cs"/>
          <w:cs/>
        </w:rPr>
        <w:t xml:space="preserve"> และ</w:t>
      </w:r>
      <w:r w:rsidRPr="00811470">
        <w:rPr>
          <w:rFonts w:eastAsia="Times New Roman"/>
          <w:cs/>
        </w:rPr>
        <w:t>ด้านสมานัตตตา (การให้บริการด้วยความยุติธรรม) ศูนย์ดำรงธรรมดำเนินการอย่างโปร่งใส เคารพศักดิ์ศรีความเป็นมนุษย์ และให้บริการอย่างเท่าเทียมไม่เลือกปฏิบัติ การวางระบบบริการให้เข้าถึงได้เท่าเทียมกันนี้สอดคล้องกับงานวิจัยของพระชินกรฯ ที่ชี้ว่าการวางตนอย่าง</w:t>
      </w:r>
      <w:r w:rsidRPr="00811470">
        <w:rPr>
          <w:rFonts w:eastAsia="Times New Roman"/>
          <w:cs/>
        </w:rPr>
        <w:lastRenderedPageBreak/>
        <w:t>สม่ำเสมอ มีเหตุผล และให้ข้อมูลที่ถูกต้องชัดเจน จะช่วยสร้างความเคารพและความเข้าใจร่วมกันได้อย่างรวดเร็ว</w:t>
      </w:r>
    </w:p>
    <w:p w14:paraId="36F2C947" w14:textId="77777777" w:rsidR="000721CF" w:rsidRDefault="000721CF" w:rsidP="00811470">
      <w:pPr>
        <w:pStyle w:val="011"/>
        <w:rPr>
          <w:rFonts w:eastAsia="Times New Roman"/>
        </w:rPr>
      </w:pPr>
      <w:r>
        <w:rPr>
          <w:rFonts w:eastAsia="Times New Roman"/>
          <w:cs/>
        </w:rPr>
        <w:tab/>
      </w:r>
      <w:r>
        <w:rPr>
          <w:rFonts w:eastAsia="Times New Roman" w:hint="cs"/>
          <w:cs/>
        </w:rPr>
        <w:t>โดยภาพรวม</w:t>
      </w:r>
      <w:r w:rsidRPr="00811470">
        <w:rPr>
          <w:rFonts w:eastAsia="Times New Roman"/>
          <w:cs/>
        </w:rPr>
        <w:t>การประยุกต์ใช้หลักสังคหวัตถุ ๔ ของศูนย์ดำรงธรรมจังหวัดสุพรรณบุรีไม่เพียงช่วยยกระดับคุณภาพการให้บริการ แต่ยังเสริมสร้างความสัมพันธ์เชิงบวก ความไว้วางใจ และความพึงพอใจของประชาชน ซึ่งสอดคล้องกับผลการวิจัยที่ผ่านมาว่าหลักธรรมดังกล่าวสามารถนำมาใช้ได้อย่างมีประสิทธิภาพในทุกบริบท ทั้งด้านการสื่อสาร การบริหาร และการบริการสาธารณะ</w:t>
      </w:r>
    </w:p>
    <w:p w14:paraId="1B2083D5" w14:textId="77777777" w:rsidR="000721CF" w:rsidRDefault="000721CF" w:rsidP="00B945CB">
      <w:pPr>
        <w:pStyle w:val="011"/>
      </w:pPr>
      <w:r>
        <w:rPr>
          <w:cs/>
        </w:rPr>
        <w:tab/>
        <w:t>ผลการวิจัยด้านคุณภาพการให้บริการประชาชนของศูนย์ดำรงธรรมจังหวัดสุพรรณบุรี สะท้อนให้เห็นว่าการดำเนินงานในทุกมิติอยู่ในระดับสูง โดยครอบคลุมทั้ง การให้บริการอย่างเสมอภาค ทันเวลา พอเพียง ต่อเนื่อง และก้าวหน้า ซึ่งทั้งหมดนี้เป็นองค์ประกอบสำคัญที่เสริมกันจนทำให้ระบบบริการมีความครบถ้วน โปร่งใส และสามารถตอบสนองความต้องการของประชาชนได้อย่างแท้จริง</w:t>
      </w:r>
      <w:r>
        <w:rPr>
          <w:rFonts w:hint="cs"/>
          <w:cs/>
        </w:rPr>
        <w:t xml:space="preserve"> </w:t>
      </w:r>
      <w:r>
        <w:rPr>
          <w:cs/>
        </w:rPr>
        <w:t xml:space="preserve">การให้บริการอย่างเสมอภาค แสดงถึงการปฏิบัติงานที่มีความเป็นธรรม ไม่เลือกปฏิบัติ และใช้เทคโนโลยีโดยไม่สร้างความเหลื่อมล้ำ </w:t>
      </w:r>
      <w:r w:rsidRPr="00BE6036">
        <w:rPr>
          <w:cs/>
        </w:rPr>
        <w:t>การให้บริการอย่างพอเพียง แสดงให้เห็นถึงการบริหารจัดการทรัพยากรโดยไม่ฟุ่มเฟือย มีการลดความซ้ำซ้อนและใช้ช่องทางออนไลน์เพื่อลดค่าใช้จ่ายและเพิ่มการเข้าถึงได้อย่างเท่าเทียม</w:t>
      </w:r>
      <w:r>
        <w:rPr>
          <w:rFonts w:hint="cs"/>
          <w:cs/>
        </w:rPr>
        <w:t xml:space="preserve"> </w:t>
      </w:r>
      <w:r>
        <w:rPr>
          <w:cs/>
        </w:rPr>
        <w:t>ซึ่งสอดคล้องกับงานของ</w:t>
      </w:r>
      <w:r>
        <w:rPr>
          <w:rFonts w:hint="cs"/>
          <w:cs/>
        </w:rPr>
        <w:t xml:space="preserve"> </w:t>
      </w:r>
      <w:r w:rsidRPr="00585D96">
        <w:rPr>
          <w:rFonts w:hint="cs"/>
          <w:b/>
          <w:bCs/>
          <w:cs/>
        </w:rPr>
        <w:t>ฉัตรชัย นาถ้ำพลอย</w:t>
      </w:r>
      <w:r w:rsidRPr="005348B4">
        <w:rPr>
          <w:rFonts w:hint="cs"/>
          <w:cs/>
        </w:rPr>
        <w:t xml:space="preserve"> </w:t>
      </w:r>
      <w:r>
        <w:rPr>
          <w:rFonts w:hint="cs"/>
          <w:cs/>
        </w:rPr>
        <w:t>ที่</w:t>
      </w:r>
      <w:r w:rsidRPr="005348B4">
        <w:rPr>
          <w:rFonts w:hint="cs"/>
          <w:cs/>
        </w:rPr>
        <w:t xml:space="preserve">ได้ศึกษาวิจัยเรื่อง “การพัฒนาการบริหารสาธารณะของนิติบุคลลเพื่อเพิ่มประสิทธิภาพการบริหารอาคารชุดในจังหวัดปทุมธานี” ผลการวิจัยพบว่า </w:t>
      </w:r>
      <w:r w:rsidRPr="00BE6036">
        <w:rPr>
          <w:cs/>
        </w:rPr>
        <w:t>การใช้ทรัพยากรอย่างคุ้มค่าและการบริหารอย่างโปร่งใสจะทำให้บริการมีคุณภาพและประชาชนเกิดความเชื่อมั่น</w:t>
      </w:r>
      <w:r>
        <w:rPr>
          <w:rFonts w:hint="cs"/>
          <w:cs/>
        </w:rPr>
        <w:t xml:space="preserve"> และได้</w:t>
      </w:r>
      <w:r w:rsidRPr="008F5306">
        <w:rPr>
          <w:cs/>
        </w:rPr>
        <w:t>เน้นการใช้ทรัพยากรอย่างมีประสิทธิภาพเพื่อให้เกิดประโยชน์สูงสุดและตรงต่อความต้องการของประชาชน</w:t>
      </w:r>
      <w:r w:rsidRPr="005348B4">
        <w:rPr>
          <w:rStyle w:val="ab"/>
          <w:color w:val="000000" w:themeColor="text1"/>
          <w:cs/>
        </w:rPr>
        <w:footnoteReference w:id="389"/>
      </w:r>
      <w:r>
        <w:rPr>
          <w:rFonts w:hint="cs"/>
          <w:cs/>
        </w:rPr>
        <w:t xml:space="preserve"> </w:t>
      </w:r>
    </w:p>
    <w:p w14:paraId="496E5074" w14:textId="77777777" w:rsidR="000721CF" w:rsidRDefault="000721CF" w:rsidP="00B945CB">
      <w:pPr>
        <w:pStyle w:val="011"/>
      </w:pPr>
      <w:r>
        <w:rPr>
          <w:cs/>
        </w:rPr>
        <w:tab/>
      </w:r>
      <w:r>
        <w:rPr>
          <w:rFonts w:hint="cs"/>
          <w:cs/>
        </w:rPr>
        <w:t>ผลการวิจัยยังพบว่า มี</w:t>
      </w:r>
      <w:r w:rsidRPr="008F5306">
        <w:rPr>
          <w:cs/>
        </w:rPr>
        <w:t xml:space="preserve">การให้บริการอย่างทันเวลา </w:t>
      </w:r>
      <w:r>
        <w:rPr>
          <w:rFonts w:hint="cs"/>
          <w:cs/>
        </w:rPr>
        <w:t>โดย</w:t>
      </w:r>
      <w:r w:rsidRPr="008F5306">
        <w:rPr>
          <w:cs/>
        </w:rPr>
        <w:t xml:space="preserve">ระบบดิจิทัลช่วยลดระยะเวลารอคอย ทำให้การบริการสามารถดำเนินการได้รวดเร็ว และเปิดให้บริการได้ตลอด </w:t>
      </w:r>
      <w:r>
        <w:rPr>
          <w:rFonts w:hint="cs"/>
          <w:cs/>
        </w:rPr>
        <w:t>๒๔</w:t>
      </w:r>
      <w:r w:rsidRPr="008F5306">
        <w:rPr>
          <w:cs/>
        </w:rPr>
        <w:t xml:space="preserve"> ชั่วโมง</w:t>
      </w:r>
      <w:r>
        <w:rPr>
          <w:rFonts w:hint="cs"/>
          <w:cs/>
        </w:rPr>
        <w:t xml:space="preserve"> และ</w:t>
      </w:r>
      <w:r w:rsidRPr="00A90776">
        <w:rPr>
          <w:cs/>
        </w:rPr>
        <w:t>การให้บริการอย่างก้าวหน้า สะท้อนถึงความสามารถของศูนย์ในการปรับตัวต่อเทคโนโลยีใหม่ ๆ ลดขั้นตอนที่ซ้ำซ้อน และเปิดโอกาสให้ประชาชนมีส่วนร่วมมากขึ้น</w:t>
      </w:r>
      <w:r>
        <w:rPr>
          <w:rFonts w:hint="cs"/>
          <w:cs/>
        </w:rPr>
        <w:t xml:space="preserve"> </w:t>
      </w:r>
      <w:r w:rsidRPr="00C13AC3">
        <w:rPr>
          <w:cs/>
        </w:rPr>
        <w:t>ซึ่งสอดคล้องกับงานวิจัยของ</w:t>
      </w:r>
      <w:r>
        <w:rPr>
          <w:rFonts w:hint="cs"/>
          <w:cs/>
        </w:rPr>
        <w:t xml:space="preserve"> </w:t>
      </w:r>
      <w:r w:rsidRPr="000F289D">
        <w:rPr>
          <w:rFonts w:hint="cs"/>
          <w:b/>
          <w:bCs/>
          <w:cs/>
        </w:rPr>
        <w:t>ร้อยตำรวจเอกธเดช ศรีสวัสดิ์</w:t>
      </w:r>
      <w:r w:rsidRPr="005348B4">
        <w:rPr>
          <w:rFonts w:hint="cs"/>
          <w:cs/>
        </w:rPr>
        <w:t xml:space="preserve"> ได้ศึกษาวิจัยเรื่อง “พุทธบูรณาการเพื่อการพัฒนาประสิทธิผลการบริหารจัดการศูนย์รับเรื่องราวร้องทุกข์ของรัฐบาล สำนักงานปลัดสำนักนายกรัฐมนตรี” ผลการวิจัยพบว</w:t>
      </w:r>
      <w:r>
        <w:rPr>
          <w:rFonts w:hint="cs"/>
          <w:cs/>
        </w:rPr>
        <w:t>่า</w:t>
      </w:r>
      <w:r w:rsidRPr="00C13AC3">
        <w:rPr>
          <w:cs/>
        </w:rPr>
        <w:lastRenderedPageBreak/>
        <w:t>การใช้กระบวนการบริหารเชิงระบบ (</w:t>
      </w:r>
      <w:r w:rsidRPr="00C13AC3">
        <w:t xml:space="preserve">PDCA) </w:t>
      </w:r>
      <w:r w:rsidRPr="00C13AC3">
        <w:rPr>
          <w:cs/>
        </w:rPr>
        <w:t>และการประยุกต์หลักอิทธิบาท ๔ จะช่วยให้การปฏิบัติงานเป็นไปตามเป้าหมายและเกิดความพึงพอใจสูงสุดจากผู้ใช้บริการ</w:t>
      </w:r>
      <w:r w:rsidRPr="005348B4">
        <w:rPr>
          <w:rStyle w:val="ab"/>
          <w:color w:val="000000" w:themeColor="text1"/>
          <w:cs/>
        </w:rPr>
        <w:footnoteReference w:id="390"/>
      </w:r>
      <w:r>
        <w:rPr>
          <w:rFonts w:hint="cs"/>
          <w:cs/>
        </w:rPr>
        <w:t xml:space="preserve"> </w:t>
      </w:r>
    </w:p>
    <w:p w14:paraId="28115652" w14:textId="77777777" w:rsidR="000721CF" w:rsidRPr="00B560EC" w:rsidRDefault="000721CF" w:rsidP="00B945CB">
      <w:pPr>
        <w:pStyle w:val="011"/>
      </w:pPr>
      <w:r>
        <w:rPr>
          <w:cs/>
        </w:rPr>
        <w:tab/>
      </w:r>
      <w:r>
        <w:rPr>
          <w:rFonts w:hint="cs"/>
          <w:cs/>
        </w:rPr>
        <w:t>ในส่วนของ</w:t>
      </w:r>
      <w:r w:rsidRPr="00A90776">
        <w:rPr>
          <w:cs/>
        </w:rPr>
        <w:t>การให้บริการอย่างต่อเนื่อง เน้นการบำรุงรักษาระบบให้มีเสถียรภาพและความปลอดภัย เพื่อให้บริการได้ตลอดเวลาอย่างไร้รอยสะดุด</w:t>
      </w:r>
      <w:r>
        <w:rPr>
          <w:rFonts w:hint="cs"/>
          <w:cs/>
        </w:rPr>
        <w:t xml:space="preserve"> ซึ่งสอดคล้องกับงานวิจัยของ </w:t>
      </w:r>
      <w:r w:rsidRPr="009F2B2D">
        <w:rPr>
          <w:b/>
          <w:bCs/>
          <w:cs/>
        </w:rPr>
        <w:t>สุภัทรชัย สีสะใบ</w:t>
      </w:r>
      <w:r w:rsidRPr="005348B4">
        <w:rPr>
          <w:cs/>
        </w:rPr>
        <w:t xml:space="preserve"> ได้วิจัยเรื่อง </w:t>
      </w:r>
      <w:r w:rsidRPr="005348B4">
        <w:rPr>
          <w:rFonts w:hint="cs"/>
          <w:cs/>
        </w:rPr>
        <w:t>“</w:t>
      </w:r>
      <w:r w:rsidRPr="005348B4">
        <w:rPr>
          <w:cs/>
        </w:rPr>
        <w:t>การพัฒนาโมเดลประสิทธิผลพุทธวิธีการบริหารจัดการ</w:t>
      </w:r>
      <w:r w:rsidRPr="005348B4">
        <w:t xml:space="preserve"> </w:t>
      </w:r>
      <w:r w:rsidRPr="005348B4">
        <w:rPr>
          <w:cs/>
        </w:rPr>
        <w:t>ศูนย์เรียนรู้ชุมชนการเกษตร</w:t>
      </w:r>
      <w:r w:rsidRPr="005348B4">
        <w:rPr>
          <w:rFonts w:hint="cs"/>
          <w:cs/>
        </w:rPr>
        <w:t>”</w:t>
      </w:r>
      <w:r w:rsidRPr="005348B4">
        <w:rPr>
          <w:cs/>
        </w:rPr>
        <w:t xml:space="preserve"> ผลการศึกษาพบว่า </w:t>
      </w:r>
      <w:r w:rsidRPr="00674D79">
        <w:rPr>
          <w:cs/>
        </w:rPr>
        <w:t>การนำเทคโนโลยีและการบริหารที่มีส่วนร่วมมาผสมผสานกับหลักอิทธิบาท ๔ จะช่วยให้เกิดความยั่งยืนและประสิทธิผลในการให้บริการ</w:t>
      </w:r>
      <w:r w:rsidRPr="005348B4">
        <w:rPr>
          <w:rStyle w:val="ab"/>
          <w:color w:val="000000" w:themeColor="text1"/>
          <w:cs/>
        </w:rPr>
        <w:footnoteReference w:id="391"/>
      </w:r>
      <w:r>
        <w:rPr>
          <w:rFonts w:hint="cs"/>
          <w:cs/>
        </w:rPr>
        <w:t xml:space="preserve"> และ</w:t>
      </w:r>
      <w:r w:rsidRPr="00A23AA9">
        <w:rPr>
          <w:b/>
          <w:bCs/>
          <w:cs/>
        </w:rPr>
        <w:t>สุขอุษา นุ่นทอง</w:t>
      </w:r>
      <w:r w:rsidRPr="005348B4">
        <w:rPr>
          <w:cs/>
        </w:rPr>
        <w:t xml:space="preserve"> </w:t>
      </w:r>
      <w:r>
        <w:rPr>
          <w:rFonts w:hint="cs"/>
          <w:cs/>
        </w:rPr>
        <w:t>ที่</w:t>
      </w:r>
      <w:r w:rsidRPr="005348B4">
        <w:rPr>
          <w:cs/>
        </w:rPr>
        <w:t>ได้วิจัยเรื่อง “การพัฒนาคุณภาพการบริหารจัดการสถานศึกษานอก</w:t>
      </w:r>
      <w:r w:rsidRPr="005348B4">
        <w:t xml:space="preserve"> </w:t>
      </w:r>
      <w:r w:rsidRPr="005348B4">
        <w:rPr>
          <w:cs/>
        </w:rPr>
        <w:t>สถานที่ตั้ง มหาวิทยาลัยมหาจุฬาลงกรณราชวิทยาลัย” ผลการวิจัยพบว่า แนวทางการพัฒนาคุณภาพการบริหารจัดการ</w:t>
      </w:r>
      <w:r>
        <w:rPr>
          <w:rFonts w:hint="cs"/>
          <w:cs/>
        </w:rPr>
        <w:t xml:space="preserve"> เน้นที่การปฏิบัติงานตามหลักพุทธ บริหารทรัพยากรให้เหมาะสม และการบริหารงานบุคคลที่สอดคล้องกับการเตรียมความพร้อมด้านบุคลากรของศูนย์ดำรงธรรม</w:t>
      </w:r>
      <w:r w:rsidRPr="005348B4">
        <w:rPr>
          <w:rStyle w:val="ab"/>
          <w:color w:val="000000" w:themeColor="text1"/>
        </w:rPr>
        <w:footnoteReference w:id="392"/>
      </w:r>
      <w:r>
        <w:rPr>
          <w:rFonts w:hint="cs"/>
          <w:cs/>
        </w:rPr>
        <w:t xml:space="preserve"> และยังสอดคล้องกับงานวิจัยของ </w:t>
      </w:r>
      <w:r w:rsidRPr="00107361">
        <w:rPr>
          <w:rFonts w:hint="cs"/>
          <w:b/>
          <w:bCs/>
          <w:cs/>
        </w:rPr>
        <w:t>พระมหาวิเศษ กนฺตธมฺโม (มั่งคั่ง)</w:t>
      </w:r>
      <w:r w:rsidRPr="005348B4">
        <w:rPr>
          <w:rFonts w:hint="cs"/>
          <w:cs/>
        </w:rPr>
        <w:t xml:space="preserve"> ได้ศึกษาวิจัยเรื่อง “พุทธบูรณาการเพื่อการพัฒนาประสิทธิผลการบริหารงานของเทศบาลเมืองจังหวัดชลบุรี” ผลการวิจัยพบว่า </w:t>
      </w:r>
      <w:r>
        <w:rPr>
          <w:rFonts w:hint="cs"/>
          <w:cs/>
        </w:rPr>
        <w:t>เทศบาลบริหารงานโดยเน้นเรื่องของคุณภาพการให้บริการ</w:t>
      </w:r>
      <w:r w:rsidRPr="005348B4">
        <w:rPr>
          <w:rStyle w:val="ab"/>
          <w:color w:val="000000" w:themeColor="text1"/>
        </w:rPr>
        <w:footnoteReference w:id="393"/>
      </w:r>
    </w:p>
    <w:p w14:paraId="3C295C02" w14:textId="77777777" w:rsidR="000721CF" w:rsidRPr="00B945CB" w:rsidRDefault="000721CF" w:rsidP="00064E57">
      <w:pPr>
        <w:pStyle w:val="011"/>
      </w:pPr>
      <w:r>
        <w:rPr>
          <w:cs/>
        </w:rPr>
        <w:tab/>
      </w:r>
      <w:r>
        <w:rPr>
          <w:rFonts w:hint="cs"/>
          <w:cs/>
        </w:rPr>
        <w:t xml:space="preserve">โดยภาพรวม </w:t>
      </w:r>
      <w:r w:rsidRPr="00B560EC">
        <w:rPr>
          <w:cs/>
        </w:rPr>
        <w:t>ผลการวิจัยนี้ยืนยันว่าศูนย์ดำรงธรรมจังหวัดสุพรรณบุรีสามารถนำทั้งเทคโนโลยีสมัยใหม่และหลักธรรมทางพุทธศาสนามาประยุกต์ใช้ในกระบวนการบริการได้อย่างเหมาะสม ทำให้การให้บริการครอบคลุมทั้งมิติความเสมอภาค ความรวดเร็ว ความพอเพียง ความต่อเนื่อง และความก้าวหน้า อันเป็นรากฐานสำคัญของการบริการสาธารณะที่มีประสิทธิภาพ โปร่งใส และได้รับความเชื่อมั่นจากประชาชนในระยะยาว</w:t>
      </w:r>
    </w:p>
    <w:p w14:paraId="19BB98DD" w14:textId="77777777" w:rsidR="000721CF" w:rsidRDefault="000721CF" w:rsidP="0001602A">
      <w:pPr>
        <w:spacing w:after="0" w:line="240" w:lineRule="auto"/>
        <w:ind w:firstLine="100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CE40B7C" w14:textId="77777777" w:rsidR="000721CF" w:rsidRPr="0098113C" w:rsidRDefault="000721CF" w:rsidP="007B0D8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98113C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๕.๓ ข้อเสนอแนะ</w:t>
      </w:r>
      <w:r w:rsidRPr="0098113C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14:paraId="63996C89" w14:textId="77777777" w:rsidR="000721CF" w:rsidRPr="00006813" w:rsidRDefault="000721CF" w:rsidP="00006813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8113C">
        <w:rPr>
          <w:rFonts w:ascii="TH SarabunPSK" w:hAnsi="TH SarabunPSK" w:cs="TH SarabunPSK"/>
          <w:sz w:val="32"/>
          <w:szCs w:val="32"/>
          <w:cs/>
        </w:rPr>
        <w:tab/>
        <w:t>จากการวิจัยเรื่อง “</w:t>
      </w:r>
      <w:r w:rsidRPr="00006813">
        <w:rPr>
          <w:rFonts w:ascii="TH SarabunPSK" w:hAnsi="TH SarabunPSK" w:cs="TH SarabunPSK" w:hint="cs"/>
          <w:sz w:val="32"/>
          <w:szCs w:val="32"/>
          <w:cs/>
        </w:rPr>
        <w:t>การพัฒนาระบบดิจิทัลที่มีผลต่อคุณภาพการให้บริการประชาชนโดยการประยุกต์ตามหลักพุทธธรรมของศูนย์ดำรงธรรมจังหวัดสุพรรณบุรี</w:t>
      </w:r>
      <w:r w:rsidRPr="0098113C">
        <w:rPr>
          <w:rFonts w:ascii="TH SarabunPSK" w:hAnsi="TH SarabunPSK" w:cs="TH SarabunPSK"/>
          <w:sz w:val="32"/>
          <w:szCs w:val="32"/>
          <w:cs/>
        </w:rPr>
        <w:t>” มีข้อเสนอแนะในเชิงนโยบายและข้อเสนอแนะเชิงปฏิบัติ</w:t>
      </w:r>
      <w:r w:rsidRPr="0098113C">
        <w:rPr>
          <w:rFonts w:ascii="TH SarabunPSK" w:hAnsi="TH SarabunPSK" w:cs="TH SarabunPSK"/>
          <w:sz w:val="32"/>
          <w:szCs w:val="32"/>
        </w:rPr>
        <w:t xml:space="preserve"> </w:t>
      </w:r>
      <w:r w:rsidRPr="0098113C">
        <w:rPr>
          <w:rFonts w:ascii="TH SarabunPSK" w:hAnsi="TH SarabunPSK" w:cs="TH SarabunPSK"/>
          <w:sz w:val="32"/>
          <w:szCs w:val="32"/>
          <w:cs/>
        </w:rPr>
        <w:t>ดังต่อไปนี้</w:t>
      </w:r>
    </w:p>
    <w:p w14:paraId="0FE5B178" w14:textId="77777777" w:rsidR="000721CF" w:rsidRPr="0098113C" w:rsidRDefault="000721CF" w:rsidP="00B96DF1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12"/>
          <w:szCs w:val="12"/>
        </w:rPr>
      </w:pPr>
    </w:p>
    <w:p w14:paraId="79D5F912" w14:textId="77777777" w:rsidR="000721CF" w:rsidRPr="0098113C" w:rsidRDefault="000721CF" w:rsidP="004004F8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8113C">
        <w:rPr>
          <w:rFonts w:ascii="TH SarabunPSK" w:hAnsi="TH SarabunPSK" w:cs="TH SarabunPSK"/>
          <w:b/>
          <w:bCs/>
          <w:sz w:val="32"/>
          <w:szCs w:val="32"/>
        </w:rPr>
        <w:tab/>
      </w:r>
      <w:r w:rsidRPr="0098113C">
        <w:rPr>
          <w:rFonts w:ascii="TH SarabunPSK" w:hAnsi="TH SarabunPSK" w:cs="TH SarabunPSK"/>
          <w:b/>
          <w:bCs/>
          <w:sz w:val="32"/>
          <w:szCs w:val="32"/>
          <w:cs/>
        </w:rPr>
        <w:t>๕.๓.๑ ข้อเสนอแนะเชิงนโยบาย</w:t>
      </w:r>
      <w:r w:rsidRPr="0098113C">
        <w:rPr>
          <w:rFonts w:ascii="TH SarabunPSK" w:hAnsi="TH SarabunPSK" w:cs="TH SarabunPSK"/>
          <w:sz w:val="32"/>
          <w:szCs w:val="32"/>
        </w:rPr>
        <w:t xml:space="preserve"> </w:t>
      </w:r>
    </w:p>
    <w:p w14:paraId="20C11563" w14:textId="77777777" w:rsidR="000721CF" w:rsidRDefault="000721CF" w:rsidP="00A342CB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8113C">
        <w:rPr>
          <w:rFonts w:ascii="TH SarabunPSK" w:hAnsi="TH SarabunPSK" w:cs="TH SarabunPSK"/>
          <w:sz w:val="32"/>
          <w:szCs w:val="32"/>
          <w:cs/>
        </w:rPr>
        <w:tab/>
        <w:t>จากการศึกษาวิจัยเรื่อง “</w:t>
      </w:r>
      <w:r w:rsidRPr="00006813">
        <w:rPr>
          <w:rFonts w:ascii="TH SarabunPSK" w:hAnsi="TH SarabunPSK" w:cs="TH SarabunPSK" w:hint="cs"/>
          <w:sz w:val="32"/>
          <w:szCs w:val="32"/>
          <w:cs/>
        </w:rPr>
        <w:t>การพัฒนาระบบดิจิทัลที่มีผลต่อคุณภาพการให้บริการประชาชนโดยการประยุกต์ตามหลักพุทธธรรมของศูนย์ดำรงธรรมจังหวัดสุพรรณบุรี</w:t>
      </w:r>
      <w:r w:rsidRPr="0098113C">
        <w:rPr>
          <w:rFonts w:ascii="TH SarabunPSK" w:hAnsi="TH SarabunPSK" w:cs="TH SarabunPSK"/>
          <w:sz w:val="32"/>
          <w:szCs w:val="32"/>
          <w:cs/>
        </w:rPr>
        <w:t>” ผู้วิจัยมีข้อเสนอแนะอันเนื่องมาจากผลการวิจัย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8113C">
        <w:rPr>
          <w:rFonts w:ascii="TH SarabunPSK" w:hAnsi="TH SarabunPSK" w:cs="TH SarabunPSK"/>
          <w:sz w:val="32"/>
          <w:szCs w:val="32"/>
          <w:cs/>
        </w:rPr>
        <w:t>ดังนี้</w:t>
      </w:r>
      <w:r w:rsidRPr="0098113C">
        <w:rPr>
          <w:rFonts w:ascii="TH SarabunPSK" w:hAnsi="TH SarabunPSK" w:cs="TH SarabunPSK"/>
          <w:sz w:val="32"/>
          <w:szCs w:val="32"/>
        </w:rPr>
        <w:t xml:space="preserve"> </w:t>
      </w:r>
    </w:p>
    <w:p w14:paraId="2A5E3588" w14:textId="77777777" w:rsidR="000721CF" w:rsidRDefault="000721CF" w:rsidP="00A342CB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2A60E2">
        <w:rPr>
          <w:rFonts w:ascii="TH SarabunPSK" w:hAnsi="TH SarabunPSK" w:cs="TH SarabunPSK" w:hint="cs"/>
          <w:sz w:val="32"/>
          <w:szCs w:val="32"/>
          <w:cs/>
        </w:rPr>
        <w:t xml:space="preserve">๑) ศูนย์ดำรงธรรมจังหวัดสุพรรณบุรี </w:t>
      </w:r>
      <w:r>
        <w:rPr>
          <w:rFonts w:ascii="TH SarabunPSK" w:hAnsi="TH SarabunPSK" w:cs="TH SarabunPSK" w:hint="cs"/>
          <w:sz w:val="32"/>
          <w:szCs w:val="32"/>
          <w:cs/>
        </w:rPr>
        <w:t>ควรกำหนดนโยบายในการ</w:t>
      </w:r>
      <w:r w:rsidRPr="00006813">
        <w:rPr>
          <w:rFonts w:ascii="TH SarabunPSK" w:hAnsi="TH SarabunPSK" w:cs="TH SarabunPSK" w:hint="cs"/>
          <w:sz w:val="32"/>
          <w:szCs w:val="32"/>
          <w:cs/>
        </w:rPr>
        <w:t>พัฒนาระบบดิจิทัล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โดยเน้น</w:t>
      </w:r>
      <w:r w:rsidRPr="009B1745">
        <w:rPr>
          <w:rFonts w:ascii="TH SarabunPSK" w:hAnsi="TH SarabunPSK" w:cs="TH SarabunPSK"/>
          <w:sz w:val="32"/>
          <w:szCs w:val="32"/>
          <w:cs/>
        </w:rPr>
        <w:t>ด้านความพร้อมของบุคลากร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เพื่อให้</w:t>
      </w:r>
      <w:r w:rsidRPr="00AC4970">
        <w:rPr>
          <w:rFonts w:ascii="TH SarabunPSK" w:hAnsi="TH SarabunPSK" w:cs="TH SarabunPSK"/>
          <w:sz w:val="32"/>
          <w:szCs w:val="32"/>
          <w:cs/>
        </w:rPr>
        <w:t>บุคลากรมีทักษะในการ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ใช้งาน </w:t>
      </w:r>
      <w:r w:rsidRPr="00AC4970">
        <w:rPr>
          <w:rFonts w:ascii="TH SarabunPSK" w:hAnsi="TH SarabunPSK" w:cs="TH SarabunPSK"/>
          <w:sz w:val="32"/>
          <w:szCs w:val="32"/>
          <w:cs/>
        </w:rPr>
        <w:t>แก้ไขปัญหา</w:t>
      </w:r>
      <w:r>
        <w:rPr>
          <w:rFonts w:ascii="TH SarabunPSK" w:hAnsi="TH SarabunPSK" w:cs="TH SarabunPSK" w:hint="cs"/>
          <w:sz w:val="32"/>
          <w:szCs w:val="32"/>
          <w:cs/>
        </w:rPr>
        <w:t>ในกรณีฉุกเฉิน</w:t>
      </w:r>
      <w:r w:rsidRPr="00AC4970">
        <w:rPr>
          <w:rFonts w:ascii="TH SarabunPSK" w:hAnsi="TH SarabunPSK" w:cs="TH SarabunPSK"/>
          <w:sz w:val="32"/>
          <w:szCs w:val="32"/>
          <w:cs/>
        </w:rPr>
        <w:t>และตอบคำถามผู้ใช้บริการได้อย่างมีประสิทธิภาพ</w:t>
      </w:r>
    </w:p>
    <w:p w14:paraId="7B386F94" w14:textId="77777777" w:rsidR="000721CF" w:rsidRPr="006C0BE0" w:rsidRDefault="000721CF" w:rsidP="002A60E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C0BE0">
        <w:rPr>
          <w:rFonts w:ascii="TH SarabunPSK" w:hAnsi="TH SarabunPSK" w:cs="TH SarabunPSK" w:hint="cs"/>
          <w:sz w:val="32"/>
          <w:szCs w:val="32"/>
          <w:cs/>
        </w:rPr>
        <w:t xml:space="preserve">๒) </w:t>
      </w:r>
      <w:r w:rsidRPr="002A60E2">
        <w:rPr>
          <w:rFonts w:ascii="TH SarabunPSK" w:hAnsi="TH SarabunPSK" w:cs="TH SarabunPSK" w:hint="cs"/>
          <w:sz w:val="32"/>
          <w:szCs w:val="32"/>
          <w:cs/>
        </w:rPr>
        <w:t>ศูนย์ดำรงธรรมจังหวัดสุพรรณบุรี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ควรกำหนดนโยบายในการ</w:t>
      </w:r>
      <w:r w:rsidRPr="00006813">
        <w:rPr>
          <w:rFonts w:ascii="TH SarabunPSK" w:hAnsi="TH SarabunPSK" w:cs="TH SarabunPSK" w:hint="cs"/>
          <w:sz w:val="32"/>
          <w:szCs w:val="32"/>
          <w:cs/>
        </w:rPr>
        <w:t>พัฒนาระบบดิจิทัล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C77BA">
        <w:rPr>
          <w:rFonts w:ascii="TH SarabunPSK" w:hAnsi="TH SarabunPSK" w:cs="TH SarabunPSK"/>
          <w:sz w:val="32"/>
          <w:szCs w:val="32"/>
          <w:cs/>
        </w:rPr>
        <w:t>ด้านเทคโนโลยีดิจิทัล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เพื่อเป็นการพัฒนา</w:t>
      </w:r>
      <w:r w:rsidRPr="00421251">
        <w:rPr>
          <w:rFonts w:ascii="TH SarabunPSK" w:hAnsi="TH SarabunPSK" w:cs="TH SarabunPSK"/>
          <w:sz w:val="32"/>
          <w:szCs w:val="32"/>
          <w:cs/>
        </w:rPr>
        <w:t>ระบบดิจิทัล</w:t>
      </w:r>
      <w:r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421251">
        <w:rPr>
          <w:rFonts w:ascii="TH SarabunPSK" w:hAnsi="TH SarabunPSK" w:cs="TH SarabunPSK"/>
          <w:sz w:val="32"/>
          <w:szCs w:val="32"/>
          <w:cs/>
        </w:rPr>
        <w:t>มีความทันสมัยและเหมาะสมกับความต้องการ</w:t>
      </w:r>
      <w:r>
        <w:rPr>
          <w:rFonts w:ascii="TH SarabunPSK" w:hAnsi="TH SarabunPSK" w:cs="TH SarabunPSK" w:hint="cs"/>
          <w:sz w:val="32"/>
          <w:szCs w:val="32"/>
          <w:cs/>
        </w:rPr>
        <w:t>มากยิ่งขึ้น</w:t>
      </w:r>
    </w:p>
    <w:p w14:paraId="3F1D846A" w14:textId="77777777" w:rsidR="000721CF" w:rsidRDefault="000721CF" w:rsidP="002A60E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C0BE0">
        <w:rPr>
          <w:rFonts w:ascii="TH SarabunPSK" w:hAnsi="TH SarabunPSK" w:cs="TH SarabunPSK"/>
          <w:sz w:val="32"/>
          <w:szCs w:val="32"/>
          <w:cs/>
        </w:rPr>
        <w:tab/>
      </w:r>
      <w:r w:rsidRPr="006C0BE0">
        <w:rPr>
          <w:rFonts w:ascii="TH SarabunPSK" w:hAnsi="TH SarabunPSK" w:cs="TH SarabunPSK" w:hint="cs"/>
          <w:sz w:val="32"/>
          <w:szCs w:val="32"/>
          <w:cs/>
        </w:rPr>
        <w:t xml:space="preserve">๓) </w:t>
      </w:r>
      <w:r w:rsidRPr="002A60E2">
        <w:rPr>
          <w:rFonts w:ascii="TH SarabunPSK" w:hAnsi="TH SarabunPSK" w:cs="TH SarabunPSK" w:hint="cs"/>
          <w:sz w:val="32"/>
          <w:szCs w:val="32"/>
          <w:cs/>
        </w:rPr>
        <w:t>ศูนย์ดำรงธรรมจังหวัดสุพรรณบุรี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ควรกำหนดนโยบายส่งเสริมให้บุคลากรได้ปฏิบัติตามหลักสังคหวัตถุ ๔ 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ด้านทาน</w:t>
      </w:r>
      <w:r w:rsidRPr="0065479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(การให้บริการ)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เพื่อให้บุคลากร</w:t>
      </w:r>
      <w:r w:rsidRPr="00A81FFD">
        <w:rPr>
          <w:rFonts w:ascii="TH SarabunPSK" w:eastAsia="Times New Roman" w:hAnsi="TH SarabunPSK" w:cs="TH SarabunPSK"/>
          <w:sz w:val="32"/>
          <w:szCs w:val="32"/>
          <w:cs/>
        </w:rPr>
        <w:t>ของศูนย์ดำรงธรรมให้บริการด้วยความเต็มใจและช่วยเหลืออย่างจริงใจ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เพิ่มมากยิ่งขึ้น</w:t>
      </w:r>
    </w:p>
    <w:p w14:paraId="6A6DB5E4" w14:textId="77777777" w:rsidR="000721CF" w:rsidRDefault="000721CF" w:rsidP="002A60E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๔) </w:t>
      </w:r>
      <w:r w:rsidRPr="002A60E2">
        <w:rPr>
          <w:rFonts w:ascii="TH SarabunPSK" w:hAnsi="TH SarabunPSK" w:cs="TH SarabunPSK" w:hint="cs"/>
          <w:sz w:val="32"/>
          <w:szCs w:val="32"/>
          <w:cs/>
        </w:rPr>
        <w:t>ศูนย์ดำรงธรรมจังหวัดสุพรรณบุรี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ควรกำหนดนโยบายส่งเสริมให้บุคลากรได้ปฏิบัติตามหลักสังคหวัตถุ ๔ </w:t>
      </w:r>
      <w:r w:rsidRPr="00BA0BE5">
        <w:rPr>
          <w:rFonts w:ascii="TH SarabunPSK" w:hAnsi="TH SarabunPSK" w:cs="TH SarabunPSK"/>
          <w:sz w:val="32"/>
          <w:szCs w:val="32"/>
          <w:cs/>
        </w:rPr>
        <w:t>ด้านอัตถจริยา (การให้บริการด้วยความตั้งใจ)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เพื่อเสริมสร้างให้</w:t>
      </w:r>
      <w:r w:rsidRPr="00594757">
        <w:rPr>
          <w:rFonts w:ascii="TH SarabunPSK" w:hAnsi="TH SarabunPSK" w:cs="TH SarabunPSK"/>
          <w:sz w:val="32"/>
          <w:szCs w:val="32"/>
          <w:cs/>
        </w:rPr>
        <w:t>เจ้าหน้าที่มีความรู้และความเชี่ยวชาญในการตอบคำถาม</w:t>
      </w:r>
      <w:r>
        <w:rPr>
          <w:rFonts w:ascii="TH SarabunPSK" w:hAnsi="TH SarabunPSK" w:cs="TH SarabunPSK" w:hint="cs"/>
          <w:sz w:val="32"/>
          <w:szCs w:val="32"/>
          <w:cs/>
        </w:rPr>
        <w:t>แก้ไขปัญหาแก่ประชาชนและบริหารประชาชนมากยิ่งขึ้น</w:t>
      </w:r>
    </w:p>
    <w:p w14:paraId="0DE7CE70" w14:textId="77777777" w:rsidR="000721CF" w:rsidRPr="00A342CB" w:rsidRDefault="000721CF" w:rsidP="002A60E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๕) </w:t>
      </w:r>
      <w:r w:rsidRPr="002A60E2">
        <w:rPr>
          <w:rFonts w:ascii="TH SarabunPSK" w:hAnsi="TH SarabunPSK" w:cs="TH SarabunPSK" w:hint="cs"/>
          <w:sz w:val="32"/>
          <w:szCs w:val="32"/>
          <w:cs/>
        </w:rPr>
        <w:t>ศูนย์ดำรงธรรมจังหวัดสุพรรณบุรี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ควรกำหนดนโยบายในการพัฒนา</w:t>
      </w:r>
      <w:r w:rsidRPr="009A379B">
        <w:rPr>
          <w:rFonts w:ascii="TH SarabunPSK" w:hAnsi="TH SarabunPSK" w:cs="TH SarabunPSK"/>
          <w:sz w:val="32"/>
          <w:szCs w:val="32"/>
          <w:cs/>
        </w:rPr>
        <w:t>คุณภาพ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9A379B">
        <w:rPr>
          <w:rFonts w:ascii="TH SarabunPSK" w:hAnsi="TH SarabunPSK" w:cs="TH SarabunPSK"/>
          <w:sz w:val="32"/>
          <w:szCs w:val="32"/>
          <w:cs/>
        </w:rPr>
        <w:t>การให้บริการประชาชนของศูนย์ดำรงธรรมจังหวัดสุพรรณบุรี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4795">
        <w:rPr>
          <w:rFonts w:ascii="TH SarabunPSK" w:hAnsi="TH SarabunPSK" w:cs="TH SarabunPSK" w:hint="cs"/>
          <w:sz w:val="26"/>
          <w:szCs w:val="32"/>
          <w:cs/>
        </w:rPr>
        <w:t>ด้านการให้บริการอย่างต่อเนื่อง</w:t>
      </w:r>
      <w:r>
        <w:rPr>
          <w:rFonts w:ascii="TH SarabunPSK" w:hAnsi="TH SarabunPSK" w:cs="TH SarabunPSK" w:hint="cs"/>
          <w:sz w:val="26"/>
          <w:szCs w:val="32"/>
          <w:cs/>
        </w:rPr>
        <w:t xml:space="preserve">                  เพื่อเป็นการพัฒนาระบบ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ให้</w:t>
      </w:r>
      <w:r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บริการได้โดยไม่สะดุดหรือ</w:t>
      </w:r>
      <w:r>
        <w:rPr>
          <w:rFonts w:ascii="TH SarabunPSK" w:hAnsi="TH SarabunPSK" w:cs="TH SarabunPSK" w:hint="cs"/>
          <w:sz w:val="32"/>
          <w:szCs w:val="32"/>
          <w:cs/>
        </w:rPr>
        <w:t>ระบบ</w:t>
      </w:r>
      <w:r w:rsidRPr="00654795">
        <w:rPr>
          <w:rFonts w:ascii="TH SarabunPSK" w:hAnsi="TH SarabunPSK" w:cs="TH SarabunPSK" w:hint="cs"/>
          <w:sz w:val="32"/>
          <w:szCs w:val="32"/>
          <w:cs/>
        </w:rPr>
        <w:t>ล่มบ่อย</w:t>
      </w:r>
    </w:p>
    <w:p w14:paraId="10E753AA" w14:textId="77777777" w:rsidR="000721CF" w:rsidRPr="0098113C" w:rsidRDefault="000721CF" w:rsidP="004004F8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12"/>
          <w:szCs w:val="1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15816459" w14:textId="77777777" w:rsidR="000721CF" w:rsidRPr="0098113C" w:rsidRDefault="000721CF" w:rsidP="004004F8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8113C">
        <w:rPr>
          <w:rFonts w:ascii="TH SarabunPSK" w:hAnsi="TH SarabunPSK" w:cs="TH SarabunPSK"/>
          <w:b/>
          <w:bCs/>
          <w:sz w:val="32"/>
          <w:szCs w:val="32"/>
          <w:cs/>
        </w:rPr>
        <w:tab/>
        <w:t>๕.๓.๒ ข้อเสนอแนะเชิงปฏิบัติการ</w:t>
      </w:r>
      <w:r w:rsidRPr="0098113C">
        <w:rPr>
          <w:rFonts w:ascii="TH SarabunPSK" w:hAnsi="TH SarabunPSK" w:cs="TH SarabunPSK"/>
          <w:sz w:val="32"/>
          <w:szCs w:val="32"/>
        </w:rPr>
        <w:t xml:space="preserve"> </w:t>
      </w:r>
    </w:p>
    <w:p w14:paraId="1FF357AA" w14:textId="77777777" w:rsidR="000721CF" w:rsidRPr="0098113C" w:rsidRDefault="000721CF" w:rsidP="004004F8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8113C">
        <w:rPr>
          <w:rFonts w:ascii="TH SarabunPSK" w:hAnsi="TH SarabunPSK" w:cs="TH SarabunPSK"/>
          <w:sz w:val="32"/>
          <w:szCs w:val="32"/>
          <w:cs/>
        </w:rPr>
        <w:tab/>
        <w:t>ผู้วิจัยเมื่อได้นำเสนอแนะเชิงนโยบายปฏิบัติการ ดังนี้</w:t>
      </w:r>
      <w:r w:rsidRPr="0098113C">
        <w:rPr>
          <w:rFonts w:ascii="TH SarabunPSK" w:hAnsi="TH SarabunPSK" w:cs="TH SarabunPSK"/>
          <w:sz w:val="32"/>
          <w:szCs w:val="32"/>
        </w:rPr>
        <w:t xml:space="preserve"> </w:t>
      </w:r>
    </w:p>
    <w:p w14:paraId="5576EA7A" w14:textId="77777777" w:rsidR="000721CF" w:rsidRDefault="000721CF" w:rsidP="00F82EE6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004F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๑) </w:t>
      </w:r>
      <w:r w:rsidRPr="002A60E2">
        <w:rPr>
          <w:rFonts w:ascii="TH SarabunPSK" w:hAnsi="TH SarabunPSK" w:cs="TH SarabunPSK" w:hint="cs"/>
          <w:sz w:val="32"/>
          <w:szCs w:val="32"/>
          <w:cs/>
        </w:rPr>
        <w:t>ศูนย์ดำรงธรรมจังหวัดสุพรรณบุรี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ควร</w:t>
      </w:r>
      <w:r w:rsidRPr="006C612A">
        <w:rPr>
          <w:rFonts w:ascii="TH SarabunPSK" w:hAnsi="TH SarabunPSK" w:cs="TH SarabunPSK"/>
          <w:sz w:val="32"/>
          <w:szCs w:val="32"/>
          <w:cs/>
        </w:rPr>
        <w:t>พัฒนาคุณภาพการให้บริการประชาชน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2506C9">
        <w:rPr>
          <w:rFonts w:ascii="TH SarabunPSK" w:hAnsi="TH SarabunPSK" w:cs="TH SarabunPSK"/>
          <w:sz w:val="32"/>
          <w:szCs w:val="32"/>
          <w:cs/>
        </w:rPr>
        <w:t>ด้านการให้บริการอย่างเสมอภาค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โดยพัฒนา</w:t>
      </w:r>
      <w:r w:rsidRPr="00CE69BF">
        <w:rPr>
          <w:rFonts w:ascii="TH SarabunPSK" w:hAnsi="TH SarabunPSK" w:cs="TH SarabunPSK"/>
          <w:sz w:val="32"/>
          <w:szCs w:val="32"/>
          <w:cs/>
        </w:rPr>
        <w:t>ระบบดิจิทัล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เน้นการให้บริการอย่างเท่าเทียมกัน ไม่เลือกปฏิบัติ </w:t>
      </w:r>
      <w:r w:rsidRPr="00CE69BF">
        <w:rPr>
          <w:rFonts w:ascii="TH SarabunPSK" w:hAnsi="TH SarabunPSK" w:cs="TH SarabunPSK"/>
          <w:sz w:val="32"/>
          <w:szCs w:val="32"/>
          <w:cs/>
        </w:rPr>
        <w:t>ผู้ใช้บริการทุกคนได้รับข้อมูลเท่ากัน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ลดความเหลื่อมล้ำของกลุ่มผู้ใช้บริการ</w:t>
      </w:r>
    </w:p>
    <w:p w14:paraId="4E0E1C5E" w14:textId="77777777" w:rsidR="000721CF" w:rsidRDefault="000721CF" w:rsidP="00CB735A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๒) </w:t>
      </w:r>
      <w:r w:rsidRPr="002A60E2">
        <w:rPr>
          <w:rFonts w:ascii="TH SarabunPSK" w:hAnsi="TH SarabunPSK" w:cs="TH SarabunPSK" w:hint="cs"/>
          <w:sz w:val="32"/>
          <w:szCs w:val="32"/>
          <w:cs/>
        </w:rPr>
        <w:t>ศูนย์ดำรงธรรมจังหวัดสุพรรณบุรี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ควร</w:t>
      </w:r>
      <w:r w:rsidRPr="006C612A">
        <w:rPr>
          <w:rFonts w:ascii="TH SarabunPSK" w:hAnsi="TH SarabunPSK" w:cs="TH SarabunPSK"/>
          <w:sz w:val="32"/>
          <w:szCs w:val="32"/>
          <w:cs/>
        </w:rPr>
        <w:t>พัฒนาคุณภาพการให้บริการประชาชน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932A33">
        <w:rPr>
          <w:rFonts w:ascii="TH SarabunPSK" w:hAnsi="TH SarabunPSK" w:cs="TH SarabunPSK"/>
          <w:sz w:val="32"/>
          <w:szCs w:val="32"/>
          <w:cs/>
        </w:rPr>
        <w:t>ด้านการให้บริการอย่างทันเวลา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โดยพัฒนา</w:t>
      </w:r>
      <w:r w:rsidRPr="008F7661">
        <w:rPr>
          <w:rFonts w:ascii="TH SarabunPSK" w:hAnsi="TH SarabunPSK" w:cs="TH SarabunPSK"/>
          <w:sz w:val="32"/>
          <w:szCs w:val="32"/>
          <w:cs/>
        </w:rPr>
        <w:t>ระบบดิจิทัล</w:t>
      </w:r>
      <w:r>
        <w:rPr>
          <w:rFonts w:ascii="TH SarabunPSK" w:hAnsi="TH SarabunPSK" w:cs="TH SarabunPSK" w:hint="cs"/>
          <w:sz w:val="32"/>
          <w:szCs w:val="32"/>
          <w:cs/>
        </w:rPr>
        <w:t>ที่รวดเร็ว ไม่ให้เกิดความล่าช้าในการให้บริการ มีระบบแจ้งเตือนสถานะในการรับบริการ</w:t>
      </w:r>
    </w:p>
    <w:p w14:paraId="0E631805" w14:textId="77777777" w:rsidR="000721CF" w:rsidRDefault="000721CF" w:rsidP="00A9706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๓) </w:t>
      </w:r>
      <w:r w:rsidRPr="002A60E2">
        <w:rPr>
          <w:rFonts w:ascii="TH SarabunPSK" w:hAnsi="TH SarabunPSK" w:cs="TH SarabunPSK" w:hint="cs"/>
          <w:sz w:val="32"/>
          <w:szCs w:val="32"/>
          <w:cs/>
        </w:rPr>
        <w:t>ศูนย์ดำรงธรรมจังหวัดสุพรรณบุรี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ควร</w:t>
      </w:r>
      <w:r w:rsidRPr="006C612A">
        <w:rPr>
          <w:rFonts w:ascii="TH SarabunPSK" w:hAnsi="TH SarabunPSK" w:cs="TH SarabunPSK"/>
          <w:sz w:val="32"/>
          <w:szCs w:val="32"/>
          <w:cs/>
        </w:rPr>
        <w:t>พัฒนาคุณภาพการให้บริการประชาชน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F91CEB">
        <w:rPr>
          <w:rFonts w:ascii="TH SarabunPSK" w:hAnsi="TH SarabunPSK" w:cs="TH SarabunPSK"/>
          <w:sz w:val="32"/>
          <w:szCs w:val="32"/>
          <w:cs/>
        </w:rPr>
        <w:t>ด้านการให้บริการอย่างพอเพียง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โดยพัฒนา</w:t>
      </w:r>
      <w:r w:rsidRPr="00D9252D">
        <w:rPr>
          <w:rFonts w:ascii="TH SarabunPSK" w:hAnsi="TH SarabunPSK" w:cs="TH SarabunPSK"/>
          <w:sz w:val="32"/>
          <w:szCs w:val="32"/>
          <w:cs/>
        </w:rPr>
        <w:t>ระบบ</w:t>
      </w:r>
      <w:r>
        <w:rPr>
          <w:rFonts w:ascii="TH SarabunPSK" w:hAnsi="TH SarabunPSK" w:cs="TH SarabunPSK" w:hint="cs"/>
          <w:sz w:val="32"/>
          <w:szCs w:val="32"/>
          <w:cs/>
        </w:rPr>
        <w:t>ที่เน้น</w:t>
      </w:r>
      <w:r w:rsidRPr="00D9252D">
        <w:rPr>
          <w:rFonts w:ascii="TH SarabunPSK" w:hAnsi="TH SarabunPSK" w:cs="TH SarabunPSK"/>
          <w:sz w:val="32"/>
          <w:szCs w:val="32"/>
          <w:cs/>
        </w:rPr>
        <w:t>การประหยัดพลังงานและ</w:t>
      </w:r>
      <w:r>
        <w:rPr>
          <w:rFonts w:ascii="TH SarabunPSK" w:hAnsi="TH SarabunPSK" w:cs="TH SarabunPSK" w:hint="cs"/>
          <w:sz w:val="32"/>
          <w:szCs w:val="32"/>
          <w:cs/>
        </w:rPr>
        <w:t>การใช้</w:t>
      </w:r>
      <w:r w:rsidRPr="00D9252D">
        <w:rPr>
          <w:rFonts w:ascii="TH SarabunPSK" w:hAnsi="TH SarabunPSK" w:cs="TH SarabunPSK"/>
          <w:sz w:val="32"/>
          <w:szCs w:val="32"/>
          <w:cs/>
        </w:rPr>
        <w:t>ทรัพยากรอย่างเหมาะสม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ให้เกิดประสิทธิภาพสูงสุด</w:t>
      </w:r>
    </w:p>
    <w:p w14:paraId="0A9D3171" w14:textId="77777777" w:rsidR="000721CF" w:rsidRDefault="000721CF" w:rsidP="00A9706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๔) </w:t>
      </w:r>
      <w:r w:rsidRPr="002A60E2">
        <w:rPr>
          <w:rFonts w:ascii="TH SarabunPSK" w:hAnsi="TH SarabunPSK" w:cs="TH SarabunPSK" w:hint="cs"/>
          <w:sz w:val="32"/>
          <w:szCs w:val="32"/>
          <w:cs/>
        </w:rPr>
        <w:t>ศูนย์ดำรงธรรมจังหวัดสุพรรณบุรี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ควร</w:t>
      </w:r>
      <w:r w:rsidRPr="006C612A">
        <w:rPr>
          <w:rFonts w:ascii="TH SarabunPSK" w:hAnsi="TH SarabunPSK" w:cs="TH SarabunPSK"/>
          <w:sz w:val="32"/>
          <w:szCs w:val="32"/>
          <w:cs/>
        </w:rPr>
        <w:t>พัฒนาคุณภาพการให้บริการประชาชน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C80F95">
        <w:rPr>
          <w:rFonts w:ascii="TH SarabunPSK" w:hAnsi="TH SarabunPSK" w:cs="TH SarabunPSK"/>
          <w:sz w:val="32"/>
          <w:szCs w:val="32"/>
          <w:cs/>
        </w:rPr>
        <w:t>ด้านการให้บริการอย่างต่อเนื่อง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โดยพัฒนาระบบ</w:t>
      </w:r>
      <w:r w:rsidRPr="00A70034">
        <w:rPr>
          <w:rFonts w:ascii="TH SarabunPSK" w:hAnsi="TH SarabunPSK" w:cs="TH SarabunPSK"/>
          <w:sz w:val="32"/>
          <w:szCs w:val="32"/>
          <w:cs/>
        </w:rPr>
        <w:t>การให้บริการ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A70034">
        <w:rPr>
          <w:rFonts w:ascii="TH SarabunPSK" w:hAnsi="TH SarabunPSK" w:cs="TH SarabunPSK"/>
          <w:sz w:val="32"/>
          <w:szCs w:val="32"/>
          <w:cs/>
        </w:rPr>
        <w:t>มีความต่อเนื่องทั้งในด้านเวลาและคุณภาพ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พร้อมทั้งทำการบำรุงรักษาให้พร้อมใช้งานอยู่เสมอ</w:t>
      </w:r>
    </w:p>
    <w:p w14:paraId="4B7E6350" w14:textId="77777777" w:rsidR="000721CF" w:rsidRPr="00CB735A" w:rsidRDefault="000721CF" w:rsidP="00A97062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๕) </w:t>
      </w:r>
      <w:r w:rsidRPr="002A60E2">
        <w:rPr>
          <w:rFonts w:ascii="TH SarabunPSK" w:hAnsi="TH SarabunPSK" w:cs="TH SarabunPSK" w:hint="cs"/>
          <w:sz w:val="32"/>
          <w:szCs w:val="32"/>
          <w:cs/>
        </w:rPr>
        <w:t>ศูนย์ดำรงธรรมจังหวัดสุพรรณบุรี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ควร</w:t>
      </w:r>
      <w:r w:rsidRPr="006C612A">
        <w:rPr>
          <w:rFonts w:ascii="TH SarabunPSK" w:hAnsi="TH SarabunPSK" w:cs="TH SarabunPSK"/>
          <w:sz w:val="32"/>
          <w:szCs w:val="32"/>
          <w:cs/>
        </w:rPr>
        <w:t>พัฒนาคุณภาพการให้บริการประชาชน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62139D">
        <w:rPr>
          <w:rFonts w:ascii="TH SarabunPSK" w:hAnsi="TH SarabunPSK" w:cs="TH SarabunPSK"/>
          <w:sz w:val="32"/>
          <w:szCs w:val="32"/>
          <w:cs/>
        </w:rPr>
        <w:t>ด้านการให้บริการอย่างก้าวหน้า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โดยจัดให้</w:t>
      </w:r>
      <w:r w:rsidRPr="0091603A">
        <w:rPr>
          <w:rFonts w:ascii="TH SarabunPSK" w:hAnsi="TH SarabunPSK" w:cs="TH SarabunPSK"/>
          <w:sz w:val="32"/>
          <w:szCs w:val="32"/>
          <w:cs/>
        </w:rPr>
        <w:t>มีการฝึกอบรมบุคลากรเพื่อให้สามารถใช้เทคโนโลยีได้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91603A">
        <w:rPr>
          <w:rFonts w:ascii="TH SarabunPSK" w:hAnsi="TH SarabunPSK" w:cs="TH SarabunPSK"/>
          <w:sz w:val="32"/>
          <w:szCs w:val="32"/>
          <w:cs/>
        </w:rPr>
        <w:t>อย่างมีประสิทธิภาพ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ออกแบบระบบให้</w:t>
      </w:r>
      <w:r w:rsidRPr="007010D3">
        <w:rPr>
          <w:rFonts w:ascii="TH SarabunPSK" w:hAnsi="TH SarabunPSK" w:cs="TH SarabunPSK"/>
          <w:sz w:val="32"/>
          <w:szCs w:val="32"/>
          <w:cs/>
        </w:rPr>
        <w:t>ทันสมัยและใช้งานง่าย</w:t>
      </w:r>
    </w:p>
    <w:p w14:paraId="4AB4D4CB" w14:textId="77777777" w:rsidR="000721CF" w:rsidRPr="0098113C" w:rsidRDefault="000721CF" w:rsidP="004004F8">
      <w:pPr>
        <w:tabs>
          <w:tab w:val="left" w:pos="1080"/>
          <w:tab w:val="left" w:pos="140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8113C">
        <w:rPr>
          <w:rFonts w:ascii="TH SarabunPSK" w:hAnsi="TH SarabunPSK" w:cs="TH SarabunPSK"/>
          <w:sz w:val="32"/>
          <w:szCs w:val="32"/>
          <w:cs/>
        </w:rPr>
        <w:tab/>
      </w:r>
      <w:r w:rsidRPr="0098113C">
        <w:rPr>
          <w:rFonts w:ascii="TH SarabunPSK" w:hAnsi="TH SarabunPSK" w:cs="TH SarabunPSK"/>
          <w:b/>
          <w:bCs/>
          <w:sz w:val="32"/>
          <w:szCs w:val="32"/>
          <w:cs/>
        </w:rPr>
        <w:t>๕.๓.๓ ข้อเสนอแนะเพื่อการวิจัยครั้งต่อไป</w:t>
      </w:r>
    </w:p>
    <w:p w14:paraId="16545CB2" w14:textId="77777777" w:rsidR="000721CF" w:rsidRPr="0098113C" w:rsidRDefault="000721CF" w:rsidP="004004F8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8113C">
        <w:rPr>
          <w:rFonts w:ascii="TH SarabunPSK" w:hAnsi="TH SarabunPSK" w:cs="TH SarabunPSK"/>
          <w:sz w:val="32"/>
          <w:szCs w:val="32"/>
          <w:cs/>
        </w:rPr>
        <w:tab/>
        <w:t>ผู้วิจัยได้วิจัยเรื่องที่วิจัยดังกล่าวนี้มาแล้ว พิจารณาเห็นว่า ควรจะได้มีข้อเสนอแนะ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98113C">
        <w:rPr>
          <w:rFonts w:ascii="TH SarabunPSK" w:hAnsi="TH SarabunPSK" w:cs="TH SarabunPSK"/>
          <w:sz w:val="32"/>
          <w:szCs w:val="32"/>
          <w:cs/>
        </w:rPr>
        <w:t>เพื่อการวิจัยครั้งต่อไป ดังนี้</w:t>
      </w:r>
      <w:r w:rsidRPr="0098113C">
        <w:rPr>
          <w:rFonts w:ascii="TH SarabunPSK" w:hAnsi="TH SarabunPSK" w:cs="TH SarabunPSK"/>
          <w:sz w:val="32"/>
          <w:szCs w:val="32"/>
        </w:rPr>
        <w:t xml:space="preserve"> </w:t>
      </w:r>
    </w:p>
    <w:bookmarkEnd w:id="130"/>
    <w:p w14:paraId="3D74D030" w14:textId="77777777" w:rsidR="000721CF" w:rsidRPr="006011AC" w:rsidRDefault="000721CF" w:rsidP="000453D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004F8">
        <w:rPr>
          <w:rFonts w:ascii="TH SarabunPSK" w:hAnsi="TH SarabunPSK" w:cs="TH SarabunPSK"/>
          <w:sz w:val="32"/>
          <w:szCs w:val="32"/>
          <w:cs/>
        </w:rPr>
        <w:tab/>
      </w:r>
      <w:r w:rsidRPr="006011AC">
        <w:rPr>
          <w:rFonts w:ascii="TH SarabunPSK" w:hAnsi="TH SarabunPSK" w:cs="TH SarabunPSK" w:hint="cs"/>
          <w:sz w:val="32"/>
          <w:szCs w:val="32"/>
          <w:cs/>
        </w:rPr>
        <w:t xml:space="preserve">๑. </w:t>
      </w:r>
      <w:r>
        <w:rPr>
          <w:rFonts w:ascii="TH SarabunPSK" w:hAnsi="TH SarabunPSK" w:cs="TH SarabunPSK" w:hint="cs"/>
          <w:sz w:val="32"/>
          <w:szCs w:val="32"/>
          <w:cs/>
        </w:rPr>
        <w:t>ควร</w:t>
      </w:r>
      <w:r w:rsidRPr="006011AC">
        <w:rPr>
          <w:rFonts w:ascii="TH SarabunPSK" w:hAnsi="TH SarabunPSK" w:cs="TH SarabunPSK"/>
          <w:sz w:val="32"/>
          <w:szCs w:val="32"/>
          <w:cs/>
        </w:rPr>
        <w:t xml:space="preserve">ศึกษาปัจจัยที่ส่งผลต่อการรับรู้เรื่องความเท่าเทียมในการให้บริการควรสำรวจมุมมองของกลุ่มประชาชนต่าง ๆ อย่างหลากหลาย เช่น กลุ่มผู้สูงอายุ กลุ่มชาติพันธุ์ และผู้พิการ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6011AC">
        <w:rPr>
          <w:rFonts w:ascii="TH SarabunPSK" w:hAnsi="TH SarabunPSK" w:cs="TH SarabunPSK"/>
          <w:sz w:val="32"/>
          <w:szCs w:val="32"/>
          <w:cs/>
        </w:rPr>
        <w:t>เพื่อประเมินว่ามีอุปสรรคหรือความรู้สึกถึงการเลือกปฏิบัติหรือไม่</w:t>
      </w:r>
    </w:p>
    <w:p w14:paraId="45638BC4" w14:textId="77777777" w:rsidR="000721CF" w:rsidRPr="006011AC" w:rsidRDefault="000721CF" w:rsidP="000453D5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011AC">
        <w:rPr>
          <w:rFonts w:ascii="TH SarabunPSK" w:hAnsi="TH SarabunPSK" w:cs="TH SarabunPSK"/>
          <w:sz w:val="32"/>
          <w:szCs w:val="32"/>
          <w:cs/>
        </w:rPr>
        <w:tab/>
      </w:r>
      <w:r w:rsidRPr="006011AC">
        <w:rPr>
          <w:rFonts w:ascii="TH SarabunPSK" w:hAnsi="TH SarabunPSK" w:cs="TH SarabunPSK" w:hint="cs"/>
          <w:sz w:val="32"/>
          <w:szCs w:val="32"/>
          <w:cs/>
        </w:rPr>
        <w:t xml:space="preserve">๒. </w:t>
      </w:r>
      <w:r>
        <w:rPr>
          <w:rFonts w:ascii="TH SarabunPSK" w:hAnsi="TH SarabunPSK" w:cs="TH SarabunPSK" w:hint="cs"/>
          <w:sz w:val="32"/>
          <w:szCs w:val="32"/>
          <w:cs/>
        </w:rPr>
        <w:t>ควรศึกษา</w:t>
      </w:r>
      <w:r w:rsidRPr="000453D5">
        <w:rPr>
          <w:rFonts w:ascii="TH SarabunPSK" w:hAnsi="TH SarabunPSK" w:cs="TH SarabunPSK"/>
          <w:sz w:val="32"/>
          <w:szCs w:val="32"/>
          <w:cs/>
        </w:rPr>
        <w:t>วิจัยผลของการอบรมบุคลากรต่อประสิทธิภาพการใช้เทคโนโลยีศึกษา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0453D5">
        <w:rPr>
          <w:rFonts w:ascii="TH SarabunPSK" w:hAnsi="TH SarabunPSK" w:cs="TH SarabunPSK"/>
          <w:sz w:val="32"/>
          <w:szCs w:val="32"/>
          <w:cs/>
        </w:rPr>
        <w:t>เชิงทดลอง (</w:t>
      </w:r>
      <w:r w:rsidRPr="000453D5">
        <w:rPr>
          <w:rFonts w:ascii="TH SarabunPSK" w:hAnsi="TH SarabunPSK" w:cs="TH SarabunPSK"/>
          <w:sz w:val="32"/>
          <w:szCs w:val="32"/>
        </w:rPr>
        <w:t xml:space="preserve">quasi-experiment) </w:t>
      </w:r>
      <w:r w:rsidRPr="000453D5">
        <w:rPr>
          <w:rFonts w:ascii="TH SarabunPSK" w:hAnsi="TH SarabunPSK" w:cs="TH SarabunPSK"/>
          <w:sz w:val="32"/>
          <w:szCs w:val="32"/>
          <w:cs/>
        </w:rPr>
        <w:t>โดยเปรียบเทียบประสิทธิภาพของเจ้าหน้าที่ก่อนและหลังเข้ารับการอบรมการใช้เทคโนโลยี เพื่อประเมินผลสัมฤทธิ์อย่างเป็นรูปธรรม</w:t>
      </w:r>
    </w:p>
    <w:p w14:paraId="16F5BF3D" w14:textId="77777777" w:rsidR="000721CF" w:rsidRDefault="000721CF" w:rsidP="000A06DB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011AC">
        <w:rPr>
          <w:rFonts w:ascii="TH SarabunPSK" w:hAnsi="TH SarabunPSK" w:cs="TH SarabunPSK"/>
          <w:sz w:val="32"/>
          <w:szCs w:val="32"/>
          <w:cs/>
        </w:rPr>
        <w:tab/>
      </w:r>
      <w:r w:rsidRPr="006011AC">
        <w:rPr>
          <w:rFonts w:ascii="TH SarabunPSK" w:hAnsi="TH SarabunPSK" w:cs="TH SarabunPSK" w:hint="cs"/>
          <w:sz w:val="32"/>
          <w:szCs w:val="32"/>
          <w:cs/>
        </w:rPr>
        <w:t xml:space="preserve">๓. </w:t>
      </w:r>
      <w:r>
        <w:rPr>
          <w:rFonts w:ascii="TH SarabunPSK" w:hAnsi="TH SarabunPSK" w:cs="TH SarabunPSK" w:hint="cs"/>
          <w:sz w:val="32"/>
          <w:szCs w:val="32"/>
          <w:cs/>
        </w:rPr>
        <w:t>ควรศึกษา</w:t>
      </w:r>
      <w:r w:rsidRPr="000453D5">
        <w:rPr>
          <w:rFonts w:ascii="TH SarabunPSK" w:hAnsi="TH SarabunPSK" w:cs="TH SarabunPSK"/>
          <w:sz w:val="32"/>
          <w:szCs w:val="32"/>
          <w:cs/>
        </w:rPr>
        <w:t>วิเคราะห์ความสัมพันธ์ระหว่างความเสถียรของระบบ</w:t>
      </w:r>
      <w:r>
        <w:rPr>
          <w:rFonts w:ascii="TH SarabunPSK" w:hAnsi="TH SarabunPSK" w:cs="TH SarabunPSK" w:hint="cs"/>
          <w:sz w:val="32"/>
          <w:szCs w:val="32"/>
          <w:cs/>
        </w:rPr>
        <w:t>ดิจิทัลกับการพัฒนาประสิทธิภาพการปฏิบัติงานของบุคลากรของหน่วยงานภาครัฐหรือหน่วยงานอื่นที่มีความคล้ายคลึงกัน</w:t>
      </w:r>
    </w:p>
    <w:p w14:paraId="6E8FABA1" w14:textId="77777777" w:rsidR="000721CF" w:rsidRPr="001C0C80" w:rsidRDefault="000721CF" w:rsidP="00AC12BC">
      <w:pPr>
        <w:pStyle w:val="ae"/>
        <w:tabs>
          <w:tab w:val="clear" w:pos="1051"/>
        </w:tabs>
        <w:ind w:left="851" w:hanging="851"/>
        <w:jc w:val="center"/>
        <w:rPr>
          <w:rFonts w:ascii="TH SarabunPSK" w:hAnsi="TH SarabunPSK" w:cs="TH SarabunPSK"/>
          <w:b/>
          <w:bCs/>
          <w:spacing w:val="-6"/>
          <w:sz w:val="40"/>
          <w:szCs w:val="40"/>
        </w:rPr>
      </w:pPr>
      <w:bookmarkStart w:id="132" w:name="_Hlk179232346"/>
      <w:r w:rsidRPr="001C0C80">
        <w:rPr>
          <w:rFonts w:ascii="TH SarabunPSK" w:hAnsi="TH SarabunPSK" w:cs="TH SarabunPSK"/>
          <w:b/>
          <w:bCs/>
          <w:spacing w:val="-6"/>
          <w:sz w:val="40"/>
          <w:szCs w:val="40"/>
          <w:cs/>
        </w:rPr>
        <w:t>บรรณานุกรม</w:t>
      </w:r>
    </w:p>
    <w:p w14:paraId="18B83700" w14:textId="77777777" w:rsidR="000721CF" w:rsidRDefault="000721CF" w:rsidP="00AC12BC">
      <w:pPr>
        <w:pStyle w:val="ae"/>
        <w:tabs>
          <w:tab w:val="clear" w:pos="1051"/>
        </w:tabs>
        <w:ind w:left="851" w:hanging="851"/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bookmarkEnd w:id="132"/>
    <w:p w14:paraId="6E22CA0C" w14:textId="77777777" w:rsidR="000721CF" w:rsidRPr="00B4711A" w:rsidRDefault="000721CF" w:rsidP="00AC12BC">
      <w:pPr>
        <w:ind w:left="993" w:hanging="993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4711A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B4711A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4711A">
        <w:rPr>
          <w:rFonts w:ascii="TH SarabunPSK" w:hAnsi="TH SarabunPSK" w:cs="TH SarabunPSK"/>
          <w:b/>
          <w:bCs/>
          <w:sz w:val="32"/>
          <w:szCs w:val="32"/>
          <w:cs/>
        </w:rPr>
        <w:t>ภาษาไทย</w:t>
      </w:r>
    </w:p>
    <w:p w14:paraId="47AE2066" w14:textId="77777777" w:rsidR="000721CF" w:rsidRPr="00B4711A" w:rsidRDefault="000721CF" w:rsidP="00AC12BC">
      <w:pPr>
        <w:ind w:firstLine="990"/>
        <w:rPr>
          <w:rFonts w:ascii="TH SarabunPSK" w:hAnsi="TH SarabunPSK" w:cs="TH SarabunPSK"/>
          <w:b/>
          <w:bCs/>
          <w:sz w:val="32"/>
          <w:szCs w:val="32"/>
        </w:rPr>
      </w:pPr>
      <w:r w:rsidRPr="00B4711A">
        <w:rPr>
          <w:rFonts w:ascii="TH SarabunPSK" w:hAnsi="TH SarabunPSK" w:cs="TH SarabunPSK"/>
          <w:b/>
          <w:bCs/>
          <w:sz w:val="32"/>
          <w:szCs w:val="32"/>
          <w:cs/>
        </w:rPr>
        <w:t>ก. ข้อมูลปฐมภูมิ</w:t>
      </w:r>
    </w:p>
    <w:p w14:paraId="7E1DD493" w14:textId="77777777" w:rsidR="000721CF" w:rsidRPr="00B4711A" w:rsidRDefault="000721CF" w:rsidP="00AC12BC">
      <w:pPr>
        <w:ind w:left="993" w:hanging="993"/>
        <w:jc w:val="thaiDistribute"/>
        <w:rPr>
          <w:rFonts w:ascii="TH SarabunPSK" w:hAnsi="TH SarabunPSK" w:cs="TH SarabunPSK"/>
          <w:sz w:val="32"/>
          <w:szCs w:val="32"/>
        </w:rPr>
      </w:pPr>
      <w:r w:rsidRPr="00B4711A">
        <w:rPr>
          <w:rFonts w:ascii="TH SarabunPSK" w:hAnsi="TH SarabunPSK" w:cs="TH SarabunPSK"/>
          <w:sz w:val="32"/>
          <w:szCs w:val="32"/>
          <w:cs/>
        </w:rPr>
        <w:lastRenderedPageBreak/>
        <w:t xml:space="preserve">มหาวิทยาลัยจุฬาลงกรณราชวิทยาลัย. </w:t>
      </w:r>
      <w:r w:rsidRPr="00B4711A">
        <w:rPr>
          <w:rFonts w:ascii="TH SarabunPSK" w:hAnsi="TH SarabunPSK" w:cs="TH SarabunPSK"/>
          <w:b/>
          <w:bCs/>
          <w:sz w:val="32"/>
          <w:szCs w:val="32"/>
          <w:cs/>
        </w:rPr>
        <w:t>พระไตรปิฎกฉบับภาษาไทย ฉบับจุฬาลงกรณราชวิทยาลัย</w:t>
      </w:r>
      <w:r w:rsidRPr="00B4711A">
        <w:rPr>
          <w:rFonts w:ascii="TH SarabunPSK" w:hAnsi="TH SarabunPSK" w:cs="TH SarabunPSK"/>
          <w:sz w:val="32"/>
          <w:szCs w:val="32"/>
          <w:cs/>
        </w:rPr>
        <w:t xml:space="preserve">. กรุงเทพมหานคร </w:t>
      </w:r>
      <w:r w:rsidRPr="00B4711A">
        <w:rPr>
          <w:rFonts w:ascii="TH SarabunPSK" w:hAnsi="TH SarabunPSK" w:cs="TH SarabunPSK"/>
          <w:sz w:val="32"/>
          <w:szCs w:val="32"/>
        </w:rPr>
        <w:t xml:space="preserve">: </w:t>
      </w:r>
      <w:r w:rsidRPr="00B4711A">
        <w:rPr>
          <w:rFonts w:ascii="TH SarabunPSK" w:hAnsi="TH SarabunPSK" w:cs="TH SarabunPSK"/>
          <w:sz w:val="32"/>
          <w:szCs w:val="32"/>
          <w:cs/>
        </w:rPr>
        <w:t>โรงพิมพ์มหาจุฬาลกรณราชวิทยาลัย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  <w:cs/>
        </w:rPr>
        <w:t>๒๕</w:t>
      </w:r>
      <w:r w:rsidRPr="00B4711A">
        <w:rPr>
          <w:rFonts w:ascii="TH SarabunPSK" w:hAnsi="TH SarabunPSK" w:cs="TH SarabunPSK"/>
          <w:sz w:val="32"/>
          <w:szCs w:val="32"/>
          <w:cs/>
        </w:rPr>
        <w:t>๓๙.</w:t>
      </w:r>
    </w:p>
    <w:p w14:paraId="5970FE57" w14:textId="77777777" w:rsidR="000721CF" w:rsidRPr="00B4711A" w:rsidRDefault="000721CF" w:rsidP="00AC12BC">
      <w:pPr>
        <w:ind w:firstLine="990"/>
        <w:rPr>
          <w:rFonts w:ascii="TH SarabunPSK" w:hAnsi="TH SarabunPSK" w:cs="TH SarabunPSK"/>
          <w:b/>
          <w:bCs/>
          <w:sz w:val="32"/>
          <w:szCs w:val="32"/>
        </w:rPr>
      </w:pPr>
      <w:r w:rsidRPr="00B4711A">
        <w:rPr>
          <w:rFonts w:ascii="TH SarabunPSK" w:hAnsi="TH SarabunPSK" w:cs="TH SarabunPSK"/>
          <w:b/>
          <w:bCs/>
          <w:sz w:val="32"/>
          <w:szCs w:val="32"/>
          <w:cs/>
        </w:rPr>
        <w:t>ข. ข้อมูลทุติยภูมิ</w:t>
      </w:r>
    </w:p>
    <w:p w14:paraId="5EDA4205" w14:textId="77777777" w:rsidR="000721CF" w:rsidRPr="00EB4982" w:rsidRDefault="000721CF" w:rsidP="00AC12BC">
      <w:pPr>
        <w:pStyle w:val="ae"/>
        <w:tabs>
          <w:tab w:val="clear" w:pos="1051"/>
        </w:tabs>
        <w:ind w:left="851" w:hanging="851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(</w:t>
      </w:r>
      <w:r w:rsidRPr="00EB4982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1) หนังสือ</w:t>
      </w:r>
      <w:r>
        <w:rPr>
          <w:rFonts w:ascii="TH SarabunIT๙" w:hAnsi="TH SarabunIT๙" w:cs="TH SarabunIT๙"/>
          <w:b/>
          <w:bCs/>
          <w:spacing w:val="-6"/>
          <w:sz w:val="32"/>
          <w:szCs w:val="32"/>
        </w:rPr>
        <w:t>:</w:t>
      </w:r>
    </w:p>
    <w:p w14:paraId="7623A1AA" w14:textId="77777777" w:rsidR="000721CF" w:rsidRPr="00F9216F" w:rsidRDefault="000721CF" w:rsidP="00F9216F">
      <w:pPr>
        <w:pStyle w:val="ac"/>
        <w:ind w:left="1008" w:hanging="100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9216F">
        <w:rPr>
          <w:rFonts w:ascii="TH SarabunPSK" w:hAnsi="TH SarabunPSK" w:cs="TH SarabunPSK" w:hint="cs"/>
          <w:sz w:val="32"/>
          <w:szCs w:val="32"/>
          <w:cs/>
        </w:rPr>
        <w:t xml:space="preserve">กรมการปกครอง. </w:t>
      </w:r>
      <w:r w:rsidRPr="00F9216F">
        <w:rPr>
          <w:rFonts w:ascii="TH SarabunPSK" w:hAnsi="TH SarabunPSK" w:cs="TH SarabunPSK" w:hint="cs"/>
          <w:b/>
          <w:bCs/>
          <w:sz w:val="32"/>
          <w:szCs w:val="32"/>
          <w:cs/>
        </w:rPr>
        <w:t>คู่มือการดำเนินงานศูนย์ดำรงธรรม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. กรุงเทพมหานคร : กรมการปกครอง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,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๒๕๖๕</w:t>
      </w:r>
      <w:r w:rsidRPr="00F9216F">
        <w:rPr>
          <w:rFonts w:ascii="TH SarabunPSK" w:hAnsi="TH SarabunPSK" w:cs="TH SarabunPSK" w:hint="cs"/>
          <w:sz w:val="32"/>
          <w:szCs w:val="32"/>
        </w:rPr>
        <w:t>.</w:t>
      </w:r>
    </w:p>
    <w:p w14:paraId="4FFDED85" w14:textId="77777777" w:rsidR="000721CF" w:rsidRPr="00F9216F" w:rsidRDefault="000721CF" w:rsidP="00F9216F">
      <w:pPr>
        <w:pStyle w:val="04"/>
        <w:rPr>
          <w:sz w:val="32"/>
          <w:szCs w:val="32"/>
          <w:cs/>
        </w:rPr>
      </w:pPr>
      <w:r w:rsidRPr="00F9216F">
        <w:rPr>
          <w:rFonts w:hint="cs"/>
          <w:sz w:val="32"/>
          <w:szCs w:val="32"/>
          <w:cs/>
        </w:rPr>
        <w:t xml:space="preserve">กระทรวงดิจิทัลเพื่อเศรษฐกิจและสังคม. </w:t>
      </w:r>
      <w:r w:rsidRPr="00F9216F">
        <w:rPr>
          <w:rFonts w:hint="cs"/>
          <w:b/>
          <w:bCs/>
          <w:sz w:val="32"/>
          <w:szCs w:val="32"/>
          <w:cs/>
        </w:rPr>
        <w:t>แผนยุทธศาสตร์ดิจิทัลเพื่อเศรษฐกิจและสังคม พ.ศ</w:t>
      </w:r>
      <w:r w:rsidRPr="00F9216F">
        <w:rPr>
          <w:rFonts w:hint="cs"/>
          <w:b/>
          <w:bCs/>
          <w:sz w:val="32"/>
          <w:szCs w:val="32"/>
        </w:rPr>
        <w:t xml:space="preserve">, </w:t>
      </w:r>
      <w:r w:rsidRPr="00F9216F">
        <w:rPr>
          <w:rFonts w:hint="cs"/>
          <w:b/>
          <w:bCs/>
          <w:sz w:val="32"/>
          <w:szCs w:val="32"/>
          <w:cs/>
        </w:rPr>
        <w:t>๒๕๖๖ – ๒๕๗๐</w:t>
      </w:r>
      <w:r w:rsidRPr="00F9216F">
        <w:rPr>
          <w:rFonts w:hint="cs"/>
          <w:sz w:val="32"/>
          <w:szCs w:val="32"/>
          <w:cs/>
        </w:rPr>
        <w:t>.  กรุงเทพมหานคร : กรมส่งเสริมเศรษฐกิจดิจิทัล</w:t>
      </w:r>
      <w:r w:rsidRPr="00F9216F">
        <w:rPr>
          <w:rFonts w:hint="cs"/>
          <w:sz w:val="32"/>
          <w:szCs w:val="32"/>
        </w:rPr>
        <w:t xml:space="preserve">, </w:t>
      </w:r>
      <w:r w:rsidRPr="00F9216F">
        <w:rPr>
          <w:rFonts w:hint="cs"/>
          <w:sz w:val="32"/>
          <w:szCs w:val="32"/>
          <w:cs/>
        </w:rPr>
        <w:t>๒๕๖๔</w:t>
      </w:r>
      <w:r w:rsidRPr="00F9216F">
        <w:rPr>
          <w:rFonts w:hint="cs"/>
          <w:sz w:val="32"/>
          <w:szCs w:val="32"/>
        </w:rPr>
        <w:t>.</w:t>
      </w:r>
    </w:p>
    <w:p w14:paraId="5B8DDD68" w14:textId="77777777" w:rsidR="000721CF" w:rsidRPr="00F9216F" w:rsidRDefault="000721CF" w:rsidP="00F9216F">
      <w:pPr>
        <w:pStyle w:val="04"/>
        <w:rPr>
          <w:sz w:val="32"/>
          <w:szCs w:val="32"/>
          <w:cs/>
        </w:rPr>
      </w:pPr>
      <w:r w:rsidRPr="00F9216F">
        <w:rPr>
          <w:rFonts w:hint="cs"/>
          <w:sz w:val="32"/>
          <w:szCs w:val="32"/>
          <w:cs/>
        </w:rPr>
        <w:t xml:space="preserve">กระทรวงเทคโนโลยีและการสื่อสาร. </w:t>
      </w:r>
      <w:r w:rsidRPr="00F9216F">
        <w:rPr>
          <w:rFonts w:hint="cs"/>
          <w:b/>
          <w:bCs/>
          <w:sz w:val="32"/>
          <w:szCs w:val="32"/>
          <w:cs/>
        </w:rPr>
        <w:t>แผนพัฒนาดิจิทัลเพื่อเศรษฐกิจและสังคม</w:t>
      </w:r>
      <w:r w:rsidRPr="00F9216F">
        <w:rPr>
          <w:rFonts w:hint="cs"/>
          <w:sz w:val="32"/>
          <w:szCs w:val="32"/>
          <w:cs/>
        </w:rPr>
        <w:t xml:space="preserve">.  กรุงเทพมหานคร </w:t>
      </w:r>
      <w:r w:rsidRPr="00F9216F">
        <w:rPr>
          <w:rFonts w:hint="cs"/>
          <w:sz w:val="32"/>
          <w:szCs w:val="32"/>
        </w:rPr>
        <w:t xml:space="preserve">: </w:t>
      </w:r>
      <w:r w:rsidRPr="00F9216F">
        <w:rPr>
          <w:rFonts w:hint="cs"/>
          <w:sz w:val="32"/>
          <w:szCs w:val="32"/>
          <w:cs/>
        </w:rPr>
        <w:t>กระทรวงเทคโนโลยีแลการสื่อสาร</w:t>
      </w:r>
      <w:r w:rsidRPr="00F9216F">
        <w:rPr>
          <w:rFonts w:hint="cs"/>
          <w:sz w:val="32"/>
          <w:szCs w:val="32"/>
        </w:rPr>
        <w:t xml:space="preserve">, </w:t>
      </w:r>
      <w:r w:rsidRPr="00F9216F">
        <w:rPr>
          <w:rFonts w:hint="cs"/>
          <w:sz w:val="32"/>
          <w:szCs w:val="32"/>
          <w:cs/>
        </w:rPr>
        <w:t>๒๕๕๙</w:t>
      </w:r>
      <w:r w:rsidRPr="00F9216F">
        <w:rPr>
          <w:rFonts w:hint="cs"/>
          <w:sz w:val="32"/>
          <w:szCs w:val="32"/>
        </w:rPr>
        <w:t>.</w:t>
      </w:r>
      <w:r w:rsidRPr="00F9216F">
        <w:rPr>
          <w:rFonts w:hint="cs"/>
          <w:sz w:val="32"/>
          <w:szCs w:val="32"/>
          <w:cs/>
        </w:rPr>
        <w:t xml:space="preserve"> </w:t>
      </w:r>
    </w:p>
    <w:p w14:paraId="6C73D3AB" w14:textId="77777777" w:rsidR="000721CF" w:rsidRPr="00F9216F" w:rsidRDefault="000721CF" w:rsidP="00F9216F">
      <w:pPr>
        <w:pStyle w:val="ac"/>
        <w:ind w:left="1008" w:hanging="1008"/>
        <w:jc w:val="thaiDistribute"/>
        <w:rPr>
          <w:rFonts w:ascii="TH SarabunPSK" w:hAnsi="TH SarabunPSK" w:cs="TH SarabunPSK"/>
          <w:sz w:val="32"/>
          <w:szCs w:val="32"/>
        </w:rPr>
      </w:pPr>
      <w:r w:rsidRPr="00F9216F">
        <w:rPr>
          <w:rFonts w:ascii="TH SarabunPSK" w:hAnsi="TH SarabunPSK" w:cs="TH SarabunPSK" w:hint="cs"/>
          <w:sz w:val="32"/>
          <w:szCs w:val="32"/>
          <w:cs/>
        </w:rPr>
        <w:t xml:space="preserve">กระทรวงมหาดไทย. </w:t>
      </w:r>
      <w:r w:rsidRPr="00F9216F">
        <w:rPr>
          <w:rFonts w:ascii="TH SarabunPSK" w:hAnsi="TH SarabunPSK" w:cs="TH SarabunPSK" w:hint="cs"/>
          <w:b/>
          <w:bCs/>
          <w:sz w:val="32"/>
          <w:szCs w:val="32"/>
          <w:cs/>
        </w:rPr>
        <w:t>นโยบายและแนวทางการพัฒนาศูนย์ดำรงธรรมในประเทศไทย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.  กรุงเทพมหานคร : กระทรวงมหาดไทย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,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๒๕๖๕</w:t>
      </w:r>
      <w:r w:rsidRPr="00F9216F">
        <w:rPr>
          <w:rFonts w:ascii="TH SarabunPSK" w:hAnsi="TH SarabunPSK" w:cs="TH SarabunPSK" w:hint="cs"/>
          <w:sz w:val="32"/>
          <w:szCs w:val="32"/>
        </w:rPr>
        <w:t>.</w:t>
      </w:r>
    </w:p>
    <w:p w14:paraId="328C2EC0" w14:textId="77777777" w:rsidR="000721CF" w:rsidRPr="00F9216F" w:rsidRDefault="000721CF" w:rsidP="00F9216F">
      <w:pPr>
        <w:pStyle w:val="04"/>
        <w:rPr>
          <w:sz w:val="32"/>
          <w:szCs w:val="32"/>
          <w:cs/>
        </w:rPr>
      </w:pPr>
      <w:r w:rsidRPr="00F9216F">
        <w:rPr>
          <w:rFonts w:hint="cs"/>
          <w:sz w:val="32"/>
          <w:szCs w:val="32"/>
          <w:cs/>
        </w:rPr>
        <w:t xml:space="preserve">การศึกษาแห่งชาติ. </w:t>
      </w:r>
      <w:r w:rsidRPr="00F9216F">
        <w:rPr>
          <w:rFonts w:hint="cs"/>
          <w:b/>
          <w:bCs/>
          <w:sz w:val="32"/>
          <w:szCs w:val="32"/>
          <w:cs/>
        </w:rPr>
        <w:t>แผนการศึกษาแห่งชาติ (พ.ศ.๒๕๖๐-๒๕๗๙).</w:t>
      </w:r>
      <w:r w:rsidRPr="00F9216F">
        <w:rPr>
          <w:rFonts w:hint="cs"/>
          <w:sz w:val="32"/>
          <w:szCs w:val="32"/>
          <w:cs/>
        </w:rPr>
        <w:t xml:space="preserve"> พิมพ์ครั้งที่ ๑.  กรุงเทพมหานคร </w:t>
      </w:r>
      <w:r w:rsidRPr="00F9216F">
        <w:rPr>
          <w:rFonts w:hint="cs"/>
          <w:sz w:val="32"/>
          <w:szCs w:val="32"/>
        </w:rPr>
        <w:t xml:space="preserve">: </w:t>
      </w:r>
      <w:r w:rsidRPr="00F9216F">
        <w:rPr>
          <w:rFonts w:hint="cs"/>
          <w:sz w:val="32"/>
          <w:szCs w:val="32"/>
          <w:cs/>
        </w:rPr>
        <w:t>พริกหวานกราฟฟิค</w:t>
      </w:r>
      <w:r w:rsidRPr="00F9216F">
        <w:rPr>
          <w:rFonts w:hint="cs"/>
          <w:sz w:val="32"/>
          <w:szCs w:val="32"/>
        </w:rPr>
        <w:t xml:space="preserve">, </w:t>
      </w:r>
      <w:r w:rsidRPr="00F9216F">
        <w:rPr>
          <w:rFonts w:hint="cs"/>
          <w:sz w:val="32"/>
          <w:szCs w:val="32"/>
          <w:cs/>
        </w:rPr>
        <w:t>๒๕๖๐</w:t>
      </w:r>
      <w:r w:rsidRPr="00F9216F">
        <w:rPr>
          <w:rFonts w:hint="cs"/>
          <w:sz w:val="32"/>
          <w:szCs w:val="32"/>
        </w:rPr>
        <w:t>.</w:t>
      </w:r>
    </w:p>
    <w:p w14:paraId="46EA3751" w14:textId="77777777" w:rsidR="000721CF" w:rsidRPr="00F9216F" w:rsidRDefault="000721CF" w:rsidP="00F9216F">
      <w:pPr>
        <w:pStyle w:val="03-"/>
        <w:ind w:left="1008" w:hanging="1008"/>
        <w:rPr>
          <w:sz w:val="32"/>
          <w:szCs w:val="32"/>
          <w:cs/>
          <w:lang w:bidi="th-TH"/>
        </w:rPr>
      </w:pPr>
      <w:r w:rsidRPr="00F9216F">
        <w:rPr>
          <w:rFonts w:hint="cs"/>
          <w:sz w:val="32"/>
          <w:szCs w:val="32"/>
          <w:cs/>
          <w:lang w:bidi="th-TH"/>
        </w:rPr>
        <w:t>เกรียงศักดิ์ เจริญวงศ์ศักดิ์</w:t>
      </w:r>
      <w:r w:rsidRPr="00F9216F">
        <w:rPr>
          <w:rFonts w:hint="cs"/>
          <w:sz w:val="32"/>
          <w:szCs w:val="32"/>
          <w:lang w:bidi="th-TH"/>
        </w:rPr>
        <w:t xml:space="preserve">. </w:t>
      </w:r>
      <w:r w:rsidRPr="00F9216F">
        <w:rPr>
          <w:rFonts w:hint="cs"/>
          <w:b/>
          <w:bCs/>
          <w:sz w:val="32"/>
          <w:szCs w:val="32"/>
          <w:cs/>
          <w:lang w:bidi="th-TH"/>
        </w:rPr>
        <w:t>การคิดเชิงประยุกต์ (</w:t>
      </w:r>
      <w:r w:rsidRPr="00F9216F">
        <w:rPr>
          <w:rFonts w:hint="cs"/>
          <w:b/>
          <w:bCs/>
          <w:sz w:val="32"/>
          <w:szCs w:val="32"/>
          <w:lang w:bidi="th-TH"/>
        </w:rPr>
        <w:t>Applicative Thinking)</w:t>
      </w:r>
      <w:r w:rsidRPr="00F9216F">
        <w:rPr>
          <w:rFonts w:hint="cs"/>
          <w:sz w:val="32"/>
          <w:szCs w:val="32"/>
          <w:lang w:bidi="th-TH"/>
        </w:rPr>
        <w:t xml:space="preserve">. </w:t>
      </w:r>
      <w:r w:rsidRPr="00F9216F">
        <w:rPr>
          <w:rFonts w:hint="cs"/>
          <w:sz w:val="32"/>
          <w:szCs w:val="32"/>
          <w:cs/>
          <w:lang w:bidi="th-TH"/>
        </w:rPr>
        <w:t xml:space="preserve"> กรุงเทพมหานคร : ซัคเซส พับลิชชิ่ง จำกัด</w:t>
      </w:r>
      <w:r w:rsidRPr="00F9216F">
        <w:rPr>
          <w:rFonts w:hint="cs"/>
          <w:sz w:val="32"/>
          <w:szCs w:val="32"/>
          <w:lang w:bidi="th-TH"/>
        </w:rPr>
        <w:t xml:space="preserve">, </w:t>
      </w:r>
      <w:r w:rsidRPr="00F9216F">
        <w:rPr>
          <w:rFonts w:hint="cs"/>
          <w:sz w:val="32"/>
          <w:szCs w:val="32"/>
          <w:cs/>
          <w:lang w:bidi="th-TH"/>
        </w:rPr>
        <w:t>๒๕๕๔</w:t>
      </w:r>
      <w:r w:rsidRPr="00F9216F">
        <w:rPr>
          <w:rFonts w:hint="cs"/>
          <w:sz w:val="32"/>
          <w:szCs w:val="32"/>
          <w:lang w:bidi="th-TH"/>
        </w:rPr>
        <w:t>.</w:t>
      </w:r>
    </w:p>
    <w:p w14:paraId="225907C7" w14:textId="77777777" w:rsidR="000721CF" w:rsidRPr="00F9216F" w:rsidRDefault="000721CF" w:rsidP="00F9216F">
      <w:pPr>
        <w:pStyle w:val="ae"/>
        <w:ind w:left="1008" w:hanging="1008"/>
        <w:rPr>
          <w:rFonts w:ascii="TH SarabunPSK" w:hAnsi="TH SarabunPSK" w:cs="TH SarabunPSK"/>
          <w:sz w:val="32"/>
          <w:szCs w:val="32"/>
        </w:rPr>
      </w:pPr>
      <w:r w:rsidRPr="00F9216F">
        <w:rPr>
          <w:rFonts w:ascii="TH SarabunPSK" w:eastAsia="Batang" w:hAnsi="TH SarabunPSK" w:cs="TH SarabunPSK" w:hint="cs"/>
          <w:sz w:val="32"/>
          <w:szCs w:val="32"/>
          <w:cs/>
          <w:lang w:eastAsia="ko-KR"/>
        </w:rPr>
        <w:t>คอทเลอร์</w:t>
      </w:r>
      <w:r w:rsidRPr="00F9216F">
        <w:rPr>
          <w:rFonts w:ascii="TH SarabunPSK" w:eastAsia="Batang" w:hAnsi="TH SarabunPSK" w:cs="TH SarabunPSK" w:hint="cs"/>
          <w:sz w:val="32"/>
          <w:szCs w:val="32"/>
          <w:lang w:eastAsia="ko-KR"/>
        </w:rPr>
        <w:t xml:space="preserve">. </w:t>
      </w:r>
      <w:r w:rsidRPr="00F9216F">
        <w:rPr>
          <w:rFonts w:ascii="TH SarabunPSK" w:eastAsia="Batang" w:hAnsi="TH SarabunPSK" w:cs="TH SarabunPSK" w:hint="cs"/>
          <w:sz w:val="32"/>
          <w:szCs w:val="32"/>
          <w:cs/>
          <w:lang w:eastAsia="ko-KR"/>
        </w:rPr>
        <w:t>ฟิลลิป..</w:t>
      </w:r>
      <w:r w:rsidRPr="00F9216F">
        <w:rPr>
          <w:rFonts w:ascii="TH SarabunPSK" w:eastAsia="Batang" w:hAnsi="TH SarabunPSK" w:cs="TH SarabunPSK" w:hint="cs"/>
          <w:sz w:val="32"/>
          <w:szCs w:val="32"/>
          <w:lang w:eastAsia="ko-KR"/>
        </w:rPr>
        <w:t xml:space="preserve"> </w:t>
      </w:r>
      <w:r w:rsidRPr="00F9216F">
        <w:rPr>
          <w:rFonts w:ascii="TH SarabunPSK" w:eastAsia="Batang" w:hAnsi="TH SarabunPSK" w:cs="TH SarabunPSK" w:hint="cs"/>
          <w:b/>
          <w:bCs/>
          <w:sz w:val="32"/>
          <w:szCs w:val="32"/>
          <w:cs/>
          <w:lang w:eastAsia="ko-KR"/>
        </w:rPr>
        <w:t>หลักการตลาด.</w:t>
      </w:r>
      <w:r w:rsidRPr="00F9216F">
        <w:rPr>
          <w:rFonts w:ascii="TH SarabunPSK" w:eastAsia="Batang" w:hAnsi="TH SarabunPSK" w:cs="TH SarabunPSK" w:hint="cs"/>
          <w:b/>
          <w:bCs/>
          <w:sz w:val="32"/>
          <w:szCs w:val="32"/>
          <w:lang w:eastAsia="ko-KR"/>
        </w:rPr>
        <w:t xml:space="preserve"> </w:t>
      </w:r>
      <w:r w:rsidRPr="00F9216F">
        <w:rPr>
          <w:rFonts w:ascii="TH SarabunPSK" w:eastAsia="Batang" w:hAnsi="TH SarabunPSK" w:cs="TH SarabunPSK" w:hint="cs"/>
          <w:sz w:val="32"/>
          <w:szCs w:val="32"/>
          <w:cs/>
          <w:lang w:eastAsia="ko-KR"/>
        </w:rPr>
        <w:t>แปลโดย</w:t>
      </w:r>
      <w:r w:rsidRPr="00F9216F">
        <w:rPr>
          <w:rFonts w:ascii="TH SarabunPSK" w:eastAsia="Batang" w:hAnsi="TH SarabunPSK" w:cs="TH SarabunPSK" w:hint="cs"/>
          <w:sz w:val="32"/>
          <w:szCs w:val="32"/>
          <w:lang w:eastAsia="ko-KR"/>
        </w:rPr>
        <w:t xml:space="preserve"> </w:t>
      </w:r>
      <w:r w:rsidRPr="00F9216F">
        <w:rPr>
          <w:rFonts w:ascii="TH SarabunPSK" w:eastAsia="Batang" w:hAnsi="TH SarabunPSK" w:cs="TH SarabunPSK" w:hint="cs"/>
          <w:sz w:val="32"/>
          <w:szCs w:val="32"/>
          <w:cs/>
          <w:lang w:eastAsia="ko-KR"/>
        </w:rPr>
        <w:t>วารุณี</w:t>
      </w:r>
      <w:r w:rsidRPr="00F9216F">
        <w:rPr>
          <w:rFonts w:ascii="TH SarabunPSK" w:eastAsia="Batang" w:hAnsi="TH SarabunPSK" w:cs="TH SarabunPSK" w:hint="cs"/>
          <w:sz w:val="32"/>
          <w:szCs w:val="32"/>
          <w:lang w:eastAsia="ko-KR"/>
        </w:rPr>
        <w:t xml:space="preserve"> </w:t>
      </w:r>
      <w:r w:rsidRPr="00F9216F">
        <w:rPr>
          <w:rFonts w:ascii="TH SarabunPSK" w:eastAsia="Batang" w:hAnsi="TH SarabunPSK" w:cs="TH SarabunPSK" w:hint="cs"/>
          <w:sz w:val="32"/>
          <w:szCs w:val="32"/>
          <w:cs/>
          <w:lang w:eastAsia="ko-KR"/>
        </w:rPr>
        <w:t>ตัณติวงศ์วานิช.</w:t>
      </w:r>
      <w:r w:rsidRPr="00F9216F">
        <w:rPr>
          <w:rFonts w:ascii="TH SarabunPSK" w:eastAsia="Batang" w:hAnsi="TH SarabunPSK" w:cs="TH SarabunPSK" w:hint="cs"/>
          <w:sz w:val="32"/>
          <w:szCs w:val="32"/>
          <w:lang w:eastAsia="ko-KR"/>
        </w:rPr>
        <w:t xml:space="preserve"> </w:t>
      </w:r>
      <w:r w:rsidRPr="00F9216F">
        <w:rPr>
          <w:rFonts w:ascii="TH SarabunPSK" w:eastAsia="Batang" w:hAnsi="TH SarabunPSK" w:cs="TH SarabunPSK" w:hint="cs"/>
          <w:sz w:val="32"/>
          <w:szCs w:val="32"/>
          <w:cs/>
          <w:lang w:eastAsia="ko-KR"/>
        </w:rPr>
        <w:t xml:space="preserve"> กรุงเทพมหานคร </w:t>
      </w:r>
      <w:r w:rsidRPr="00F9216F">
        <w:rPr>
          <w:rFonts w:ascii="TH SarabunPSK" w:eastAsia="Batang" w:hAnsi="TH SarabunPSK" w:cs="TH SarabunPSK" w:hint="cs"/>
          <w:sz w:val="32"/>
          <w:szCs w:val="32"/>
          <w:lang w:eastAsia="ko-KR"/>
        </w:rPr>
        <w:t xml:space="preserve">: </w:t>
      </w:r>
      <w:r w:rsidRPr="00F9216F">
        <w:rPr>
          <w:rFonts w:ascii="TH SarabunPSK" w:eastAsia="Batang" w:hAnsi="TH SarabunPSK" w:cs="TH SarabunPSK" w:hint="cs"/>
          <w:sz w:val="32"/>
          <w:szCs w:val="32"/>
          <w:cs/>
          <w:lang w:eastAsia="ko-KR"/>
        </w:rPr>
        <w:t>เพียร์สัน</w:t>
      </w:r>
      <w:r w:rsidRPr="00F9216F">
        <w:rPr>
          <w:rFonts w:ascii="TH SarabunPSK" w:eastAsia="Batang" w:hAnsi="TH SarabunPSK" w:cs="TH SarabunPSK" w:hint="cs"/>
          <w:sz w:val="32"/>
          <w:szCs w:val="32"/>
          <w:lang w:eastAsia="ko-KR"/>
        </w:rPr>
        <w:t xml:space="preserve"> </w:t>
      </w:r>
      <w:r w:rsidRPr="00F9216F">
        <w:rPr>
          <w:rFonts w:ascii="TH SarabunPSK" w:eastAsia="Batang" w:hAnsi="TH SarabunPSK" w:cs="TH SarabunPSK" w:hint="cs"/>
          <w:sz w:val="32"/>
          <w:szCs w:val="32"/>
          <w:cs/>
          <w:lang w:eastAsia="ko-KR"/>
        </w:rPr>
        <w:t>เอ็ดดูเคชั่น</w:t>
      </w:r>
      <w:r w:rsidRPr="00F9216F">
        <w:rPr>
          <w:rFonts w:ascii="TH SarabunPSK" w:eastAsia="Batang" w:hAnsi="TH SarabunPSK" w:cs="TH SarabunPSK" w:hint="cs"/>
          <w:sz w:val="32"/>
          <w:szCs w:val="32"/>
          <w:lang w:eastAsia="ko-KR"/>
        </w:rPr>
        <w:t xml:space="preserve"> </w:t>
      </w:r>
      <w:r w:rsidRPr="00F9216F">
        <w:rPr>
          <w:rFonts w:ascii="TH SarabunPSK" w:eastAsia="Batang" w:hAnsi="TH SarabunPSK" w:cs="TH SarabunPSK" w:hint="cs"/>
          <w:sz w:val="32"/>
          <w:szCs w:val="32"/>
          <w:cs/>
          <w:lang w:eastAsia="ko-KR"/>
        </w:rPr>
        <w:t>อินโดไชน่า</w:t>
      </w:r>
      <w:r w:rsidRPr="00F9216F">
        <w:rPr>
          <w:rFonts w:ascii="TH SarabunPSK" w:eastAsia="Batang" w:hAnsi="TH SarabunPSK" w:cs="TH SarabunPSK" w:hint="cs"/>
          <w:sz w:val="32"/>
          <w:szCs w:val="32"/>
          <w:lang w:eastAsia="ko-KR"/>
        </w:rPr>
        <w:t xml:space="preserve">, </w:t>
      </w:r>
      <w:r w:rsidRPr="00F9216F">
        <w:rPr>
          <w:rFonts w:ascii="TH SarabunPSK" w:eastAsia="Batang" w:hAnsi="TH SarabunPSK" w:cs="TH SarabunPSK" w:hint="cs"/>
          <w:sz w:val="32"/>
          <w:szCs w:val="32"/>
          <w:cs/>
          <w:lang w:eastAsia="ko-KR"/>
        </w:rPr>
        <w:t>๒๕๔๕</w:t>
      </w:r>
      <w:r w:rsidRPr="00F9216F">
        <w:rPr>
          <w:rFonts w:ascii="TH SarabunPSK" w:eastAsia="Batang" w:hAnsi="TH SarabunPSK" w:cs="TH SarabunPSK" w:hint="cs"/>
          <w:sz w:val="32"/>
          <w:szCs w:val="32"/>
          <w:lang w:eastAsia="ko-KR"/>
        </w:rPr>
        <w:t>.</w:t>
      </w:r>
    </w:p>
    <w:p w14:paraId="4C8C1F9B" w14:textId="77777777" w:rsidR="000721CF" w:rsidRPr="00F9216F" w:rsidRDefault="000721CF" w:rsidP="00F9216F">
      <w:pPr>
        <w:pStyle w:val="ae"/>
        <w:ind w:left="1008" w:hanging="1008"/>
        <w:rPr>
          <w:rFonts w:ascii="TH SarabunPSK" w:hAnsi="TH SarabunPSK" w:cs="TH SarabunPSK"/>
          <w:sz w:val="32"/>
          <w:szCs w:val="32"/>
        </w:rPr>
      </w:pPr>
      <w:r w:rsidRPr="00F9216F">
        <w:rPr>
          <w:rFonts w:ascii="TH SarabunPSK" w:eastAsia="Batang" w:hAnsi="TH SarabunPSK" w:cs="TH SarabunPSK" w:hint="cs"/>
          <w:sz w:val="32"/>
          <w:szCs w:val="32"/>
          <w:cs/>
          <w:lang w:eastAsia="ko-KR"/>
        </w:rPr>
        <w:t>คอทเลอร์</w:t>
      </w:r>
      <w:r w:rsidRPr="00F9216F">
        <w:rPr>
          <w:rFonts w:ascii="TH SarabunPSK" w:eastAsia="Batang" w:hAnsi="TH SarabunPSK" w:cs="TH SarabunPSK" w:hint="cs"/>
          <w:sz w:val="32"/>
          <w:szCs w:val="32"/>
          <w:lang w:eastAsia="ko-KR"/>
        </w:rPr>
        <w:t xml:space="preserve">. </w:t>
      </w:r>
      <w:r w:rsidRPr="00F9216F">
        <w:rPr>
          <w:rFonts w:ascii="TH SarabunPSK" w:eastAsia="Batang" w:hAnsi="TH SarabunPSK" w:cs="TH SarabunPSK" w:hint="cs"/>
          <w:sz w:val="32"/>
          <w:szCs w:val="32"/>
          <w:cs/>
          <w:lang w:eastAsia="ko-KR"/>
        </w:rPr>
        <w:t>ฟิลลิป.</w:t>
      </w:r>
      <w:r>
        <w:rPr>
          <w:rFonts w:ascii="TH SarabunPSK" w:eastAsia="Batang" w:hAnsi="TH SarabunPSK" w:cs="TH SarabunPSK"/>
          <w:sz w:val="32"/>
          <w:szCs w:val="32"/>
          <w:lang w:eastAsia="ko-KR"/>
        </w:rPr>
        <w:t xml:space="preserve"> </w:t>
      </w:r>
      <w:r w:rsidRPr="00F9216F">
        <w:rPr>
          <w:rFonts w:ascii="TH SarabunPSK" w:eastAsia="Batang" w:hAnsi="TH SarabunPSK" w:cs="TH SarabunPSK" w:hint="cs"/>
          <w:b/>
          <w:bCs/>
          <w:sz w:val="32"/>
          <w:szCs w:val="32"/>
          <w:cs/>
          <w:lang w:eastAsia="ko-KR"/>
        </w:rPr>
        <w:t>หลักการตลาด.</w:t>
      </w:r>
      <w:r w:rsidRPr="00F9216F">
        <w:rPr>
          <w:rFonts w:ascii="TH SarabunPSK" w:eastAsia="Batang" w:hAnsi="TH SarabunPSK" w:cs="TH SarabunPSK" w:hint="cs"/>
          <w:b/>
          <w:bCs/>
          <w:sz w:val="32"/>
          <w:szCs w:val="32"/>
          <w:lang w:eastAsia="ko-KR"/>
        </w:rPr>
        <w:t xml:space="preserve"> </w:t>
      </w:r>
      <w:r w:rsidRPr="00F9216F">
        <w:rPr>
          <w:rFonts w:ascii="TH SarabunPSK" w:eastAsia="Batang" w:hAnsi="TH SarabunPSK" w:cs="TH SarabunPSK" w:hint="cs"/>
          <w:sz w:val="32"/>
          <w:szCs w:val="32"/>
          <w:cs/>
          <w:lang w:eastAsia="ko-KR"/>
        </w:rPr>
        <w:t xml:space="preserve">พิมพ์ครั้งที่ ๓.  กรุงเทพมหานคร </w:t>
      </w:r>
      <w:r w:rsidRPr="00F9216F">
        <w:rPr>
          <w:rFonts w:ascii="TH SarabunPSK" w:eastAsia="Batang" w:hAnsi="TH SarabunPSK" w:cs="TH SarabunPSK" w:hint="cs"/>
          <w:sz w:val="32"/>
          <w:szCs w:val="32"/>
          <w:lang w:eastAsia="ko-KR"/>
        </w:rPr>
        <w:t xml:space="preserve">: </w:t>
      </w:r>
      <w:r w:rsidRPr="00F9216F">
        <w:rPr>
          <w:rFonts w:ascii="TH SarabunPSK" w:eastAsia="Batang" w:hAnsi="TH SarabunPSK" w:cs="TH SarabunPSK" w:hint="cs"/>
          <w:sz w:val="32"/>
          <w:szCs w:val="32"/>
          <w:cs/>
          <w:lang w:eastAsia="ko-KR"/>
        </w:rPr>
        <w:t>พัฒนาการการพิมพ์</w:t>
      </w:r>
      <w:r w:rsidRPr="00F9216F">
        <w:rPr>
          <w:rFonts w:ascii="TH SarabunPSK" w:eastAsia="Batang" w:hAnsi="TH SarabunPSK" w:cs="TH SarabunPSK" w:hint="cs"/>
          <w:sz w:val="32"/>
          <w:szCs w:val="32"/>
          <w:lang w:eastAsia="ko-KR"/>
        </w:rPr>
        <w:t xml:space="preserve">, </w:t>
      </w:r>
      <w:r w:rsidRPr="00F9216F">
        <w:rPr>
          <w:rFonts w:ascii="TH SarabunPSK" w:eastAsia="Batang" w:hAnsi="TH SarabunPSK" w:cs="TH SarabunPSK" w:hint="cs"/>
          <w:sz w:val="32"/>
          <w:szCs w:val="32"/>
          <w:cs/>
          <w:lang w:eastAsia="ko-KR"/>
        </w:rPr>
        <w:t>๒๕๕๖</w:t>
      </w:r>
      <w:r w:rsidRPr="00F9216F">
        <w:rPr>
          <w:rFonts w:ascii="TH SarabunPSK" w:eastAsia="Batang" w:hAnsi="TH SarabunPSK" w:cs="TH SarabunPSK" w:hint="cs"/>
          <w:sz w:val="32"/>
          <w:szCs w:val="32"/>
          <w:lang w:eastAsia="ko-KR"/>
        </w:rPr>
        <w:t>.</w:t>
      </w:r>
    </w:p>
    <w:p w14:paraId="36A54DA2" w14:textId="77777777" w:rsidR="000721CF" w:rsidRPr="00F9216F" w:rsidRDefault="000721CF" w:rsidP="00F9216F">
      <w:pPr>
        <w:autoSpaceDE w:val="0"/>
        <w:autoSpaceDN w:val="0"/>
        <w:adjustRightInd w:val="0"/>
        <w:spacing w:after="0" w:line="240" w:lineRule="auto"/>
        <w:ind w:left="1008" w:hanging="100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9216F">
        <w:rPr>
          <w:rFonts w:ascii="TH SarabunPSK" w:hAnsi="TH SarabunPSK" w:cs="TH SarabunPSK" w:hint="cs"/>
          <w:sz w:val="32"/>
          <w:szCs w:val="32"/>
          <w:cs/>
        </w:rPr>
        <w:t>คูณ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โทขันธ์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. </w:t>
      </w:r>
      <w:r w:rsidRPr="00F9216F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พุทธศาสนากับชีวิตประจำวัน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.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 xml:space="preserve"> กรุงเทพมหานคร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 :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สำนักพิมพ์โอเดียนสโตร์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,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๒๕๓๗</w:t>
      </w:r>
      <w:r w:rsidRPr="00F9216F">
        <w:rPr>
          <w:rFonts w:ascii="TH SarabunPSK" w:hAnsi="TH SarabunPSK" w:cs="TH SarabunPSK" w:hint="cs"/>
          <w:sz w:val="32"/>
          <w:szCs w:val="32"/>
        </w:rPr>
        <w:t>.</w:t>
      </w:r>
    </w:p>
    <w:p w14:paraId="7EA00EE6" w14:textId="77777777" w:rsidR="000721CF" w:rsidRPr="00F9216F" w:rsidRDefault="000721CF" w:rsidP="00F9216F">
      <w:pPr>
        <w:pStyle w:val="ac"/>
        <w:tabs>
          <w:tab w:val="left" w:pos="993"/>
        </w:tabs>
        <w:ind w:left="1008" w:hanging="100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9216F">
        <w:rPr>
          <w:rFonts w:ascii="TH SarabunPSK" w:hAnsi="TH SarabunPSK" w:cs="TH SarabunPSK" w:hint="cs"/>
          <w:sz w:val="32"/>
          <w:szCs w:val="32"/>
          <w:cs/>
        </w:rPr>
        <w:t>จอร์จ เคว๊ก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. </w:t>
      </w:r>
      <w:r w:rsidRPr="00F9216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บริการด้วยใจที่ไม่ธรรมดา </w:t>
      </w:r>
      <w:r w:rsidRPr="00F9216F">
        <w:rPr>
          <w:rFonts w:ascii="TH SarabunPSK" w:hAnsi="TH SarabunPSK" w:cs="TH SarabunPSK" w:hint="cs"/>
          <w:b/>
          <w:bCs/>
          <w:sz w:val="32"/>
          <w:szCs w:val="32"/>
        </w:rPr>
        <w:t>Service Unusual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.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แปลโดย สมวงศ์ พงศ์สถาพร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.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 xml:space="preserve"> กรุงเทพมหานคร : สำนักพิมพ์ดีเอ็มจี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,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๒๕๔๘</w:t>
      </w:r>
      <w:r w:rsidRPr="00F9216F">
        <w:rPr>
          <w:rFonts w:ascii="TH SarabunPSK" w:hAnsi="TH SarabunPSK" w:cs="TH SarabunPSK" w:hint="cs"/>
          <w:sz w:val="32"/>
          <w:szCs w:val="32"/>
        </w:rPr>
        <w:t>.</w:t>
      </w:r>
    </w:p>
    <w:p w14:paraId="5D687F98" w14:textId="77777777" w:rsidR="000721CF" w:rsidRPr="00F9216F" w:rsidRDefault="000721CF" w:rsidP="00F9216F">
      <w:pPr>
        <w:pStyle w:val="ac"/>
        <w:tabs>
          <w:tab w:val="left" w:pos="993"/>
        </w:tabs>
        <w:ind w:left="1008" w:hanging="100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9216F">
        <w:rPr>
          <w:rFonts w:ascii="TH SarabunPSK" w:hAnsi="TH SarabunPSK" w:cs="TH SarabunPSK" w:hint="cs"/>
          <w:sz w:val="32"/>
          <w:szCs w:val="32"/>
          <w:cs/>
        </w:rPr>
        <w:t>จิตตินันท์ นันทไพบูลย์</w:t>
      </w:r>
      <w:r w:rsidRPr="00F9216F">
        <w:rPr>
          <w:rFonts w:ascii="TH SarabunPSK" w:hAnsi="TH SarabunPSK" w:cs="TH SarabunPSK" w:hint="cs"/>
          <w:sz w:val="32"/>
          <w:szCs w:val="32"/>
        </w:rPr>
        <w:t>.</w:t>
      </w:r>
      <w:r w:rsidRPr="00F9216F">
        <w:rPr>
          <w:rFonts w:ascii="TH SarabunPSK" w:hAnsi="TH SarabunPSK" w:cs="TH SarabunPSK" w:hint="cs"/>
          <w:b/>
          <w:bCs/>
          <w:sz w:val="32"/>
          <w:szCs w:val="32"/>
          <w:cs/>
        </w:rPr>
        <w:t>จิตวิทยาการบริการ</w:t>
      </w:r>
      <w:r w:rsidRPr="00F9216F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Pr="00F9216F">
        <w:rPr>
          <w:rFonts w:ascii="TH SarabunPSK" w:hAnsi="TH SarabunPSK" w:cs="TH SarabunPSK" w:hint="cs"/>
          <w:sz w:val="32"/>
          <w:szCs w:val="32"/>
          <w:cs/>
        </w:rPr>
        <w:t xml:space="preserve">  กรุงเทพมหานคร: ซีเอ็ดยูเคชั่น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,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๒๕๕๑</w:t>
      </w:r>
      <w:r w:rsidRPr="00F9216F">
        <w:rPr>
          <w:rFonts w:ascii="TH SarabunPSK" w:hAnsi="TH SarabunPSK" w:cs="TH SarabunPSK" w:hint="cs"/>
          <w:sz w:val="32"/>
          <w:szCs w:val="32"/>
        </w:rPr>
        <w:t>.</w:t>
      </w:r>
    </w:p>
    <w:p w14:paraId="0CF3D5BF" w14:textId="77777777" w:rsidR="000721CF" w:rsidRPr="00F9216F" w:rsidRDefault="000721CF" w:rsidP="00F9216F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1008" w:hanging="1008"/>
        <w:jc w:val="thaiDistribute"/>
        <w:rPr>
          <w:rFonts w:ascii="TH SarabunPSK" w:hAnsi="TH SarabunPSK" w:cs="TH SarabunPSK"/>
          <w:sz w:val="32"/>
          <w:szCs w:val="32"/>
        </w:rPr>
      </w:pPr>
      <w:r w:rsidRPr="00F9216F">
        <w:rPr>
          <w:rFonts w:ascii="TH SarabunPSK" w:hAnsi="TH SarabunPSK" w:cs="TH SarabunPSK" w:hint="cs"/>
          <w:sz w:val="32"/>
          <w:szCs w:val="32"/>
          <w:cs/>
        </w:rPr>
        <w:t>บรรเทิง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พาวิจิตร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. </w:t>
      </w:r>
      <w:r w:rsidRPr="00F9216F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การปกครองตามแนวพุทธศาสตร์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.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 xml:space="preserve"> กรุงเทพมหานคร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 :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สำนักพิมพ์โอเดียนสโตร์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,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๒๕๔๘</w:t>
      </w:r>
      <w:r w:rsidRPr="00F9216F">
        <w:rPr>
          <w:rFonts w:ascii="TH SarabunPSK" w:hAnsi="TH SarabunPSK" w:cs="TH SarabunPSK" w:hint="cs"/>
          <w:sz w:val="32"/>
          <w:szCs w:val="32"/>
        </w:rPr>
        <w:t>.</w:t>
      </w:r>
    </w:p>
    <w:p w14:paraId="015BA69B" w14:textId="77777777" w:rsidR="000721CF" w:rsidRPr="00F9216F" w:rsidRDefault="000721CF" w:rsidP="00F9216F">
      <w:pPr>
        <w:pStyle w:val="ac"/>
        <w:ind w:left="1008" w:hanging="1008"/>
        <w:rPr>
          <w:rFonts w:ascii="TH SarabunPSK" w:hAnsi="TH SarabunPSK" w:cs="TH SarabunPSK"/>
          <w:sz w:val="32"/>
          <w:szCs w:val="32"/>
          <w:cs/>
        </w:rPr>
      </w:pPr>
      <w:r w:rsidRPr="00F9216F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บุญชม ศรีสะอาด. </w:t>
      </w:r>
      <w:r w:rsidRPr="00F9216F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 xml:space="preserve">การวิจัยเบื้องต้น. </w:t>
      </w:r>
      <w:r w:rsidRPr="00F9216F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พิมพ์ครั้งที่ ๗.  กรุงเทพมหานคร </w:t>
      </w:r>
      <w:r w:rsidRPr="00F9216F">
        <w:rPr>
          <w:rFonts w:ascii="TH SarabunPSK" w:hAnsi="TH SarabunPSK" w:cs="TH SarabunPSK" w:hint="cs"/>
          <w:spacing w:val="-10"/>
          <w:sz w:val="32"/>
          <w:szCs w:val="32"/>
        </w:rPr>
        <w:t xml:space="preserve">: </w:t>
      </w:r>
      <w:r w:rsidRPr="00F9216F">
        <w:rPr>
          <w:rFonts w:ascii="TH SarabunPSK" w:hAnsi="TH SarabunPSK" w:cs="TH SarabunPSK" w:hint="cs"/>
          <w:spacing w:val="-10"/>
          <w:sz w:val="32"/>
          <w:szCs w:val="32"/>
          <w:cs/>
        </w:rPr>
        <w:t>สุวีริยาสาส์น</w:t>
      </w:r>
      <w:r w:rsidRPr="00F9216F">
        <w:rPr>
          <w:rFonts w:ascii="TH SarabunPSK" w:hAnsi="TH SarabunPSK" w:cs="TH SarabunPSK" w:hint="cs"/>
          <w:spacing w:val="-10"/>
          <w:sz w:val="32"/>
          <w:szCs w:val="32"/>
        </w:rPr>
        <w:t xml:space="preserve">, </w:t>
      </w:r>
      <w:r w:rsidRPr="00F9216F">
        <w:rPr>
          <w:rFonts w:ascii="TH SarabunPSK" w:hAnsi="TH SarabunPSK" w:cs="TH SarabunPSK" w:hint="cs"/>
          <w:spacing w:val="-10"/>
          <w:sz w:val="32"/>
          <w:szCs w:val="32"/>
          <w:cs/>
        </w:rPr>
        <w:t>๒๕๔๕</w:t>
      </w:r>
      <w:r w:rsidRPr="00F9216F">
        <w:rPr>
          <w:rFonts w:ascii="TH SarabunPSK" w:hAnsi="TH SarabunPSK" w:cs="TH SarabunPSK" w:hint="cs"/>
          <w:spacing w:val="-10"/>
          <w:sz w:val="32"/>
          <w:szCs w:val="32"/>
        </w:rPr>
        <w:t>.</w:t>
      </w:r>
    </w:p>
    <w:p w14:paraId="34132DD9" w14:textId="77777777" w:rsidR="000721CF" w:rsidRPr="001C0C80" w:rsidRDefault="000721CF" w:rsidP="007A48BE">
      <w:pPr>
        <w:pStyle w:val="ae"/>
        <w:tabs>
          <w:tab w:val="clear" w:pos="1051"/>
        </w:tabs>
        <w:ind w:left="851" w:hanging="851"/>
        <w:jc w:val="center"/>
        <w:rPr>
          <w:rFonts w:ascii="TH SarabunPSK" w:hAnsi="TH SarabunPSK" w:cs="TH SarabunPSK"/>
          <w:b/>
          <w:bCs/>
          <w:spacing w:val="-6"/>
          <w:sz w:val="40"/>
          <w:szCs w:val="40"/>
        </w:rPr>
      </w:pPr>
      <w:r w:rsidRPr="001C0C80">
        <w:rPr>
          <w:rFonts w:ascii="TH SarabunPSK" w:hAnsi="TH SarabunPSK" w:cs="TH SarabunPSK"/>
          <w:b/>
          <w:bCs/>
          <w:spacing w:val="-6"/>
          <w:sz w:val="40"/>
          <w:szCs w:val="40"/>
          <w:cs/>
        </w:rPr>
        <w:t>บรรณานุกรม</w:t>
      </w:r>
      <w:r w:rsidRPr="001C0C80">
        <w:rPr>
          <w:rFonts w:ascii="TH SarabunPSK" w:hAnsi="TH SarabunPSK" w:cs="TH SarabunPSK" w:hint="cs"/>
          <w:b/>
          <w:bCs/>
          <w:spacing w:val="-6"/>
          <w:sz w:val="40"/>
          <w:szCs w:val="40"/>
          <w:cs/>
        </w:rPr>
        <w:t xml:space="preserve"> (ต่อ)</w:t>
      </w:r>
    </w:p>
    <w:p w14:paraId="5ED2B7BF" w14:textId="77777777" w:rsidR="000721CF" w:rsidRDefault="000721CF" w:rsidP="007A48BE">
      <w:pPr>
        <w:pStyle w:val="ae"/>
        <w:tabs>
          <w:tab w:val="clear" w:pos="1051"/>
        </w:tabs>
        <w:ind w:left="851" w:hanging="851"/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14:paraId="54DFFE87" w14:textId="77777777" w:rsidR="000721CF" w:rsidRPr="00F9216F" w:rsidRDefault="000721CF" w:rsidP="00F9216F">
      <w:pPr>
        <w:autoSpaceDE w:val="0"/>
        <w:autoSpaceDN w:val="0"/>
        <w:adjustRightInd w:val="0"/>
        <w:spacing w:after="0" w:line="240" w:lineRule="auto"/>
        <w:ind w:left="1008" w:hanging="100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9216F">
        <w:rPr>
          <w:rFonts w:ascii="TH SarabunPSK" w:hAnsi="TH SarabunPSK" w:cs="TH SarabunPSK" w:hint="cs"/>
          <w:sz w:val="32"/>
          <w:szCs w:val="32"/>
          <w:cs/>
        </w:rPr>
        <w:t>บุญสิริ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ชวลิตธำรง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. </w:t>
      </w:r>
      <w:r w:rsidRPr="00F9216F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ธรรมโอสถ</w:t>
      </w:r>
      <w:r w:rsidRPr="00F9216F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.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 xml:space="preserve"> กรุงเทพมหานคร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 :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อมรินทร์การพิมพ์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,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๒๕๒๙</w:t>
      </w:r>
      <w:r w:rsidRPr="00F9216F">
        <w:rPr>
          <w:rFonts w:ascii="TH SarabunPSK" w:hAnsi="TH SarabunPSK" w:cs="TH SarabunPSK" w:hint="cs"/>
          <w:sz w:val="32"/>
          <w:szCs w:val="32"/>
        </w:rPr>
        <w:t>.</w:t>
      </w:r>
    </w:p>
    <w:p w14:paraId="30346500" w14:textId="77777777" w:rsidR="000721CF" w:rsidRPr="00F9216F" w:rsidRDefault="000721CF" w:rsidP="00F9216F">
      <w:pPr>
        <w:autoSpaceDE w:val="0"/>
        <w:autoSpaceDN w:val="0"/>
        <w:adjustRightInd w:val="0"/>
        <w:spacing w:after="0" w:line="240" w:lineRule="auto"/>
        <w:ind w:left="1008" w:hanging="100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9216F">
        <w:rPr>
          <w:rFonts w:ascii="TH SarabunPSK" w:hAnsi="TH SarabunPSK" w:cs="TH SarabunPSK" w:hint="cs"/>
          <w:sz w:val="32"/>
          <w:szCs w:val="32"/>
          <w:cs/>
        </w:rPr>
        <w:t>ปรีชา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นันตาภิวัฒน์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. </w:t>
      </w:r>
      <w:r w:rsidRPr="00F9216F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พจนานุกรมหลักธรรมพระพุทธศาสนา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.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กรุงเทพมหานคร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 :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สำนักพิมพ์ดวงแก้ว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,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๒๕๔๔</w:t>
      </w:r>
      <w:r w:rsidRPr="00F9216F">
        <w:rPr>
          <w:rFonts w:ascii="TH SarabunPSK" w:hAnsi="TH SarabunPSK" w:cs="TH SarabunPSK" w:hint="cs"/>
          <w:sz w:val="32"/>
          <w:szCs w:val="32"/>
        </w:rPr>
        <w:t>.</w:t>
      </w:r>
    </w:p>
    <w:p w14:paraId="65137050" w14:textId="77777777" w:rsidR="000721CF" w:rsidRPr="00F9216F" w:rsidRDefault="000721CF" w:rsidP="00F9216F">
      <w:pPr>
        <w:pStyle w:val="ac"/>
        <w:tabs>
          <w:tab w:val="left" w:pos="709"/>
        </w:tabs>
        <w:ind w:left="1008" w:hanging="100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9216F">
        <w:rPr>
          <w:rFonts w:ascii="TH SarabunPSK" w:hAnsi="TH SarabunPSK" w:cs="TH SarabunPSK" w:hint="cs"/>
          <w:sz w:val="32"/>
          <w:szCs w:val="32"/>
          <w:cs/>
        </w:rPr>
        <w:lastRenderedPageBreak/>
        <w:t>พรศักดิ์ ผ่องแผ้ว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. </w:t>
      </w:r>
      <w:r w:rsidRPr="00F9216F">
        <w:rPr>
          <w:rFonts w:ascii="TH SarabunPSK" w:hAnsi="TH SarabunPSK" w:cs="TH SarabunPSK" w:hint="cs"/>
          <w:b/>
          <w:bCs/>
          <w:sz w:val="32"/>
          <w:szCs w:val="32"/>
          <w:cs/>
        </w:rPr>
        <w:t>ศาสตร์แห่งการวิจัย</w:t>
      </w:r>
      <w:r w:rsidRPr="00F9216F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 xml:space="preserve"> กรุงเทพมหานคร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: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สำนักพิมพ์ไทยวัฒนาพานิช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,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๒๕๒๙</w:t>
      </w:r>
      <w:r w:rsidRPr="00F9216F">
        <w:rPr>
          <w:rFonts w:ascii="TH SarabunPSK" w:hAnsi="TH SarabunPSK" w:cs="TH SarabunPSK" w:hint="cs"/>
          <w:sz w:val="32"/>
          <w:szCs w:val="32"/>
        </w:rPr>
        <w:t>.</w:t>
      </w:r>
    </w:p>
    <w:p w14:paraId="35C8998F" w14:textId="77777777" w:rsidR="000721CF" w:rsidRPr="00F9216F" w:rsidRDefault="000721CF" w:rsidP="00F9216F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1008" w:hanging="100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9216F">
        <w:rPr>
          <w:rFonts w:ascii="TH SarabunPSK" w:hAnsi="TH SarabunPSK" w:cs="TH SarabunPSK" w:hint="cs"/>
          <w:sz w:val="32"/>
          <w:szCs w:val="32"/>
          <w:cs/>
        </w:rPr>
        <w:t>พระธรรมโกศาจารย์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 (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ประยูร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ธมฺมจิตฺโต</w:t>
      </w:r>
      <w:r w:rsidRPr="00F9216F">
        <w:rPr>
          <w:rFonts w:ascii="TH SarabunPSK" w:hAnsi="TH SarabunPSK" w:cs="TH SarabunPSK" w:hint="cs"/>
          <w:sz w:val="32"/>
          <w:szCs w:val="32"/>
        </w:rPr>
        <w:t>).</w:t>
      </w:r>
      <w:r w:rsidRPr="00F921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9216F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พุทธวิธีการบริหาร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.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 xml:space="preserve"> กรุงเทพมหานคร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 :</w:t>
      </w:r>
      <w:r w:rsidRPr="00F9216F">
        <w:rPr>
          <w:rFonts w:ascii="TH SarabunPSK" w:hAnsi="TH SarabunPSK" w:cs="TH SarabunPSK" w:hint="cs"/>
          <w:sz w:val="32"/>
          <w:szCs w:val="32"/>
          <w:cs/>
        </w:rPr>
        <w:t xml:space="preserve"> โรงพิมพ์มหาจุฬาลงกรณราชวิทยาลัย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,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๒๕๔๙</w:t>
      </w:r>
      <w:r w:rsidRPr="00F9216F">
        <w:rPr>
          <w:rFonts w:ascii="TH SarabunPSK" w:hAnsi="TH SarabunPSK" w:cs="TH SarabunPSK" w:hint="cs"/>
          <w:sz w:val="32"/>
          <w:szCs w:val="32"/>
        </w:rPr>
        <w:t>.</w:t>
      </w:r>
    </w:p>
    <w:p w14:paraId="6BB7DD63" w14:textId="77777777" w:rsidR="000721CF" w:rsidRPr="00F9216F" w:rsidRDefault="000721CF" w:rsidP="00F9216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008" w:hanging="1008"/>
        <w:jc w:val="thaiDistribute"/>
        <w:rPr>
          <w:rFonts w:ascii="TH SarabunPSK" w:eastAsia="BrowalliaNew-Bold" w:hAnsi="TH SarabunPSK" w:cs="TH SarabunPSK"/>
          <w:sz w:val="32"/>
          <w:szCs w:val="32"/>
          <w:cs/>
        </w:rPr>
      </w:pPr>
      <w:r w:rsidRPr="00F9216F">
        <w:rPr>
          <w:rFonts w:ascii="TH SarabunPSK" w:hAnsi="TH SarabunPSK" w:cs="TH SarabunPSK" w:hint="cs"/>
          <w:sz w:val="32"/>
          <w:szCs w:val="32"/>
          <w:cs/>
        </w:rPr>
        <w:t>พระธรรมปิฎก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 (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ป</w:t>
      </w:r>
      <w:r w:rsidRPr="00F9216F">
        <w:rPr>
          <w:rFonts w:ascii="TH SarabunPSK" w:hAnsi="TH SarabunPSK" w:cs="TH SarabunPSK" w:hint="cs"/>
          <w:sz w:val="32"/>
          <w:szCs w:val="32"/>
        </w:rPr>
        <w:t>.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อ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.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ปยุตฺโต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). </w:t>
      </w:r>
      <w:r w:rsidRPr="00F9216F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ธรรมนูญชีวิต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.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 xml:space="preserve">พิมพ์ครั้งที่ ๒.  กรุงเทพมหานคร 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: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ธรรมทาน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,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๒๕๔๓</w:t>
      </w:r>
      <w:r w:rsidRPr="00F9216F">
        <w:rPr>
          <w:rFonts w:ascii="TH SarabunPSK" w:hAnsi="TH SarabunPSK" w:cs="TH SarabunPSK" w:hint="cs"/>
          <w:sz w:val="32"/>
          <w:szCs w:val="32"/>
        </w:rPr>
        <w:t>.</w:t>
      </w:r>
    </w:p>
    <w:p w14:paraId="07B50206" w14:textId="77777777" w:rsidR="000721CF" w:rsidRPr="00F9216F" w:rsidRDefault="000721CF" w:rsidP="00F9216F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1008" w:hanging="1008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  <w:r>
        <w:rPr>
          <w:rFonts w:ascii="TH SarabunPSK" w:eastAsia="AngsanaNew" w:hAnsi="TH SarabunPSK" w:cs="TH SarabunPSK"/>
          <w:sz w:val="32"/>
          <w:szCs w:val="32"/>
        </w:rPr>
        <w:t>_________</w:t>
      </w:r>
      <w:r w:rsidRPr="00F9216F">
        <w:rPr>
          <w:rFonts w:ascii="TH SarabunPSK" w:eastAsia="AngsanaNew" w:hAnsi="TH SarabunPSK" w:cs="TH SarabunPSK" w:hint="cs"/>
          <w:sz w:val="32"/>
          <w:szCs w:val="32"/>
        </w:rPr>
        <w:t xml:space="preserve">. </w:t>
      </w:r>
      <w:r w:rsidRPr="00F9216F"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>พจนานุกรมพุทธศาสตร์</w:t>
      </w:r>
      <w:r w:rsidRPr="00F9216F">
        <w:rPr>
          <w:rFonts w:ascii="TH SarabunPSK" w:eastAsia="AngsanaNew-Bold" w:hAnsi="TH SarabunPSK" w:cs="TH SarabunPSK" w:hint="cs"/>
          <w:b/>
          <w:bCs/>
          <w:sz w:val="32"/>
          <w:szCs w:val="32"/>
        </w:rPr>
        <w:t xml:space="preserve"> </w:t>
      </w:r>
      <w:r w:rsidRPr="00F9216F"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>ฉบับประมวลธรรม</w:t>
      </w:r>
      <w:r w:rsidRPr="00F9216F">
        <w:rPr>
          <w:rFonts w:ascii="TH SarabunPSK" w:eastAsia="AngsanaNew-Bold" w:hAnsi="TH SarabunPSK" w:cs="TH SarabunPSK" w:hint="cs"/>
          <w:b/>
          <w:bCs/>
          <w:sz w:val="32"/>
          <w:szCs w:val="32"/>
        </w:rPr>
        <w:t xml:space="preserve">. </w:t>
      </w:r>
      <w:r w:rsidRPr="00F9216F">
        <w:rPr>
          <w:rFonts w:ascii="TH SarabunPSK" w:eastAsia="AngsanaNew-Bold" w:hAnsi="TH SarabunPSK" w:cs="TH SarabunPSK" w:hint="cs"/>
          <w:sz w:val="32"/>
          <w:szCs w:val="32"/>
          <w:cs/>
        </w:rPr>
        <w:t>นครปฐม</w:t>
      </w:r>
      <w:r w:rsidRPr="00F9216F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F9216F">
        <w:rPr>
          <w:rFonts w:ascii="TH SarabunPSK" w:eastAsia="AngsanaNew" w:hAnsi="TH SarabunPSK" w:cs="TH SarabunPSK" w:hint="cs"/>
          <w:sz w:val="32"/>
          <w:szCs w:val="32"/>
        </w:rPr>
        <w:t xml:space="preserve">: </w:t>
      </w:r>
      <w:r w:rsidRPr="00F9216F">
        <w:rPr>
          <w:rFonts w:ascii="TH SarabunPSK" w:eastAsia="AngsanaNew" w:hAnsi="TH SarabunPSK" w:cs="TH SarabunPSK" w:hint="cs"/>
          <w:sz w:val="32"/>
          <w:szCs w:val="32"/>
          <w:cs/>
        </w:rPr>
        <w:t>มูลนิธิการศึกษาเพื่อสันติภาพ พระธรรมปิฎก (ป.อ. ปยุตฺโต), ๒๕๖๔.</w:t>
      </w:r>
    </w:p>
    <w:p w14:paraId="461B58C0" w14:textId="77777777" w:rsidR="000721CF" w:rsidRPr="00F9216F" w:rsidRDefault="000721CF" w:rsidP="00F9216F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1008" w:hanging="1008"/>
        <w:jc w:val="thaiDistribute"/>
        <w:rPr>
          <w:rFonts w:ascii="TH SarabunPSK" w:hAnsi="TH SarabunPSK" w:cs="TH SarabunPSK"/>
          <w:sz w:val="32"/>
          <w:szCs w:val="32"/>
        </w:rPr>
      </w:pPr>
      <w:r w:rsidRPr="00F9216F">
        <w:rPr>
          <w:rFonts w:ascii="TH SarabunPSK" w:eastAsia="AngsanaNew" w:hAnsi="TH SarabunPSK" w:cs="TH SarabunPSK" w:hint="cs"/>
          <w:sz w:val="32"/>
          <w:szCs w:val="32"/>
          <w:cs/>
        </w:rPr>
        <w:t>พระพรหมคุณาภรณ์</w:t>
      </w:r>
      <w:r w:rsidRPr="00F9216F">
        <w:rPr>
          <w:rFonts w:ascii="TH SarabunPSK" w:eastAsia="AngsanaNew" w:hAnsi="TH SarabunPSK" w:cs="TH SarabunPSK" w:hint="cs"/>
          <w:sz w:val="32"/>
          <w:szCs w:val="32"/>
        </w:rPr>
        <w:t xml:space="preserve"> (</w:t>
      </w:r>
      <w:r w:rsidRPr="00F9216F">
        <w:rPr>
          <w:rFonts w:ascii="TH SarabunPSK" w:eastAsia="AngsanaNew" w:hAnsi="TH SarabunPSK" w:cs="TH SarabunPSK" w:hint="cs"/>
          <w:sz w:val="32"/>
          <w:szCs w:val="32"/>
          <w:cs/>
        </w:rPr>
        <w:t>ป</w:t>
      </w:r>
      <w:r w:rsidRPr="00F9216F">
        <w:rPr>
          <w:rFonts w:ascii="TH SarabunPSK" w:eastAsia="AngsanaNew" w:hAnsi="TH SarabunPSK" w:cs="TH SarabunPSK" w:hint="cs"/>
          <w:sz w:val="32"/>
          <w:szCs w:val="32"/>
        </w:rPr>
        <w:t>.</w:t>
      </w:r>
      <w:r w:rsidRPr="00F9216F">
        <w:rPr>
          <w:rFonts w:ascii="TH SarabunPSK" w:eastAsia="AngsanaNew" w:hAnsi="TH SarabunPSK" w:cs="TH SarabunPSK" w:hint="cs"/>
          <w:sz w:val="32"/>
          <w:szCs w:val="32"/>
          <w:cs/>
        </w:rPr>
        <w:t>อ</w:t>
      </w:r>
      <w:r w:rsidRPr="00F9216F">
        <w:rPr>
          <w:rFonts w:ascii="TH SarabunPSK" w:eastAsia="AngsanaNew" w:hAnsi="TH SarabunPSK" w:cs="TH SarabunPSK" w:hint="cs"/>
          <w:sz w:val="32"/>
          <w:szCs w:val="32"/>
        </w:rPr>
        <w:t xml:space="preserve">. </w:t>
      </w:r>
      <w:r w:rsidRPr="00F9216F">
        <w:rPr>
          <w:rFonts w:ascii="TH SarabunPSK" w:eastAsia="AngsanaNew" w:hAnsi="TH SarabunPSK" w:cs="TH SarabunPSK" w:hint="cs"/>
          <w:sz w:val="32"/>
          <w:szCs w:val="32"/>
          <w:cs/>
        </w:rPr>
        <w:t>ปยุตฺโต</w:t>
      </w:r>
      <w:r w:rsidRPr="00F9216F">
        <w:rPr>
          <w:rFonts w:ascii="TH SarabunPSK" w:eastAsia="AngsanaNew" w:hAnsi="TH SarabunPSK" w:cs="TH SarabunPSK" w:hint="cs"/>
          <w:sz w:val="32"/>
          <w:szCs w:val="32"/>
        </w:rPr>
        <w:t xml:space="preserve">). </w:t>
      </w:r>
      <w:r w:rsidRPr="00F9216F"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>ธรรมนูญชีวิต</w:t>
      </w:r>
      <w:r w:rsidRPr="00F9216F">
        <w:rPr>
          <w:rFonts w:ascii="TH SarabunPSK" w:eastAsia="AngsanaNew-Bold" w:hAnsi="TH SarabunPSK" w:cs="TH SarabunPSK" w:hint="cs"/>
          <w:b/>
          <w:bCs/>
          <w:sz w:val="32"/>
          <w:szCs w:val="32"/>
        </w:rPr>
        <w:t xml:space="preserve">. </w:t>
      </w:r>
      <w:r w:rsidRPr="00F9216F">
        <w:rPr>
          <w:rFonts w:ascii="TH SarabunPSK" w:eastAsia="AngsanaNew" w:hAnsi="TH SarabunPSK" w:cs="TH SarabunPSK" w:hint="cs"/>
          <w:sz w:val="32"/>
          <w:szCs w:val="32"/>
          <w:cs/>
        </w:rPr>
        <w:t>พิมพ์ครั้งที่</w:t>
      </w:r>
      <w:r w:rsidRPr="00F9216F">
        <w:rPr>
          <w:rFonts w:ascii="TH SarabunPSK" w:eastAsia="AngsanaNew" w:hAnsi="TH SarabunPSK" w:cs="TH SarabunPSK" w:hint="cs"/>
          <w:sz w:val="32"/>
          <w:szCs w:val="32"/>
        </w:rPr>
        <w:t xml:space="preserve"> </w:t>
      </w:r>
      <w:r w:rsidRPr="00F9216F">
        <w:rPr>
          <w:rFonts w:ascii="TH SarabunPSK" w:eastAsia="AngsanaNew" w:hAnsi="TH SarabunPSK" w:cs="TH SarabunPSK" w:hint="cs"/>
          <w:sz w:val="32"/>
          <w:szCs w:val="32"/>
          <w:cs/>
        </w:rPr>
        <w:t>๘๐</w:t>
      </w:r>
      <w:r w:rsidRPr="00F9216F">
        <w:rPr>
          <w:rFonts w:ascii="TH SarabunPSK" w:eastAsia="AngsanaNew" w:hAnsi="TH SarabunPSK" w:cs="TH SarabunPSK" w:hint="cs"/>
          <w:sz w:val="32"/>
          <w:szCs w:val="32"/>
        </w:rPr>
        <w:t xml:space="preserve">. </w:t>
      </w:r>
      <w:r w:rsidRPr="00F9216F">
        <w:rPr>
          <w:rFonts w:ascii="TH SarabunPSK" w:eastAsia="AngsanaNew" w:hAnsi="TH SarabunPSK" w:cs="TH SarabunPSK" w:hint="cs"/>
          <w:sz w:val="32"/>
          <w:szCs w:val="32"/>
          <w:cs/>
        </w:rPr>
        <w:t xml:space="preserve"> กรุงเทพมหานคร</w:t>
      </w:r>
      <w:r w:rsidRPr="00F9216F">
        <w:rPr>
          <w:rFonts w:ascii="TH SarabunPSK" w:eastAsia="AngsanaNew" w:hAnsi="TH SarabunPSK" w:cs="TH SarabunPSK" w:hint="cs"/>
          <w:sz w:val="32"/>
          <w:szCs w:val="32"/>
        </w:rPr>
        <w:t xml:space="preserve"> : </w:t>
      </w:r>
      <w:r w:rsidRPr="00F9216F">
        <w:rPr>
          <w:rFonts w:ascii="TH SarabunPSK" w:eastAsia="AngsanaNew" w:hAnsi="TH SarabunPSK" w:cs="TH SarabunPSK" w:hint="cs"/>
          <w:sz w:val="32"/>
          <w:szCs w:val="32"/>
          <w:cs/>
        </w:rPr>
        <w:t>บริษัทพิมพ์สวย</w:t>
      </w:r>
      <w:r w:rsidRPr="00F9216F">
        <w:rPr>
          <w:rFonts w:ascii="TH SarabunPSK" w:eastAsia="AngsanaNew" w:hAnsi="TH SarabunPSK" w:cs="TH SarabunPSK" w:hint="cs"/>
          <w:sz w:val="32"/>
          <w:szCs w:val="32"/>
        </w:rPr>
        <w:t xml:space="preserve"> </w:t>
      </w:r>
      <w:r w:rsidRPr="00F9216F">
        <w:rPr>
          <w:rFonts w:ascii="TH SarabunPSK" w:eastAsia="AngsanaNew" w:hAnsi="TH SarabunPSK" w:cs="TH SarabunPSK" w:hint="cs"/>
          <w:sz w:val="32"/>
          <w:szCs w:val="32"/>
          <w:cs/>
        </w:rPr>
        <w:t>จำกัด</w:t>
      </w:r>
      <w:r w:rsidRPr="00F9216F">
        <w:rPr>
          <w:rFonts w:ascii="TH SarabunPSK" w:eastAsia="AngsanaNew" w:hAnsi="TH SarabunPSK" w:cs="TH SarabunPSK" w:hint="cs"/>
          <w:sz w:val="32"/>
          <w:szCs w:val="32"/>
        </w:rPr>
        <w:t xml:space="preserve">, </w:t>
      </w:r>
      <w:r w:rsidRPr="00F9216F">
        <w:rPr>
          <w:rFonts w:ascii="TH SarabunPSK" w:eastAsia="AngsanaNew" w:hAnsi="TH SarabunPSK" w:cs="TH SarabunPSK" w:hint="cs"/>
          <w:sz w:val="32"/>
          <w:szCs w:val="32"/>
          <w:cs/>
        </w:rPr>
        <w:t>๒๕๕๐</w:t>
      </w:r>
      <w:r w:rsidRPr="00F9216F">
        <w:rPr>
          <w:rFonts w:ascii="TH SarabunPSK" w:eastAsia="AngsanaNew" w:hAnsi="TH SarabunPSK" w:cs="TH SarabunPSK" w:hint="cs"/>
          <w:sz w:val="32"/>
          <w:szCs w:val="32"/>
        </w:rPr>
        <w:t>.</w:t>
      </w:r>
    </w:p>
    <w:p w14:paraId="22289CE9" w14:textId="77777777" w:rsidR="000721CF" w:rsidRPr="00F9216F" w:rsidRDefault="000721CF" w:rsidP="00F9216F">
      <w:pPr>
        <w:pStyle w:val="04"/>
        <w:rPr>
          <w:sz w:val="32"/>
          <w:szCs w:val="32"/>
          <w:cs/>
        </w:rPr>
      </w:pPr>
      <w:r w:rsidRPr="00F9216F">
        <w:rPr>
          <w:rFonts w:hint="cs"/>
          <w:sz w:val="32"/>
          <w:szCs w:val="32"/>
          <w:cs/>
        </w:rPr>
        <w:t xml:space="preserve">พระราชกฤษฎีกา. </w:t>
      </w:r>
      <w:r w:rsidRPr="00F9216F">
        <w:rPr>
          <w:rFonts w:hint="cs"/>
          <w:b/>
          <w:bCs/>
          <w:sz w:val="32"/>
          <w:szCs w:val="32"/>
          <w:cs/>
        </w:rPr>
        <w:t>ว่าด้วยหลักเกณฑ์และวิธีการการบริหารกิจการบ้านเมืองที่ดี พ. ศ.๒๕๔๖</w:t>
      </w:r>
      <w:r w:rsidRPr="00F9216F">
        <w:rPr>
          <w:rFonts w:hint="cs"/>
          <w:sz w:val="32"/>
          <w:szCs w:val="32"/>
          <w:cs/>
        </w:rPr>
        <w:t xml:space="preserve">.  กรุงเทพมหานคร </w:t>
      </w:r>
      <w:r w:rsidRPr="00F9216F">
        <w:rPr>
          <w:rFonts w:hint="cs"/>
          <w:sz w:val="32"/>
          <w:szCs w:val="32"/>
        </w:rPr>
        <w:t xml:space="preserve">: </w:t>
      </w:r>
      <w:r w:rsidRPr="00F9216F">
        <w:rPr>
          <w:rFonts w:hint="cs"/>
          <w:sz w:val="32"/>
          <w:szCs w:val="32"/>
          <w:cs/>
        </w:rPr>
        <w:t>ราชกิจจานุเบกษา เล่มที่ ๑๒๐ (๙ ตุลาคม ๒๕๔๖).</w:t>
      </w:r>
    </w:p>
    <w:p w14:paraId="0B186459" w14:textId="77777777" w:rsidR="000721CF" w:rsidRPr="00F9216F" w:rsidRDefault="000721CF" w:rsidP="00F9216F">
      <w:pPr>
        <w:pStyle w:val="ac"/>
        <w:tabs>
          <w:tab w:val="left" w:pos="993"/>
        </w:tabs>
        <w:ind w:left="1008" w:hanging="1008"/>
        <w:jc w:val="thaiDistribute"/>
        <w:rPr>
          <w:rFonts w:ascii="TH SarabunPSK" w:hAnsi="TH SarabunPSK" w:cs="TH SarabunPSK"/>
          <w:sz w:val="32"/>
          <w:szCs w:val="32"/>
        </w:rPr>
      </w:pPr>
      <w:r w:rsidRPr="00F9216F">
        <w:rPr>
          <w:rFonts w:ascii="TH SarabunPSK" w:hAnsi="TH SarabunPSK" w:cs="TH SarabunPSK" w:hint="cs"/>
          <w:sz w:val="32"/>
          <w:szCs w:val="32"/>
          <w:cs/>
        </w:rPr>
        <w:t>พิรุณ รัตนวนิช และ สุวดี ชูสุวรรณ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. </w:t>
      </w:r>
      <w:r w:rsidRPr="00F9216F">
        <w:rPr>
          <w:rFonts w:ascii="TH SarabunPSK" w:hAnsi="TH SarabunPSK" w:cs="TH SarabunPSK" w:hint="cs"/>
          <w:b/>
          <w:bCs/>
          <w:sz w:val="32"/>
          <w:szCs w:val="32"/>
        </w:rPr>
        <w:t>“</w:t>
      </w:r>
      <w:r w:rsidRPr="00F9216F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ความคิดเห็นของผู้ใช้บริการของโรงพยาบาลสังกัดกระทรวงสาธารณสุขจังหวัดตรัง”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.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กรุงเทพมหานคร : สำนักงานปลัดกระทรวงสาธารณสุข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,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๒๕๔๔</w:t>
      </w:r>
      <w:r w:rsidRPr="00F9216F">
        <w:rPr>
          <w:rFonts w:ascii="TH SarabunPSK" w:hAnsi="TH SarabunPSK" w:cs="TH SarabunPSK" w:hint="cs"/>
          <w:sz w:val="32"/>
          <w:szCs w:val="32"/>
        </w:rPr>
        <w:t>.</w:t>
      </w:r>
    </w:p>
    <w:p w14:paraId="41CE6BAB" w14:textId="77777777" w:rsidR="000721CF" w:rsidRPr="00F9216F" w:rsidRDefault="000721CF" w:rsidP="00F9216F">
      <w:pPr>
        <w:pStyle w:val="ac"/>
        <w:tabs>
          <w:tab w:val="left" w:pos="993"/>
        </w:tabs>
        <w:ind w:left="1008" w:hanging="100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9216F">
        <w:rPr>
          <w:rFonts w:ascii="TH SarabunPSK" w:hAnsi="TH SarabunPSK" w:cs="TH SarabunPSK" w:hint="cs"/>
          <w:sz w:val="32"/>
          <w:szCs w:val="32"/>
          <w:cs/>
        </w:rPr>
        <w:t>พิสิทธิ์ พิพัฒน์โภคากุล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. </w:t>
      </w:r>
      <w:r w:rsidRPr="00F9216F">
        <w:rPr>
          <w:rFonts w:ascii="TH SarabunPSK" w:hAnsi="TH SarabunPSK" w:cs="TH SarabunPSK" w:hint="cs"/>
          <w:b/>
          <w:bCs/>
          <w:sz w:val="32"/>
          <w:szCs w:val="32"/>
        </w:rPr>
        <w:t>“</w:t>
      </w:r>
      <w:r w:rsidRPr="00F9216F">
        <w:rPr>
          <w:rFonts w:ascii="TH SarabunPSK" w:hAnsi="TH SarabunPSK" w:cs="TH SarabunPSK" w:hint="cs"/>
          <w:b/>
          <w:bCs/>
          <w:sz w:val="32"/>
          <w:szCs w:val="32"/>
          <w:cs/>
        </w:rPr>
        <w:t>เทคนิคการสร้างระบบบริการเป็นเลิศ”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.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 xml:space="preserve"> กรุงเทพมหานคร :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ซีเอ็ด - ยูเคชั่น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,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๒๕๔๙</w:t>
      </w:r>
      <w:r w:rsidRPr="00F9216F">
        <w:rPr>
          <w:rFonts w:ascii="TH SarabunPSK" w:hAnsi="TH SarabunPSK" w:cs="TH SarabunPSK" w:hint="cs"/>
          <w:sz w:val="32"/>
          <w:szCs w:val="32"/>
        </w:rPr>
        <w:t>.</w:t>
      </w:r>
    </w:p>
    <w:p w14:paraId="270567F3" w14:textId="77777777" w:rsidR="000721CF" w:rsidRPr="00F9216F" w:rsidRDefault="000721CF" w:rsidP="00F9216F">
      <w:pPr>
        <w:pStyle w:val="ae"/>
        <w:ind w:left="1008" w:hanging="1008"/>
        <w:rPr>
          <w:rFonts w:ascii="TH SarabunPSK" w:hAnsi="TH SarabunPSK" w:cs="TH SarabunPSK"/>
          <w:sz w:val="32"/>
          <w:szCs w:val="32"/>
          <w:cs/>
        </w:rPr>
      </w:pPr>
      <w:r w:rsidRPr="00F9216F">
        <w:rPr>
          <w:rFonts w:ascii="TH SarabunPSK" w:eastAsia="AngsanaNew" w:hAnsi="TH SarabunPSK" w:cs="TH SarabunPSK" w:hint="cs"/>
          <w:sz w:val="32"/>
          <w:szCs w:val="32"/>
          <w:cs/>
          <w:lang w:eastAsia="ko-KR"/>
        </w:rPr>
        <w:t>มหาวิทยาลัยสุโขทัยธรรมาธิราช.</w:t>
      </w:r>
      <w:r w:rsidRPr="00F9216F">
        <w:rPr>
          <w:rFonts w:ascii="TH SarabunPSK" w:eastAsia="AngsanaNew" w:hAnsi="TH SarabunPSK" w:cs="TH SarabunPSK" w:hint="cs"/>
          <w:sz w:val="32"/>
          <w:szCs w:val="32"/>
          <w:lang w:eastAsia="ko-KR"/>
        </w:rPr>
        <w:t xml:space="preserve"> </w:t>
      </w:r>
      <w:r w:rsidRPr="00F9216F">
        <w:rPr>
          <w:rFonts w:ascii="TH SarabunPSK" w:eastAsia="AngsanaNew" w:hAnsi="TH SarabunPSK" w:cs="TH SarabunPSK" w:hint="cs"/>
          <w:b/>
          <w:bCs/>
          <w:sz w:val="32"/>
          <w:szCs w:val="32"/>
          <w:cs/>
          <w:lang w:eastAsia="ko-KR"/>
        </w:rPr>
        <w:t>จิตวิทยาการบริการ</w:t>
      </w:r>
      <w:r w:rsidRPr="00F9216F">
        <w:rPr>
          <w:rFonts w:ascii="TH SarabunPSK" w:eastAsia="AngsanaNew" w:hAnsi="TH SarabunPSK" w:cs="TH SarabunPSK" w:hint="cs"/>
          <w:sz w:val="32"/>
          <w:szCs w:val="32"/>
          <w:cs/>
          <w:lang w:eastAsia="ko-KR"/>
        </w:rPr>
        <w:t>.</w:t>
      </w:r>
      <w:r w:rsidRPr="00F9216F">
        <w:rPr>
          <w:rFonts w:ascii="TH SarabunPSK" w:eastAsia="AngsanaNew" w:hAnsi="TH SarabunPSK" w:cs="TH SarabunPSK" w:hint="cs"/>
          <w:sz w:val="32"/>
          <w:szCs w:val="32"/>
          <w:lang w:eastAsia="ko-KR"/>
        </w:rPr>
        <w:t xml:space="preserve"> </w:t>
      </w:r>
      <w:r w:rsidRPr="00F9216F">
        <w:rPr>
          <w:rFonts w:ascii="TH SarabunPSK" w:eastAsia="AngsanaNew" w:hAnsi="TH SarabunPSK" w:cs="TH SarabunPSK" w:hint="cs"/>
          <w:sz w:val="32"/>
          <w:szCs w:val="32"/>
          <w:cs/>
          <w:lang w:eastAsia="ko-KR"/>
        </w:rPr>
        <w:t xml:space="preserve">นนทบุรี </w:t>
      </w:r>
      <w:r w:rsidRPr="00F9216F">
        <w:rPr>
          <w:rFonts w:ascii="TH SarabunPSK" w:eastAsia="AngsanaNew" w:hAnsi="TH SarabunPSK" w:cs="TH SarabunPSK" w:hint="cs"/>
          <w:sz w:val="32"/>
          <w:szCs w:val="32"/>
          <w:lang w:eastAsia="ko-KR"/>
        </w:rPr>
        <w:t xml:space="preserve">: </w:t>
      </w:r>
      <w:r w:rsidRPr="00F9216F">
        <w:rPr>
          <w:rFonts w:ascii="TH SarabunPSK" w:eastAsia="AngsanaNew" w:hAnsi="TH SarabunPSK" w:cs="TH SarabunPSK" w:hint="cs"/>
          <w:sz w:val="32"/>
          <w:szCs w:val="32"/>
          <w:cs/>
          <w:lang w:eastAsia="ko-KR"/>
        </w:rPr>
        <w:t>สราญการพิมพ์</w:t>
      </w:r>
      <w:r w:rsidRPr="00F9216F">
        <w:rPr>
          <w:rFonts w:ascii="TH SarabunPSK" w:eastAsia="AngsanaNew" w:hAnsi="TH SarabunPSK" w:cs="TH SarabunPSK" w:hint="cs"/>
          <w:sz w:val="32"/>
          <w:szCs w:val="32"/>
          <w:lang w:eastAsia="ko-KR"/>
        </w:rPr>
        <w:t xml:space="preserve">, </w:t>
      </w:r>
      <w:r w:rsidRPr="00F9216F">
        <w:rPr>
          <w:rFonts w:ascii="TH SarabunPSK" w:eastAsia="AngsanaNew" w:hAnsi="TH SarabunPSK" w:cs="TH SarabunPSK" w:hint="cs"/>
          <w:sz w:val="32"/>
          <w:szCs w:val="32"/>
          <w:cs/>
          <w:lang w:eastAsia="ko-KR"/>
        </w:rPr>
        <w:t>๒๕๕๙</w:t>
      </w:r>
      <w:r w:rsidRPr="00F9216F">
        <w:rPr>
          <w:rFonts w:ascii="TH SarabunPSK" w:eastAsia="AngsanaNew" w:hAnsi="TH SarabunPSK" w:cs="TH SarabunPSK" w:hint="cs"/>
          <w:sz w:val="32"/>
          <w:szCs w:val="32"/>
          <w:lang w:eastAsia="ko-KR"/>
        </w:rPr>
        <w:t>.</w:t>
      </w:r>
    </w:p>
    <w:p w14:paraId="15718D2D" w14:textId="77777777" w:rsidR="000721CF" w:rsidRPr="00F9216F" w:rsidRDefault="000721CF" w:rsidP="00F9216F">
      <w:pPr>
        <w:pStyle w:val="ac"/>
        <w:ind w:left="1008" w:hanging="1008"/>
        <w:jc w:val="thaiDistribute"/>
        <w:rPr>
          <w:rFonts w:ascii="TH SarabunPSK" w:hAnsi="TH SarabunPSK" w:cs="TH SarabunPSK"/>
          <w:b/>
          <w:bCs/>
          <w:sz w:val="32"/>
          <w:szCs w:val="32"/>
          <w:lang w:eastAsia="ja-JP"/>
        </w:rPr>
      </w:pPr>
      <w:r w:rsidRPr="00F9216F">
        <w:rPr>
          <w:rFonts w:ascii="TH SarabunPSK" w:hAnsi="TH SarabunPSK" w:cs="TH SarabunPSK" w:hint="cs"/>
          <w:sz w:val="32"/>
          <w:szCs w:val="32"/>
          <w:cs/>
        </w:rPr>
        <w:t>ยุวัฒน์ วุฒิเมธี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. </w:t>
      </w:r>
      <w:r w:rsidRPr="00F9216F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หลักการประยุกต์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.  กรุงเทพมหานคร : ส.ส.น.ไทยอนุเคราะห์ไทย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,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๒๕๕๕</w:t>
      </w:r>
      <w:r w:rsidRPr="00F9216F">
        <w:rPr>
          <w:rFonts w:ascii="TH SarabunPSK" w:hAnsi="TH SarabunPSK" w:cs="TH SarabunPSK" w:hint="cs"/>
          <w:sz w:val="32"/>
          <w:szCs w:val="32"/>
        </w:rPr>
        <w:t>.</w:t>
      </w:r>
    </w:p>
    <w:p w14:paraId="4041BE28" w14:textId="77777777" w:rsidR="000721CF" w:rsidRPr="00F9216F" w:rsidRDefault="000721CF" w:rsidP="00F9216F">
      <w:pPr>
        <w:pStyle w:val="ae"/>
        <w:ind w:left="1008" w:hanging="1008"/>
        <w:rPr>
          <w:rFonts w:ascii="TH SarabunPSK" w:hAnsi="TH SarabunPSK" w:cs="TH SarabunPSK"/>
          <w:sz w:val="32"/>
          <w:szCs w:val="32"/>
          <w:cs/>
        </w:rPr>
      </w:pPr>
      <w:r w:rsidRPr="00F9216F">
        <w:rPr>
          <w:rFonts w:ascii="TH SarabunPSK" w:hAnsi="TH SarabunPSK" w:cs="TH SarabunPSK" w:hint="cs"/>
          <w:sz w:val="32"/>
          <w:szCs w:val="32"/>
          <w:cs/>
        </w:rPr>
        <w:t xml:space="preserve">ราชบัณฑิตยสถาน. </w:t>
      </w:r>
      <w:r w:rsidRPr="00F9216F">
        <w:rPr>
          <w:rFonts w:ascii="TH SarabunPSK" w:hAnsi="TH SarabunPSK" w:cs="TH SarabunPSK" w:hint="cs"/>
          <w:b/>
          <w:bCs/>
          <w:sz w:val="32"/>
          <w:szCs w:val="32"/>
          <w:cs/>
        </w:rPr>
        <w:t>พจนานุกรมฉบับราชบัณฑิตยสถาน ๒๕๕๔</w:t>
      </w:r>
      <w:r w:rsidRPr="00F9216F">
        <w:rPr>
          <w:rFonts w:ascii="TH SarabunPSK" w:hAnsi="TH SarabunPSK" w:cs="TH SarabunPSK" w:hint="cs"/>
          <w:sz w:val="32"/>
          <w:szCs w:val="32"/>
          <w:cs/>
        </w:rPr>
        <w:t xml:space="preserve">.  กรุงเทพมหานคร 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: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ราชบัณฑิตยสถาน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,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๒๕๕๖</w:t>
      </w:r>
      <w:r w:rsidRPr="00F9216F">
        <w:rPr>
          <w:rFonts w:ascii="TH SarabunPSK" w:hAnsi="TH SarabunPSK" w:cs="TH SarabunPSK" w:hint="cs"/>
          <w:sz w:val="32"/>
          <w:szCs w:val="32"/>
        </w:rPr>
        <w:t>.</w:t>
      </w:r>
    </w:p>
    <w:p w14:paraId="3528D0F6" w14:textId="77777777" w:rsidR="000721CF" w:rsidRPr="00F9216F" w:rsidRDefault="000721CF" w:rsidP="00F9216F">
      <w:pPr>
        <w:pStyle w:val="ac"/>
        <w:tabs>
          <w:tab w:val="left" w:pos="993"/>
        </w:tabs>
        <w:ind w:left="1008" w:hanging="100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9216F">
        <w:rPr>
          <w:rFonts w:ascii="TH SarabunPSK" w:hAnsi="TH SarabunPSK" w:cs="TH SarabunPSK" w:hint="cs"/>
          <w:sz w:val="32"/>
          <w:szCs w:val="32"/>
          <w:cs/>
        </w:rPr>
        <w:t>วีรพงษ์ เฉลิมจิรรัตน์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. </w:t>
      </w:r>
      <w:r w:rsidRPr="00F9216F">
        <w:rPr>
          <w:rFonts w:ascii="TH SarabunPSK" w:hAnsi="TH SarabunPSK" w:cs="TH SarabunPSK" w:hint="cs"/>
          <w:b/>
          <w:bCs/>
          <w:sz w:val="32"/>
          <w:szCs w:val="32"/>
          <w:cs/>
        </w:rPr>
        <w:t>คุณภาพในงานบริการ</w:t>
      </w:r>
      <w:r w:rsidRPr="00F921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9216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: </w:t>
      </w:r>
      <w:r w:rsidRPr="00F9216F">
        <w:rPr>
          <w:rFonts w:ascii="TH SarabunPSK" w:hAnsi="TH SarabunPSK" w:cs="TH SarabunPSK" w:hint="cs"/>
          <w:b/>
          <w:bCs/>
          <w:sz w:val="32"/>
          <w:szCs w:val="32"/>
        </w:rPr>
        <w:t>Quality in Service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.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 xml:space="preserve"> กรุงเทพมหานคร : ดวงกมล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สมัย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,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๒๕๔๓</w:t>
      </w:r>
      <w:r w:rsidRPr="00F9216F">
        <w:rPr>
          <w:rFonts w:ascii="TH SarabunPSK" w:hAnsi="TH SarabunPSK" w:cs="TH SarabunPSK" w:hint="cs"/>
          <w:sz w:val="32"/>
          <w:szCs w:val="32"/>
        </w:rPr>
        <w:t>.</w:t>
      </w:r>
    </w:p>
    <w:p w14:paraId="79E52B54" w14:textId="77777777" w:rsidR="000721CF" w:rsidRPr="00F9216F" w:rsidRDefault="000721CF" w:rsidP="00F9216F">
      <w:pPr>
        <w:pStyle w:val="ae"/>
        <w:ind w:left="1008" w:hanging="1008"/>
        <w:rPr>
          <w:rFonts w:ascii="TH SarabunPSK" w:hAnsi="TH SarabunPSK" w:cs="TH SarabunPSK"/>
          <w:sz w:val="32"/>
          <w:szCs w:val="32"/>
        </w:rPr>
      </w:pPr>
      <w:r w:rsidRPr="00F9216F">
        <w:rPr>
          <w:rFonts w:ascii="TH SarabunPSK" w:eastAsia="AngsanaNew" w:hAnsi="TH SarabunPSK" w:cs="TH SarabunPSK" w:hint="cs"/>
          <w:sz w:val="32"/>
          <w:szCs w:val="32"/>
          <w:cs/>
          <w:lang w:eastAsia="ko-KR"/>
        </w:rPr>
        <w:t>ศิริวรรณ เสรีรัตน์</w:t>
      </w:r>
      <w:r w:rsidRPr="00F9216F">
        <w:rPr>
          <w:rFonts w:ascii="TH SarabunPSK" w:eastAsia="AngsanaNew" w:hAnsi="TH SarabunPSK" w:cs="TH SarabunPSK" w:hint="cs"/>
          <w:sz w:val="32"/>
          <w:szCs w:val="32"/>
          <w:lang w:eastAsia="ko-KR"/>
        </w:rPr>
        <w:t xml:space="preserve"> </w:t>
      </w:r>
      <w:r w:rsidRPr="00F9216F">
        <w:rPr>
          <w:rFonts w:ascii="TH SarabunPSK" w:eastAsia="AngsanaNew" w:hAnsi="TH SarabunPSK" w:cs="TH SarabunPSK" w:hint="cs"/>
          <w:sz w:val="32"/>
          <w:szCs w:val="32"/>
          <w:cs/>
          <w:lang w:eastAsia="ko-KR"/>
        </w:rPr>
        <w:t>และคณะ.</w:t>
      </w:r>
      <w:r w:rsidRPr="00F9216F">
        <w:rPr>
          <w:rFonts w:ascii="TH SarabunPSK" w:eastAsia="AngsanaNew" w:hAnsi="TH SarabunPSK" w:cs="TH SarabunPSK" w:hint="cs"/>
          <w:sz w:val="32"/>
          <w:szCs w:val="32"/>
          <w:lang w:eastAsia="ko-KR"/>
        </w:rPr>
        <w:t xml:space="preserve"> </w:t>
      </w:r>
      <w:r w:rsidRPr="00F9216F">
        <w:rPr>
          <w:rFonts w:ascii="TH SarabunPSK" w:eastAsia="AngsanaNew" w:hAnsi="TH SarabunPSK" w:cs="TH SarabunPSK" w:hint="cs"/>
          <w:b/>
          <w:bCs/>
          <w:sz w:val="32"/>
          <w:szCs w:val="32"/>
          <w:cs/>
          <w:lang w:eastAsia="ko-KR"/>
        </w:rPr>
        <w:t xml:space="preserve">การบริหารการตลาดยุคใหม่. </w:t>
      </w:r>
      <w:r w:rsidRPr="00F9216F">
        <w:rPr>
          <w:rFonts w:ascii="TH SarabunPSK" w:eastAsia="AngsanaNew" w:hAnsi="TH SarabunPSK" w:cs="TH SarabunPSK" w:hint="cs"/>
          <w:sz w:val="32"/>
          <w:szCs w:val="32"/>
          <w:cs/>
          <w:lang w:eastAsia="ko-KR"/>
        </w:rPr>
        <w:t xml:space="preserve">พิมพ์ครั้งที่ ๑๑.  กรุงเทพมหานคร </w:t>
      </w:r>
      <w:r w:rsidRPr="00F9216F">
        <w:rPr>
          <w:rFonts w:ascii="TH SarabunPSK" w:eastAsia="AngsanaNew" w:hAnsi="TH SarabunPSK" w:cs="TH SarabunPSK" w:hint="cs"/>
          <w:sz w:val="32"/>
          <w:szCs w:val="32"/>
          <w:lang w:eastAsia="ko-KR"/>
        </w:rPr>
        <w:t xml:space="preserve">: </w:t>
      </w:r>
      <w:r w:rsidRPr="00F9216F">
        <w:rPr>
          <w:rFonts w:ascii="TH SarabunPSK" w:eastAsia="AngsanaNew" w:hAnsi="TH SarabunPSK" w:cs="TH SarabunPSK" w:hint="cs"/>
          <w:sz w:val="32"/>
          <w:szCs w:val="32"/>
          <w:cs/>
          <w:lang w:eastAsia="ko-KR"/>
        </w:rPr>
        <w:t>บริษัท ๙๙๙ การพิมพ์</w:t>
      </w:r>
      <w:r w:rsidRPr="00F9216F">
        <w:rPr>
          <w:rFonts w:ascii="TH SarabunPSK" w:eastAsia="AngsanaNew" w:hAnsi="TH SarabunPSK" w:cs="TH SarabunPSK" w:hint="cs"/>
          <w:sz w:val="32"/>
          <w:szCs w:val="32"/>
          <w:lang w:eastAsia="ko-KR"/>
        </w:rPr>
        <w:t xml:space="preserve">, </w:t>
      </w:r>
      <w:r w:rsidRPr="00F9216F">
        <w:rPr>
          <w:rFonts w:ascii="TH SarabunPSK" w:eastAsia="AngsanaNew" w:hAnsi="TH SarabunPSK" w:cs="TH SarabunPSK" w:hint="cs"/>
          <w:sz w:val="32"/>
          <w:szCs w:val="32"/>
          <w:cs/>
          <w:lang w:eastAsia="ko-KR"/>
        </w:rPr>
        <w:t>๒๕๕๗</w:t>
      </w:r>
      <w:r w:rsidRPr="00F9216F">
        <w:rPr>
          <w:rFonts w:ascii="TH SarabunPSK" w:eastAsia="AngsanaNew" w:hAnsi="TH SarabunPSK" w:cs="TH SarabunPSK" w:hint="cs"/>
          <w:sz w:val="32"/>
          <w:szCs w:val="32"/>
          <w:lang w:eastAsia="ko-KR"/>
        </w:rPr>
        <w:t>.</w:t>
      </w:r>
    </w:p>
    <w:p w14:paraId="67BC3E08" w14:textId="77777777" w:rsidR="000721CF" w:rsidRPr="00F9216F" w:rsidRDefault="000721CF" w:rsidP="00F9216F">
      <w:pPr>
        <w:pStyle w:val="04"/>
        <w:rPr>
          <w:sz w:val="32"/>
          <w:szCs w:val="32"/>
          <w:cs/>
        </w:rPr>
      </w:pPr>
      <w:r w:rsidRPr="00F9216F">
        <w:rPr>
          <w:rFonts w:hint="cs"/>
          <w:sz w:val="32"/>
          <w:szCs w:val="32"/>
          <w:cs/>
        </w:rPr>
        <w:t xml:space="preserve">ศูนย์ดำรงธรรมจังหวัดสุพรรณบุรี. </w:t>
      </w:r>
      <w:r w:rsidRPr="00F9216F">
        <w:rPr>
          <w:rFonts w:hint="cs"/>
          <w:b/>
          <w:bCs/>
          <w:sz w:val="32"/>
          <w:szCs w:val="32"/>
          <w:cs/>
        </w:rPr>
        <w:t>คู่มือการปฏิบัติงานของศูนย์ดำรงธรรมจังหวัดสุพรรณบุรี</w:t>
      </w:r>
      <w:r w:rsidRPr="00F9216F">
        <w:rPr>
          <w:rFonts w:hint="cs"/>
          <w:sz w:val="32"/>
          <w:szCs w:val="32"/>
          <w:cs/>
        </w:rPr>
        <w:t xml:space="preserve">. สุพรรณบุรี </w:t>
      </w:r>
      <w:r w:rsidRPr="00F9216F">
        <w:rPr>
          <w:rFonts w:hint="cs"/>
          <w:sz w:val="32"/>
          <w:szCs w:val="32"/>
        </w:rPr>
        <w:t xml:space="preserve">: </w:t>
      </w:r>
      <w:r w:rsidRPr="00F9216F">
        <w:rPr>
          <w:rFonts w:hint="cs"/>
          <w:sz w:val="32"/>
          <w:szCs w:val="32"/>
          <w:cs/>
        </w:rPr>
        <w:t>ศูนย์ดำรงธรรมจังหวัดสุพรรณบุรี</w:t>
      </w:r>
      <w:r w:rsidRPr="00F9216F">
        <w:rPr>
          <w:rFonts w:hint="cs"/>
          <w:sz w:val="32"/>
          <w:szCs w:val="32"/>
        </w:rPr>
        <w:t xml:space="preserve">, </w:t>
      </w:r>
      <w:r w:rsidRPr="00F9216F">
        <w:rPr>
          <w:rFonts w:hint="cs"/>
          <w:sz w:val="32"/>
          <w:szCs w:val="32"/>
          <w:cs/>
        </w:rPr>
        <w:t>๒๕๖๖</w:t>
      </w:r>
      <w:r w:rsidRPr="00F9216F">
        <w:rPr>
          <w:rFonts w:hint="cs"/>
          <w:sz w:val="32"/>
          <w:szCs w:val="32"/>
        </w:rPr>
        <w:t>.</w:t>
      </w:r>
    </w:p>
    <w:p w14:paraId="3BA4B750" w14:textId="77777777" w:rsidR="000721CF" w:rsidRDefault="000721CF" w:rsidP="007A48BE">
      <w:pPr>
        <w:pStyle w:val="ae"/>
        <w:tabs>
          <w:tab w:val="clear" w:pos="1051"/>
        </w:tabs>
        <w:ind w:left="851" w:hanging="851"/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14:paraId="39193BF3" w14:textId="77777777" w:rsidR="000721CF" w:rsidRPr="001C0C80" w:rsidRDefault="000721CF" w:rsidP="007A48BE">
      <w:pPr>
        <w:pStyle w:val="ae"/>
        <w:tabs>
          <w:tab w:val="clear" w:pos="1051"/>
        </w:tabs>
        <w:ind w:left="851" w:hanging="851"/>
        <w:jc w:val="center"/>
        <w:rPr>
          <w:rFonts w:ascii="TH SarabunPSK" w:hAnsi="TH SarabunPSK" w:cs="TH SarabunPSK"/>
          <w:b/>
          <w:bCs/>
          <w:spacing w:val="-6"/>
          <w:sz w:val="40"/>
          <w:szCs w:val="40"/>
        </w:rPr>
      </w:pPr>
      <w:r w:rsidRPr="001C0C80">
        <w:rPr>
          <w:rFonts w:ascii="TH SarabunPSK" w:hAnsi="TH SarabunPSK" w:cs="TH SarabunPSK"/>
          <w:b/>
          <w:bCs/>
          <w:spacing w:val="-6"/>
          <w:sz w:val="40"/>
          <w:szCs w:val="40"/>
          <w:cs/>
        </w:rPr>
        <w:t>บรรณานุกรม</w:t>
      </w:r>
      <w:r w:rsidRPr="001C0C80">
        <w:rPr>
          <w:rFonts w:ascii="TH SarabunPSK" w:hAnsi="TH SarabunPSK" w:cs="TH SarabunPSK" w:hint="cs"/>
          <w:b/>
          <w:bCs/>
          <w:spacing w:val="-6"/>
          <w:sz w:val="40"/>
          <w:szCs w:val="40"/>
          <w:cs/>
        </w:rPr>
        <w:t xml:space="preserve"> (ต่อ)</w:t>
      </w:r>
    </w:p>
    <w:p w14:paraId="181DA27C" w14:textId="77777777" w:rsidR="000721CF" w:rsidRDefault="000721CF" w:rsidP="007A48BE">
      <w:pPr>
        <w:pStyle w:val="ae"/>
        <w:tabs>
          <w:tab w:val="clear" w:pos="1051"/>
        </w:tabs>
        <w:ind w:left="851" w:hanging="851"/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14:paraId="43EF3448" w14:textId="77777777" w:rsidR="000721CF" w:rsidRPr="00F9216F" w:rsidRDefault="000721CF" w:rsidP="00F9216F">
      <w:pPr>
        <w:pStyle w:val="ac"/>
        <w:ind w:left="1008" w:hanging="1008"/>
        <w:jc w:val="thaiDistribute"/>
        <w:rPr>
          <w:rFonts w:ascii="TH SarabunPSK" w:hAnsi="TH SarabunPSK" w:cs="TH SarabunPSK"/>
          <w:sz w:val="32"/>
          <w:szCs w:val="32"/>
        </w:rPr>
      </w:pPr>
      <w:r w:rsidRPr="00F9216F">
        <w:rPr>
          <w:rFonts w:ascii="TH SarabunPSK" w:hAnsi="TH SarabunPSK" w:cs="TH SarabunPSK" w:hint="cs"/>
          <w:sz w:val="32"/>
          <w:szCs w:val="32"/>
          <w:cs/>
        </w:rPr>
        <w:t xml:space="preserve">สถาบันพัฒนาข้าราชการ. </w:t>
      </w:r>
      <w:r w:rsidRPr="00F9216F">
        <w:rPr>
          <w:rFonts w:ascii="TH SarabunPSK" w:hAnsi="TH SarabunPSK" w:cs="TH SarabunPSK" w:hint="cs"/>
          <w:b/>
          <w:bCs/>
          <w:sz w:val="32"/>
          <w:szCs w:val="32"/>
          <w:cs/>
        </w:rPr>
        <w:t>การอบรมและพัฒนาศักยภาพบุคลากรในศูนย์ดำรงธรรม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.  กรุงเทพมหานคร : สถาบันฯ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,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๒๕๖๖</w:t>
      </w:r>
      <w:r w:rsidRPr="00F9216F">
        <w:rPr>
          <w:rFonts w:ascii="TH SarabunPSK" w:hAnsi="TH SarabunPSK" w:cs="TH SarabunPSK" w:hint="cs"/>
          <w:sz w:val="32"/>
          <w:szCs w:val="32"/>
        </w:rPr>
        <w:t>.</w:t>
      </w:r>
    </w:p>
    <w:p w14:paraId="4AB581B3" w14:textId="77777777" w:rsidR="000721CF" w:rsidRPr="00F9216F" w:rsidRDefault="000721CF" w:rsidP="00F9216F">
      <w:pPr>
        <w:pStyle w:val="ac"/>
        <w:ind w:left="1008" w:hanging="1008"/>
        <w:jc w:val="thaiDistribute"/>
        <w:rPr>
          <w:rFonts w:ascii="TH SarabunPSK" w:hAnsi="TH SarabunPSK" w:cs="TH SarabunPSK"/>
          <w:sz w:val="32"/>
          <w:szCs w:val="32"/>
        </w:rPr>
      </w:pPr>
      <w:r w:rsidRPr="00F9216F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สถาบันพัฒนาข้าราชการ. </w:t>
      </w:r>
      <w:r w:rsidRPr="00F9216F">
        <w:rPr>
          <w:rFonts w:ascii="TH SarabunPSK" w:hAnsi="TH SarabunPSK" w:cs="TH SarabunPSK" w:hint="cs"/>
          <w:b/>
          <w:bCs/>
          <w:sz w:val="32"/>
          <w:szCs w:val="32"/>
          <w:cs/>
        </w:rPr>
        <w:t>การอบรมและพัฒนาศักยภาพบุคลากรในศูนย์ดำรงธรรม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.  กรุงเทพมหานคร : สถาบันพัฒนาข้าราชการ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,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๒๕๖๖). หน้า ๔๘.</w:t>
      </w:r>
    </w:p>
    <w:p w14:paraId="303D9E2C" w14:textId="77777777" w:rsidR="000721CF" w:rsidRPr="00F9216F" w:rsidRDefault="000721CF" w:rsidP="00F9216F">
      <w:pPr>
        <w:autoSpaceDE w:val="0"/>
        <w:autoSpaceDN w:val="0"/>
        <w:adjustRightInd w:val="0"/>
        <w:spacing w:after="0" w:line="240" w:lineRule="auto"/>
        <w:ind w:left="1008" w:hanging="100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9216F">
        <w:rPr>
          <w:rFonts w:ascii="TH SarabunPSK" w:hAnsi="TH SarabunPSK" w:cs="TH SarabunPSK" w:hint="cs"/>
          <w:sz w:val="32"/>
          <w:szCs w:val="32"/>
          <w:cs/>
        </w:rPr>
        <w:t>สมเด็จพระอริยวงศาคตญาณ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 (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วาศน์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วาสโน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). </w:t>
      </w:r>
      <w:r w:rsidRPr="00F9216F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สังคหวัตถุ</w:t>
      </w:r>
      <w:r w:rsidRPr="00F9216F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 </w:t>
      </w:r>
      <w:r w:rsidRPr="00F9216F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๔</w:t>
      </w:r>
      <w:r w:rsidRPr="00F9216F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.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 xml:space="preserve"> กรุงเทพมหานคร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 :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โรงพิมพ์ มหามกุฏราชวิทยาลัย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,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๒๕๒๘</w:t>
      </w:r>
      <w:r w:rsidRPr="00F9216F">
        <w:rPr>
          <w:rFonts w:ascii="TH SarabunPSK" w:hAnsi="TH SarabunPSK" w:cs="TH SarabunPSK" w:hint="cs"/>
          <w:sz w:val="32"/>
          <w:szCs w:val="32"/>
        </w:rPr>
        <w:t>.</w:t>
      </w:r>
    </w:p>
    <w:p w14:paraId="46E9D846" w14:textId="77777777" w:rsidR="000721CF" w:rsidRPr="00F9216F" w:rsidRDefault="000721CF" w:rsidP="00F9216F">
      <w:pPr>
        <w:pStyle w:val="ac"/>
        <w:tabs>
          <w:tab w:val="left" w:pos="993"/>
        </w:tabs>
        <w:ind w:left="1008" w:hanging="100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9216F">
        <w:rPr>
          <w:rFonts w:ascii="TH SarabunPSK" w:hAnsi="TH SarabunPSK" w:cs="TH SarabunPSK" w:hint="cs"/>
          <w:sz w:val="32"/>
          <w:szCs w:val="32"/>
          <w:cs/>
        </w:rPr>
        <w:t>สมวงศ์ พงศ์สถาพร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. </w:t>
      </w:r>
      <w:r w:rsidRPr="00F9216F">
        <w:rPr>
          <w:rFonts w:ascii="TH SarabunPSK" w:hAnsi="TH SarabunPSK" w:cs="TH SarabunPSK" w:hint="cs"/>
          <w:b/>
          <w:bCs/>
          <w:sz w:val="32"/>
          <w:szCs w:val="32"/>
          <w:cs/>
        </w:rPr>
        <w:t>เคล็ดไม่ลับการตลาดบริการ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.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พิมพ์ครั้งที่ ๒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.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 xml:space="preserve"> กรุงเทพมหานคร : ยูบีซีแอล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บุ๊คส์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,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๒๕๕๐</w:t>
      </w:r>
      <w:r w:rsidRPr="00F9216F">
        <w:rPr>
          <w:rFonts w:ascii="TH SarabunPSK" w:hAnsi="TH SarabunPSK" w:cs="TH SarabunPSK" w:hint="cs"/>
          <w:sz w:val="32"/>
          <w:szCs w:val="32"/>
        </w:rPr>
        <w:t>.</w:t>
      </w:r>
    </w:p>
    <w:p w14:paraId="141ACA8D" w14:textId="77777777" w:rsidR="000721CF" w:rsidRPr="00F9216F" w:rsidRDefault="000721CF" w:rsidP="00F9216F">
      <w:pPr>
        <w:pStyle w:val="ac"/>
        <w:ind w:left="1008" w:hanging="1008"/>
        <w:jc w:val="thaiDistribute"/>
        <w:rPr>
          <w:rFonts w:ascii="TH SarabunPSK" w:hAnsi="TH SarabunPSK" w:cs="TH SarabunPSK"/>
          <w:sz w:val="32"/>
          <w:szCs w:val="32"/>
        </w:rPr>
      </w:pPr>
      <w:r w:rsidRPr="00F9216F">
        <w:rPr>
          <w:rFonts w:ascii="TH SarabunPSK" w:hAnsi="TH SarabunPSK" w:cs="TH SarabunPSK" w:hint="cs"/>
          <w:sz w:val="32"/>
          <w:szCs w:val="32"/>
          <w:cs/>
        </w:rPr>
        <w:t xml:space="preserve">สมาคมนักวิจัยไทย. </w:t>
      </w:r>
      <w:r w:rsidRPr="00F9216F">
        <w:rPr>
          <w:rFonts w:ascii="TH SarabunPSK" w:hAnsi="TH SarabunPSK" w:cs="TH SarabunPSK" w:hint="cs"/>
          <w:b/>
          <w:bCs/>
          <w:sz w:val="32"/>
          <w:szCs w:val="32"/>
          <w:cs/>
        </w:rPr>
        <w:t>การพัฒนาคุณภาพบริการสาธารณะในประเทศไทย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.  กรุงเทพมหานคร : สมาคมนักวิจัยไทย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,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๒๕๖๖</w:t>
      </w:r>
      <w:r w:rsidRPr="00F9216F">
        <w:rPr>
          <w:rFonts w:ascii="TH SarabunPSK" w:hAnsi="TH SarabunPSK" w:cs="TH SarabunPSK" w:hint="cs"/>
          <w:sz w:val="32"/>
          <w:szCs w:val="32"/>
        </w:rPr>
        <w:t>.</w:t>
      </w:r>
    </w:p>
    <w:p w14:paraId="62D943E2" w14:textId="77777777" w:rsidR="000721CF" w:rsidRPr="00F9216F" w:rsidRDefault="000721CF" w:rsidP="00F9216F">
      <w:pPr>
        <w:pStyle w:val="ae"/>
        <w:ind w:left="1008" w:hanging="1008"/>
        <w:rPr>
          <w:rFonts w:ascii="TH SarabunPSK" w:hAnsi="TH SarabunPSK" w:cs="TH SarabunPSK"/>
          <w:sz w:val="32"/>
          <w:szCs w:val="32"/>
          <w:cs/>
        </w:rPr>
      </w:pPr>
      <w:r w:rsidRPr="00F9216F">
        <w:rPr>
          <w:rFonts w:ascii="TH SarabunPSK" w:eastAsia="AngsanaNew" w:hAnsi="TH SarabunPSK" w:cs="TH SarabunPSK" w:hint="cs"/>
          <w:sz w:val="32"/>
          <w:szCs w:val="32"/>
          <w:cs/>
        </w:rPr>
        <w:t>สมิต</w:t>
      </w:r>
      <w:r w:rsidRPr="00F9216F">
        <w:rPr>
          <w:rFonts w:ascii="TH SarabunPSK" w:eastAsia="AngsanaNew" w:hAnsi="TH SarabunPSK" w:cs="TH SarabunPSK" w:hint="cs"/>
          <w:sz w:val="32"/>
          <w:szCs w:val="32"/>
        </w:rPr>
        <w:t xml:space="preserve"> </w:t>
      </w:r>
      <w:r w:rsidRPr="00F9216F">
        <w:rPr>
          <w:rFonts w:ascii="TH SarabunPSK" w:eastAsia="AngsanaNew" w:hAnsi="TH SarabunPSK" w:cs="TH SarabunPSK" w:hint="cs"/>
          <w:sz w:val="32"/>
          <w:szCs w:val="32"/>
          <w:cs/>
        </w:rPr>
        <w:t>สัชฌุกร.</w:t>
      </w:r>
      <w:r w:rsidRPr="00F9216F">
        <w:rPr>
          <w:rFonts w:ascii="TH SarabunPSK" w:eastAsia="AngsanaNew" w:hAnsi="TH SarabunPSK" w:cs="TH SarabunPSK" w:hint="cs"/>
          <w:sz w:val="32"/>
          <w:szCs w:val="32"/>
        </w:rPr>
        <w:t xml:space="preserve"> </w:t>
      </w:r>
      <w:r w:rsidRPr="00F9216F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การต้อนรับและการบริการที่เป็นเลิศ</w:t>
      </w:r>
      <w:r w:rsidRPr="00F9216F">
        <w:rPr>
          <w:rFonts w:ascii="TH SarabunPSK" w:eastAsia="AngsanaNew" w:hAnsi="TH SarabunPSK" w:cs="TH SarabunPSK" w:hint="cs"/>
          <w:sz w:val="32"/>
          <w:szCs w:val="32"/>
          <w:cs/>
        </w:rPr>
        <w:t>.</w:t>
      </w:r>
      <w:r w:rsidRPr="00F9216F">
        <w:rPr>
          <w:rFonts w:ascii="TH SarabunPSK" w:eastAsia="AngsanaNew" w:hAnsi="TH SarabunPSK" w:cs="TH SarabunPSK" w:hint="cs"/>
          <w:sz w:val="32"/>
          <w:szCs w:val="32"/>
        </w:rPr>
        <w:t xml:space="preserve"> </w:t>
      </w:r>
      <w:r w:rsidRPr="00F9216F">
        <w:rPr>
          <w:rFonts w:ascii="TH SarabunPSK" w:eastAsia="AngsanaNew" w:hAnsi="TH SarabunPSK" w:cs="TH SarabunPSK" w:hint="cs"/>
          <w:sz w:val="32"/>
          <w:szCs w:val="32"/>
          <w:cs/>
        </w:rPr>
        <w:t xml:space="preserve"> กรุงเทพมหานคร </w:t>
      </w:r>
      <w:r w:rsidRPr="00F9216F">
        <w:rPr>
          <w:rFonts w:ascii="TH SarabunPSK" w:eastAsia="AngsanaNew" w:hAnsi="TH SarabunPSK" w:cs="TH SarabunPSK" w:hint="cs"/>
          <w:sz w:val="32"/>
          <w:szCs w:val="32"/>
        </w:rPr>
        <w:t xml:space="preserve">: </w:t>
      </w:r>
      <w:r w:rsidRPr="00F9216F">
        <w:rPr>
          <w:rFonts w:ascii="TH SarabunPSK" w:eastAsia="AngsanaNew" w:hAnsi="TH SarabunPSK" w:cs="TH SarabunPSK" w:hint="cs"/>
          <w:sz w:val="32"/>
          <w:szCs w:val="32"/>
          <w:cs/>
        </w:rPr>
        <w:t>วิญญูชน</w:t>
      </w:r>
      <w:r w:rsidRPr="00F9216F">
        <w:rPr>
          <w:rFonts w:ascii="TH SarabunPSK" w:eastAsia="AngsanaNew" w:hAnsi="TH SarabunPSK" w:cs="TH SarabunPSK" w:hint="cs"/>
          <w:sz w:val="32"/>
          <w:szCs w:val="32"/>
        </w:rPr>
        <w:t xml:space="preserve">, </w:t>
      </w:r>
      <w:r w:rsidRPr="00F9216F">
        <w:rPr>
          <w:rFonts w:ascii="TH SarabunPSK" w:eastAsia="AngsanaNew" w:hAnsi="TH SarabunPSK" w:cs="TH SarabunPSK" w:hint="cs"/>
          <w:sz w:val="32"/>
          <w:szCs w:val="32"/>
          <w:cs/>
        </w:rPr>
        <w:t>๒๕๔๒</w:t>
      </w:r>
      <w:r w:rsidRPr="00F9216F">
        <w:rPr>
          <w:rFonts w:ascii="TH SarabunPSK" w:eastAsia="AngsanaNew" w:hAnsi="TH SarabunPSK" w:cs="TH SarabunPSK" w:hint="cs"/>
          <w:sz w:val="32"/>
          <w:szCs w:val="32"/>
        </w:rPr>
        <w:t>.</w:t>
      </w:r>
    </w:p>
    <w:p w14:paraId="440E2BF0" w14:textId="77777777" w:rsidR="000721CF" w:rsidRPr="00F9216F" w:rsidRDefault="000721CF" w:rsidP="00F9216F">
      <w:pPr>
        <w:pStyle w:val="ac"/>
        <w:ind w:left="1008" w:hanging="100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9216F">
        <w:rPr>
          <w:rFonts w:ascii="TH SarabunPSK" w:hAnsi="TH SarabunPSK" w:cs="TH SarabunPSK" w:hint="cs"/>
          <w:sz w:val="32"/>
          <w:szCs w:val="32"/>
          <w:cs/>
        </w:rPr>
        <w:t>สัญญา สัญญาวิวัฒน์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. </w:t>
      </w:r>
      <w:r w:rsidRPr="00F9216F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การประยุกต์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. พิมพ์ครั้งที่ ๓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.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 xml:space="preserve"> กรุงเทพมหานคร : สำนักพิมพ์ไทยวัฒนาพานิช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,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๒๕๕๖</w:t>
      </w:r>
      <w:r w:rsidRPr="00F9216F">
        <w:rPr>
          <w:rFonts w:ascii="TH SarabunPSK" w:hAnsi="TH SarabunPSK" w:cs="TH SarabunPSK" w:hint="cs"/>
          <w:sz w:val="32"/>
          <w:szCs w:val="32"/>
        </w:rPr>
        <w:t>.</w:t>
      </w:r>
    </w:p>
    <w:p w14:paraId="6EB8732C" w14:textId="77777777" w:rsidR="000721CF" w:rsidRPr="00F9216F" w:rsidRDefault="000721CF" w:rsidP="00F9216F">
      <w:pPr>
        <w:pStyle w:val="ae"/>
        <w:ind w:left="1008" w:hanging="1008"/>
        <w:rPr>
          <w:rFonts w:ascii="TH SarabunPSK" w:hAnsi="TH SarabunPSK" w:cs="TH SarabunPSK"/>
          <w:sz w:val="32"/>
          <w:szCs w:val="32"/>
          <w:cs/>
        </w:rPr>
      </w:pPr>
      <w:r w:rsidRPr="00F9216F">
        <w:rPr>
          <w:rFonts w:ascii="TH SarabunPSK" w:eastAsia="AngsanaNew" w:hAnsi="TH SarabunPSK" w:cs="TH SarabunPSK" w:hint="cs"/>
          <w:sz w:val="32"/>
          <w:szCs w:val="32"/>
          <w:cs/>
          <w:lang w:eastAsia="ko-KR"/>
        </w:rPr>
        <w:t>สุดาดวง</w:t>
      </w:r>
      <w:r w:rsidRPr="00F9216F">
        <w:rPr>
          <w:rFonts w:ascii="TH SarabunPSK" w:eastAsia="AngsanaNew" w:hAnsi="TH SarabunPSK" w:cs="TH SarabunPSK" w:hint="cs"/>
          <w:sz w:val="32"/>
          <w:szCs w:val="32"/>
          <w:lang w:eastAsia="ko-KR"/>
        </w:rPr>
        <w:t xml:space="preserve"> </w:t>
      </w:r>
      <w:r w:rsidRPr="00F9216F">
        <w:rPr>
          <w:rFonts w:ascii="TH SarabunPSK" w:eastAsia="AngsanaNew" w:hAnsi="TH SarabunPSK" w:cs="TH SarabunPSK" w:hint="cs"/>
          <w:sz w:val="32"/>
          <w:szCs w:val="32"/>
          <w:cs/>
          <w:lang w:eastAsia="ko-KR"/>
        </w:rPr>
        <w:t>เรืองรุจิระ.</w:t>
      </w:r>
      <w:r w:rsidRPr="00F9216F">
        <w:rPr>
          <w:rFonts w:ascii="TH SarabunPSK" w:eastAsia="AngsanaNew" w:hAnsi="TH SarabunPSK" w:cs="TH SarabunPSK" w:hint="cs"/>
          <w:sz w:val="32"/>
          <w:szCs w:val="32"/>
          <w:lang w:eastAsia="ko-KR"/>
        </w:rPr>
        <w:t xml:space="preserve"> </w:t>
      </w:r>
      <w:r w:rsidRPr="00F9216F">
        <w:rPr>
          <w:rFonts w:ascii="TH SarabunPSK" w:eastAsia="AngsanaNew" w:hAnsi="TH SarabunPSK" w:cs="TH SarabunPSK" w:hint="cs"/>
          <w:b/>
          <w:bCs/>
          <w:sz w:val="32"/>
          <w:szCs w:val="32"/>
          <w:cs/>
          <w:lang w:eastAsia="ko-KR"/>
        </w:rPr>
        <w:t>หลักการตลาด</w:t>
      </w:r>
      <w:r w:rsidRPr="00F9216F">
        <w:rPr>
          <w:rFonts w:ascii="TH SarabunPSK" w:eastAsia="AngsanaNew" w:hAnsi="TH SarabunPSK" w:cs="TH SarabunPSK" w:hint="cs"/>
          <w:sz w:val="32"/>
          <w:szCs w:val="32"/>
          <w:lang w:eastAsia="ko-KR"/>
        </w:rPr>
        <w:t xml:space="preserve"> </w:t>
      </w:r>
      <w:r w:rsidRPr="00F9216F">
        <w:rPr>
          <w:rFonts w:ascii="TH SarabunPSK" w:eastAsia="AngsanaNew" w:hAnsi="TH SarabunPSK" w:cs="TH SarabunPSK" w:hint="cs"/>
          <w:b/>
          <w:bCs/>
          <w:sz w:val="32"/>
          <w:szCs w:val="32"/>
          <w:cs/>
          <w:lang w:eastAsia="ko-KR"/>
        </w:rPr>
        <w:t>พิมพ์ครั้งที่</w:t>
      </w:r>
      <w:r w:rsidRPr="00F9216F">
        <w:rPr>
          <w:rFonts w:ascii="TH SarabunPSK" w:eastAsia="AngsanaNew" w:hAnsi="TH SarabunPSK" w:cs="TH SarabunPSK" w:hint="cs"/>
          <w:b/>
          <w:bCs/>
          <w:sz w:val="32"/>
          <w:szCs w:val="32"/>
          <w:lang w:eastAsia="ko-KR"/>
        </w:rPr>
        <w:t xml:space="preserve"> </w:t>
      </w:r>
      <w:r w:rsidRPr="00F9216F">
        <w:rPr>
          <w:rFonts w:ascii="TH SarabunPSK" w:eastAsia="AngsanaNew" w:hAnsi="TH SarabunPSK" w:cs="TH SarabunPSK" w:hint="cs"/>
          <w:b/>
          <w:bCs/>
          <w:sz w:val="32"/>
          <w:szCs w:val="32"/>
          <w:cs/>
          <w:lang w:eastAsia="ko-KR"/>
        </w:rPr>
        <w:t>๗</w:t>
      </w:r>
      <w:r w:rsidRPr="00F9216F">
        <w:rPr>
          <w:rFonts w:ascii="TH SarabunPSK" w:eastAsia="AngsanaNew" w:hAnsi="TH SarabunPSK" w:cs="TH SarabunPSK" w:hint="cs"/>
          <w:sz w:val="32"/>
          <w:szCs w:val="32"/>
          <w:cs/>
          <w:lang w:eastAsia="ko-KR"/>
        </w:rPr>
        <w:t>.</w:t>
      </w:r>
      <w:r w:rsidRPr="00F9216F">
        <w:rPr>
          <w:rFonts w:ascii="TH SarabunPSK" w:eastAsia="AngsanaNew" w:hAnsi="TH SarabunPSK" w:cs="TH SarabunPSK" w:hint="cs"/>
          <w:sz w:val="32"/>
          <w:szCs w:val="32"/>
          <w:lang w:eastAsia="ko-KR"/>
        </w:rPr>
        <w:t xml:space="preserve"> </w:t>
      </w:r>
      <w:r w:rsidRPr="00F9216F">
        <w:rPr>
          <w:rFonts w:ascii="TH SarabunPSK" w:eastAsia="AngsanaNew" w:hAnsi="TH SarabunPSK" w:cs="TH SarabunPSK" w:hint="cs"/>
          <w:sz w:val="32"/>
          <w:szCs w:val="32"/>
          <w:cs/>
          <w:lang w:eastAsia="ko-KR"/>
        </w:rPr>
        <w:t xml:space="preserve"> กรุงเทพมหานคร</w:t>
      </w:r>
      <w:r w:rsidRPr="00F9216F">
        <w:rPr>
          <w:rFonts w:ascii="TH SarabunPSK" w:eastAsia="AngsanaNew" w:hAnsi="TH SarabunPSK" w:cs="TH SarabunPSK" w:hint="cs"/>
          <w:sz w:val="32"/>
          <w:szCs w:val="32"/>
          <w:lang w:eastAsia="ko-KR"/>
        </w:rPr>
        <w:t xml:space="preserve"> : </w:t>
      </w:r>
      <w:r w:rsidRPr="00F9216F">
        <w:rPr>
          <w:rFonts w:ascii="TH SarabunPSK" w:eastAsia="AngsanaNew" w:hAnsi="TH SarabunPSK" w:cs="TH SarabunPSK" w:hint="cs"/>
          <w:sz w:val="32"/>
          <w:szCs w:val="32"/>
          <w:cs/>
          <w:lang w:eastAsia="ko-KR"/>
        </w:rPr>
        <w:t>ประกายพรึก</w:t>
      </w:r>
      <w:r w:rsidRPr="00F9216F">
        <w:rPr>
          <w:rFonts w:ascii="TH SarabunPSK" w:eastAsia="AngsanaNew" w:hAnsi="TH SarabunPSK" w:cs="TH SarabunPSK" w:hint="cs"/>
          <w:sz w:val="32"/>
          <w:szCs w:val="32"/>
          <w:lang w:eastAsia="ko-KR"/>
        </w:rPr>
        <w:t xml:space="preserve">, </w:t>
      </w:r>
      <w:r w:rsidRPr="00F9216F">
        <w:rPr>
          <w:rFonts w:ascii="TH SarabunPSK" w:eastAsia="AngsanaNew" w:hAnsi="TH SarabunPSK" w:cs="TH SarabunPSK" w:hint="cs"/>
          <w:sz w:val="32"/>
          <w:szCs w:val="32"/>
          <w:cs/>
          <w:lang w:eastAsia="ko-KR"/>
        </w:rPr>
        <w:t>๒๕๔๐</w:t>
      </w:r>
      <w:r w:rsidRPr="00F9216F">
        <w:rPr>
          <w:rFonts w:ascii="TH SarabunPSK" w:eastAsia="AngsanaNew" w:hAnsi="TH SarabunPSK" w:cs="TH SarabunPSK" w:hint="cs"/>
          <w:sz w:val="32"/>
          <w:szCs w:val="32"/>
          <w:lang w:eastAsia="ko-KR"/>
        </w:rPr>
        <w:t>.</w:t>
      </w:r>
    </w:p>
    <w:p w14:paraId="352748C9" w14:textId="77777777" w:rsidR="000721CF" w:rsidRPr="00F9216F" w:rsidRDefault="000721CF" w:rsidP="00F9216F">
      <w:pPr>
        <w:pStyle w:val="ac"/>
        <w:tabs>
          <w:tab w:val="left" w:pos="993"/>
        </w:tabs>
        <w:ind w:left="1008" w:hanging="100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9216F">
        <w:rPr>
          <w:rFonts w:ascii="TH SarabunPSK" w:hAnsi="TH SarabunPSK" w:cs="TH SarabunPSK" w:hint="cs"/>
          <w:sz w:val="32"/>
          <w:szCs w:val="32"/>
          <w:cs/>
        </w:rPr>
        <w:t>อเนก สุวรรณบัณฑิต และภาสกร อดุลพัฒนกิจ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. </w:t>
      </w:r>
      <w:r w:rsidRPr="00F9216F">
        <w:rPr>
          <w:rFonts w:ascii="TH SarabunPSK" w:hAnsi="TH SarabunPSK" w:cs="TH SarabunPSK" w:hint="cs"/>
          <w:b/>
          <w:bCs/>
          <w:sz w:val="32"/>
          <w:szCs w:val="32"/>
          <w:cs/>
        </w:rPr>
        <w:t>จิตวิทยาบริการ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.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 xml:space="preserve"> กรุงเทพมหานคร : เพรส แอนด์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ดีไซน์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,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๒๕๔๘</w:t>
      </w:r>
      <w:r w:rsidRPr="00F9216F">
        <w:rPr>
          <w:rFonts w:ascii="TH SarabunPSK" w:hAnsi="TH SarabunPSK" w:cs="TH SarabunPSK" w:hint="cs"/>
          <w:sz w:val="32"/>
          <w:szCs w:val="32"/>
        </w:rPr>
        <w:t>.</w:t>
      </w:r>
    </w:p>
    <w:p w14:paraId="3F200CC7" w14:textId="77777777" w:rsidR="000721CF" w:rsidRPr="00F9216F" w:rsidRDefault="000721CF" w:rsidP="00F9216F">
      <w:pPr>
        <w:pStyle w:val="ac"/>
        <w:ind w:left="1008" w:hanging="1008"/>
        <w:jc w:val="thaiDistribute"/>
        <w:rPr>
          <w:rFonts w:ascii="TH SarabunPSK" w:hAnsi="TH SarabunPSK" w:cs="TH SarabunPSK"/>
          <w:sz w:val="32"/>
          <w:szCs w:val="32"/>
        </w:rPr>
      </w:pPr>
      <w:r w:rsidRPr="00F9216F">
        <w:rPr>
          <w:rFonts w:ascii="TH SarabunPSK" w:hAnsi="TH SarabunPSK" w:cs="TH SarabunPSK" w:hint="cs"/>
          <w:sz w:val="32"/>
          <w:szCs w:val="32"/>
          <w:cs/>
        </w:rPr>
        <w:t>อมร รักษาสัตย์ และ ขัดติยา กรรณสูต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. </w:t>
      </w:r>
      <w:r w:rsidRPr="00F9216F">
        <w:rPr>
          <w:rFonts w:ascii="TH SarabunPSK" w:hAnsi="TH SarabunPSK" w:cs="TH SarabunPSK" w:hint="cs"/>
          <w:b/>
          <w:bCs/>
          <w:sz w:val="32"/>
          <w:szCs w:val="32"/>
          <w:cs/>
        </w:rPr>
        <w:t>ทฤษฎีและแนวความคิดในการประยุกต์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.  กรุงเทพมหานคร : ชุมชนสหกรณ์การขายและการซอแห่งประเทศไทย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,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๒๕๕๒</w:t>
      </w:r>
      <w:r w:rsidRPr="00F9216F">
        <w:rPr>
          <w:rFonts w:ascii="TH SarabunPSK" w:hAnsi="TH SarabunPSK" w:cs="TH SarabunPSK" w:hint="cs"/>
          <w:sz w:val="32"/>
          <w:szCs w:val="32"/>
        </w:rPr>
        <w:t>.</w:t>
      </w:r>
    </w:p>
    <w:p w14:paraId="4B970C41" w14:textId="77777777" w:rsidR="000721CF" w:rsidRPr="00F9216F" w:rsidRDefault="000721CF" w:rsidP="00F9216F">
      <w:pPr>
        <w:autoSpaceDE w:val="0"/>
        <w:autoSpaceDN w:val="0"/>
        <w:adjustRightInd w:val="0"/>
        <w:spacing w:after="0" w:line="240" w:lineRule="auto"/>
        <w:ind w:left="1008" w:hanging="1008"/>
        <w:jc w:val="thaiDistribute"/>
        <w:rPr>
          <w:rFonts w:ascii="TH SarabunPSK" w:eastAsia="BrowalliaNew-Bold" w:hAnsi="TH SarabunPSK" w:cs="TH SarabunPSK"/>
          <w:sz w:val="32"/>
          <w:szCs w:val="32"/>
        </w:rPr>
      </w:pPr>
      <w:r w:rsidRPr="00F9216F">
        <w:rPr>
          <w:rFonts w:ascii="TH SarabunPSK" w:hAnsi="TH SarabunPSK" w:cs="TH SarabunPSK" w:hint="cs"/>
          <w:sz w:val="32"/>
          <w:szCs w:val="32"/>
          <w:cs/>
        </w:rPr>
        <w:t>อุดม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เชยกีวงค์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กนิษฐาน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แป้นสุวรรณ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. </w:t>
      </w:r>
      <w:r w:rsidRPr="00F9216F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พระธรรมคำสั่งสอนของพระพุทธเจ้า</w:t>
      </w:r>
      <w:r w:rsidRPr="00F9216F">
        <w:rPr>
          <w:rFonts w:ascii="TH SarabunPSK" w:hAnsi="TH SarabunPSK" w:cs="TH SarabunPSK" w:hint="cs"/>
          <w:sz w:val="32"/>
          <w:szCs w:val="32"/>
        </w:rPr>
        <w:t>.</w:t>
      </w:r>
      <w:r w:rsidRPr="00F9216F">
        <w:rPr>
          <w:rFonts w:ascii="TH SarabunPSK" w:hAnsi="TH SarabunPSK" w:cs="TH SarabunPSK" w:hint="cs"/>
          <w:sz w:val="32"/>
          <w:szCs w:val="32"/>
          <w:cs/>
        </w:rPr>
        <w:t xml:space="preserve"> กรุงเทพมหานคร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 :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สำนักพิมพ์แสงดาว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,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๒๕๔๘</w:t>
      </w:r>
      <w:r w:rsidRPr="00F9216F">
        <w:rPr>
          <w:rFonts w:ascii="TH SarabunPSK" w:hAnsi="TH SarabunPSK" w:cs="TH SarabunPSK" w:hint="cs"/>
          <w:sz w:val="32"/>
          <w:szCs w:val="32"/>
        </w:rPr>
        <w:t>.</w:t>
      </w:r>
    </w:p>
    <w:p w14:paraId="7CBDEAE8" w14:textId="77777777" w:rsidR="000721CF" w:rsidRPr="00F9216F" w:rsidRDefault="000721CF" w:rsidP="00F9216F">
      <w:pPr>
        <w:pStyle w:val="ac"/>
        <w:ind w:left="1008" w:hanging="100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9216F">
        <w:rPr>
          <w:rFonts w:ascii="TH SarabunPSK" w:hAnsi="TH SarabunPSK" w:cs="TH SarabunPSK" w:hint="cs"/>
          <w:sz w:val="32"/>
          <w:szCs w:val="32"/>
          <w:cs/>
        </w:rPr>
        <w:t xml:space="preserve">เอนก สุวรรณบัณฑิต และภาสกร อดุลพัฒนกิจ. </w:t>
      </w:r>
      <w:r w:rsidRPr="00F9216F">
        <w:rPr>
          <w:rFonts w:ascii="TH SarabunPSK" w:hAnsi="TH SarabunPSK" w:cs="TH SarabunPSK" w:hint="cs"/>
          <w:b/>
          <w:bCs/>
          <w:sz w:val="32"/>
          <w:szCs w:val="32"/>
        </w:rPr>
        <w:t>Service Psychology</w:t>
      </w:r>
      <w:r w:rsidRPr="00F9216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จิตวิทยาบริการ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.  กรุงเทพมหานคร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: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บริษัท เพรส แอนด์ ดีไซน์ จำกัด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,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๒๕๔๘</w:t>
      </w:r>
      <w:r w:rsidRPr="00F9216F">
        <w:rPr>
          <w:rFonts w:ascii="TH SarabunPSK" w:hAnsi="TH SarabunPSK" w:cs="TH SarabunPSK" w:hint="cs"/>
          <w:sz w:val="32"/>
          <w:szCs w:val="32"/>
        </w:rPr>
        <w:t>.</w:t>
      </w:r>
    </w:p>
    <w:p w14:paraId="1CE9C98F" w14:textId="77777777" w:rsidR="000721CF" w:rsidRDefault="000721CF" w:rsidP="00AC12BC">
      <w:pPr>
        <w:pStyle w:val="ac"/>
        <w:ind w:left="851" w:hanging="851"/>
        <w:jc w:val="thaiDistribute"/>
        <w:rPr>
          <w:rFonts w:ascii="TH SarabunPSK" w:hAnsi="TH SarabunPSK" w:cs="TH SarabunPSK"/>
          <w:sz w:val="32"/>
          <w:szCs w:val="32"/>
        </w:rPr>
      </w:pPr>
    </w:p>
    <w:p w14:paraId="4FE62F6A" w14:textId="77777777" w:rsidR="000721CF" w:rsidRDefault="000721CF" w:rsidP="00AC12BC">
      <w:pPr>
        <w:pStyle w:val="ac"/>
        <w:ind w:left="851" w:hanging="851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EB4982">
        <w:rPr>
          <w:rFonts w:ascii="TH SarabunIT๙" w:hAnsi="TH SarabunIT๙" w:cs="TH SarabunIT๙"/>
          <w:b/>
          <w:bCs/>
          <w:sz w:val="32"/>
          <w:szCs w:val="32"/>
          <w:cs/>
        </w:rPr>
        <w:t>2) วิทยานิพนธ์</w:t>
      </w:r>
      <w:r>
        <w:rPr>
          <w:rFonts w:ascii="TH SarabunIT๙" w:hAnsi="TH SarabunIT๙" w:cs="TH SarabunIT๙"/>
          <w:b/>
          <w:bCs/>
          <w:sz w:val="32"/>
          <w:szCs w:val="32"/>
        </w:rPr>
        <w:t>/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ดุษฎีนิพนธ์/รายงานการวิจัย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14:paraId="4CB5E5C0" w14:textId="77777777" w:rsidR="000721CF" w:rsidRPr="00753DFD" w:rsidRDefault="000721CF" w:rsidP="007A48BE">
      <w:pPr>
        <w:pStyle w:val="ac"/>
        <w:tabs>
          <w:tab w:val="left" w:pos="851"/>
        </w:tabs>
        <w:ind w:left="1008" w:hanging="100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53DFD">
        <w:rPr>
          <w:rFonts w:ascii="TH SarabunPSK" w:hAnsi="TH SarabunPSK" w:cs="TH SarabunPSK" w:hint="cs"/>
          <w:sz w:val="32"/>
          <w:szCs w:val="32"/>
          <w:cs/>
        </w:rPr>
        <w:t>จรูญศักดิ์ สุนทรเดชา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“การพัฒนารูปแบบการเฝ้าระวังพฤติกรรมสุขภาพผู้สูงอายุด้วยระบบเทคโนโลยีสารสนเทศของโรงพยาบาลส่งเสริมสุขภาพตำบล”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3DFD">
        <w:rPr>
          <w:rFonts w:ascii="TH SarabunPSK" w:hAnsi="TH SarabunPSK" w:cs="TH SarabunPSK" w:hint="cs"/>
          <w:b/>
          <w:bCs/>
          <w:sz w:val="32"/>
          <w:szCs w:val="32"/>
          <w:cs/>
        </w:rPr>
        <w:t>ดุษฎีนิพนธ์ปรัชญาดุษฎบัณฑิต สาขาวิชารัฐประศาสนศาสตร์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บัณฑิตวิทยาลัย </w:t>
      </w:r>
      <w:r w:rsidRPr="00753DFD">
        <w:rPr>
          <w:rFonts w:ascii="TH SarabunPSK" w:hAnsi="TH SarabunPSK" w:cs="TH SarabunPSK" w:hint="cs"/>
          <w:sz w:val="32"/>
          <w:szCs w:val="32"/>
        </w:rPr>
        <w:t xml:space="preserve">: </w:t>
      </w:r>
      <w:r w:rsidRPr="00753DFD">
        <w:rPr>
          <w:rFonts w:ascii="TH SarabunPSK" w:hAnsi="TH SarabunPSK" w:cs="TH SarabunPSK" w:hint="cs"/>
          <w:sz w:val="32"/>
          <w:szCs w:val="32"/>
          <w:cs/>
        </w:rPr>
        <w:t>มหาวิทยาลัยมหาจุฬาลงกรณราชวิทยาลัย</w:t>
      </w:r>
      <w:r>
        <w:rPr>
          <w:rFonts w:ascii="TH SarabunPSK" w:hAnsi="TH SarabunPSK" w:cs="TH SarabunPSK" w:hint="cs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๒๕</w:t>
      </w:r>
      <w:r w:rsidRPr="00753DFD">
        <w:rPr>
          <w:rFonts w:ascii="TH SarabunPSK" w:hAnsi="TH SarabunPSK" w:cs="TH SarabunPSK" w:hint="cs"/>
          <w:sz w:val="32"/>
          <w:szCs w:val="32"/>
          <w:cs/>
        </w:rPr>
        <w:t>๖๒</w:t>
      </w:r>
      <w:r>
        <w:rPr>
          <w:rFonts w:ascii="TH SarabunPSK" w:hAnsi="TH SarabunPSK" w:cs="TH SarabunPSK"/>
          <w:sz w:val="32"/>
          <w:szCs w:val="32"/>
        </w:rPr>
        <w:t>.</w:t>
      </w:r>
    </w:p>
    <w:p w14:paraId="793BD455" w14:textId="77777777" w:rsidR="000721CF" w:rsidRDefault="000721CF" w:rsidP="007A48BE">
      <w:pPr>
        <w:pStyle w:val="ae"/>
        <w:tabs>
          <w:tab w:val="clear" w:pos="1051"/>
        </w:tabs>
        <w:ind w:left="851" w:hanging="851"/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14:paraId="074DBC11" w14:textId="77777777" w:rsidR="000721CF" w:rsidRPr="001C0C80" w:rsidRDefault="000721CF" w:rsidP="007A48BE">
      <w:pPr>
        <w:pStyle w:val="ae"/>
        <w:tabs>
          <w:tab w:val="clear" w:pos="1051"/>
        </w:tabs>
        <w:ind w:left="851" w:hanging="851"/>
        <w:jc w:val="center"/>
        <w:rPr>
          <w:rFonts w:ascii="TH SarabunPSK" w:hAnsi="TH SarabunPSK" w:cs="TH SarabunPSK"/>
          <w:b/>
          <w:bCs/>
          <w:spacing w:val="-6"/>
          <w:sz w:val="40"/>
          <w:szCs w:val="40"/>
        </w:rPr>
      </w:pPr>
      <w:r w:rsidRPr="001C0C80">
        <w:rPr>
          <w:rFonts w:ascii="TH SarabunPSK" w:hAnsi="TH SarabunPSK" w:cs="TH SarabunPSK"/>
          <w:b/>
          <w:bCs/>
          <w:spacing w:val="-6"/>
          <w:sz w:val="40"/>
          <w:szCs w:val="40"/>
          <w:cs/>
        </w:rPr>
        <w:t>บรรณานุกรม</w:t>
      </w:r>
      <w:r w:rsidRPr="001C0C80">
        <w:rPr>
          <w:rFonts w:ascii="TH SarabunPSK" w:hAnsi="TH SarabunPSK" w:cs="TH SarabunPSK" w:hint="cs"/>
          <w:b/>
          <w:bCs/>
          <w:spacing w:val="-6"/>
          <w:sz w:val="40"/>
          <w:szCs w:val="40"/>
          <w:cs/>
        </w:rPr>
        <w:t xml:space="preserve"> (ต่อ)</w:t>
      </w:r>
    </w:p>
    <w:p w14:paraId="4C347CF7" w14:textId="77777777" w:rsidR="000721CF" w:rsidRDefault="000721CF" w:rsidP="007A48BE">
      <w:pPr>
        <w:pStyle w:val="ae"/>
        <w:tabs>
          <w:tab w:val="clear" w:pos="1051"/>
        </w:tabs>
        <w:ind w:left="851" w:hanging="851"/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14:paraId="14AAF0B1" w14:textId="77777777" w:rsidR="000721CF" w:rsidRPr="00F9216F" w:rsidRDefault="000721CF" w:rsidP="00292043">
      <w:pPr>
        <w:pStyle w:val="ac"/>
        <w:tabs>
          <w:tab w:val="left" w:pos="993"/>
        </w:tabs>
        <w:ind w:left="1008" w:hanging="100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9216F">
        <w:rPr>
          <w:rFonts w:ascii="TH SarabunPSK" w:hAnsi="TH SarabunPSK" w:cs="TH SarabunPSK" w:hint="cs"/>
          <w:sz w:val="32"/>
          <w:szCs w:val="32"/>
          <w:cs/>
        </w:rPr>
        <w:t>จิรุตม์ ศรีรัตนบัลล์ และคณะ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. </w:t>
      </w:r>
      <w:r w:rsidRPr="00F9216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รายงานการศึกษาโครงการวิจัยและพัฒนาเครื่องชี้วัดคุณภาพบริการของโรงพยาบาลในโครงการ </w:t>
      </w:r>
      <w:r w:rsidRPr="00F9216F">
        <w:rPr>
          <w:rFonts w:ascii="TH SarabunPSK" w:hAnsi="TH SarabunPSK" w:cs="TH SarabunPSK" w:hint="cs"/>
          <w:b/>
          <w:bCs/>
          <w:sz w:val="32"/>
          <w:szCs w:val="32"/>
        </w:rPr>
        <w:t xml:space="preserve">Hotpital accreditation </w:t>
      </w:r>
      <w:r w:rsidRPr="00F9216F">
        <w:rPr>
          <w:rFonts w:ascii="TH SarabunPSK" w:hAnsi="TH SarabunPSK" w:cs="TH SarabunPSK" w:hint="cs"/>
          <w:b/>
          <w:bCs/>
          <w:sz w:val="32"/>
          <w:szCs w:val="32"/>
          <w:cs/>
        </w:rPr>
        <w:t>ระยะที่ ๑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.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ม.ป.ท.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,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๒๕๔๓</w:t>
      </w:r>
      <w:r w:rsidRPr="00F9216F">
        <w:rPr>
          <w:rFonts w:ascii="TH SarabunPSK" w:hAnsi="TH SarabunPSK" w:cs="TH SarabunPSK" w:hint="cs"/>
          <w:sz w:val="32"/>
          <w:szCs w:val="32"/>
        </w:rPr>
        <w:t>.</w:t>
      </w:r>
    </w:p>
    <w:p w14:paraId="7CE06B6C" w14:textId="77777777" w:rsidR="000721CF" w:rsidRPr="00753DFD" w:rsidRDefault="000721CF" w:rsidP="007A48BE">
      <w:pPr>
        <w:spacing w:after="0" w:line="240" w:lineRule="auto"/>
        <w:ind w:left="1008" w:hanging="100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53DFD">
        <w:rPr>
          <w:rFonts w:ascii="TH SarabunPSK" w:hAnsi="TH SarabunPSK" w:cs="TH SarabunPSK" w:hint="cs"/>
          <w:sz w:val="32"/>
          <w:szCs w:val="32"/>
          <w:cs/>
        </w:rPr>
        <w:lastRenderedPageBreak/>
        <w:t>ฉัตรชัย นาถ้ำพลอย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“การพัฒนาการบริการสาธารณะของนิติบุคคลเพื่อเพิ่มประเสิทธิภาพการบริหารอาคารชุดในจังหวัดปทุมธานี”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3DFD">
        <w:rPr>
          <w:rFonts w:ascii="TH SarabunPSK" w:hAnsi="TH SarabunPSK" w:cs="TH SarabunPSK" w:hint="cs"/>
          <w:b/>
          <w:bCs/>
          <w:sz w:val="32"/>
          <w:szCs w:val="32"/>
          <w:cs/>
        </w:rPr>
        <w:t>ดุษฎีนิพนธ์ปรัชญาดุษฎีบัณฑิต สาขาวิชารัฐประศาสนศาสตร์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บัณฑิตวิทยาลัย </w:t>
      </w:r>
      <w:r w:rsidRPr="00753DFD">
        <w:rPr>
          <w:rFonts w:ascii="TH SarabunPSK" w:hAnsi="TH SarabunPSK" w:cs="TH SarabunPSK" w:hint="cs"/>
          <w:sz w:val="32"/>
          <w:szCs w:val="32"/>
        </w:rPr>
        <w:t xml:space="preserve">: </w:t>
      </w:r>
      <w:r w:rsidRPr="00753DFD">
        <w:rPr>
          <w:rFonts w:ascii="TH SarabunPSK" w:hAnsi="TH SarabunPSK" w:cs="TH SarabunPSK" w:hint="cs"/>
          <w:sz w:val="32"/>
          <w:szCs w:val="32"/>
          <w:cs/>
        </w:rPr>
        <w:t>มหาวิทยาลัยมหาจุฬาลงกรณราชวิทยาลัย</w:t>
      </w:r>
      <w:r>
        <w:rPr>
          <w:rFonts w:ascii="TH SarabunPSK" w:hAnsi="TH SarabunPSK" w:cs="TH SarabunPSK" w:hint="cs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๒๕</w:t>
      </w:r>
      <w:r w:rsidRPr="00753DFD">
        <w:rPr>
          <w:rFonts w:ascii="TH SarabunPSK" w:hAnsi="TH SarabunPSK" w:cs="TH SarabunPSK" w:hint="cs"/>
          <w:sz w:val="32"/>
          <w:szCs w:val="32"/>
          <w:cs/>
        </w:rPr>
        <w:t>๖๖</w:t>
      </w:r>
      <w:r>
        <w:rPr>
          <w:rFonts w:ascii="TH SarabunPSK" w:hAnsi="TH SarabunPSK" w:cs="TH SarabunPSK"/>
          <w:sz w:val="32"/>
          <w:szCs w:val="32"/>
        </w:rPr>
        <w:t>.</w:t>
      </w:r>
    </w:p>
    <w:p w14:paraId="4886061F" w14:textId="77777777" w:rsidR="000721CF" w:rsidRPr="00753DFD" w:rsidRDefault="000721CF" w:rsidP="007A48BE">
      <w:pPr>
        <w:pStyle w:val="ac"/>
        <w:tabs>
          <w:tab w:val="left" w:pos="993"/>
        </w:tabs>
        <w:ind w:left="1008" w:hanging="100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53DFD">
        <w:rPr>
          <w:rFonts w:ascii="TH SarabunPSK" w:hAnsi="TH SarabunPSK" w:cs="TH SarabunPSK" w:hint="cs"/>
          <w:sz w:val="32"/>
          <w:szCs w:val="32"/>
          <w:cs/>
        </w:rPr>
        <w:t>ชัชวาลย์ ทัตศิรัช. คุณภาพการให้บริการภาครัฐ ความหมายการวัด</w:t>
      </w:r>
      <w:r w:rsidRPr="00753DFD">
        <w:rPr>
          <w:rFonts w:ascii="TH SarabunPSK" w:hAnsi="TH SarabunPSK" w:cs="TH SarabunPSK" w:hint="cs"/>
          <w:sz w:val="32"/>
          <w:szCs w:val="32"/>
        </w:rPr>
        <w:t xml:space="preserve"> </w:t>
      </w:r>
      <w:r w:rsidRPr="00753DFD">
        <w:rPr>
          <w:rFonts w:ascii="TH SarabunPSK" w:hAnsi="TH SarabunPSK" w:cs="TH SarabunPSK" w:hint="cs"/>
          <w:sz w:val="32"/>
          <w:szCs w:val="32"/>
          <w:cs/>
        </w:rPr>
        <w:t>และการประยุกต์ในระบบบริหารภาครัฐไทย</w:t>
      </w:r>
      <w:r>
        <w:rPr>
          <w:rFonts w:ascii="TH SarabunPSK" w:hAnsi="TH SarabunPSK" w:cs="TH SarabunPSK" w:hint="cs"/>
          <w:sz w:val="32"/>
          <w:szCs w:val="32"/>
        </w:rPr>
        <w:t>.</w:t>
      </w:r>
      <w:r w:rsidRPr="00753DFD">
        <w:rPr>
          <w:rFonts w:ascii="TH SarabunPSK" w:hAnsi="TH SarabunPSK" w:cs="TH SarabunPSK" w:hint="cs"/>
          <w:sz w:val="32"/>
          <w:szCs w:val="32"/>
        </w:rPr>
        <w:t xml:space="preserve"> </w:t>
      </w:r>
      <w:r w:rsidRPr="00753DFD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วิทยานิพนธ์รัฐประศาสนศาสตรดุษฎีบัณฑิต</w:t>
      </w:r>
      <w:r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Pr="00753DFD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บัณฑิตวิทยาลัย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:</w:t>
      </w:r>
      <w:r w:rsidRPr="00753DFD">
        <w:rPr>
          <w:rFonts w:ascii="TH SarabunPSK" w:hAnsi="TH SarabunPSK" w:cs="TH SarabunPSK" w:hint="cs"/>
          <w:sz w:val="32"/>
          <w:szCs w:val="32"/>
        </w:rPr>
        <w:t xml:space="preserve"> </w:t>
      </w:r>
      <w:r w:rsidRPr="00753DFD">
        <w:rPr>
          <w:rFonts w:ascii="TH SarabunPSK" w:hAnsi="TH SarabunPSK" w:cs="TH SarabunPSK" w:hint="cs"/>
          <w:sz w:val="32"/>
          <w:szCs w:val="32"/>
          <w:cs/>
        </w:rPr>
        <w:t>มหาวิทยาลัยราชภัฎวไลยอลงกรณ์</w:t>
      </w:r>
      <w:r>
        <w:rPr>
          <w:rFonts w:ascii="TH SarabunPSK" w:hAnsi="TH SarabunPSK" w:cs="TH SarabunPSK" w:hint="cs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๒๕</w:t>
      </w:r>
      <w:r w:rsidRPr="00753DFD">
        <w:rPr>
          <w:rFonts w:ascii="TH SarabunPSK" w:hAnsi="TH SarabunPSK" w:cs="TH SarabunPSK" w:hint="cs"/>
          <w:sz w:val="32"/>
          <w:szCs w:val="32"/>
          <w:cs/>
        </w:rPr>
        <w:t>๕๒</w:t>
      </w:r>
      <w:r>
        <w:rPr>
          <w:rFonts w:ascii="TH SarabunPSK" w:hAnsi="TH SarabunPSK" w:cs="TH SarabunPSK"/>
          <w:sz w:val="32"/>
          <w:szCs w:val="32"/>
        </w:rPr>
        <w:t>.</w:t>
      </w:r>
    </w:p>
    <w:p w14:paraId="58A59EB7" w14:textId="77777777" w:rsidR="000721CF" w:rsidRPr="00753DFD" w:rsidRDefault="000721CF" w:rsidP="007A48BE">
      <w:pPr>
        <w:spacing w:after="0" w:line="240" w:lineRule="auto"/>
        <w:ind w:left="1008" w:hanging="100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53DFD">
        <w:rPr>
          <w:rFonts w:ascii="TH SarabunPSK" w:hAnsi="TH SarabunPSK" w:cs="TH SarabunPSK" w:hint="cs"/>
          <w:sz w:val="32"/>
          <w:szCs w:val="32"/>
          <w:cs/>
        </w:rPr>
        <w:t>ดวงใจ ปิ่นตามูล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“การพัฒนาคุณลักษณะภาวะผู้นำมุ่งให้บริการของผู้บริหารองค์กรปกครองส่วนท้องถิ่นในจังหวัดเพชรบูรณ์ตามแนวพุทธธรรม”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3DFD">
        <w:rPr>
          <w:rFonts w:ascii="TH SarabunPSK" w:hAnsi="TH SarabunPSK" w:cs="TH SarabunPSK" w:hint="cs"/>
          <w:b/>
          <w:bCs/>
          <w:sz w:val="32"/>
          <w:szCs w:val="32"/>
          <w:cs/>
        </w:rPr>
        <w:t>ดุษฎีนิพนธ์พุทธศาสตรดุษฎีบัณฑิต สาขาวิชารัฐประศาสนศาตร์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บัณฑิตวิทยาลัย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3DFD">
        <w:rPr>
          <w:rFonts w:ascii="TH SarabunPSK" w:hAnsi="TH SarabunPSK" w:cs="TH SarabunPSK" w:hint="cs"/>
          <w:sz w:val="32"/>
          <w:szCs w:val="32"/>
        </w:rPr>
        <w:t xml:space="preserve">: </w:t>
      </w:r>
      <w:r w:rsidRPr="00753DFD">
        <w:rPr>
          <w:rFonts w:ascii="TH SarabunPSK" w:hAnsi="TH SarabunPSK" w:cs="TH SarabunPSK" w:hint="cs"/>
          <w:sz w:val="32"/>
          <w:szCs w:val="32"/>
          <w:cs/>
        </w:rPr>
        <w:t>มหาวิทยาลัยมหาจุฬาลงกรณราชวิทยาลัย</w:t>
      </w:r>
      <w:r>
        <w:rPr>
          <w:rFonts w:ascii="TH SarabunPSK" w:hAnsi="TH SarabunPSK" w:cs="TH SarabunPSK" w:hint="cs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๒๕</w:t>
      </w:r>
      <w:r w:rsidRPr="00753DFD">
        <w:rPr>
          <w:rFonts w:ascii="TH SarabunPSK" w:hAnsi="TH SarabunPSK" w:cs="TH SarabunPSK" w:hint="cs"/>
          <w:sz w:val="32"/>
          <w:szCs w:val="32"/>
          <w:cs/>
        </w:rPr>
        <w:t>๕๙</w:t>
      </w:r>
      <w:r>
        <w:rPr>
          <w:rFonts w:ascii="TH SarabunPSK" w:hAnsi="TH SarabunPSK" w:cs="TH SarabunPSK"/>
          <w:sz w:val="32"/>
          <w:szCs w:val="32"/>
        </w:rPr>
        <w:t>.</w:t>
      </w:r>
    </w:p>
    <w:p w14:paraId="64C6A8F2" w14:textId="77777777" w:rsidR="000721CF" w:rsidRPr="00F9216F" w:rsidRDefault="000721CF" w:rsidP="00F9216F">
      <w:pPr>
        <w:pStyle w:val="ae"/>
        <w:ind w:left="1008" w:hanging="1008"/>
        <w:rPr>
          <w:rFonts w:ascii="TH SarabunPSK" w:hAnsi="TH SarabunPSK" w:cs="TH SarabunPSK"/>
          <w:sz w:val="32"/>
          <w:szCs w:val="32"/>
          <w:cs/>
        </w:rPr>
      </w:pPr>
      <w:r w:rsidRPr="00F9216F">
        <w:rPr>
          <w:rFonts w:ascii="TH SarabunPSK" w:hAnsi="TH SarabunPSK" w:cs="TH SarabunPSK" w:hint="cs"/>
          <w:sz w:val="32"/>
          <w:szCs w:val="32"/>
          <w:cs/>
        </w:rPr>
        <w:t xml:space="preserve">ทัศนีย์ วงศ์ยุทธไกร. </w:t>
      </w:r>
      <w:r w:rsidRPr="00F9216F">
        <w:rPr>
          <w:rFonts w:ascii="TH SarabunPSK" w:hAnsi="TH SarabunPSK" w:cs="TH SarabunPSK" w:hint="cs"/>
          <w:sz w:val="32"/>
          <w:szCs w:val="32"/>
        </w:rPr>
        <w:t>“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ความพึงพอใจในสวัสดิการด้านสงเคราะห์ของข้าราชการกรมการทหารเรือ</w:t>
      </w:r>
      <w:r w:rsidRPr="00F9216F">
        <w:rPr>
          <w:rFonts w:ascii="TH SarabunPSK" w:hAnsi="TH SarabunPSK" w:cs="TH SarabunPSK" w:hint="cs"/>
          <w:sz w:val="32"/>
          <w:szCs w:val="32"/>
        </w:rPr>
        <w:t>”</w:t>
      </w:r>
      <w:r w:rsidRPr="00F9216F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F9216F">
        <w:rPr>
          <w:rFonts w:ascii="TH SarabunPSK" w:eastAsia="AngsanaNew" w:hAnsi="TH SarabunPSK" w:cs="TH SarabunPSK" w:hint="cs"/>
          <w:b/>
          <w:bCs/>
          <w:sz w:val="32"/>
          <w:szCs w:val="32"/>
          <w:cs/>
          <w:lang w:eastAsia="ko-KR"/>
        </w:rPr>
        <w:t>รายงานการวิจัย</w:t>
      </w:r>
      <w:r w:rsidRPr="00F9216F">
        <w:rPr>
          <w:rFonts w:ascii="TH SarabunPSK" w:hAnsi="TH SarabunPSK" w:cs="TH SarabunPSK" w:hint="cs"/>
          <w:sz w:val="32"/>
          <w:szCs w:val="32"/>
          <w:cs/>
        </w:rPr>
        <w:t xml:space="preserve">. กรุงเทพมหานคร 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: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มหาวิทยาลัยเกริก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,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๒๕๔๘</w:t>
      </w:r>
      <w:r w:rsidRPr="00F9216F">
        <w:rPr>
          <w:rFonts w:ascii="TH SarabunPSK" w:hAnsi="TH SarabunPSK" w:cs="TH SarabunPSK" w:hint="cs"/>
          <w:sz w:val="32"/>
          <w:szCs w:val="32"/>
        </w:rPr>
        <w:t>.</w:t>
      </w:r>
      <w:r w:rsidRPr="00F9216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44C3D48" w14:textId="77777777" w:rsidR="000721CF" w:rsidRPr="00753DFD" w:rsidRDefault="000721CF" w:rsidP="007A48BE">
      <w:pPr>
        <w:pStyle w:val="ac"/>
        <w:tabs>
          <w:tab w:val="left" w:pos="851"/>
        </w:tabs>
        <w:ind w:left="1008" w:hanging="100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53DFD">
        <w:rPr>
          <w:rFonts w:ascii="TH SarabunPSK" w:hAnsi="TH SarabunPSK" w:cs="TH SarabunPSK" w:hint="cs"/>
          <w:sz w:val="32"/>
          <w:szCs w:val="32"/>
          <w:cs/>
        </w:rPr>
        <w:t>ธำรงเกียรติ อุทัยสาง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“การบริหารข้อมูลข่าวสารยุคโซเซียลมีเดียโดยบูรณาการหลักกาลามาสูตรในกระทรวงดิจิเพื่อเศรษฐกิจและสังคม”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3DFD">
        <w:rPr>
          <w:rFonts w:ascii="TH SarabunPSK" w:hAnsi="TH SarabunPSK" w:cs="TH SarabunPSK" w:hint="cs"/>
          <w:b/>
          <w:bCs/>
          <w:sz w:val="32"/>
          <w:szCs w:val="32"/>
          <w:cs/>
        </w:rPr>
        <w:t>ดุษฎีนิพนธ์ปรัชญาดุษฎบัณฑิต สาขาวิชารัฐประศาสนศาสตร์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บัณฑิตวิทยาลัย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3DFD">
        <w:rPr>
          <w:rFonts w:ascii="TH SarabunPSK" w:hAnsi="TH SarabunPSK" w:cs="TH SarabunPSK" w:hint="cs"/>
          <w:sz w:val="32"/>
          <w:szCs w:val="32"/>
        </w:rPr>
        <w:t xml:space="preserve">: </w:t>
      </w:r>
      <w:r w:rsidRPr="00753DFD">
        <w:rPr>
          <w:rFonts w:ascii="TH SarabunPSK" w:hAnsi="TH SarabunPSK" w:cs="TH SarabunPSK" w:hint="cs"/>
          <w:sz w:val="32"/>
          <w:szCs w:val="32"/>
          <w:cs/>
        </w:rPr>
        <w:t>มหาวิทยาลัยมหาจุฬาลงกรณราชวิทยาลัย</w:t>
      </w:r>
      <w:r>
        <w:rPr>
          <w:rFonts w:ascii="TH SarabunPSK" w:hAnsi="TH SarabunPSK" w:cs="TH SarabunPSK" w:hint="cs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๒๕</w:t>
      </w:r>
      <w:r w:rsidRPr="00753DFD">
        <w:rPr>
          <w:rFonts w:ascii="TH SarabunPSK" w:hAnsi="TH SarabunPSK" w:cs="TH SarabunPSK" w:hint="cs"/>
          <w:sz w:val="32"/>
          <w:szCs w:val="32"/>
          <w:cs/>
        </w:rPr>
        <w:t>๖๕</w:t>
      </w:r>
      <w:r>
        <w:rPr>
          <w:rFonts w:ascii="TH SarabunPSK" w:hAnsi="TH SarabunPSK" w:cs="TH SarabunPSK"/>
          <w:sz w:val="32"/>
          <w:szCs w:val="32"/>
        </w:rPr>
        <w:t>.</w:t>
      </w:r>
    </w:p>
    <w:p w14:paraId="6BD7C62D" w14:textId="77777777" w:rsidR="000721CF" w:rsidRPr="00753DFD" w:rsidRDefault="000721CF" w:rsidP="007A48BE">
      <w:pPr>
        <w:pStyle w:val="ac"/>
        <w:ind w:left="1008" w:hanging="100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53DFD">
        <w:rPr>
          <w:rFonts w:ascii="TH SarabunPSK" w:hAnsi="TH SarabunPSK" w:cs="TH SarabunPSK" w:hint="cs"/>
          <w:sz w:val="32"/>
          <w:szCs w:val="32"/>
          <w:cs/>
        </w:rPr>
        <w:t>นรา บรรลิขิตกุล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“การประยุกต์หลักพุทธธรรมเพื่อการบริหารสวัสดิการแรงงานต่างด้าวในจังหวัดสมุทรสาคร”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3DFD">
        <w:rPr>
          <w:rFonts w:ascii="TH SarabunPSK" w:hAnsi="TH SarabunPSK" w:cs="TH SarabunPSK" w:hint="cs"/>
          <w:b/>
          <w:bCs/>
          <w:sz w:val="32"/>
          <w:szCs w:val="32"/>
          <w:cs/>
        </w:rPr>
        <w:t>ดุษฎีนิพนธ์ปรัชญาดุษฎีบัณฑิต สาขาวิชารัฐประศาสนศาสตร์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บัณฑิตวิทยาลัย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3DFD">
        <w:rPr>
          <w:rFonts w:ascii="TH SarabunPSK" w:hAnsi="TH SarabunPSK" w:cs="TH SarabunPSK" w:hint="cs"/>
          <w:sz w:val="32"/>
          <w:szCs w:val="32"/>
        </w:rPr>
        <w:t xml:space="preserve">: </w:t>
      </w:r>
      <w:r w:rsidRPr="00753DFD">
        <w:rPr>
          <w:rFonts w:ascii="TH SarabunPSK" w:hAnsi="TH SarabunPSK" w:cs="TH SarabunPSK" w:hint="cs"/>
          <w:sz w:val="32"/>
          <w:szCs w:val="32"/>
          <w:cs/>
        </w:rPr>
        <w:t>มหาวิทยาลัยมหาจุฬาลงกรณราชวิทยาลัย</w:t>
      </w:r>
      <w:r>
        <w:rPr>
          <w:rFonts w:ascii="TH SarabunPSK" w:hAnsi="TH SarabunPSK" w:cs="TH SarabunPSK" w:hint="cs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๒๕</w:t>
      </w:r>
      <w:r>
        <w:rPr>
          <w:rFonts w:cs="TH SarabunPSK" w:hint="cs"/>
          <w:sz w:val="32"/>
          <w:szCs w:val="32"/>
          <w:cs/>
        </w:rPr>
        <w:t>๖๕</w:t>
      </w:r>
      <w:r>
        <w:rPr>
          <w:rFonts w:ascii="TH SarabunPSK" w:hAnsi="TH SarabunPSK" w:cs="TH SarabunPSK"/>
          <w:sz w:val="32"/>
          <w:szCs w:val="32"/>
        </w:rPr>
        <w:t>.</w:t>
      </w:r>
    </w:p>
    <w:p w14:paraId="4FDA9014" w14:textId="77777777" w:rsidR="000721CF" w:rsidRPr="00753DFD" w:rsidRDefault="000721CF" w:rsidP="007A48BE">
      <w:pPr>
        <w:spacing w:after="0" w:line="240" w:lineRule="auto"/>
        <w:ind w:left="1008" w:hanging="100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53DFD">
        <w:rPr>
          <w:rFonts w:ascii="TH SarabunPSK" w:hAnsi="TH SarabunPSK" w:cs="TH SarabunPSK" w:hint="cs"/>
          <w:sz w:val="32"/>
          <w:szCs w:val="32"/>
          <w:cs/>
        </w:rPr>
        <w:t>นันทนา นุชนาฏ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“การพัฒนาระบบบริการดิจิทัลสำหรับการจัดการทรัพยากรน้ำในภาคเกษตรกรรม”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3DFD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วิทยานิพนธ์ปริญญาดุษฎีบัณฑิต สาวิชาเทคโนโยลี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(คณะวิทยาศาสตร์ </w:t>
      </w:r>
      <w:r w:rsidRPr="00753DFD">
        <w:rPr>
          <w:rFonts w:ascii="TH SarabunPSK" w:hAnsi="TH SarabunPSK" w:cs="TH SarabunPSK" w:hint="cs"/>
          <w:sz w:val="32"/>
          <w:szCs w:val="32"/>
        </w:rPr>
        <w:t xml:space="preserve">: </w:t>
      </w:r>
      <w:r w:rsidRPr="00753DFD">
        <w:rPr>
          <w:rFonts w:ascii="TH SarabunPSK" w:hAnsi="TH SarabunPSK" w:cs="TH SarabunPSK" w:hint="cs"/>
          <w:sz w:val="32"/>
          <w:szCs w:val="32"/>
          <w:cs/>
        </w:rPr>
        <w:t>มหาวิทยาลัยเกษตรศาสตร์</w:t>
      </w:r>
      <w:r>
        <w:rPr>
          <w:rFonts w:ascii="TH SarabunPSK" w:hAnsi="TH SarabunPSK" w:cs="TH SarabunPSK" w:hint="cs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๒๕</w:t>
      </w:r>
      <w:r w:rsidRPr="00753DFD">
        <w:rPr>
          <w:rFonts w:ascii="TH SarabunPSK" w:hAnsi="TH SarabunPSK" w:cs="TH SarabunPSK" w:hint="cs"/>
          <w:sz w:val="32"/>
          <w:szCs w:val="32"/>
          <w:cs/>
        </w:rPr>
        <w:t>๖๑</w:t>
      </w:r>
      <w:r>
        <w:rPr>
          <w:rFonts w:ascii="TH SarabunPSK" w:hAnsi="TH SarabunPSK" w:cs="TH SarabunPSK"/>
          <w:sz w:val="32"/>
          <w:szCs w:val="32"/>
        </w:rPr>
        <w:t>.</w:t>
      </w:r>
    </w:p>
    <w:p w14:paraId="0ED6201E" w14:textId="77777777" w:rsidR="000721CF" w:rsidRPr="00F9216F" w:rsidRDefault="000721CF" w:rsidP="00292043">
      <w:pPr>
        <w:pStyle w:val="ae"/>
        <w:ind w:left="1008" w:hanging="1008"/>
        <w:rPr>
          <w:rFonts w:ascii="TH SarabunPSK" w:hAnsi="TH SarabunPSK" w:cs="TH SarabunPSK"/>
          <w:sz w:val="32"/>
          <w:szCs w:val="32"/>
        </w:rPr>
      </w:pPr>
      <w:r w:rsidRPr="00F9216F">
        <w:rPr>
          <w:rFonts w:ascii="TH SarabunPSK" w:eastAsia="AngsanaNew" w:hAnsi="TH SarabunPSK" w:cs="TH SarabunPSK" w:hint="cs"/>
          <w:sz w:val="32"/>
          <w:szCs w:val="32"/>
          <w:cs/>
          <w:lang w:eastAsia="ko-KR"/>
        </w:rPr>
        <w:t>เบญจพร พุฒคำ.</w:t>
      </w:r>
      <w:r w:rsidRPr="00F9216F">
        <w:rPr>
          <w:rFonts w:ascii="TH SarabunPSK" w:eastAsia="AngsanaNew" w:hAnsi="TH SarabunPSK" w:cs="TH SarabunPSK" w:hint="cs"/>
          <w:sz w:val="32"/>
          <w:szCs w:val="32"/>
          <w:lang w:eastAsia="ko-KR"/>
        </w:rPr>
        <w:t xml:space="preserve"> “</w:t>
      </w:r>
      <w:r w:rsidRPr="00F9216F">
        <w:rPr>
          <w:rFonts w:ascii="TH SarabunPSK" w:eastAsia="AngsanaNew" w:hAnsi="TH SarabunPSK" w:cs="TH SarabunPSK" w:hint="cs"/>
          <w:sz w:val="32"/>
          <w:szCs w:val="32"/>
          <w:cs/>
          <w:lang w:eastAsia="ko-KR"/>
        </w:rPr>
        <w:t>ความพึงพอใจของผู้ป่วยต่อคุณภาพบริการงานผู้ป่วยนอกในโรงพยาบาลจันทรุเบกษา</w:t>
      </w:r>
      <w:r w:rsidRPr="00F9216F">
        <w:rPr>
          <w:rFonts w:ascii="TH SarabunPSK" w:eastAsia="AngsanaNew" w:hAnsi="TH SarabunPSK" w:cs="TH SarabunPSK" w:hint="cs"/>
          <w:sz w:val="32"/>
          <w:szCs w:val="32"/>
          <w:lang w:eastAsia="ko-KR"/>
        </w:rPr>
        <w:t>”</w:t>
      </w:r>
      <w:r w:rsidRPr="00F9216F">
        <w:rPr>
          <w:rFonts w:ascii="TH SarabunPSK" w:eastAsia="AngsanaNew" w:hAnsi="TH SarabunPSK" w:cs="TH SarabunPSK" w:hint="cs"/>
          <w:sz w:val="32"/>
          <w:szCs w:val="32"/>
          <w:cs/>
          <w:lang w:eastAsia="ko-KR"/>
        </w:rPr>
        <w:t>.</w:t>
      </w:r>
      <w:r w:rsidRPr="00F9216F">
        <w:rPr>
          <w:rFonts w:ascii="TH SarabunPSK" w:eastAsia="AngsanaNew" w:hAnsi="TH SarabunPSK" w:cs="TH SarabunPSK" w:hint="cs"/>
          <w:sz w:val="32"/>
          <w:szCs w:val="32"/>
          <w:lang w:eastAsia="ko-KR"/>
        </w:rPr>
        <w:t xml:space="preserve"> </w:t>
      </w:r>
      <w:r w:rsidRPr="00F9216F">
        <w:rPr>
          <w:rFonts w:ascii="TH SarabunPSK" w:eastAsia="AngsanaNew" w:hAnsi="TH SarabunPSK" w:cs="TH SarabunPSK" w:hint="cs"/>
          <w:b/>
          <w:bCs/>
          <w:sz w:val="32"/>
          <w:szCs w:val="32"/>
          <w:cs/>
          <w:lang w:eastAsia="ko-KR"/>
        </w:rPr>
        <w:t>รายงานการวิจัย</w:t>
      </w:r>
      <w:r w:rsidRPr="00F9216F">
        <w:rPr>
          <w:rFonts w:ascii="TH SarabunPSK" w:eastAsia="AngsanaNew" w:hAnsi="TH SarabunPSK" w:cs="TH SarabunPSK" w:hint="cs"/>
          <w:b/>
          <w:bCs/>
          <w:sz w:val="32"/>
          <w:szCs w:val="32"/>
          <w:lang w:eastAsia="ko-KR"/>
        </w:rPr>
        <w:t xml:space="preserve"> </w:t>
      </w:r>
      <w:r w:rsidRPr="00F9216F">
        <w:rPr>
          <w:rFonts w:ascii="TH SarabunPSK" w:eastAsia="AngsanaNew" w:hAnsi="TH SarabunPSK" w:cs="TH SarabunPSK" w:hint="cs"/>
          <w:b/>
          <w:bCs/>
          <w:sz w:val="32"/>
          <w:szCs w:val="32"/>
          <w:cs/>
          <w:lang w:eastAsia="ko-KR"/>
        </w:rPr>
        <w:t>(สาขาวิชาการคุ้มครองผู้บริโภค ด้านสาธารณสุข).</w:t>
      </w:r>
      <w:r w:rsidRPr="00F9216F">
        <w:rPr>
          <w:rFonts w:ascii="TH SarabunPSK" w:eastAsia="AngsanaNew" w:hAnsi="TH SarabunPSK" w:cs="TH SarabunPSK" w:hint="cs"/>
          <w:sz w:val="32"/>
          <w:szCs w:val="32"/>
          <w:lang w:eastAsia="ko-KR"/>
        </w:rPr>
        <w:t xml:space="preserve"> </w:t>
      </w:r>
      <w:r w:rsidRPr="00F9216F">
        <w:rPr>
          <w:rFonts w:ascii="TH SarabunPSK" w:eastAsia="AngsanaNew" w:hAnsi="TH SarabunPSK" w:cs="TH SarabunPSK" w:hint="cs"/>
          <w:sz w:val="32"/>
          <w:szCs w:val="32"/>
          <w:cs/>
          <w:lang w:eastAsia="ko-KR"/>
        </w:rPr>
        <w:t>บัณฑิตวิทยาลัย</w:t>
      </w:r>
      <w:r>
        <w:rPr>
          <w:rFonts w:ascii="TH SarabunPSK" w:eastAsia="AngsanaNew" w:hAnsi="TH SarabunPSK" w:cs="TH SarabunPSK"/>
          <w:sz w:val="32"/>
          <w:szCs w:val="32"/>
          <w:lang w:eastAsia="ko-KR"/>
        </w:rPr>
        <w:t xml:space="preserve"> :</w:t>
      </w:r>
      <w:r w:rsidRPr="00F9216F">
        <w:rPr>
          <w:rFonts w:ascii="TH SarabunPSK" w:eastAsia="AngsanaNew" w:hAnsi="TH SarabunPSK" w:cs="TH SarabunPSK" w:hint="cs"/>
          <w:sz w:val="32"/>
          <w:szCs w:val="32"/>
          <w:lang w:eastAsia="ko-KR"/>
        </w:rPr>
        <w:t xml:space="preserve"> </w:t>
      </w:r>
      <w:r w:rsidRPr="00F9216F">
        <w:rPr>
          <w:rFonts w:ascii="TH SarabunPSK" w:eastAsia="AngsanaNew" w:hAnsi="TH SarabunPSK" w:cs="TH SarabunPSK" w:hint="cs"/>
          <w:sz w:val="32"/>
          <w:szCs w:val="32"/>
          <w:cs/>
          <w:lang w:eastAsia="ko-KR"/>
        </w:rPr>
        <w:t>มหาวิทยาลัยศิลปากร</w:t>
      </w:r>
      <w:r w:rsidRPr="00F9216F">
        <w:rPr>
          <w:rFonts w:ascii="TH SarabunPSK" w:eastAsia="AngsanaNew" w:hAnsi="TH SarabunPSK" w:cs="TH SarabunPSK" w:hint="cs"/>
          <w:sz w:val="32"/>
          <w:szCs w:val="32"/>
          <w:lang w:eastAsia="ko-KR"/>
        </w:rPr>
        <w:t xml:space="preserve">, </w:t>
      </w:r>
      <w:r w:rsidRPr="00F9216F">
        <w:rPr>
          <w:rFonts w:ascii="TH SarabunPSK" w:eastAsia="AngsanaNew" w:hAnsi="TH SarabunPSK" w:cs="TH SarabunPSK" w:hint="cs"/>
          <w:sz w:val="32"/>
          <w:szCs w:val="32"/>
          <w:cs/>
          <w:lang w:eastAsia="ko-KR"/>
        </w:rPr>
        <w:t>๒๕๔๗</w:t>
      </w:r>
      <w:r w:rsidRPr="00F9216F">
        <w:rPr>
          <w:rFonts w:ascii="TH SarabunPSK" w:eastAsia="AngsanaNew" w:hAnsi="TH SarabunPSK" w:cs="TH SarabunPSK" w:hint="cs"/>
          <w:sz w:val="32"/>
          <w:szCs w:val="32"/>
          <w:lang w:eastAsia="ko-KR"/>
        </w:rPr>
        <w:t>.</w:t>
      </w:r>
    </w:p>
    <w:p w14:paraId="479AD200" w14:textId="77777777" w:rsidR="000721CF" w:rsidRPr="00753DFD" w:rsidRDefault="000721CF" w:rsidP="007A48BE">
      <w:pPr>
        <w:pStyle w:val="ac"/>
        <w:tabs>
          <w:tab w:val="left" w:pos="851"/>
        </w:tabs>
        <w:ind w:left="1008" w:hanging="100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53DFD">
        <w:rPr>
          <w:rFonts w:ascii="TH SarabunPSK" w:hAnsi="TH SarabunPSK" w:cs="TH SarabunPSK" w:hint="cs"/>
          <w:sz w:val="32"/>
          <w:szCs w:val="32"/>
          <w:cs/>
        </w:rPr>
        <w:t>ปิยะ ปะตังทา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“การพัฒนาสมรรถนะเชิงพุทธเพื่อการเรียนรู้เทคโนโลยีดิจิทัลของบุคลากรศาลปกครอง”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3DFD">
        <w:rPr>
          <w:rFonts w:ascii="TH SarabunPSK" w:hAnsi="TH SarabunPSK" w:cs="TH SarabunPSK" w:hint="cs"/>
          <w:b/>
          <w:bCs/>
          <w:sz w:val="32"/>
          <w:szCs w:val="32"/>
          <w:cs/>
        </w:rPr>
        <w:t>ดุษฎีนิพนธ์ปรัชญาดุษฎบัณฑิต สาขาวิชารัฐประศาสนศาสตร์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บัณฑิตวิทยาลัย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3DFD">
        <w:rPr>
          <w:rFonts w:ascii="TH SarabunPSK" w:hAnsi="TH SarabunPSK" w:cs="TH SarabunPSK" w:hint="cs"/>
          <w:sz w:val="32"/>
          <w:szCs w:val="32"/>
        </w:rPr>
        <w:t xml:space="preserve">: </w:t>
      </w:r>
      <w:r w:rsidRPr="00753DFD">
        <w:rPr>
          <w:rFonts w:ascii="TH SarabunPSK" w:hAnsi="TH SarabunPSK" w:cs="TH SarabunPSK" w:hint="cs"/>
          <w:sz w:val="32"/>
          <w:szCs w:val="32"/>
          <w:cs/>
        </w:rPr>
        <w:t>มหาวิทยาลัยมหาจุฬาลงกรณราชวิทยาลัย</w:t>
      </w:r>
      <w:r>
        <w:rPr>
          <w:rFonts w:ascii="TH SarabunPSK" w:hAnsi="TH SarabunPSK" w:cs="TH SarabunPSK" w:hint="cs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๒๕</w:t>
      </w:r>
      <w:r w:rsidRPr="00753DFD">
        <w:rPr>
          <w:rFonts w:ascii="TH SarabunPSK" w:hAnsi="TH SarabunPSK" w:cs="TH SarabunPSK" w:hint="cs"/>
          <w:sz w:val="32"/>
          <w:szCs w:val="32"/>
          <w:cs/>
        </w:rPr>
        <w:t>๖๕</w:t>
      </w:r>
      <w:r>
        <w:rPr>
          <w:rFonts w:ascii="TH SarabunPSK" w:hAnsi="TH SarabunPSK" w:cs="TH SarabunPSK"/>
          <w:sz w:val="32"/>
          <w:szCs w:val="32"/>
        </w:rPr>
        <w:t>.</w:t>
      </w:r>
    </w:p>
    <w:p w14:paraId="19771F32" w14:textId="77777777" w:rsidR="000721CF" w:rsidRPr="001C0C80" w:rsidRDefault="000721CF" w:rsidP="007A48BE">
      <w:pPr>
        <w:pStyle w:val="ae"/>
        <w:tabs>
          <w:tab w:val="clear" w:pos="1051"/>
        </w:tabs>
        <w:ind w:left="851" w:hanging="851"/>
        <w:jc w:val="center"/>
        <w:rPr>
          <w:rFonts w:ascii="TH SarabunPSK" w:hAnsi="TH SarabunPSK" w:cs="TH SarabunPSK"/>
          <w:b/>
          <w:bCs/>
          <w:spacing w:val="-6"/>
          <w:sz w:val="40"/>
          <w:szCs w:val="40"/>
        </w:rPr>
      </w:pPr>
      <w:r w:rsidRPr="001C0C80">
        <w:rPr>
          <w:rFonts w:ascii="TH SarabunPSK" w:hAnsi="TH SarabunPSK" w:cs="TH SarabunPSK"/>
          <w:b/>
          <w:bCs/>
          <w:spacing w:val="-6"/>
          <w:sz w:val="40"/>
          <w:szCs w:val="40"/>
          <w:cs/>
        </w:rPr>
        <w:t>บรรณานุกรม</w:t>
      </w:r>
      <w:r w:rsidRPr="001C0C80">
        <w:rPr>
          <w:rFonts w:ascii="TH SarabunPSK" w:hAnsi="TH SarabunPSK" w:cs="TH SarabunPSK" w:hint="cs"/>
          <w:b/>
          <w:bCs/>
          <w:spacing w:val="-6"/>
          <w:sz w:val="40"/>
          <w:szCs w:val="40"/>
          <w:cs/>
        </w:rPr>
        <w:t xml:space="preserve"> (ต่อ)</w:t>
      </w:r>
    </w:p>
    <w:p w14:paraId="09F488CD" w14:textId="77777777" w:rsidR="000721CF" w:rsidRDefault="000721CF" w:rsidP="007A48BE">
      <w:pPr>
        <w:pStyle w:val="ae"/>
        <w:tabs>
          <w:tab w:val="clear" w:pos="1051"/>
        </w:tabs>
        <w:ind w:left="851" w:hanging="851"/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14:paraId="0530C677" w14:textId="77777777" w:rsidR="000721CF" w:rsidRPr="00F9216F" w:rsidRDefault="000721CF" w:rsidP="00292043">
      <w:pPr>
        <w:pStyle w:val="04"/>
        <w:rPr>
          <w:sz w:val="32"/>
          <w:szCs w:val="32"/>
          <w:cs/>
        </w:rPr>
      </w:pPr>
      <w:r w:rsidRPr="00F9216F">
        <w:rPr>
          <w:rFonts w:hint="cs"/>
          <w:sz w:val="32"/>
          <w:szCs w:val="32"/>
          <w:cs/>
        </w:rPr>
        <w:t xml:space="preserve">ปุณณดา ทรองอิทธิสุข. </w:t>
      </w:r>
      <w:r w:rsidRPr="00F9216F">
        <w:rPr>
          <w:rFonts w:hint="cs"/>
          <w:b/>
          <w:bCs/>
          <w:sz w:val="32"/>
          <w:szCs w:val="32"/>
          <w:cs/>
        </w:rPr>
        <w:t>การบริหารและการบริการในภาครัฐ</w:t>
      </w:r>
      <w:r w:rsidRPr="00F9216F">
        <w:rPr>
          <w:rFonts w:hint="cs"/>
          <w:b/>
          <w:bCs/>
          <w:sz w:val="32"/>
          <w:szCs w:val="32"/>
        </w:rPr>
        <w:t xml:space="preserve">: </w:t>
      </w:r>
      <w:r w:rsidRPr="00F9216F">
        <w:rPr>
          <w:rFonts w:hint="cs"/>
          <w:b/>
          <w:bCs/>
          <w:sz w:val="32"/>
          <w:szCs w:val="32"/>
          <w:cs/>
        </w:rPr>
        <w:t>ระบบดิจิทัล</w:t>
      </w:r>
      <w:r w:rsidRPr="00F9216F">
        <w:rPr>
          <w:rFonts w:hint="cs"/>
          <w:sz w:val="32"/>
          <w:szCs w:val="32"/>
          <w:cs/>
        </w:rPr>
        <w:t>. รายงานสืบเนื่องจากการประชุมวิชาการระดับชาติ ครั้งที่ ๖. กำแพงเพชร</w:t>
      </w:r>
      <w:r w:rsidRPr="00F9216F">
        <w:rPr>
          <w:rFonts w:hint="cs"/>
          <w:sz w:val="32"/>
          <w:szCs w:val="32"/>
        </w:rPr>
        <w:t xml:space="preserve"> : </w:t>
      </w:r>
      <w:r w:rsidRPr="00F9216F">
        <w:rPr>
          <w:rFonts w:hint="cs"/>
          <w:sz w:val="32"/>
          <w:szCs w:val="32"/>
          <w:cs/>
        </w:rPr>
        <w:t xml:space="preserve">มหาวิทยาลัยราชภัฎกำแพงเพชร </w:t>
      </w:r>
      <w:r w:rsidRPr="00F9216F">
        <w:rPr>
          <w:rFonts w:hint="cs"/>
          <w:sz w:val="32"/>
          <w:szCs w:val="32"/>
        </w:rPr>
        <w:t xml:space="preserve">:, </w:t>
      </w:r>
      <w:r w:rsidRPr="00F9216F">
        <w:rPr>
          <w:rFonts w:hint="cs"/>
          <w:sz w:val="32"/>
          <w:szCs w:val="32"/>
          <w:cs/>
        </w:rPr>
        <w:t>๒๕๖๒</w:t>
      </w:r>
      <w:r w:rsidRPr="00F9216F">
        <w:rPr>
          <w:rFonts w:hint="cs"/>
          <w:sz w:val="32"/>
          <w:szCs w:val="32"/>
        </w:rPr>
        <w:t>.</w:t>
      </w:r>
    </w:p>
    <w:p w14:paraId="3B3A7A3A" w14:textId="77777777" w:rsidR="000721CF" w:rsidRPr="00753DFD" w:rsidRDefault="000721CF" w:rsidP="007A48BE">
      <w:pPr>
        <w:pStyle w:val="ac"/>
        <w:ind w:left="1008" w:hanging="100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53DFD">
        <w:rPr>
          <w:rFonts w:ascii="TH SarabunPSK" w:hAnsi="TH SarabunPSK" w:cs="TH SarabunPSK" w:hint="cs"/>
          <w:sz w:val="32"/>
          <w:szCs w:val="32"/>
          <w:cs/>
        </w:rPr>
        <w:lastRenderedPageBreak/>
        <w:t>พระชินกร สุจิตฺโต (ทองดี)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“การบูรณาการหลักพุทธธรรมเพื่อส่งเสริมการสื่อสารทางการเมืองสำหรับประชาชนจังหวัดพระนครศรีอยุธยา”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3DFD">
        <w:rPr>
          <w:rFonts w:ascii="TH SarabunPSK" w:hAnsi="TH SarabunPSK" w:cs="TH SarabunPSK" w:hint="cs"/>
          <w:b/>
          <w:bCs/>
          <w:sz w:val="32"/>
          <w:szCs w:val="32"/>
          <w:cs/>
        </w:rPr>
        <w:t>ดุษฎีนิพนธ์ปรัชญาดุษฎีบัณฑิต สาขาวิชารัฐประศาสนศาสตร์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บัณฑิตวิทยาลัย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3DFD">
        <w:rPr>
          <w:rFonts w:ascii="TH SarabunPSK" w:hAnsi="TH SarabunPSK" w:cs="TH SarabunPSK" w:hint="cs"/>
          <w:sz w:val="32"/>
          <w:szCs w:val="32"/>
        </w:rPr>
        <w:t xml:space="preserve">: </w:t>
      </w:r>
      <w:r w:rsidRPr="00753DFD">
        <w:rPr>
          <w:rFonts w:ascii="TH SarabunPSK" w:hAnsi="TH SarabunPSK" w:cs="TH SarabunPSK" w:hint="cs"/>
          <w:sz w:val="32"/>
          <w:szCs w:val="32"/>
          <w:cs/>
        </w:rPr>
        <w:t>มหาวิทยาลัยมหาจุฬาลงกรณราชวิทยาลัย</w:t>
      </w:r>
      <w:r>
        <w:rPr>
          <w:rFonts w:ascii="TH SarabunPSK" w:hAnsi="TH SarabunPSK" w:cs="TH SarabunPSK" w:hint="cs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๒๕</w:t>
      </w:r>
      <w:r>
        <w:rPr>
          <w:rFonts w:cs="TH SarabunPSK" w:hint="cs"/>
          <w:sz w:val="32"/>
          <w:szCs w:val="32"/>
          <w:cs/>
        </w:rPr>
        <w:t>๖</w:t>
      </w:r>
      <w:r w:rsidRPr="00753DFD"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</w:rPr>
        <w:t>.</w:t>
      </w:r>
    </w:p>
    <w:p w14:paraId="4D6FE959" w14:textId="77777777" w:rsidR="000721CF" w:rsidRPr="00753DFD" w:rsidRDefault="000721CF" w:rsidP="007A48BE">
      <w:pPr>
        <w:spacing w:after="0" w:line="240" w:lineRule="auto"/>
        <w:ind w:left="1008" w:hanging="1008"/>
        <w:jc w:val="thaiDistribute"/>
        <w:rPr>
          <w:rFonts w:ascii="TH SarabunPSK" w:hAnsi="TH SarabunPSK" w:cs="TH SarabunPSK"/>
          <w:sz w:val="32"/>
          <w:szCs w:val="32"/>
        </w:rPr>
      </w:pPr>
      <w:r w:rsidRPr="00753DFD">
        <w:rPr>
          <w:rFonts w:ascii="TH SarabunPSK" w:hAnsi="TH SarabunPSK" w:cs="TH SarabunPSK" w:hint="cs"/>
          <w:sz w:val="32"/>
          <w:szCs w:val="32"/>
          <w:cs/>
        </w:rPr>
        <w:t>พระมหาวิเศษ กนฺตธมฺโม (มั่งคั่ง)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“พุทธบูรณาการเพื่อการพัฒนาประสิทธิผลการบริหารงานของเทศบาลเมืองจังหวัดชลบุรี”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3DFD">
        <w:rPr>
          <w:rFonts w:ascii="TH SarabunPSK" w:hAnsi="TH SarabunPSK" w:cs="TH SarabunPSK" w:hint="cs"/>
          <w:b/>
          <w:bCs/>
          <w:sz w:val="32"/>
          <w:szCs w:val="32"/>
          <w:cs/>
        </w:rPr>
        <w:t>ดุษฎีนิพนธ์ปรัชญาดุษฎีบัณฑิต สาขาวิชารัฐประศาสนศาสตร์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บัณฑิตวิทยาลัย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3DFD">
        <w:rPr>
          <w:rFonts w:ascii="TH SarabunPSK" w:hAnsi="TH SarabunPSK" w:cs="TH SarabunPSK" w:hint="cs"/>
          <w:sz w:val="32"/>
          <w:szCs w:val="32"/>
        </w:rPr>
        <w:t xml:space="preserve">: </w:t>
      </w:r>
      <w:r w:rsidRPr="00753DFD">
        <w:rPr>
          <w:rFonts w:ascii="TH SarabunPSK" w:hAnsi="TH SarabunPSK" w:cs="TH SarabunPSK" w:hint="cs"/>
          <w:sz w:val="32"/>
          <w:szCs w:val="32"/>
          <w:cs/>
        </w:rPr>
        <w:t>มหาวิทยาลัยมหาจุฬาลงกรณราชวิทยาลัย</w:t>
      </w:r>
      <w:r>
        <w:rPr>
          <w:rFonts w:ascii="TH SarabunPSK" w:hAnsi="TH SarabunPSK" w:cs="TH SarabunPSK" w:hint="cs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๒๕</w:t>
      </w:r>
      <w:r w:rsidRPr="00753DFD">
        <w:rPr>
          <w:rFonts w:ascii="TH SarabunPSK" w:hAnsi="TH SarabunPSK" w:cs="TH SarabunPSK" w:hint="cs"/>
          <w:sz w:val="32"/>
          <w:szCs w:val="32"/>
          <w:cs/>
        </w:rPr>
        <w:t>๖๔</w:t>
      </w:r>
      <w:r>
        <w:rPr>
          <w:rFonts w:ascii="TH SarabunPSK" w:hAnsi="TH SarabunPSK" w:cs="TH SarabunPSK"/>
          <w:sz w:val="32"/>
          <w:szCs w:val="32"/>
        </w:rPr>
        <w:t>.</w:t>
      </w:r>
    </w:p>
    <w:p w14:paraId="5957D2D9" w14:textId="77777777" w:rsidR="000721CF" w:rsidRPr="00753DFD" w:rsidRDefault="000721CF" w:rsidP="007A48BE">
      <w:pPr>
        <w:spacing w:after="0" w:line="240" w:lineRule="auto"/>
        <w:ind w:left="1008" w:hanging="100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53DFD">
        <w:rPr>
          <w:rFonts w:ascii="TH SarabunPSK" w:hAnsi="TH SarabunPSK" w:cs="TH SarabunPSK" w:hint="cs"/>
          <w:sz w:val="32"/>
          <w:szCs w:val="32"/>
          <w:cs/>
        </w:rPr>
        <w:t>พิชิต ปุริมาตร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“สมรรถนะการให้บริการวิชาการแก่สังคมของมหาวิทยาลัยสงฆ์ในกำกับของรัฐในภาคตะวันออกเฉียงเหนือ”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3DFD">
        <w:rPr>
          <w:rFonts w:ascii="TH SarabunPSK" w:hAnsi="TH SarabunPSK" w:cs="TH SarabunPSK" w:hint="cs"/>
          <w:b/>
          <w:bCs/>
          <w:sz w:val="32"/>
          <w:szCs w:val="32"/>
          <w:cs/>
        </w:rPr>
        <w:t>ดุษฎีนิพนธ์พุทธศาสตรดุษฎีบัณฑิต สาขาวิชารัฐประศาสนศาสตร์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บัณฑิตวิทยาลัย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3DFD">
        <w:rPr>
          <w:rFonts w:ascii="TH SarabunPSK" w:hAnsi="TH SarabunPSK" w:cs="TH SarabunPSK" w:hint="cs"/>
          <w:sz w:val="32"/>
          <w:szCs w:val="32"/>
        </w:rPr>
        <w:t xml:space="preserve">: </w:t>
      </w:r>
      <w:r w:rsidRPr="00753DFD">
        <w:rPr>
          <w:rFonts w:ascii="TH SarabunPSK" w:hAnsi="TH SarabunPSK" w:cs="TH SarabunPSK" w:hint="cs"/>
          <w:sz w:val="32"/>
          <w:szCs w:val="32"/>
          <w:cs/>
        </w:rPr>
        <w:t>มหาวิทยาลัยมหาจุฬาลงกรณราชวิทยาลัย</w:t>
      </w:r>
      <w:r>
        <w:rPr>
          <w:rFonts w:ascii="TH SarabunPSK" w:hAnsi="TH SarabunPSK" w:cs="TH SarabunPSK" w:hint="cs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๒๕</w:t>
      </w:r>
      <w:r w:rsidRPr="00753DFD">
        <w:rPr>
          <w:rFonts w:ascii="TH SarabunPSK" w:hAnsi="TH SarabunPSK" w:cs="TH SarabunPSK" w:hint="cs"/>
          <w:sz w:val="32"/>
          <w:szCs w:val="32"/>
          <w:cs/>
        </w:rPr>
        <w:t>๕๘</w:t>
      </w:r>
      <w:r>
        <w:rPr>
          <w:rFonts w:ascii="TH SarabunPSK" w:hAnsi="TH SarabunPSK" w:cs="TH SarabunPSK"/>
          <w:sz w:val="32"/>
          <w:szCs w:val="32"/>
        </w:rPr>
        <w:t>.</w:t>
      </w:r>
    </w:p>
    <w:p w14:paraId="1940AEAB" w14:textId="77777777" w:rsidR="000721CF" w:rsidRPr="00753DFD" w:rsidRDefault="000721CF" w:rsidP="007A48BE">
      <w:pPr>
        <w:spacing w:after="0" w:line="240" w:lineRule="auto"/>
        <w:ind w:left="1008" w:hanging="100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53DFD">
        <w:rPr>
          <w:rFonts w:ascii="TH SarabunPSK" w:hAnsi="TH SarabunPSK" w:cs="TH SarabunPSK" w:hint="cs"/>
          <w:sz w:val="32"/>
          <w:szCs w:val="32"/>
          <w:cs/>
        </w:rPr>
        <w:t>ร้อยตำรวจเอก ธเดช ศรีสวัสดิ์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“พุทธบูรณาการเพื่อการพัฒนาประสิทธิผลการบริหารจัดการศูนย์รับเรื่องราวร้องทุกข์ของรัฐบาล สำนักงานปลัดสำนักนายกรัฐมนตรี”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3DFD">
        <w:rPr>
          <w:rFonts w:ascii="TH SarabunPSK" w:hAnsi="TH SarabunPSK" w:cs="TH SarabunPSK" w:hint="cs"/>
          <w:b/>
          <w:bCs/>
          <w:sz w:val="32"/>
          <w:szCs w:val="32"/>
          <w:cs/>
        </w:rPr>
        <w:t>ดุษฎีนิพนธ์ปรัชญาดุษฎีบัณฑิต สาขาวิชารัฐประศาสนศาสตร์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บัณฑิตวิทยาลัย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3DFD">
        <w:rPr>
          <w:rFonts w:ascii="TH SarabunPSK" w:hAnsi="TH SarabunPSK" w:cs="TH SarabunPSK" w:hint="cs"/>
          <w:sz w:val="32"/>
          <w:szCs w:val="32"/>
        </w:rPr>
        <w:t xml:space="preserve">: </w:t>
      </w:r>
      <w:r w:rsidRPr="00753DFD">
        <w:rPr>
          <w:rFonts w:ascii="TH SarabunPSK" w:hAnsi="TH SarabunPSK" w:cs="TH SarabunPSK" w:hint="cs"/>
          <w:sz w:val="32"/>
          <w:szCs w:val="32"/>
          <w:cs/>
        </w:rPr>
        <w:t>มหาวิทยาลัยมหาจุฬาลงกรณราชวิทยาลัย</w:t>
      </w:r>
      <w:r>
        <w:rPr>
          <w:rFonts w:ascii="TH SarabunPSK" w:hAnsi="TH SarabunPSK" w:cs="TH SarabunPSK" w:hint="cs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๒๕</w:t>
      </w:r>
      <w:r w:rsidRPr="00753DFD">
        <w:rPr>
          <w:rFonts w:ascii="TH SarabunPSK" w:hAnsi="TH SarabunPSK" w:cs="TH SarabunPSK" w:hint="cs"/>
          <w:sz w:val="32"/>
          <w:szCs w:val="32"/>
          <w:cs/>
        </w:rPr>
        <w:t>๖๕</w:t>
      </w:r>
      <w:r>
        <w:rPr>
          <w:rFonts w:ascii="TH SarabunPSK" w:hAnsi="TH SarabunPSK" w:cs="TH SarabunPSK"/>
          <w:sz w:val="32"/>
          <w:szCs w:val="32"/>
        </w:rPr>
        <w:t>.</w:t>
      </w:r>
    </w:p>
    <w:p w14:paraId="617995CF" w14:textId="77777777" w:rsidR="000721CF" w:rsidRPr="00F9216F" w:rsidRDefault="000721CF" w:rsidP="00F9216F">
      <w:pPr>
        <w:pStyle w:val="ae"/>
        <w:ind w:left="1008" w:hanging="1008"/>
        <w:rPr>
          <w:rFonts w:ascii="TH SarabunPSK" w:hAnsi="TH SarabunPSK" w:cs="TH SarabunPSK"/>
          <w:sz w:val="32"/>
          <w:szCs w:val="32"/>
        </w:rPr>
      </w:pPr>
      <w:r w:rsidRPr="00F9216F">
        <w:rPr>
          <w:rFonts w:ascii="TH SarabunPSK" w:hAnsi="TH SarabunPSK" w:cs="TH SarabunPSK" w:hint="cs"/>
          <w:sz w:val="32"/>
          <w:szCs w:val="32"/>
          <w:cs/>
        </w:rPr>
        <w:t>รัชยา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กุลวานิชไชยนันท์.</w:t>
      </w:r>
      <w:r w:rsidRPr="00F9216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9216F">
        <w:rPr>
          <w:rFonts w:ascii="TH SarabunPSK" w:hAnsi="TH SarabunPSK" w:cs="TH SarabunPSK" w:hint="cs"/>
          <w:sz w:val="32"/>
          <w:szCs w:val="32"/>
        </w:rPr>
        <w:t>“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ความพึงพอใจของผู้ประกันต่อบริการทางการแพทย์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 :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ศึกษากรณีผู้ประกันตนในเขตกรุงเทพมหานครและปริมณฑลสำนักประกันสังคม</w:t>
      </w:r>
      <w:r w:rsidRPr="00F9216F">
        <w:rPr>
          <w:rFonts w:ascii="TH SarabunPSK" w:hAnsi="TH SarabunPSK" w:cs="TH SarabunPSK" w:hint="cs"/>
          <w:sz w:val="32"/>
          <w:szCs w:val="32"/>
        </w:rPr>
        <w:t>”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.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 </w:t>
      </w:r>
      <w:r w:rsidRPr="00F9216F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รายงานการวิจัยสถาบันสังคมเกริก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.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 xml:space="preserve">กรุงเทพมหานคร 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: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มหาวิทยาลัยเกริก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,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๒๕๔๕</w:t>
      </w:r>
      <w:r w:rsidRPr="00F9216F">
        <w:rPr>
          <w:rFonts w:ascii="TH SarabunPSK" w:hAnsi="TH SarabunPSK" w:cs="TH SarabunPSK" w:hint="cs"/>
          <w:sz w:val="32"/>
          <w:szCs w:val="32"/>
        </w:rPr>
        <w:t>.</w:t>
      </w:r>
    </w:p>
    <w:p w14:paraId="10750F2D" w14:textId="77777777" w:rsidR="000721CF" w:rsidRPr="00F9216F" w:rsidRDefault="000721CF" w:rsidP="00F9216F">
      <w:pPr>
        <w:pStyle w:val="04"/>
        <w:rPr>
          <w:sz w:val="32"/>
          <w:szCs w:val="32"/>
          <w:cs/>
        </w:rPr>
      </w:pPr>
      <w:r w:rsidRPr="00F9216F">
        <w:rPr>
          <w:rFonts w:hint="cs"/>
          <w:sz w:val="32"/>
          <w:szCs w:val="32"/>
          <w:cs/>
        </w:rPr>
        <w:t xml:space="preserve">วิลาสินี สัตยาชัย. “ความคิดเห็นของประชาชนผู้รับบริการต่อการให้บริการของศูนย์ดำรงธรรม อำเภอวัฒนานคร จังหวัดสระแก้ว”. </w:t>
      </w:r>
      <w:r w:rsidRPr="00F9216F">
        <w:rPr>
          <w:rFonts w:hint="cs"/>
          <w:b/>
          <w:bCs/>
          <w:sz w:val="32"/>
          <w:szCs w:val="32"/>
          <w:cs/>
        </w:rPr>
        <w:t>รายงานการวิจัย</w:t>
      </w:r>
      <w:r w:rsidRPr="00F9216F">
        <w:rPr>
          <w:rFonts w:hint="cs"/>
          <w:sz w:val="32"/>
          <w:szCs w:val="32"/>
          <w:cs/>
        </w:rPr>
        <w:t xml:space="preserve">. ชลบุรี </w:t>
      </w:r>
      <w:r w:rsidRPr="00F9216F">
        <w:rPr>
          <w:rFonts w:hint="cs"/>
          <w:sz w:val="32"/>
          <w:szCs w:val="32"/>
        </w:rPr>
        <w:t xml:space="preserve">: </w:t>
      </w:r>
      <w:r w:rsidRPr="00F9216F">
        <w:rPr>
          <w:rFonts w:hint="cs"/>
          <w:sz w:val="32"/>
          <w:szCs w:val="32"/>
          <w:cs/>
        </w:rPr>
        <w:t>มหาวิทยาลัยบูรพา</w:t>
      </w:r>
      <w:r w:rsidRPr="00F9216F">
        <w:rPr>
          <w:rFonts w:hint="cs"/>
          <w:sz w:val="32"/>
          <w:szCs w:val="32"/>
        </w:rPr>
        <w:t xml:space="preserve">, </w:t>
      </w:r>
      <w:r w:rsidRPr="00F9216F">
        <w:rPr>
          <w:rFonts w:hint="cs"/>
          <w:sz w:val="32"/>
          <w:szCs w:val="32"/>
          <w:cs/>
        </w:rPr>
        <w:t>๒๕๖๔</w:t>
      </w:r>
      <w:r w:rsidRPr="00F9216F">
        <w:rPr>
          <w:rFonts w:hint="cs"/>
          <w:sz w:val="32"/>
          <w:szCs w:val="32"/>
        </w:rPr>
        <w:t>.</w:t>
      </w:r>
    </w:p>
    <w:p w14:paraId="75D3F72E" w14:textId="77777777" w:rsidR="000721CF" w:rsidRDefault="000721CF" w:rsidP="007A48BE">
      <w:pPr>
        <w:pStyle w:val="ac"/>
        <w:ind w:left="1008" w:hanging="1008"/>
        <w:jc w:val="thaiDistribute"/>
        <w:rPr>
          <w:rFonts w:ascii="TH SarabunPSK" w:hAnsi="TH SarabunPSK" w:cs="TH SarabunPSK"/>
          <w:sz w:val="32"/>
          <w:szCs w:val="32"/>
        </w:rPr>
      </w:pPr>
      <w:r w:rsidRPr="00753DFD">
        <w:rPr>
          <w:rFonts w:ascii="TH SarabunPSK" w:hAnsi="TH SarabunPSK" w:cs="TH SarabunPSK" w:hint="cs"/>
          <w:sz w:val="32"/>
          <w:szCs w:val="32"/>
          <w:cs/>
        </w:rPr>
        <w:t>วีรภัทร สภากาญจน์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“การจัดการทรัพยามนุษย์เชิงพุทธเพื่อสร้างความผูกพันต่อองค์กรของธุรกิจหลักทรัพย์”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3DFD">
        <w:rPr>
          <w:rFonts w:ascii="TH SarabunPSK" w:hAnsi="TH SarabunPSK" w:cs="TH SarabunPSK" w:hint="cs"/>
          <w:b/>
          <w:bCs/>
          <w:sz w:val="32"/>
          <w:szCs w:val="32"/>
          <w:cs/>
        </w:rPr>
        <w:t>ดุษฎีนิพนธ์ปรัชญาดุษฎีบัณฑิต สาขาวิชารัฐประศาสนศาสตร์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บัณฑิตวิทยาลัย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3DFD">
        <w:rPr>
          <w:rFonts w:ascii="TH SarabunPSK" w:hAnsi="TH SarabunPSK" w:cs="TH SarabunPSK" w:hint="cs"/>
          <w:sz w:val="32"/>
          <w:szCs w:val="32"/>
        </w:rPr>
        <w:t xml:space="preserve">: </w:t>
      </w:r>
      <w:r w:rsidRPr="00753DFD">
        <w:rPr>
          <w:rFonts w:ascii="TH SarabunPSK" w:hAnsi="TH SarabunPSK" w:cs="TH SarabunPSK" w:hint="cs"/>
          <w:sz w:val="32"/>
          <w:szCs w:val="32"/>
          <w:cs/>
        </w:rPr>
        <w:t>มหาวิทยาลัยมหาจุฬาลงกรณราชวิทยาลัย</w:t>
      </w:r>
      <w:r>
        <w:rPr>
          <w:rFonts w:ascii="TH SarabunPSK" w:hAnsi="TH SarabunPSK" w:cs="TH SarabunPSK" w:hint="cs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๒๕</w:t>
      </w:r>
      <w:r>
        <w:rPr>
          <w:rFonts w:cs="TH SarabunPSK" w:hint="cs"/>
          <w:sz w:val="32"/>
          <w:szCs w:val="32"/>
          <w:cs/>
        </w:rPr>
        <w:t>๖๕</w:t>
      </w:r>
      <w:r>
        <w:rPr>
          <w:rFonts w:ascii="TH SarabunPSK" w:hAnsi="TH SarabunPSK" w:cs="TH SarabunPSK"/>
          <w:sz w:val="32"/>
          <w:szCs w:val="32"/>
        </w:rPr>
        <w:t>.</w:t>
      </w:r>
    </w:p>
    <w:p w14:paraId="5FBE84A3" w14:textId="77777777" w:rsidR="000721CF" w:rsidRPr="00753DFD" w:rsidRDefault="000721CF" w:rsidP="00FD05F8">
      <w:pPr>
        <w:pStyle w:val="ac"/>
        <w:tabs>
          <w:tab w:val="left" w:pos="851"/>
        </w:tabs>
        <w:ind w:left="1008" w:hanging="1008"/>
        <w:rPr>
          <w:rFonts w:ascii="TH SarabunPSK" w:hAnsi="TH SarabunPSK" w:cs="TH SarabunPSK"/>
          <w:sz w:val="32"/>
          <w:szCs w:val="32"/>
          <w:cs/>
        </w:rPr>
      </w:pPr>
      <w:r w:rsidRPr="00FD05F8">
        <w:rPr>
          <w:rFonts w:ascii="TH SarabunPSK" w:hAnsi="TH SarabunPSK" w:cs="TH SarabunPSK"/>
          <w:sz w:val="32"/>
          <w:szCs w:val="32"/>
          <w:cs/>
        </w:rPr>
        <w:t>สราวุธ เบญจกุล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FD05F8">
        <w:rPr>
          <w:rFonts w:ascii="TH SarabunPSK" w:hAnsi="TH SarabunPSK" w:cs="TH SarabunPSK"/>
          <w:sz w:val="32"/>
          <w:szCs w:val="32"/>
        </w:rPr>
        <w:t xml:space="preserve"> “</w:t>
      </w:r>
      <w:r w:rsidRPr="00FD05F8">
        <w:rPr>
          <w:rFonts w:ascii="TH SarabunPSK" w:hAnsi="TH SarabunPSK" w:cs="TH SarabunPSK"/>
          <w:sz w:val="32"/>
          <w:szCs w:val="32"/>
          <w:cs/>
        </w:rPr>
        <w:t>พุทธบูรณาการเพื่อส่งเสริมการพัฒนาสมรรถนะเรียนรู้เทคโนโลยีดิจิทัลของบุคลากรบริษัท ท่าอากาศยานไทย จำกัด (มหาชน)”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FD05F8">
        <w:rPr>
          <w:rFonts w:ascii="TH SarabunPSK" w:hAnsi="TH SarabunPSK" w:cs="TH SarabunPSK"/>
          <w:sz w:val="32"/>
          <w:szCs w:val="32"/>
        </w:rPr>
        <w:t xml:space="preserve"> 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3DFD">
        <w:rPr>
          <w:rFonts w:ascii="TH SarabunPSK" w:hAnsi="TH SarabunPSK" w:cs="TH SarabunPSK" w:hint="cs"/>
          <w:b/>
          <w:bCs/>
          <w:sz w:val="32"/>
          <w:szCs w:val="32"/>
          <w:cs/>
        </w:rPr>
        <w:t>ดุษฎีนิพนธ์ปรัชญาดุษฎบัณฑิต สาขาวิชารัฐประศาสนศาสตร์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บัณฑิตวิทยาลัย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3DFD">
        <w:rPr>
          <w:rFonts w:ascii="TH SarabunPSK" w:hAnsi="TH SarabunPSK" w:cs="TH SarabunPSK" w:hint="cs"/>
          <w:sz w:val="32"/>
          <w:szCs w:val="32"/>
        </w:rPr>
        <w:t xml:space="preserve">: </w:t>
      </w:r>
      <w:r w:rsidRPr="00753DFD">
        <w:rPr>
          <w:rFonts w:ascii="TH SarabunPSK" w:hAnsi="TH SarabunPSK" w:cs="TH SarabunPSK" w:hint="cs"/>
          <w:sz w:val="32"/>
          <w:szCs w:val="32"/>
          <w:cs/>
        </w:rPr>
        <w:t>มหาวิทยาลัยมหาจุฬาลงกรณราชวิทยาลัย</w:t>
      </w:r>
      <w:r>
        <w:rPr>
          <w:rFonts w:ascii="TH SarabunPSK" w:hAnsi="TH SarabunPSK" w:cs="TH SarabunPSK" w:hint="cs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๒๕</w:t>
      </w:r>
      <w:r w:rsidRPr="00753DFD">
        <w:rPr>
          <w:rFonts w:ascii="TH SarabunPSK" w:hAnsi="TH SarabunPSK" w:cs="TH SarabunPSK" w:hint="cs"/>
          <w:sz w:val="32"/>
          <w:szCs w:val="32"/>
          <w:cs/>
        </w:rPr>
        <w:t>๖๗</w:t>
      </w:r>
      <w:r>
        <w:rPr>
          <w:rFonts w:ascii="TH SarabunPSK" w:hAnsi="TH SarabunPSK" w:cs="TH SarabunPSK"/>
          <w:sz w:val="32"/>
          <w:szCs w:val="32"/>
        </w:rPr>
        <w:t>.</w:t>
      </w:r>
    </w:p>
    <w:p w14:paraId="2AF354D5" w14:textId="77777777" w:rsidR="000721CF" w:rsidRPr="00FD05F8" w:rsidRDefault="000721CF" w:rsidP="007A48BE">
      <w:pPr>
        <w:pStyle w:val="ac"/>
        <w:ind w:left="1008" w:hanging="1008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540A2D45" w14:textId="77777777" w:rsidR="000721CF" w:rsidRPr="001C0C80" w:rsidRDefault="000721CF" w:rsidP="007A48BE">
      <w:pPr>
        <w:pStyle w:val="ae"/>
        <w:tabs>
          <w:tab w:val="clear" w:pos="1051"/>
        </w:tabs>
        <w:ind w:left="851" w:hanging="851"/>
        <w:jc w:val="center"/>
        <w:rPr>
          <w:rFonts w:ascii="TH SarabunPSK" w:hAnsi="TH SarabunPSK" w:cs="TH SarabunPSK"/>
          <w:b/>
          <w:bCs/>
          <w:spacing w:val="-6"/>
          <w:sz w:val="40"/>
          <w:szCs w:val="40"/>
        </w:rPr>
      </w:pPr>
      <w:r w:rsidRPr="001C0C80">
        <w:rPr>
          <w:rFonts w:ascii="TH SarabunPSK" w:hAnsi="TH SarabunPSK" w:cs="TH SarabunPSK"/>
          <w:b/>
          <w:bCs/>
          <w:spacing w:val="-6"/>
          <w:sz w:val="40"/>
          <w:szCs w:val="40"/>
          <w:cs/>
        </w:rPr>
        <w:t>บรรณานุกรม</w:t>
      </w:r>
      <w:r w:rsidRPr="001C0C80">
        <w:rPr>
          <w:rFonts w:ascii="TH SarabunPSK" w:hAnsi="TH SarabunPSK" w:cs="TH SarabunPSK" w:hint="cs"/>
          <w:b/>
          <w:bCs/>
          <w:spacing w:val="-6"/>
          <w:sz w:val="40"/>
          <w:szCs w:val="40"/>
          <w:cs/>
        </w:rPr>
        <w:t xml:space="preserve"> (ต่อ)</w:t>
      </w:r>
    </w:p>
    <w:p w14:paraId="25778B42" w14:textId="77777777" w:rsidR="000721CF" w:rsidRDefault="000721CF" w:rsidP="007A48BE">
      <w:pPr>
        <w:pStyle w:val="ae"/>
        <w:tabs>
          <w:tab w:val="clear" w:pos="1051"/>
        </w:tabs>
        <w:ind w:left="851" w:hanging="851"/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14:paraId="7626189F" w14:textId="77777777" w:rsidR="000721CF" w:rsidRPr="00753DFD" w:rsidRDefault="000721CF" w:rsidP="007A48BE">
      <w:pPr>
        <w:pStyle w:val="ac"/>
        <w:ind w:left="1008" w:hanging="1008"/>
        <w:jc w:val="thaiDistribute"/>
        <w:rPr>
          <w:rFonts w:ascii="TH SarabunPSK" w:hAnsi="TH SarabunPSK" w:cs="TH SarabunPSK"/>
          <w:sz w:val="32"/>
          <w:szCs w:val="32"/>
        </w:rPr>
      </w:pPr>
      <w:r w:rsidRPr="00753DFD">
        <w:rPr>
          <w:rFonts w:ascii="TH SarabunPSK" w:hAnsi="TH SarabunPSK" w:cs="TH SarabunPSK" w:hint="cs"/>
          <w:sz w:val="32"/>
          <w:szCs w:val="32"/>
          <w:cs/>
        </w:rPr>
        <w:t>สิงห์คํา มณีจันสุข</w:t>
      </w:r>
      <w:r>
        <w:rPr>
          <w:rFonts w:ascii="TH SarabunPSK" w:hAnsi="TH SarabunPSK" w:cs="TH SarabunPSK" w:hint="cs"/>
          <w:sz w:val="32"/>
          <w:szCs w:val="32"/>
        </w:rPr>
        <w:t>.</w:t>
      </w:r>
      <w:r w:rsidRPr="00753DFD">
        <w:rPr>
          <w:rFonts w:ascii="TH SarabunPSK" w:hAnsi="TH SarabunPSK" w:cs="TH SarabunPSK" w:hint="cs"/>
          <w:sz w:val="32"/>
          <w:szCs w:val="32"/>
        </w:rPr>
        <w:t xml:space="preserve"> “</w:t>
      </w:r>
      <w:r w:rsidRPr="00753DFD">
        <w:rPr>
          <w:rFonts w:ascii="TH SarabunPSK" w:hAnsi="TH SarabunPSK" w:cs="TH SarabunPSK" w:hint="cs"/>
          <w:sz w:val="32"/>
          <w:szCs w:val="32"/>
          <w:cs/>
        </w:rPr>
        <w:t>แนวทางการบริหารงบประมาณตามหลักธรรมาภิบาลสําหรับสถานศึกษา</w:t>
      </w:r>
      <w:r w:rsidRPr="00753DFD">
        <w:rPr>
          <w:rFonts w:ascii="TH SarabunPSK" w:hAnsi="TH SarabunPSK" w:cs="TH SarabunPSK" w:hint="cs"/>
          <w:sz w:val="32"/>
          <w:szCs w:val="32"/>
        </w:rPr>
        <w:t xml:space="preserve"> </w:t>
      </w:r>
      <w:r w:rsidRPr="00753DFD">
        <w:rPr>
          <w:rFonts w:ascii="TH SarabunPSK" w:hAnsi="TH SarabunPSK" w:cs="TH SarabunPSK" w:hint="cs"/>
          <w:sz w:val="32"/>
          <w:szCs w:val="32"/>
          <w:cs/>
        </w:rPr>
        <w:t>ขยายโอกาส ในเขตอําเภอคลองหลวง จังหวัดปทุมธานี”</w:t>
      </w:r>
      <w:r>
        <w:rPr>
          <w:rFonts w:ascii="TH SarabunPSK" w:hAnsi="TH SarabunPSK" w:cs="TH SarabunPSK" w:hint="cs"/>
          <w:sz w:val="32"/>
          <w:szCs w:val="32"/>
        </w:rPr>
        <w:t>.</w:t>
      </w:r>
      <w:r w:rsidRPr="00753DFD">
        <w:rPr>
          <w:rFonts w:ascii="TH SarabunPSK" w:hAnsi="TH SarabunPSK" w:cs="TH SarabunPSK" w:hint="cs"/>
          <w:sz w:val="32"/>
          <w:szCs w:val="32"/>
        </w:rPr>
        <w:t xml:space="preserve"> </w:t>
      </w:r>
      <w:r w:rsidRPr="00753DF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ดุษฎีนิพนธ์ปรัชญาดุษฎีบัณฑิต </w:t>
      </w:r>
      <w:r w:rsidRPr="00753DF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สาขารัฐประศาสน</w:t>
      </w:r>
      <w:r w:rsidRPr="00753DFD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753DFD">
        <w:rPr>
          <w:rFonts w:ascii="TH SarabunPSK" w:hAnsi="TH SarabunPSK" w:cs="TH SarabunPSK" w:hint="cs"/>
          <w:b/>
          <w:bCs/>
          <w:sz w:val="32"/>
          <w:szCs w:val="32"/>
          <w:cs/>
        </w:rPr>
        <w:t>ศาสตร์</w:t>
      </w:r>
      <w:r>
        <w:rPr>
          <w:rFonts w:ascii="TH SarabunPSK" w:hAnsi="TH SarabunPSK" w:cs="TH SarabunPSK" w:hint="cs"/>
          <w:sz w:val="32"/>
          <w:szCs w:val="32"/>
        </w:rPr>
        <w:t>.</w:t>
      </w:r>
      <w:r w:rsidRPr="00753DFD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บัณฑิตวิทยาลัย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: มหาวิทยาลัยมหาจุฬาลงกรณราชวิทยาลัย</w:t>
      </w:r>
      <w:r>
        <w:rPr>
          <w:rFonts w:ascii="TH SarabunPSK" w:hAnsi="TH SarabunPSK" w:cs="TH SarabunPSK" w:hint="cs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๒๕</w:t>
      </w:r>
      <w:r w:rsidRPr="00753DFD">
        <w:rPr>
          <w:rFonts w:ascii="TH SarabunPSK" w:hAnsi="TH SarabunPSK" w:cs="TH SarabunPSK" w:hint="cs"/>
          <w:sz w:val="32"/>
          <w:szCs w:val="32"/>
          <w:cs/>
        </w:rPr>
        <w:t>๖๒</w:t>
      </w:r>
      <w:r>
        <w:rPr>
          <w:rFonts w:ascii="TH SarabunPSK" w:hAnsi="TH SarabunPSK" w:cs="TH SarabunPSK"/>
          <w:sz w:val="32"/>
          <w:szCs w:val="32"/>
        </w:rPr>
        <w:t>.</w:t>
      </w:r>
    </w:p>
    <w:p w14:paraId="2E8B8E10" w14:textId="77777777" w:rsidR="000721CF" w:rsidRPr="00753DFD" w:rsidRDefault="000721CF" w:rsidP="007A48BE">
      <w:pPr>
        <w:spacing w:after="0" w:line="240" w:lineRule="auto"/>
        <w:ind w:left="1008" w:hanging="1008"/>
        <w:jc w:val="thaiDistribute"/>
        <w:rPr>
          <w:rFonts w:ascii="TH SarabunPSK" w:hAnsi="TH SarabunPSK" w:cs="TH SarabunPSK"/>
          <w:sz w:val="32"/>
          <w:szCs w:val="32"/>
        </w:rPr>
      </w:pPr>
      <w:r w:rsidRPr="00753DFD">
        <w:rPr>
          <w:rFonts w:ascii="TH SarabunPSK" w:hAnsi="TH SarabunPSK" w:cs="TH SarabunPSK" w:hint="cs"/>
          <w:sz w:val="32"/>
          <w:szCs w:val="32"/>
          <w:cs/>
        </w:rPr>
        <w:t>สุขอุษา นุ่นทอง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“การพัฒนาคุณภาพการบริหารจัดการสถานศึกษานอก</w:t>
      </w:r>
      <w:r w:rsidRPr="00753DFD">
        <w:rPr>
          <w:rFonts w:ascii="TH SarabunPSK" w:hAnsi="TH SarabunPSK" w:cs="TH SarabunPSK" w:hint="cs"/>
          <w:sz w:val="32"/>
          <w:szCs w:val="32"/>
        </w:rPr>
        <w:t xml:space="preserve"> </w:t>
      </w:r>
      <w:r w:rsidRPr="00753DFD">
        <w:rPr>
          <w:rFonts w:ascii="TH SarabunPSK" w:hAnsi="TH SarabunPSK" w:cs="TH SarabunPSK" w:hint="cs"/>
          <w:sz w:val="32"/>
          <w:szCs w:val="32"/>
          <w:cs/>
        </w:rPr>
        <w:t>สถานที่ตั้ง มหาวิทยาลัยมหาจุฬาลงกรณราชวิทยาลัย”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3DFD">
        <w:rPr>
          <w:rFonts w:ascii="TH SarabunPSK" w:hAnsi="TH SarabunPSK" w:cs="TH SarabunPSK" w:hint="cs"/>
          <w:b/>
          <w:bCs/>
          <w:sz w:val="32"/>
          <w:szCs w:val="32"/>
          <w:cs/>
        </w:rPr>
        <w:t>ดุษฎีนิพนธ์พุทธศาสตรดุษฎีบัณฑิต สาขาวิชารัฐประศาสนศาสตร์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บัณฑิตวิทยาลัย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3DFD">
        <w:rPr>
          <w:rFonts w:ascii="TH SarabunPSK" w:hAnsi="TH SarabunPSK" w:cs="TH SarabunPSK" w:hint="cs"/>
          <w:sz w:val="32"/>
          <w:szCs w:val="32"/>
        </w:rPr>
        <w:t xml:space="preserve">: </w:t>
      </w:r>
      <w:r w:rsidRPr="00753DFD">
        <w:rPr>
          <w:rFonts w:ascii="TH SarabunPSK" w:hAnsi="TH SarabunPSK" w:cs="TH SarabunPSK" w:hint="cs"/>
          <w:sz w:val="32"/>
          <w:szCs w:val="32"/>
          <w:cs/>
        </w:rPr>
        <w:t>มหาวิทยาลัยมหาจุฬาลงกรณราชวิทยาลัย</w:t>
      </w:r>
      <w:r>
        <w:rPr>
          <w:rFonts w:ascii="TH SarabunPSK" w:hAnsi="TH SarabunPSK" w:cs="TH SarabunPSK" w:hint="cs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๒๕</w:t>
      </w:r>
      <w:r w:rsidRPr="00753DFD">
        <w:rPr>
          <w:rFonts w:ascii="TH SarabunPSK" w:hAnsi="TH SarabunPSK" w:cs="TH SarabunPSK" w:hint="cs"/>
          <w:sz w:val="32"/>
          <w:szCs w:val="32"/>
          <w:cs/>
        </w:rPr>
        <w:t>๕๙</w:t>
      </w:r>
      <w:r>
        <w:rPr>
          <w:rFonts w:ascii="TH SarabunPSK" w:hAnsi="TH SarabunPSK" w:cs="TH SarabunPSK"/>
          <w:sz w:val="32"/>
          <w:szCs w:val="32"/>
        </w:rPr>
        <w:t>.</w:t>
      </w:r>
    </w:p>
    <w:p w14:paraId="3AD5D0DB" w14:textId="77777777" w:rsidR="000721CF" w:rsidRPr="00753DFD" w:rsidRDefault="000721CF" w:rsidP="007A48BE">
      <w:pPr>
        <w:spacing w:after="0" w:line="240" w:lineRule="auto"/>
        <w:ind w:left="1008" w:hanging="1008"/>
        <w:jc w:val="thaiDistribute"/>
        <w:rPr>
          <w:rFonts w:ascii="TH SarabunPSK" w:hAnsi="TH SarabunPSK" w:cs="TH SarabunPSK"/>
          <w:sz w:val="32"/>
          <w:szCs w:val="32"/>
        </w:rPr>
      </w:pPr>
      <w:r w:rsidRPr="00753DFD">
        <w:rPr>
          <w:rFonts w:ascii="TH SarabunPSK" w:hAnsi="TH SarabunPSK" w:cs="TH SarabunPSK" w:hint="cs"/>
          <w:sz w:val="32"/>
          <w:szCs w:val="32"/>
          <w:cs/>
        </w:rPr>
        <w:t>สุภัทรชัย สีสะใบ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“การพัฒนาโมเดลประสิทธิผลพุทธวิธีการบริหารจัดการ</w:t>
      </w:r>
      <w:r w:rsidRPr="00753DFD">
        <w:rPr>
          <w:rFonts w:ascii="TH SarabunPSK" w:hAnsi="TH SarabunPSK" w:cs="TH SarabunPSK" w:hint="cs"/>
          <w:sz w:val="32"/>
          <w:szCs w:val="32"/>
        </w:rPr>
        <w:t xml:space="preserve"> </w:t>
      </w:r>
      <w:r w:rsidRPr="00753DFD">
        <w:rPr>
          <w:rFonts w:ascii="TH SarabunPSK" w:hAnsi="TH SarabunPSK" w:cs="TH SarabunPSK" w:hint="cs"/>
          <w:sz w:val="32"/>
          <w:szCs w:val="32"/>
          <w:cs/>
        </w:rPr>
        <w:t>ศูนย์เรียนรู้ชุมชนการเกษตร”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3DFD">
        <w:rPr>
          <w:rFonts w:ascii="TH SarabunPSK" w:hAnsi="TH SarabunPSK" w:cs="TH SarabunPSK" w:hint="cs"/>
          <w:b/>
          <w:bCs/>
          <w:sz w:val="32"/>
          <w:szCs w:val="32"/>
          <w:cs/>
        </w:rPr>
        <w:t>ดุษฎีนิพนธ์ปรัชญาดุษฎีบัณฑิต สาขาวิชารัฐประศาสนศาสตร์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บัณฑิตวิทยาลัย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3DFD">
        <w:rPr>
          <w:rFonts w:ascii="TH SarabunPSK" w:hAnsi="TH SarabunPSK" w:cs="TH SarabunPSK" w:hint="cs"/>
          <w:sz w:val="32"/>
          <w:szCs w:val="32"/>
        </w:rPr>
        <w:t xml:space="preserve">: </w:t>
      </w:r>
      <w:r w:rsidRPr="00753DFD">
        <w:rPr>
          <w:rFonts w:ascii="TH SarabunPSK" w:hAnsi="TH SarabunPSK" w:cs="TH SarabunPSK" w:hint="cs"/>
          <w:sz w:val="32"/>
          <w:szCs w:val="32"/>
          <w:cs/>
        </w:rPr>
        <w:t>มหาวิทยาลัยมหาจุฬาลงกรณราชวิทยาลัย</w:t>
      </w:r>
      <w:r>
        <w:rPr>
          <w:rFonts w:ascii="TH SarabunPSK" w:hAnsi="TH SarabunPSK" w:cs="TH SarabunPSK" w:hint="cs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๒๕</w:t>
      </w:r>
      <w:r w:rsidRPr="00753DFD">
        <w:rPr>
          <w:rFonts w:ascii="TH SarabunPSK" w:hAnsi="TH SarabunPSK" w:cs="TH SarabunPSK" w:hint="cs"/>
          <w:sz w:val="32"/>
          <w:szCs w:val="32"/>
          <w:cs/>
        </w:rPr>
        <w:t>๖๒</w:t>
      </w:r>
      <w:r>
        <w:rPr>
          <w:rFonts w:ascii="TH SarabunPSK" w:hAnsi="TH SarabunPSK" w:cs="TH SarabunPSK"/>
          <w:sz w:val="32"/>
          <w:szCs w:val="32"/>
        </w:rPr>
        <w:t>.</w:t>
      </w:r>
    </w:p>
    <w:p w14:paraId="37BA419E" w14:textId="77777777" w:rsidR="000721CF" w:rsidRPr="00753DFD" w:rsidRDefault="000721CF" w:rsidP="007A48BE">
      <w:pPr>
        <w:pStyle w:val="ac"/>
        <w:ind w:left="1008" w:hanging="100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53DFD">
        <w:rPr>
          <w:rFonts w:ascii="TH SarabunPSK" w:hAnsi="TH SarabunPSK" w:cs="TH SarabunPSK" w:hint="cs"/>
          <w:sz w:val="32"/>
          <w:szCs w:val="32"/>
          <w:cs/>
        </w:rPr>
        <w:t>เสกสรร มนทิราภา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“การบูรณาการหลักพุทธธรรมาภิบาลเพื่อบริหารองค์กรบริษัทมหาชนในคลาดหลักทรัพย์แห่งประเทศไทย”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3DFD">
        <w:rPr>
          <w:rFonts w:ascii="TH SarabunPSK" w:hAnsi="TH SarabunPSK" w:cs="TH SarabunPSK" w:hint="cs"/>
          <w:b/>
          <w:bCs/>
          <w:sz w:val="32"/>
          <w:szCs w:val="32"/>
          <w:cs/>
        </w:rPr>
        <w:t>ดุษฎีนิพนธ์ปรัชญาดุษฎีบัณฑิต สาขาวิชารัฐประศาสนศาสตร์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บัณฑิตวิทยาลัย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3DFD">
        <w:rPr>
          <w:rFonts w:ascii="TH SarabunPSK" w:hAnsi="TH SarabunPSK" w:cs="TH SarabunPSK" w:hint="cs"/>
          <w:sz w:val="32"/>
          <w:szCs w:val="32"/>
        </w:rPr>
        <w:t xml:space="preserve">: </w:t>
      </w:r>
      <w:r w:rsidRPr="00753DFD">
        <w:rPr>
          <w:rFonts w:ascii="TH SarabunPSK" w:hAnsi="TH SarabunPSK" w:cs="TH SarabunPSK" w:hint="cs"/>
          <w:sz w:val="32"/>
          <w:szCs w:val="32"/>
          <w:cs/>
        </w:rPr>
        <w:t>มหาวิทยาลัยมหาจุฬาลงกรณราชวิทยาลัย</w:t>
      </w:r>
      <w:r>
        <w:rPr>
          <w:rFonts w:ascii="TH SarabunPSK" w:hAnsi="TH SarabunPSK" w:cs="TH SarabunPSK" w:hint="cs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๒๕</w:t>
      </w:r>
      <w:r>
        <w:rPr>
          <w:rFonts w:cs="TH SarabunPSK" w:hint="cs"/>
          <w:sz w:val="32"/>
          <w:szCs w:val="32"/>
          <w:cs/>
        </w:rPr>
        <w:t>๖๕</w:t>
      </w:r>
      <w:r>
        <w:rPr>
          <w:rFonts w:ascii="TH SarabunPSK" w:hAnsi="TH SarabunPSK" w:cs="TH SarabunPSK"/>
          <w:sz w:val="32"/>
          <w:szCs w:val="32"/>
        </w:rPr>
        <w:t>.</w:t>
      </w:r>
    </w:p>
    <w:p w14:paraId="7F741EFD" w14:textId="77777777" w:rsidR="000721CF" w:rsidRDefault="000721CF" w:rsidP="00F9216F">
      <w:pPr>
        <w:pStyle w:val="ae"/>
        <w:ind w:left="1008" w:hanging="1008"/>
        <w:rPr>
          <w:rFonts w:ascii="TH SarabunPSK" w:eastAsia="AngsanaNew" w:hAnsi="TH SarabunPSK" w:cs="TH SarabunPSK"/>
          <w:sz w:val="32"/>
          <w:szCs w:val="32"/>
          <w:lang w:eastAsia="ko-KR"/>
        </w:rPr>
      </w:pPr>
      <w:r w:rsidRPr="00F9216F">
        <w:rPr>
          <w:rFonts w:ascii="TH SarabunPSK" w:eastAsia="AngsanaNew" w:hAnsi="TH SarabunPSK" w:cs="TH SarabunPSK" w:hint="cs"/>
          <w:sz w:val="32"/>
          <w:szCs w:val="32"/>
          <w:cs/>
          <w:lang w:eastAsia="ko-KR"/>
        </w:rPr>
        <w:t>อนงค์ เอื้อวัฒนา.</w:t>
      </w:r>
      <w:r w:rsidRPr="00F9216F">
        <w:rPr>
          <w:rFonts w:ascii="TH SarabunPSK" w:eastAsia="AngsanaNew" w:hAnsi="TH SarabunPSK" w:cs="TH SarabunPSK" w:hint="cs"/>
          <w:sz w:val="32"/>
          <w:szCs w:val="32"/>
          <w:lang w:eastAsia="ko-KR"/>
        </w:rPr>
        <w:t>“</w:t>
      </w:r>
      <w:r w:rsidRPr="00F9216F">
        <w:rPr>
          <w:rFonts w:ascii="TH SarabunPSK" w:eastAsia="AngsanaNew" w:hAnsi="TH SarabunPSK" w:cs="TH SarabunPSK" w:hint="cs"/>
          <w:sz w:val="32"/>
          <w:szCs w:val="32"/>
          <w:cs/>
          <w:lang w:eastAsia="ko-KR"/>
        </w:rPr>
        <w:t>ความพึงพอใจของผู้รับบริการแผนกผู้ป่วยนอก</w:t>
      </w:r>
      <w:r w:rsidRPr="00F9216F">
        <w:rPr>
          <w:rFonts w:ascii="TH SarabunPSK" w:eastAsia="AngsanaNew" w:hAnsi="TH SarabunPSK" w:cs="TH SarabunPSK" w:hint="cs"/>
          <w:sz w:val="32"/>
          <w:szCs w:val="32"/>
          <w:lang w:eastAsia="ko-KR"/>
        </w:rPr>
        <w:t xml:space="preserve"> </w:t>
      </w:r>
      <w:r w:rsidRPr="00F9216F">
        <w:rPr>
          <w:rFonts w:ascii="TH SarabunPSK" w:eastAsia="AngsanaNew" w:hAnsi="TH SarabunPSK" w:cs="TH SarabunPSK" w:hint="cs"/>
          <w:sz w:val="32"/>
          <w:szCs w:val="32"/>
          <w:cs/>
          <w:lang w:eastAsia="ko-KR"/>
        </w:rPr>
        <w:t>โรงพยาบาลอำนาจเจริญ</w:t>
      </w:r>
      <w:r w:rsidRPr="00F9216F">
        <w:rPr>
          <w:rFonts w:ascii="TH SarabunPSK" w:eastAsia="AngsanaNew" w:hAnsi="TH SarabunPSK" w:cs="TH SarabunPSK" w:hint="cs"/>
          <w:sz w:val="32"/>
          <w:szCs w:val="32"/>
          <w:lang w:eastAsia="ko-KR"/>
        </w:rPr>
        <w:t>”</w:t>
      </w:r>
      <w:r w:rsidRPr="00F9216F">
        <w:rPr>
          <w:rFonts w:ascii="TH SarabunPSK" w:eastAsia="AngsanaNew" w:hAnsi="TH SarabunPSK" w:cs="TH SarabunPSK" w:hint="cs"/>
          <w:sz w:val="32"/>
          <w:szCs w:val="32"/>
          <w:cs/>
          <w:lang w:eastAsia="ko-KR"/>
        </w:rPr>
        <w:t>.</w:t>
      </w:r>
      <w:r w:rsidRPr="00F9216F">
        <w:rPr>
          <w:rFonts w:ascii="TH SarabunPSK" w:eastAsia="AngsanaNew" w:hAnsi="TH SarabunPSK" w:cs="TH SarabunPSK" w:hint="cs"/>
          <w:sz w:val="32"/>
          <w:szCs w:val="32"/>
          <w:lang w:eastAsia="ko-KR"/>
        </w:rPr>
        <w:t xml:space="preserve"> </w:t>
      </w:r>
      <w:r w:rsidRPr="00F9216F">
        <w:rPr>
          <w:rFonts w:ascii="TH SarabunPSK" w:eastAsia="AngsanaNew" w:hAnsi="TH SarabunPSK" w:cs="TH SarabunPSK" w:hint="cs"/>
          <w:b/>
          <w:bCs/>
          <w:sz w:val="32"/>
          <w:szCs w:val="32"/>
          <w:cs/>
          <w:lang w:eastAsia="ko-KR"/>
        </w:rPr>
        <w:t>รายงานการวิจัย</w:t>
      </w:r>
      <w:r w:rsidRPr="00F9216F">
        <w:rPr>
          <w:rFonts w:ascii="TH SarabunPSK" w:eastAsia="AngsanaNew" w:hAnsi="TH SarabunPSK" w:cs="TH SarabunPSK" w:hint="cs"/>
          <w:b/>
          <w:bCs/>
          <w:sz w:val="32"/>
          <w:szCs w:val="32"/>
          <w:lang w:eastAsia="ko-KR"/>
        </w:rPr>
        <w:t xml:space="preserve"> </w:t>
      </w:r>
      <w:r w:rsidRPr="00F9216F">
        <w:rPr>
          <w:rFonts w:ascii="TH SarabunPSK" w:eastAsia="AngsanaNew" w:hAnsi="TH SarabunPSK" w:cs="TH SarabunPSK" w:hint="cs"/>
          <w:b/>
          <w:bCs/>
          <w:sz w:val="32"/>
          <w:szCs w:val="32"/>
          <w:cs/>
          <w:lang w:eastAsia="ko-KR"/>
        </w:rPr>
        <w:t>สาขาวิชาบริหารโรงพยาบาล</w:t>
      </w:r>
      <w:r w:rsidRPr="00F9216F">
        <w:rPr>
          <w:rFonts w:ascii="TH SarabunPSK" w:eastAsia="AngsanaNew" w:hAnsi="TH SarabunPSK" w:cs="TH SarabunPSK" w:hint="cs"/>
          <w:sz w:val="32"/>
          <w:szCs w:val="32"/>
          <w:cs/>
          <w:lang w:eastAsia="ko-KR"/>
        </w:rPr>
        <w:t xml:space="preserve">. กรุงเทพมหานคร </w:t>
      </w:r>
      <w:r w:rsidRPr="00F9216F">
        <w:rPr>
          <w:rFonts w:ascii="TH SarabunPSK" w:eastAsia="AngsanaNew" w:hAnsi="TH SarabunPSK" w:cs="TH SarabunPSK" w:hint="cs"/>
          <w:sz w:val="32"/>
          <w:szCs w:val="32"/>
          <w:lang w:eastAsia="ko-KR"/>
        </w:rPr>
        <w:t xml:space="preserve">: </w:t>
      </w:r>
      <w:r w:rsidRPr="00F9216F">
        <w:rPr>
          <w:rFonts w:ascii="TH SarabunPSK" w:eastAsia="AngsanaNew" w:hAnsi="TH SarabunPSK" w:cs="TH SarabunPSK" w:hint="cs"/>
          <w:sz w:val="32"/>
          <w:szCs w:val="32"/>
          <w:cs/>
          <w:lang w:eastAsia="ko-KR"/>
        </w:rPr>
        <w:t>มหาวิทยาลัยมหิดล</w:t>
      </w:r>
      <w:r w:rsidRPr="00F9216F">
        <w:rPr>
          <w:rFonts w:ascii="TH SarabunPSK" w:eastAsia="AngsanaNew" w:hAnsi="TH SarabunPSK" w:cs="TH SarabunPSK" w:hint="cs"/>
          <w:sz w:val="32"/>
          <w:szCs w:val="32"/>
          <w:lang w:eastAsia="ko-KR"/>
        </w:rPr>
        <w:t xml:space="preserve">, </w:t>
      </w:r>
      <w:r w:rsidRPr="00F9216F">
        <w:rPr>
          <w:rFonts w:ascii="TH SarabunPSK" w:eastAsia="AngsanaNew" w:hAnsi="TH SarabunPSK" w:cs="TH SarabunPSK" w:hint="cs"/>
          <w:sz w:val="32"/>
          <w:szCs w:val="32"/>
          <w:cs/>
          <w:lang w:eastAsia="ko-KR"/>
        </w:rPr>
        <w:t>๒๕๔๒</w:t>
      </w:r>
      <w:r w:rsidRPr="00F9216F">
        <w:rPr>
          <w:rFonts w:ascii="TH SarabunPSK" w:eastAsia="AngsanaNew" w:hAnsi="TH SarabunPSK" w:cs="TH SarabunPSK" w:hint="cs"/>
          <w:sz w:val="32"/>
          <w:szCs w:val="32"/>
          <w:lang w:eastAsia="ko-KR"/>
        </w:rPr>
        <w:t>.</w:t>
      </w:r>
    </w:p>
    <w:p w14:paraId="24D5D2E3" w14:textId="77777777" w:rsidR="000721CF" w:rsidRPr="00753DFD" w:rsidRDefault="000721CF" w:rsidP="007A48BE">
      <w:pPr>
        <w:spacing w:after="0" w:line="240" w:lineRule="auto"/>
        <w:ind w:left="1008" w:hanging="100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53DFD">
        <w:rPr>
          <w:rFonts w:ascii="TH SarabunPSK" w:hAnsi="TH SarabunPSK" w:cs="TH SarabunPSK" w:hint="cs"/>
          <w:sz w:val="32"/>
          <w:szCs w:val="32"/>
          <w:cs/>
        </w:rPr>
        <w:t>อนุชา มหาชัย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“การพัฒนาระบบการจัดการข้อมูลดิจิทัลเพื่อสนับสนุนการตัดสินใจในองค์กรภาครัฐ”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3DFD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วิทยานิพนธ์ปริญญาดุษฎีบัณฑิต สาขาวิชาเทคโนโลยี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753DFD">
        <w:rPr>
          <w:rFonts w:ascii="TH SarabunPSK" w:hAnsi="TH SarabunPSK" w:cs="TH SarabunPSK" w:hint="cs"/>
          <w:sz w:val="32"/>
          <w:szCs w:val="32"/>
          <w:cs/>
        </w:rPr>
        <w:t xml:space="preserve"> คณะเทคโนโลยีสารสนเทศ</w:t>
      </w:r>
      <w:r w:rsidRPr="00753DFD">
        <w:rPr>
          <w:rFonts w:ascii="TH SarabunPSK" w:hAnsi="TH SarabunPSK" w:cs="TH SarabunPSK" w:hint="cs"/>
          <w:sz w:val="32"/>
          <w:szCs w:val="32"/>
        </w:rPr>
        <w:t xml:space="preserve"> : </w:t>
      </w:r>
      <w:r w:rsidRPr="00753DFD">
        <w:rPr>
          <w:rFonts w:ascii="TH SarabunPSK" w:hAnsi="TH SarabunPSK" w:cs="TH SarabunPSK" w:hint="cs"/>
          <w:sz w:val="32"/>
          <w:szCs w:val="32"/>
          <w:cs/>
        </w:rPr>
        <w:t>มหาวิทยาลัยรามคำแหง</w:t>
      </w:r>
      <w:r>
        <w:rPr>
          <w:rFonts w:ascii="TH SarabunPSK" w:hAnsi="TH SarabunPSK" w:cs="TH SarabunPSK" w:hint="cs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๒๕</w:t>
      </w:r>
      <w:r w:rsidRPr="00753DFD">
        <w:rPr>
          <w:rFonts w:ascii="TH SarabunPSK" w:hAnsi="TH SarabunPSK" w:cs="TH SarabunPSK" w:hint="cs"/>
          <w:sz w:val="32"/>
          <w:szCs w:val="32"/>
          <w:cs/>
        </w:rPr>
        <w:t>๖๐</w:t>
      </w:r>
      <w:r>
        <w:rPr>
          <w:rFonts w:ascii="TH SarabunPSK" w:hAnsi="TH SarabunPSK" w:cs="TH SarabunPSK"/>
          <w:sz w:val="32"/>
          <w:szCs w:val="32"/>
        </w:rPr>
        <w:t>.</w:t>
      </w:r>
    </w:p>
    <w:p w14:paraId="3A08156C" w14:textId="77777777" w:rsidR="000721CF" w:rsidRPr="007A48BE" w:rsidRDefault="000721CF" w:rsidP="00F9216F">
      <w:pPr>
        <w:pStyle w:val="ae"/>
        <w:ind w:left="1008" w:hanging="1008"/>
        <w:rPr>
          <w:rFonts w:ascii="TH SarabunPSK" w:eastAsia="AngsanaNew" w:hAnsi="TH SarabunPSK" w:cs="TH SarabunPSK"/>
          <w:sz w:val="32"/>
          <w:szCs w:val="32"/>
          <w:lang w:eastAsia="ko-KR"/>
        </w:rPr>
      </w:pPr>
    </w:p>
    <w:p w14:paraId="632AAA99" w14:textId="77777777" w:rsidR="000721CF" w:rsidRPr="00F9216F" w:rsidRDefault="000721CF" w:rsidP="005D4C81">
      <w:pPr>
        <w:pStyle w:val="022"/>
      </w:pPr>
      <w:r>
        <w:rPr>
          <w:rFonts w:hint="cs"/>
          <w:cs/>
          <w:lang w:eastAsia="ko-KR"/>
        </w:rPr>
        <w:t>(๓) วารสาร</w:t>
      </w:r>
      <w:r>
        <w:rPr>
          <w:lang w:eastAsia="ko-KR"/>
        </w:rPr>
        <w:t>:</w:t>
      </w:r>
    </w:p>
    <w:p w14:paraId="76DF8BAA" w14:textId="77777777" w:rsidR="000721CF" w:rsidRDefault="000721CF" w:rsidP="00DD4E77">
      <w:pPr>
        <w:pStyle w:val="ac"/>
        <w:ind w:left="1008" w:hanging="1008"/>
        <w:jc w:val="thaiDistribute"/>
        <w:rPr>
          <w:rFonts w:ascii="TH SarabunPSK" w:hAnsi="TH SarabunPSK" w:cs="TH SarabunPSK"/>
          <w:sz w:val="32"/>
          <w:szCs w:val="32"/>
        </w:rPr>
      </w:pPr>
      <w:r w:rsidRPr="00F9216F">
        <w:rPr>
          <w:rFonts w:ascii="TH SarabunPSK" w:hAnsi="TH SarabunPSK" w:cs="TH SarabunPSK" w:hint="cs"/>
          <w:sz w:val="32"/>
          <w:szCs w:val="32"/>
          <w:cs/>
        </w:rPr>
        <w:t>พิลิปดา นาคะประทีป</w:t>
      </w:r>
      <w:r w:rsidRPr="00F9216F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. </w:t>
      </w:r>
      <w:r w:rsidRPr="00F9216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“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การบริหารงานคุณภาพ”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. </w:t>
      </w:r>
      <w:r w:rsidRPr="00F9216F">
        <w:rPr>
          <w:rFonts w:ascii="TH SarabunPSK" w:hAnsi="TH SarabunPSK" w:cs="TH SarabunPSK" w:hint="cs"/>
          <w:b/>
          <w:bCs/>
          <w:sz w:val="32"/>
          <w:szCs w:val="32"/>
          <w:cs/>
        </w:rPr>
        <w:t>วารสารสำนักหอสมุดกลาง มหาวิทยาลัยรามคำแหง</w:t>
      </w:r>
      <w:r w:rsidRPr="00F9216F">
        <w:rPr>
          <w:rFonts w:ascii="TH SarabunPSK" w:hAnsi="TH SarabunPSK" w:cs="TH SarabunPSK" w:hint="cs"/>
          <w:sz w:val="32"/>
          <w:szCs w:val="32"/>
        </w:rPr>
        <w:t>.</w:t>
      </w:r>
      <w:r w:rsidRPr="00F9216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ปีที่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๒๗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ฉบับที่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๑๑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 xml:space="preserve">(พฤศจิกายน ๒๕๕๔) 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: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๑</w:t>
      </w:r>
      <w:r w:rsidRPr="00F9216F">
        <w:rPr>
          <w:rFonts w:ascii="TH SarabunPSK" w:hAnsi="TH SarabunPSK" w:cs="TH SarabunPSK" w:hint="cs"/>
          <w:sz w:val="32"/>
          <w:szCs w:val="32"/>
        </w:rPr>
        <w:t>-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๒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. </w:t>
      </w:r>
    </w:p>
    <w:p w14:paraId="78FE0206" w14:textId="77777777" w:rsidR="000721CF" w:rsidRPr="00F9216F" w:rsidRDefault="000721CF" w:rsidP="00DD4E77">
      <w:pPr>
        <w:pStyle w:val="ac"/>
        <w:ind w:left="1008" w:hanging="1008"/>
        <w:jc w:val="thaiDistribute"/>
        <w:rPr>
          <w:rFonts w:ascii="TH SarabunPSK" w:hAnsi="TH SarabunPSK" w:cs="TH SarabunPSK"/>
          <w:sz w:val="32"/>
          <w:szCs w:val="32"/>
        </w:rPr>
      </w:pPr>
      <w:r w:rsidRPr="00DD4E77">
        <w:rPr>
          <w:rFonts w:ascii="TH SarabunPSK" w:hAnsi="TH SarabunPSK" w:cs="TH SarabunPSK"/>
          <w:sz w:val="32"/>
          <w:szCs w:val="32"/>
          <w:cs/>
        </w:rPr>
        <w:t>วุฒิชัย</w:t>
      </w:r>
      <w:r w:rsidRPr="00DD4E77">
        <w:rPr>
          <w:rFonts w:ascii="TH SarabunPSK" w:hAnsi="TH SarabunPSK" w:cs="TH SarabunPSK"/>
          <w:sz w:val="32"/>
          <w:szCs w:val="32"/>
        </w:rPr>
        <w:t xml:space="preserve">, </w:t>
      </w:r>
      <w:r w:rsidRPr="00DD4E77">
        <w:rPr>
          <w:rFonts w:ascii="TH SarabunPSK" w:hAnsi="TH SarabunPSK" w:cs="TH SarabunPSK"/>
          <w:sz w:val="32"/>
          <w:szCs w:val="32"/>
          <w:cs/>
        </w:rPr>
        <w:t>พ.</w:t>
      </w:r>
      <w:r w:rsidRPr="00DD4E77">
        <w:rPr>
          <w:rFonts w:ascii="TH SarabunPSK" w:hAnsi="TH SarabunPSK" w:cs="TH SarabunPSK"/>
          <w:sz w:val="32"/>
          <w:szCs w:val="32"/>
        </w:rPr>
        <w:t xml:space="preserve"> “</w:t>
      </w:r>
      <w:r w:rsidRPr="00DD4E77">
        <w:rPr>
          <w:rFonts w:ascii="TH SarabunPSK" w:hAnsi="TH SarabunPSK" w:cs="TH SarabunPSK"/>
          <w:sz w:val="32"/>
          <w:szCs w:val="32"/>
          <w:cs/>
        </w:rPr>
        <w:t>การวิเคราะห์ความพึงพอใจของผู้ใช้บริการศูนย์ดำรงธรรม”</w:t>
      </w:r>
      <w:r w:rsidRPr="00DD4E77">
        <w:rPr>
          <w:rFonts w:ascii="TH SarabunPSK" w:hAnsi="TH SarabunPSK" w:cs="TH SarabunPSK"/>
          <w:sz w:val="32"/>
          <w:szCs w:val="32"/>
        </w:rPr>
        <w:t xml:space="preserve">, </w:t>
      </w:r>
      <w:r w:rsidRPr="00DD4E77">
        <w:rPr>
          <w:rFonts w:ascii="TH SarabunPSK" w:hAnsi="TH SarabunPSK" w:cs="TH SarabunPSK"/>
          <w:b/>
          <w:bCs/>
          <w:sz w:val="32"/>
          <w:szCs w:val="32"/>
          <w:cs/>
        </w:rPr>
        <w:t>วารสารรัฐศาสตร์</w:t>
      </w:r>
      <w:r w:rsidRPr="00DD4E77">
        <w:rPr>
          <w:rFonts w:ascii="TH SarabunPSK" w:hAnsi="TH SarabunPSK" w:cs="TH SarabunPSK"/>
          <w:sz w:val="32"/>
          <w:szCs w:val="32"/>
        </w:rPr>
        <w:t xml:space="preserve">, </w:t>
      </w:r>
      <w:r w:rsidRPr="00DD4E77">
        <w:rPr>
          <w:rFonts w:ascii="TH SarabunPSK" w:hAnsi="TH SarabunPSK" w:cs="TH SarabunPSK"/>
          <w:sz w:val="32"/>
          <w:szCs w:val="32"/>
          <w:cs/>
        </w:rPr>
        <w:t>ปีที่ ๑๐ ฉบับที่ ๑ (๒๕๖๕) : ๒๓-๓๗.</w:t>
      </w:r>
    </w:p>
    <w:p w14:paraId="43A09764" w14:textId="77777777" w:rsidR="000721CF" w:rsidRDefault="000721CF" w:rsidP="00DD4E77">
      <w:pPr>
        <w:pStyle w:val="ae"/>
        <w:ind w:left="1008" w:hanging="1008"/>
        <w:rPr>
          <w:rFonts w:ascii="TH SarabunPSK" w:eastAsia="AngsanaNew" w:hAnsi="TH SarabunPSK" w:cs="TH SarabunPSK"/>
          <w:sz w:val="32"/>
          <w:szCs w:val="32"/>
          <w:lang w:eastAsia="ko-KR"/>
        </w:rPr>
      </w:pPr>
      <w:r w:rsidRPr="00F9216F">
        <w:rPr>
          <w:rFonts w:ascii="TH SarabunPSK" w:eastAsia="AngsanaNew" w:hAnsi="TH SarabunPSK" w:cs="TH SarabunPSK" w:hint="cs"/>
          <w:sz w:val="32"/>
          <w:szCs w:val="32"/>
          <w:cs/>
          <w:lang w:eastAsia="ko-KR"/>
        </w:rPr>
        <w:t>ศิริพร</w:t>
      </w:r>
      <w:r w:rsidRPr="00F9216F">
        <w:rPr>
          <w:rFonts w:ascii="TH SarabunPSK" w:eastAsia="AngsanaNew" w:hAnsi="TH SarabunPSK" w:cs="TH SarabunPSK" w:hint="cs"/>
          <w:sz w:val="32"/>
          <w:szCs w:val="32"/>
          <w:lang w:eastAsia="ko-KR"/>
        </w:rPr>
        <w:t xml:space="preserve"> </w:t>
      </w:r>
      <w:r w:rsidRPr="00F9216F">
        <w:rPr>
          <w:rFonts w:ascii="TH SarabunPSK" w:eastAsia="AngsanaNew" w:hAnsi="TH SarabunPSK" w:cs="TH SarabunPSK" w:hint="cs"/>
          <w:sz w:val="32"/>
          <w:szCs w:val="32"/>
          <w:cs/>
          <w:lang w:eastAsia="ko-KR"/>
        </w:rPr>
        <w:t>ตันติพูนวินัย.</w:t>
      </w:r>
      <w:r w:rsidRPr="00F9216F">
        <w:rPr>
          <w:rFonts w:ascii="TH SarabunPSK" w:eastAsia="AngsanaNew" w:hAnsi="TH SarabunPSK" w:cs="TH SarabunPSK" w:hint="cs"/>
          <w:sz w:val="32"/>
          <w:szCs w:val="32"/>
          <w:lang w:eastAsia="ko-KR"/>
        </w:rPr>
        <w:t xml:space="preserve"> “</w:t>
      </w:r>
      <w:r w:rsidRPr="00F9216F">
        <w:rPr>
          <w:rFonts w:ascii="TH SarabunPSK" w:eastAsia="AngsanaNew" w:hAnsi="TH SarabunPSK" w:cs="TH SarabunPSK" w:hint="cs"/>
          <w:sz w:val="32"/>
          <w:szCs w:val="32"/>
          <w:cs/>
          <w:lang w:eastAsia="ko-KR"/>
        </w:rPr>
        <w:t>กลยุทธการสร้างคุณภาพการบริการ</w:t>
      </w:r>
      <w:r w:rsidRPr="00F9216F">
        <w:rPr>
          <w:rFonts w:ascii="TH SarabunPSK" w:eastAsia="AngsanaNew" w:hAnsi="TH SarabunPSK" w:cs="TH SarabunPSK" w:hint="cs"/>
          <w:sz w:val="32"/>
          <w:szCs w:val="32"/>
          <w:lang w:eastAsia="ko-KR"/>
        </w:rPr>
        <w:t>”</w:t>
      </w:r>
      <w:r w:rsidRPr="00F9216F">
        <w:rPr>
          <w:rFonts w:ascii="TH SarabunPSK" w:eastAsia="AngsanaNew" w:hAnsi="TH SarabunPSK" w:cs="TH SarabunPSK" w:hint="cs"/>
          <w:sz w:val="32"/>
          <w:szCs w:val="32"/>
          <w:cs/>
          <w:lang w:eastAsia="ko-KR"/>
        </w:rPr>
        <w:t>.</w:t>
      </w:r>
      <w:r w:rsidRPr="00F9216F">
        <w:rPr>
          <w:rFonts w:ascii="TH SarabunPSK" w:eastAsia="AngsanaNew" w:hAnsi="TH SarabunPSK" w:cs="TH SarabunPSK" w:hint="cs"/>
          <w:sz w:val="32"/>
          <w:szCs w:val="32"/>
          <w:lang w:eastAsia="ko-KR"/>
        </w:rPr>
        <w:t xml:space="preserve"> </w:t>
      </w:r>
      <w:r w:rsidRPr="00F9216F">
        <w:rPr>
          <w:rFonts w:ascii="TH SarabunPSK" w:eastAsia="AngsanaNew" w:hAnsi="TH SarabunPSK" w:cs="TH SarabunPSK" w:hint="cs"/>
          <w:sz w:val="32"/>
          <w:szCs w:val="32"/>
          <w:cs/>
          <w:lang w:eastAsia="ko-KR"/>
        </w:rPr>
        <w:t>เอกสารประกอบการประชุมวิชาการเรื่องกลยุทธบริการพยาบาลเพื่อคุณภาพและความพึงพอใจในยุคแข่งขัน.</w:t>
      </w:r>
      <w:r w:rsidRPr="00F9216F">
        <w:rPr>
          <w:rFonts w:ascii="TH SarabunPSK" w:eastAsia="AngsanaNew" w:hAnsi="TH SarabunPSK" w:cs="TH SarabunPSK" w:hint="cs"/>
          <w:sz w:val="32"/>
          <w:szCs w:val="32"/>
          <w:lang w:eastAsia="ko-KR"/>
        </w:rPr>
        <w:t xml:space="preserve"> </w:t>
      </w:r>
      <w:r w:rsidRPr="00F9216F">
        <w:rPr>
          <w:rFonts w:ascii="TH SarabunPSK" w:eastAsia="AngsanaNew" w:hAnsi="TH SarabunPSK" w:cs="TH SarabunPSK" w:hint="cs"/>
          <w:b/>
          <w:bCs/>
          <w:sz w:val="32"/>
          <w:szCs w:val="32"/>
          <w:cs/>
          <w:lang w:eastAsia="ko-KR"/>
        </w:rPr>
        <w:t>คณะพยาบาลศาสตร์</w:t>
      </w:r>
      <w:r w:rsidRPr="00F9216F">
        <w:rPr>
          <w:rFonts w:ascii="TH SarabunPSK" w:eastAsia="AngsanaNew" w:hAnsi="TH SarabunPSK" w:cs="TH SarabunPSK" w:hint="cs"/>
          <w:b/>
          <w:bCs/>
          <w:sz w:val="32"/>
          <w:szCs w:val="32"/>
          <w:lang w:eastAsia="ko-KR"/>
        </w:rPr>
        <w:t xml:space="preserve"> </w:t>
      </w:r>
      <w:r w:rsidRPr="00F9216F">
        <w:rPr>
          <w:rFonts w:ascii="TH SarabunPSK" w:eastAsia="AngsanaNew" w:hAnsi="TH SarabunPSK" w:cs="TH SarabunPSK" w:hint="cs"/>
          <w:b/>
          <w:bCs/>
          <w:sz w:val="32"/>
          <w:szCs w:val="32"/>
          <w:cs/>
          <w:lang w:eastAsia="ko-KR"/>
        </w:rPr>
        <w:t>จุฬาลงกรณ์มหาวิทยาลัย</w:t>
      </w:r>
      <w:r w:rsidRPr="00F9216F">
        <w:rPr>
          <w:rFonts w:ascii="TH SarabunPSK" w:eastAsia="AngsanaNew" w:hAnsi="TH SarabunPSK" w:cs="TH SarabunPSK" w:hint="cs"/>
          <w:sz w:val="32"/>
          <w:szCs w:val="32"/>
          <w:lang w:eastAsia="ko-KR"/>
        </w:rPr>
        <w:t>. (</w:t>
      </w:r>
      <w:r w:rsidRPr="00F9216F">
        <w:rPr>
          <w:rFonts w:ascii="TH SarabunPSK" w:eastAsia="AngsanaNew" w:hAnsi="TH SarabunPSK" w:cs="TH SarabunPSK" w:hint="cs"/>
          <w:sz w:val="32"/>
          <w:szCs w:val="32"/>
          <w:cs/>
          <w:lang w:eastAsia="ko-KR"/>
        </w:rPr>
        <w:t>๒๑-๓๓</w:t>
      </w:r>
      <w:r w:rsidRPr="00F9216F">
        <w:rPr>
          <w:rFonts w:ascii="TH SarabunPSK" w:eastAsia="AngsanaNew" w:hAnsi="TH SarabunPSK" w:cs="TH SarabunPSK" w:hint="cs"/>
          <w:sz w:val="32"/>
          <w:szCs w:val="32"/>
          <w:lang w:eastAsia="ko-KR"/>
        </w:rPr>
        <w:t xml:space="preserve"> </w:t>
      </w:r>
      <w:r w:rsidRPr="00F9216F">
        <w:rPr>
          <w:rFonts w:ascii="TH SarabunPSK" w:eastAsia="AngsanaNew" w:hAnsi="TH SarabunPSK" w:cs="TH SarabunPSK" w:hint="cs"/>
          <w:sz w:val="32"/>
          <w:szCs w:val="32"/>
          <w:cs/>
          <w:lang w:eastAsia="ko-KR"/>
        </w:rPr>
        <w:t>สิงหาคม ๒๕๔๘</w:t>
      </w:r>
      <w:r w:rsidRPr="00F9216F">
        <w:rPr>
          <w:rFonts w:ascii="TH SarabunPSK" w:eastAsia="AngsanaNew" w:hAnsi="TH SarabunPSK" w:cs="TH SarabunPSK" w:hint="cs"/>
          <w:sz w:val="32"/>
          <w:szCs w:val="32"/>
          <w:lang w:eastAsia="ko-KR"/>
        </w:rPr>
        <w:t>)</w:t>
      </w:r>
      <w:r w:rsidRPr="00F9216F">
        <w:rPr>
          <w:rFonts w:ascii="TH SarabunPSK" w:eastAsia="AngsanaNew" w:hAnsi="TH SarabunPSK" w:cs="TH SarabunPSK" w:hint="cs"/>
          <w:sz w:val="32"/>
          <w:szCs w:val="32"/>
          <w:cs/>
          <w:lang w:eastAsia="ko-KR"/>
        </w:rPr>
        <w:t xml:space="preserve"> </w:t>
      </w:r>
      <w:r w:rsidRPr="00F9216F">
        <w:rPr>
          <w:rFonts w:ascii="TH SarabunPSK" w:eastAsia="AngsanaNew" w:hAnsi="TH SarabunPSK" w:cs="TH SarabunPSK" w:hint="cs"/>
          <w:sz w:val="32"/>
          <w:szCs w:val="32"/>
          <w:lang w:eastAsia="ko-KR"/>
        </w:rPr>
        <w:t>:</w:t>
      </w:r>
      <w:r w:rsidRPr="00F9216F">
        <w:rPr>
          <w:rFonts w:ascii="TH SarabunPSK" w:eastAsia="AngsanaNew" w:hAnsi="TH SarabunPSK" w:cs="TH SarabunPSK" w:hint="cs"/>
          <w:sz w:val="32"/>
          <w:szCs w:val="32"/>
          <w:cs/>
          <w:lang w:eastAsia="ko-KR"/>
        </w:rPr>
        <w:t xml:space="preserve"> ๕๙.</w:t>
      </w:r>
    </w:p>
    <w:p w14:paraId="02DCB0DF" w14:textId="77777777" w:rsidR="000721CF" w:rsidRPr="001C0C80" w:rsidRDefault="000721CF" w:rsidP="00FF192A">
      <w:pPr>
        <w:pStyle w:val="ae"/>
        <w:tabs>
          <w:tab w:val="clear" w:pos="1051"/>
        </w:tabs>
        <w:ind w:left="851" w:hanging="851"/>
        <w:jc w:val="center"/>
        <w:rPr>
          <w:rFonts w:ascii="TH SarabunPSK" w:hAnsi="TH SarabunPSK" w:cs="TH SarabunPSK"/>
          <w:b/>
          <w:bCs/>
          <w:spacing w:val="-6"/>
          <w:sz w:val="40"/>
          <w:szCs w:val="40"/>
        </w:rPr>
      </w:pPr>
      <w:r w:rsidRPr="001C0C80">
        <w:rPr>
          <w:rFonts w:ascii="TH SarabunPSK" w:hAnsi="TH SarabunPSK" w:cs="TH SarabunPSK"/>
          <w:b/>
          <w:bCs/>
          <w:spacing w:val="-6"/>
          <w:sz w:val="40"/>
          <w:szCs w:val="40"/>
          <w:cs/>
        </w:rPr>
        <w:t>บรรณานุกรม</w:t>
      </w:r>
      <w:r w:rsidRPr="001C0C80">
        <w:rPr>
          <w:rFonts w:ascii="TH SarabunPSK" w:hAnsi="TH SarabunPSK" w:cs="TH SarabunPSK" w:hint="cs"/>
          <w:b/>
          <w:bCs/>
          <w:spacing w:val="-6"/>
          <w:sz w:val="40"/>
          <w:szCs w:val="40"/>
          <w:cs/>
        </w:rPr>
        <w:t xml:space="preserve"> (ต่อ)</w:t>
      </w:r>
    </w:p>
    <w:p w14:paraId="677A10CF" w14:textId="77777777" w:rsidR="000721CF" w:rsidRDefault="000721CF" w:rsidP="00FF192A">
      <w:pPr>
        <w:pStyle w:val="ae"/>
        <w:tabs>
          <w:tab w:val="clear" w:pos="1051"/>
        </w:tabs>
        <w:ind w:left="851" w:hanging="851"/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14:paraId="50E3BF13" w14:textId="77777777" w:rsidR="000721CF" w:rsidRDefault="000721CF" w:rsidP="007A48BE">
      <w:pPr>
        <w:pStyle w:val="ac"/>
        <w:tabs>
          <w:tab w:val="left" w:pos="993"/>
        </w:tabs>
        <w:ind w:left="1008" w:hanging="1008"/>
        <w:jc w:val="thaiDistribute"/>
        <w:rPr>
          <w:rFonts w:ascii="TH SarabunPSK" w:hAnsi="TH SarabunPSK" w:cs="TH SarabunPSK"/>
          <w:sz w:val="32"/>
          <w:szCs w:val="32"/>
        </w:rPr>
      </w:pPr>
      <w:r w:rsidRPr="00F9216F">
        <w:rPr>
          <w:rFonts w:ascii="TH SarabunPSK" w:hAnsi="TH SarabunPSK" w:cs="TH SarabunPSK" w:hint="cs"/>
          <w:sz w:val="32"/>
          <w:szCs w:val="32"/>
          <w:cs/>
        </w:rPr>
        <w:t>อนุวัฒน์ ศุภชุติกุล</w:t>
      </w:r>
      <w:r w:rsidRPr="00F9216F">
        <w:rPr>
          <w:rFonts w:ascii="TH SarabunPSK" w:hAnsi="TH SarabunPSK" w:cs="TH SarabunPSK" w:hint="cs"/>
          <w:sz w:val="32"/>
          <w:szCs w:val="32"/>
        </w:rPr>
        <w:t>. “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ไปดูเขาพัฒนาคุณภาพโรงพยาบาลในแคนาดาโดยกระบวนการ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 Accreditation”. </w:t>
      </w:r>
      <w:r w:rsidRPr="00F9216F">
        <w:rPr>
          <w:rFonts w:ascii="TH SarabunPSK" w:hAnsi="TH SarabunPSK" w:cs="TH SarabunPSK" w:hint="cs"/>
          <w:b/>
          <w:bCs/>
          <w:sz w:val="32"/>
          <w:szCs w:val="32"/>
          <w:cs/>
        </w:rPr>
        <w:t>วารสารการวิจัยระบบสาธารณสุข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.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ปีที่ ๔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 (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๒๕๓๙</w:t>
      </w:r>
      <w:r w:rsidRPr="00F9216F">
        <w:rPr>
          <w:rFonts w:ascii="TH SarabunPSK" w:hAnsi="TH SarabunPSK" w:cs="TH SarabunPSK" w:hint="cs"/>
          <w:sz w:val="32"/>
          <w:szCs w:val="32"/>
        </w:rPr>
        <w:t xml:space="preserve">) : </w:t>
      </w:r>
      <w:r w:rsidRPr="00F9216F">
        <w:rPr>
          <w:rFonts w:ascii="TH SarabunPSK" w:hAnsi="TH SarabunPSK" w:cs="TH SarabunPSK" w:hint="cs"/>
          <w:sz w:val="32"/>
          <w:szCs w:val="32"/>
          <w:cs/>
        </w:rPr>
        <w:t>๔๕</w:t>
      </w:r>
      <w:r w:rsidRPr="00F9216F">
        <w:rPr>
          <w:rFonts w:ascii="TH SarabunPSK" w:hAnsi="TH SarabunPSK" w:cs="TH SarabunPSK" w:hint="cs"/>
          <w:sz w:val="32"/>
          <w:szCs w:val="32"/>
        </w:rPr>
        <w:t>.</w:t>
      </w:r>
    </w:p>
    <w:p w14:paraId="4C261FA2" w14:textId="77777777" w:rsidR="000721CF" w:rsidRPr="00FF192A" w:rsidRDefault="000721CF" w:rsidP="007A48BE">
      <w:pPr>
        <w:pStyle w:val="ac"/>
        <w:tabs>
          <w:tab w:val="left" w:pos="993"/>
        </w:tabs>
        <w:ind w:left="1008" w:hanging="1008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6D985A9F" w14:textId="77777777" w:rsidR="000721CF" w:rsidRPr="00797C01" w:rsidRDefault="000721CF" w:rsidP="00AC12BC">
      <w:pPr>
        <w:pStyle w:val="ac"/>
        <w:ind w:left="851" w:hanging="851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797C01">
        <w:rPr>
          <w:rFonts w:ascii="TH SarabunIT๙" w:hAnsi="TH SarabunIT๙" w:cs="TH SarabunIT๙"/>
          <w:b/>
          <w:bCs/>
          <w:sz w:val="32"/>
          <w:szCs w:val="32"/>
          <w:cs/>
        </w:rPr>
        <w:t>) สืออิเล็กทรอนิคส์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14:paraId="08D97EA0" w14:textId="77777777" w:rsidR="000721CF" w:rsidRPr="00B4246E" w:rsidRDefault="000721CF" w:rsidP="00101E9A">
      <w:pPr>
        <w:pStyle w:val="ac"/>
        <w:ind w:left="1008" w:hanging="100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4246E">
        <w:rPr>
          <w:rFonts w:ascii="TH SarabunPSK" w:hAnsi="TH SarabunPSK" w:cs="TH SarabunPSK" w:hint="cs"/>
          <w:sz w:val="32"/>
          <w:szCs w:val="32"/>
          <w:cs/>
        </w:rPr>
        <w:t xml:space="preserve">ธนัณชัย สิงห์มาตย์. </w:t>
      </w:r>
      <w:r w:rsidRPr="00B4246E">
        <w:rPr>
          <w:rFonts w:ascii="TH SarabunPSK" w:hAnsi="TH SarabunPSK" w:cs="TH SarabunPSK" w:hint="cs"/>
          <w:b/>
          <w:bCs/>
          <w:sz w:val="32"/>
          <w:szCs w:val="32"/>
          <w:cs/>
        </w:rPr>
        <w:t>การคิดเชิงประยุกต์</w:t>
      </w:r>
      <w:r w:rsidRPr="00B4246E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B4246E">
        <w:rPr>
          <w:rFonts w:ascii="TH SarabunPSK" w:hAnsi="TH SarabunPSK" w:cs="TH SarabunPSK" w:hint="cs"/>
          <w:sz w:val="32"/>
          <w:szCs w:val="32"/>
        </w:rPr>
        <w:t>[</w:t>
      </w:r>
      <w:r w:rsidRPr="00B4246E">
        <w:rPr>
          <w:rFonts w:ascii="TH SarabunPSK" w:hAnsi="TH SarabunPSK" w:cs="TH SarabunPSK" w:hint="cs"/>
          <w:sz w:val="32"/>
          <w:szCs w:val="32"/>
          <w:cs/>
        </w:rPr>
        <w:t>ออนไลน์</w:t>
      </w:r>
      <w:r w:rsidRPr="00B4246E">
        <w:rPr>
          <w:rFonts w:ascii="TH SarabunPSK" w:hAnsi="TH SarabunPSK" w:cs="TH SarabunPSK" w:hint="cs"/>
          <w:sz w:val="32"/>
          <w:szCs w:val="32"/>
        </w:rPr>
        <w:t xml:space="preserve">]. </w:t>
      </w:r>
      <w:r w:rsidRPr="00B4246E">
        <w:rPr>
          <w:rFonts w:ascii="TH SarabunPSK" w:hAnsi="TH SarabunPSK" w:cs="TH SarabunPSK" w:hint="cs"/>
          <w:sz w:val="32"/>
          <w:szCs w:val="32"/>
          <w:cs/>
        </w:rPr>
        <w:t>แหล่งที่มา</w:t>
      </w:r>
      <w:r w:rsidRPr="00B4246E">
        <w:rPr>
          <w:rFonts w:ascii="TH SarabunPSK" w:hAnsi="TH SarabunPSK" w:cs="TH SarabunPSK" w:hint="cs"/>
          <w:sz w:val="32"/>
          <w:szCs w:val="32"/>
        </w:rPr>
        <w:t xml:space="preserve"> : https://www.gotoknow.org</w:t>
      </w:r>
      <w:r w:rsidRPr="00B424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246E">
        <w:rPr>
          <w:rFonts w:ascii="TH SarabunPSK" w:hAnsi="TH SarabunPSK" w:cs="TH SarabunPSK" w:hint="cs"/>
          <w:sz w:val="32"/>
          <w:szCs w:val="32"/>
        </w:rPr>
        <w:t>[</w:t>
      </w:r>
      <w:r w:rsidRPr="00B4246E">
        <w:rPr>
          <w:rFonts w:ascii="TH SarabunPSK" w:hAnsi="TH SarabunPSK" w:cs="TH SarabunPSK" w:hint="cs"/>
          <w:sz w:val="32"/>
          <w:szCs w:val="32"/>
          <w:cs/>
        </w:rPr>
        <w:t>๒๐ กันยายน ๒๕๖๗</w:t>
      </w:r>
      <w:r w:rsidRPr="00B4246E">
        <w:rPr>
          <w:rFonts w:ascii="TH SarabunPSK" w:hAnsi="TH SarabunPSK" w:cs="TH SarabunPSK" w:hint="cs"/>
          <w:sz w:val="32"/>
          <w:szCs w:val="32"/>
        </w:rPr>
        <w:t>]</w:t>
      </w:r>
      <w:r w:rsidRPr="00B4246E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1ADB7327" w14:textId="77777777" w:rsidR="000721CF" w:rsidRPr="00B4246E" w:rsidRDefault="000721CF" w:rsidP="00B4246E">
      <w:pPr>
        <w:pStyle w:val="ac"/>
        <w:ind w:left="1008" w:hanging="100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4246E">
        <w:rPr>
          <w:rFonts w:ascii="TH SarabunPSK" w:hAnsi="TH SarabunPSK" w:cs="TH SarabunPSK" w:hint="cs"/>
          <w:sz w:val="32"/>
          <w:szCs w:val="32"/>
          <w:cs/>
        </w:rPr>
        <w:t xml:space="preserve">ศูนย์ดำรงธรรมจังหวัดสุพรรณบุรี. </w:t>
      </w:r>
      <w:r w:rsidRPr="00B4246E">
        <w:rPr>
          <w:rFonts w:ascii="TH SarabunPSK" w:hAnsi="TH SarabunPSK" w:cs="TH SarabunPSK" w:hint="cs"/>
          <w:b/>
          <w:bCs/>
          <w:sz w:val="32"/>
          <w:szCs w:val="32"/>
          <w:cs/>
        </w:rPr>
        <w:t>“รายงานการวิจัยเกี่ยวกับคุณภาพการให้บริการประชาชน</w:t>
      </w:r>
      <w:r w:rsidRPr="00B4246E">
        <w:rPr>
          <w:rFonts w:ascii="TH SarabunPSK" w:hAnsi="TH SarabunPSK" w:cs="TH SarabunPSK" w:hint="cs"/>
          <w:sz w:val="32"/>
          <w:szCs w:val="32"/>
          <w:cs/>
        </w:rPr>
        <w:t>”.</w:t>
      </w:r>
      <w:r w:rsidRPr="00B4246E">
        <w:rPr>
          <w:rFonts w:ascii="TH SarabunPSK" w:hAnsi="TH SarabunPSK" w:cs="TH SarabunPSK" w:hint="cs"/>
          <w:sz w:val="32"/>
          <w:szCs w:val="32"/>
        </w:rPr>
        <w:t>[</w:t>
      </w:r>
      <w:r w:rsidRPr="00B4246E">
        <w:rPr>
          <w:rFonts w:ascii="TH SarabunPSK" w:hAnsi="TH SarabunPSK" w:cs="TH SarabunPSK" w:hint="cs"/>
          <w:sz w:val="32"/>
          <w:szCs w:val="32"/>
          <w:cs/>
        </w:rPr>
        <w:t>ออนไลน์</w:t>
      </w:r>
      <w:r w:rsidRPr="00B4246E">
        <w:rPr>
          <w:rFonts w:ascii="TH SarabunPSK" w:hAnsi="TH SarabunPSK" w:cs="TH SarabunPSK" w:hint="cs"/>
          <w:sz w:val="32"/>
          <w:szCs w:val="32"/>
        </w:rPr>
        <w:t xml:space="preserve">]. </w:t>
      </w:r>
      <w:r w:rsidRPr="00B4246E">
        <w:rPr>
          <w:rFonts w:ascii="TH SarabunPSK" w:hAnsi="TH SarabunPSK" w:cs="TH SarabunPSK" w:hint="cs"/>
          <w:sz w:val="32"/>
          <w:szCs w:val="32"/>
          <w:cs/>
        </w:rPr>
        <w:t xml:space="preserve">แหล่งที่มา </w:t>
      </w:r>
      <w:r w:rsidRPr="00B4246E">
        <w:rPr>
          <w:rFonts w:ascii="TH SarabunPSK" w:hAnsi="TH SarabunPSK" w:cs="TH SarabunPSK" w:hint="cs"/>
          <w:sz w:val="32"/>
          <w:szCs w:val="32"/>
        </w:rPr>
        <w:t>: https://digital.car.chula.ac.th/cgi/viewcontent.cgi?</w:t>
      </w:r>
      <w:r w:rsidRPr="00B424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246E">
        <w:rPr>
          <w:rFonts w:ascii="TH SarabunPSK" w:hAnsi="TH SarabunPSK" w:cs="TH SarabunPSK" w:hint="cs"/>
          <w:sz w:val="32"/>
          <w:szCs w:val="32"/>
        </w:rPr>
        <w:t>article=</w:t>
      </w:r>
      <w:r w:rsidRPr="00B4246E">
        <w:rPr>
          <w:rFonts w:cs="TH SarabunPSK" w:hint="cs"/>
          <w:sz w:val="32"/>
          <w:szCs w:val="32"/>
          <w:cs/>
        </w:rPr>
        <w:t>๑๑๖๑๐</w:t>
      </w:r>
      <w:r w:rsidRPr="00B4246E">
        <w:rPr>
          <w:rFonts w:ascii="TH SarabunPSK" w:hAnsi="TH SarabunPSK" w:cs="TH SarabunPSK" w:hint="cs"/>
          <w:sz w:val="32"/>
          <w:szCs w:val="32"/>
        </w:rPr>
        <w:t>&amp;context=</w:t>
      </w:r>
      <w:r w:rsidRPr="00B424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246E">
        <w:rPr>
          <w:rFonts w:ascii="TH SarabunPSK" w:hAnsi="TH SarabunPSK" w:cs="TH SarabunPSK" w:hint="cs"/>
          <w:sz w:val="32"/>
          <w:szCs w:val="32"/>
        </w:rPr>
        <w:t>chulaetd.</w:t>
      </w:r>
      <w:r w:rsidRPr="00B4246E">
        <w:rPr>
          <w:rFonts w:ascii="TH SarabunPSK" w:hAnsi="TH SarabunPSK" w:cs="TH SarabunPSK" w:hint="cs"/>
          <w:sz w:val="32"/>
          <w:szCs w:val="32"/>
          <w:cs/>
        </w:rPr>
        <w:t xml:space="preserve"> [</w:t>
      </w:r>
      <w:r w:rsidRPr="00B4246E">
        <w:rPr>
          <w:rFonts w:cs="TH SarabunPSK" w:hint="cs"/>
          <w:sz w:val="32"/>
          <w:szCs w:val="32"/>
          <w:cs/>
        </w:rPr>
        <w:t>๒๕</w:t>
      </w:r>
      <w:r w:rsidRPr="00B4246E">
        <w:rPr>
          <w:rFonts w:ascii="TH SarabunPSK" w:hAnsi="TH SarabunPSK" w:cs="TH SarabunPSK" w:hint="cs"/>
          <w:sz w:val="32"/>
          <w:szCs w:val="32"/>
          <w:cs/>
        </w:rPr>
        <w:t xml:space="preserve"> กันยายน </w:t>
      </w:r>
      <w:r w:rsidRPr="00B4246E">
        <w:rPr>
          <w:rFonts w:cs="TH SarabunPSK" w:hint="cs"/>
          <w:sz w:val="32"/>
          <w:szCs w:val="32"/>
          <w:cs/>
        </w:rPr>
        <w:t>๒๕๖๗</w:t>
      </w:r>
      <w:r w:rsidRPr="00B4246E">
        <w:rPr>
          <w:rFonts w:ascii="TH SarabunPSK" w:hAnsi="TH SarabunPSK" w:cs="TH SarabunPSK" w:hint="cs"/>
          <w:sz w:val="32"/>
          <w:szCs w:val="32"/>
          <w:cs/>
        </w:rPr>
        <w:t>].</w:t>
      </w:r>
    </w:p>
    <w:p w14:paraId="6FDD6D64" w14:textId="77777777" w:rsidR="000721CF" w:rsidRPr="00B4246E" w:rsidRDefault="000721CF" w:rsidP="00B4246E">
      <w:pPr>
        <w:pStyle w:val="04"/>
        <w:rPr>
          <w:sz w:val="32"/>
          <w:szCs w:val="32"/>
        </w:rPr>
      </w:pPr>
      <w:r w:rsidRPr="00B4246E">
        <w:rPr>
          <w:rFonts w:hint="cs"/>
          <w:sz w:val="32"/>
          <w:szCs w:val="32"/>
          <w:cs/>
        </w:rPr>
        <w:t xml:space="preserve">สำนักงานคณะกรรมการพัฒนาระบบราชการ. </w:t>
      </w:r>
      <w:r w:rsidRPr="00B4246E">
        <w:rPr>
          <w:rFonts w:hint="cs"/>
          <w:b/>
          <w:bCs/>
          <w:sz w:val="32"/>
          <w:szCs w:val="32"/>
          <w:cs/>
        </w:rPr>
        <w:t>“ระบบราชการ ๔.๐ ยึดหลักธรรมาภิบาลเพื่อประโยชน์ของประชาชน”</w:t>
      </w:r>
      <w:r w:rsidRPr="00B4246E">
        <w:rPr>
          <w:rFonts w:hint="cs"/>
          <w:sz w:val="32"/>
          <w:szCs w:val="32"/>
          <w:cs/>
        </w:rPr>
        <w:t xml:space="preserve">. </w:t>
      </w:r>
      <w:r w:rsidRPr="00B4246E">
        <w:rPr>
          <w:rFonts w:hint="cs"/>
          <w:sz w:val="32"/>
          <w:szCs w:val="32"/>
        </w:rPr>
        <w:t>[</w:t>
      </w:r>
      <w:r w:rsidRPr="00B4246E">
        <w:rPr>
          <w:rFonts w:hint="cs"/>
          <w:sz w:val="32"/>
          <w:szCs w:val="32"/>
          <w:cs/>
        </w:rPr>
        <w:t>ออนไลน์</w:t>
      </w:r>
      <w:r w:rsidRPr="00B4246E">
        <w:rPr>
          <w:rFonts w:hint="cs"/>
          <w:sz w:val="32"/>
          <w:szCs w:val="32"/>
        </w:rPr>
        <w:t xml:space="preserve">]. </w:t>
      </w:r>
      <w:r w:rsidRPr="00B4246E">
        <w:rPr>
          <w:rFonts w:hint="cs"/>
          <w:sz w:val="32"/>
          <w:szCs w:val="32"/>
          <w:cs/>
        </w:rPr>
        <w:t xml:space="preserve">แหล่งที่มา </w:t>
      </w:r>
      <w:r w:rsidRPr="00B4246E">
        <w:rPr>
          <w:rFonts w:hint="cs"/>
          <w:sz w:val="32"/>
          <w:szCs w:val="32"/>
        </w:rPr>
        <w:t>: http.//www.opdc.go.th/</w:t>
      </w:r>
      <w:r w:rsidRPr="00B4246E">
        <w:rPr>
          <w:rFonts w:hint="cs"/>
          <w:sz w:val="32"/>
          <w:szCs w:val="32"/>
          <w:cs/>
        </w:rPr>
        <w:t xml:space="preserve"> </w:t>
      </w:r>
      <w:r w:rsidRPr="00B4246E">
        <w:rPr>
          <w:rFonts w:hint="cs"/>
          <w:sz w:val="32"/>
          <w:szCs w:val="32"/>
        </w:rPr>
        <w:t>content/Mzk [</w:t>
      </w:r>
      <w:r w:rsidRPr="00B4246E">
        <w:rPr>
          <w:rFonts w:hint="cs"/>
          <w:sz w:val="32"/>
          <w:szCs w:val="32"/>
          <w:cs/>
        </w:rPr>
        <w:t>๒๕ มกราคม ๒๕๖๗</w:t>
      </w:r>
      <w:r w:rsidRPr="00B4246E">
        <w:rPr>
          <w:rFonts w:hint="cs"/>
          <w:sz w:val="32"/>
          <w:szCs w:val="32"/>
        </w:rPr>
        <w:t>].</w:t>
      </w:r>
    </w:p>
    <w:p w14:paraId="1CBA8772" w14:textId="77777777" w:rsidR="000721CF" w:rsidRPr="00FF192A" w:rsidRDefault="000721CF" w:rsidP="00AC12BC">
      <w:pPr>
        <w:pStyle w:val="ae"/>
        <w:tabs>
          <w:tab w:val="clear" w:pos="1051"/>
        </w:tabs>
        <w:ind w:left="851" w:hanging="851"/>
        <w:rPr>
          <w:rFonts w:ascii="TH SarabunPSK" w:hAnsi="TH SarabunPSK" w:cs="TH SarabunPSK"/>
          <w:spacing w:val="-6"/>
          <w:sz w:val="16"/>
          <w:szCs w:val="16"/>
        </w:rPr>
      </w:pPr>
    </w:p>
    <w:p w14:paraId="3AEAEC78" w14:textId="77777777" w:rsidR="000721CF" w:rsidRDefault="000721CF" w:rsidP="00AC12BC">
      <w:pPr>
        <w:ind w:left="993" w:hanging="99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B4711A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B4711A">
        <w:rPr>
          <w:rFonts w:ascii="TH SarabunPSK" w:hAnsi="TH SarabunPSK" w:cs="TH SarabunPSK"/>
          <w:b/>
          <w:bCs/>
          <w:sz w:val="32"/>
          <w:szCs w:val="32"/>
          <w:cs/>
        </w:rPr>
        <w:t>ภาษา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อังกฤษ</w:t>
      </w:r>
    </w:p>
    <w:p w14:paraId="617E7914" w14:textId="77777777" w:rsidR="000721CF" w:rsidRPr="00B4711A" w:rsidRDefault="000721CF" w:rsidP="00AC12BC">
      <w:pPr>
        <w:ind w:left="993" w:hanging="993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(I) Books:</w:t>
      </w:r>
    </w:p>
    <w:p w14:paraId="4BF7EB07" w14:textId="77777777" w:rsidR="000721CF" w:rsidRPr="00D113C9" w:rsidRDefault="000721CF" w:rsidP="00753DFD">
      <w:pPr>
        <w:spacing w:after="0" w:line="240" w:lineRule="auto"/>
        <w:ind w:left="1008" w:hanging="100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113C9">
        <w:rPr>
          <w:rFonts w:ascii="TH SarabunPSK" w:hAnsi="TH SarabunPSK" w:cs="TH SarabunPSK" w:hint="cs"/>
          <w:sz w:val="32"/>
          <w:szCs w:val="32"/>
        </w:rPr>
        <w:t>D. A., Norman</w:t>
      </w:r>
      <w:r w:rsidRPr="00D113C9">
        <w:rPr>
          <w:rFonts w:ascii="TH SarabunPSK" w:hAnsi="TH SarabunPSK" w:cs="TH SarabunPSK"/>
          <w:sz w:val="32"/>
          <w:szCs w:val="32"/>
        </w:rPr>
        <w:t>.</w:t>
      </w:r>
      <w:r w:rsidRPr="00D113C9">
        <w:rPr>
          <w:rFonts w:ascii="TH SarabunPSK" w:hAnsi="TH SarabunPSK" w:cs="TH SarabunPSK" w:hint="cs"/>
          <w:sz w:val="32"/>
          <w:szCs w:val="32"/>
        </w:rPr>
        <w:t xml:space="preserve"> </w:t>
      </w:r>
      <w:r w:rsidRPr="00D113C9">
        <w:rPr>
          <w:rFonts w:ascii="TH SarabunPSK" w:hAnsi="TH SarabunPSK" w:cs="TH SarabunPSK" w:hint="cs"/>
          <w:b/>
          <w:bCs/>
          <w:sz w:val="32"/>
          <w:szCs w:val="32"/>
        </w:rPr>
        <w:t>The Design of Everyday Things</w:t>
      </w:r>
      <w:r w:rsidRPr="00D113C9">
        <w:rPr>
          <w:rFonts w:ascii="TH SarabunPSK" w:hAnsi="TH SarabunPSK" w:cs="TH SarabunPSK"/>
          <w:sz w:val="32"/>
          <w:szCs w:val="32"/>
        </w:rPr>
        <w:t xml:space="preserve">. New York: </w:t>
      </w:r>
      <w:r w:rsidRPr="00D113C9">
        <w:rPr>
          <w:rFonts w:ascii="TH SarabunPSK" w:hAnsi="TH SarabunPSK" w:cs="TH SarabunPSK" w:hint="cs"/>
          <w:sz w:val="32"/>
          <w:szCs w:val="32"/>
        </w:rPr>
        <w:t>Basic Books, 2013</w:t>
      </w:r>
      <w:r w:rsidRPr="00D113C9">
        <w:rPr>
          <w:rFonts w:ascii="TH SarabunPSK" w:hAnsi="TH SarabunPSK" w:cs="TH SarabunPSK"/>
          <w:sz w:val="32"/>
          <w:szCs w:val="32"/>
        </w:rPr>
        <w:t>.</w:t>
      </w:r>
    </w:p>
    <w:p w14:paraId="01004191" w14:textId="77777777" w:rsidR="000721CF" w:rsidRPr="00D113C9" w:rsidRDefault="000721CF" w:rsidP="00753DFD">
      <w:pPr>
        <w:spacing w:after="0" w:line="240" w:lineRule="auto"/>
        <w:ind w:left="1008" w:hanging="1008"/>
        <w:jc w:val="thaiDistribute"/>
        <w:rPr>
          <w:rFonts w:ascii="TH SarabunPSK" w:hAnsi="TH SarabunPSK" w:cs="TH SarabunPSK"/>
          <w:sz w:val="32"/>
          <w:szCs w:val="32"/>
        </w:rPr>
      </w:pPr>
      <w:r w:rsidRPr="00D113C9">
        <w:rPr>
          <w:rFonts w:ascii="TH SarabunPSK" w:hAnsi="TH SarabunPSK" w:cs="TH SarabunPSK" w:hint="cs"/>
          <w:sz w:val="32"/>
          <w:szCs w:val="32"/>
        </w:rPr>
        <w:t>D., Katz &amp; R.</w:t>
      </w:r>
      <w:r w:rsidRPr="00D113C9">
        <w:rPr>
          <w:rFonts w:ascii="TH SarabunPSK" w:hAnsi="TH SarabunPSK" w:cs="TH SarabunPSK"/>
          <w:sz w:val="32"/>
          <w:szCs w:val="32"/>
        </w:rPr>
        <w:t xml:space="preserve">, </w:t>
      </w:r>
      <w:r w:rsidRPr="00D113C9">
        <w:rPr>
          <w:rFonts w:ascii="TH SarabunPSK" w:hAnsi="TH SarabunPSK" w:cs="TH SarabunPSK" w:hint="cs"/>
          <w:sz w:val="32"/>
          <w:szCs w:val="32"/>
        </w:rPr>
        <w:t>Kahn</w:t>
      </w:r>
      <w:r w:rsidRPr="00D113C9">
        <w:rPr>
          <w:rFonts w:ascii="TH SarabunPSK" w:hAnsi="TH SarabunPSK" w:cs="TH SarabunPSK"/>
          <w:sz w:val="32"/>
          <w:szCs w:val="32"/>
        </w:rPr>
        <w:t>.</w:t>
      </w:r>
      <w:r w:rsidRPr="00D113C9">
        <w:rPr>
          <w:rFonts w:ascii="TH SarabunPSK" w:hAnsi="TH SarabunPSK" w:cs="TH SarabunPSK" w:hint="cs"/>
          <w:sz w:val="32"/>
          <w:szCs w:val="32"/>
        </w:rPr>
        <w:t xml:space="preserve"> </w:t>
      </w:r>
      <w:r w:rsidRPr="00D113C9">
        <w:rPr>
          <w:rFonts w:ascii="TH SarabunPSK" w:hAnsi="TH SarabunPSK" w:cs="TH SarabunPSK" w:hint="cs"/>
          <w:b/>
          <w:bCs/>
          <w:sz w:val="32"/>
          <w:szCs w:val="32"/>
        </w:rPr>
        <w:t>The Social Psychology of Organizations</w:t>
      </w:r>
      <w:r w:rsidRPr="00D113C9">
        <w:rPr>
          <w:rFonts w:ascii="TH SarabunPSK" w:hAnsi="TH SarabunPSK" w:cs="TH SarabunPSK"/>
          <w:sz w:val="32"/>
          <w:szCs w:val="32"/>
        </w:rPr>
        <w:t>.</w:t>
      </w:r>
      <w:r w:rsidRPr="00D113C9">
        <w:rPr>
          <w:rFonts w:ascii="TH SarabunPSK" w:hAnsi="TH SarabunPSK" w:cs="TH SarabunPSK" w:hint="cs"/>
          <w:sz w:val="32"/>
          <w:szCs w:val="32"/>
        </w:rPr>
        <w:t xml:space="preserve"> </w:t>
      </w:r>
      <w:r w:rsidRPr="00D113C9">
        <w:rPr>
          <w:rFonts w:ascii="TH SarabunPSK" w:eastAsia="AngsanaNew" w:hAnsi="TH SarabunPSK" w:cs="TH SarabunPSK"/>
          <w:sz w:val="32"/>
          <w:szCs w:val="32"/>
          <w:lang w:eastAsia="ko-KR"/>
        </w:rPr>
        <w:t>New Jersey</w:t>
      </w:r>
      <w:r w:rsidRPr="00D113C9">
        <w:rPr>
          <w:rFonts w:ascii="TH SarabunPSK" w:hAnsi="TH SarabunPSK" w:cs="TH SarabunPSK"/>
          <w:sz w:val="32"/>
          <w:szCs w:val="32"/>
        </w:rPr>
        <w:t xml:space="preserve">: </w:t>
      </w:r>
      <w:r w:rsidRPr="00D113C9">
        <w:rPr>
          <w:rFonts w:ascii="TH SarabunPSK" w:hAnsi="TH SarabunPSK" w:cs="TH SarabunPSK" w:hint="cs"/>
          <w:sz w:val="32"/>
          <w:szCs w:val="32"/>
        </w:rPr>
        <w:t>Wiley, 1978</w:t>
      </w:r>
      <w:r w:rsidRPr="00D113C9">
        <w:rPr>
          <w:rFonts w:ascii="TH SarabunPSK" w:hAnsi="TH SarabunPSK" w:cs="TH SarabunPSK"/>
          <w:sz w:val="32"/>
          <w:szCs w:val="32"/>
        </w:rPr>
        <w:t>.</w:t>
      </w:r>
    </w:p>
    <w:p w14:paraId="01DFF8E0" w14:textId="77777777" w:rsidR="000721CF" w:rsidRPr="00D113C9" w:rsidRDefault="000721CF" w:rsidP="00753DFD">
      <w:pPr>
        <w:pStyle w:val="ac"/>
        <w:ind w:left="1008" w:hanging="1008"/>
        <w:jc w:val="thaiDistribute"/>
        <w:rPr>
          <w:rFonts w:ascii="TH SarabunPSK" w:hAnsi="TH SarabunPSK" w:cs="TH SarabunPSK"/>
          <w:sz w:val="32"/>
          <w:szCs w:val="32"/>
        </w:rPr>
      </w:pPr>
      <w:r w:rsidRPr="00D113C9">
        <w:rPr>
          <w:rFonts w:ascii="TH SarabunPSK" w:hAnsi="TH SarabunPSK" w:cs="TH SarabunPSK" w:hint="cs"/>
          <w:sz w:val="32"/>
          <w:szCs w:val="32"/>
        </w:rPr>
        <w:t>Institute of Medicine (US)</w:t>
      </w:r>
      <w:r w:rsidRPr="00D113C9">
        <w:rPr>
          <w:rFonts w:ascii="TH SarabunPSK" w:hAnsi="TH SarabunPSK" w:cs="TH SarabunPSK"/>
          <w:sz w:val="32"/>
          <w:szCs w:val="32"/>
        </w:rPr>
        <w:t>.</w:t>
      </w:r>
      <w:r w:rsidRPr="00D113C9">
        <w:rPr>
          <w:rFonts w:ascii="TH SarabunPSK" w:hAnsi="TH SarabunPSK" w:cs="TH SarabunPSK" w:hint="cs"/>
          <w:sz w:val="32"/>
          <w:szCs w:val="32"/>
        </w:rPr>
        <w:t xml:space="preserve"> </w:t>
      </w:r>
      <w:r w:rsidRPr="00D113C9">
        <w:rPr>
          <w:rFonts w:ascii="TH SarabunPSK" w:hAnsi="TH SarabunPSK" w:cs="TH SarabunPSK" w:hint="cs"/>
          <w:b/>
          <w:bCs/>
          <w:sz w:val="32"/>
          <w:szCs w:val="32"/>
        </w:rPr>
        <w:t>Crossing the quality chasm: A new health system for the 21</w:t>
      </w:r>
      <w:r w:rsidRPr="00773DD4">
        <w:rPr>
          <w:rFonts w:ascii="TH SarabunPSK" w:hAnsi="TH SarabunPSK" w:cs="TH SarabunPSK" w:hint="cs"/>
          <w:b/>
          <w:bCs/>
          <w:sz w:val="32"/>
          <w:szCs w:val="32"/>
          <w:vertAlign w:val="superscript"/>
        </w:rPr>
        <w:t>st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113C9">
        <w:rPr>
          <w:rFonts w:ascii="TH SarabunPSK" w:hAnsi="TH SarabunPSK" w:cs="TH SarabunPSK" w:hint="cs"/>
          <w:b/>
          <w:bCs/>
          <w:sz w:val="32"/>
          <w:szCs w:val="32"/>
        </w:rPr>
        <w:t>century</w:t>
      </w:r>
      <w:r w:rsidRPr="00D113C9">
        <w:rPr>
          <w:rFonts w:ascii="TH SarabunPSK" w:hAnsi="TH SarabunPSK" w:cs="TH SarabunPSK"/>
          <w:sz w:val="32"/>
          <w:szCs w:val="32"/>
        </w:rPr>
        <w:t>.</w:t>
      </w:r>
      <w:r w:rsidRPr="00D113C9">
        <w:rPr>
          <w:rFonts w:ascii="TH SarabunPSK" w:hAnsi="TH SarabunPSK" w:cs="TH SarabunPSK" w:hint="cs"/>
          <w:sz w:val="32"/>
          <w:szCs w:val="32"/>
        </w:rPr>
        <w:t xml:space="preserve"> (Washington, DC: National Academies Press, 2001</w:t>
      </w:r>
      <w:r w:rsidRPr="00D113C9">
        <w:rPr>
          <w:rFonts w:ascii="TH SarabunPSK" w:hAnsi="TH SarabunPSK" w:cs="TH SarabunPSK"/>
          <w:sz w:val="32"/>
          <w:szCs w:val="32"/>
        </w:rPr>
        <w:t>.</w:t>
      </w:r>
    </w:p>
    <w:p w14:paraId="085B4866" w14:textId="77777777" w:rsidR="000721CF" w:rsidRPr="00D113C9" w:rsidRDefault="000721CF" w:rsidP="00753DFD">
      <w:pPr>
        <w:spacing w:after="0" w:line="240" w:lineRule="auto"/>
        <w:ind w:left="1008" w:hanging="1008"/>
        <w:jc w:val="thaiDistribute"/>
        <w:rPr>
          <w:rFonts w:ascii="TH SarabunPSK" w:hAnsi="TH SarabunPSK" w:cs="TH SarabunPSK"/>
          <w:sz w:val="32"/>
          <w:szCs w:val="32"/>
        </w:rPr>
      </w:pPr>
      <w:r w:rsidRPr="00D113C9">
        <w:rPr>
          <w:rFonts w:ascii="TH SarabunPSK" w:hAnsi="TH SarabunPSK" w:cs="TH SarabunPSK" w:hint="cs"/>
          <w:sz w:val="32"/>
          <w:szCs w:val="32"/>
        </w:rPr>
        <w:t>J. S.</w:t>
      </w:r>
      <w:r w:rsidRPr="00D113C9">
        <w:rPr>
          <w:rFonts w:ascii="TH SarabunPSK" w:hAnsi="TH SarabunPSK" w:cs="TH SarabunPSK"/>
          <w:sz w:val="32"/>
          <w:szCs w:val="32"/>
        </w:rPr>
        <w:t>,</w:t>
      </w:r>
      <w:r w:rsidRPr="00D113C9">
        <w:rPr>
          <w:rFonts w:ascii="TH SarabunPSK" w:hAnsi="TH SarabunPSK" w:cs="TH SarabunPSK" w:hint="cs"/>
          <w:sz w:val="32"/>
          <w:szCs w:val="32"/>
        </w:rPr>
        <w:t xml:space="preserve"> Oakland</w:t>
      </w:r>
      <w:r w:rsidRPr="00D113C9">
        <w:rPr>
          <w:rFonts w:ascii="TH SarabunPSK" w:hAnsi="TH SarabunPSK" w:cs="TH SarabunPSK"/>
          <w:sz w:val="32"/>
          <w:szCs w:val="32"/>
        </w:rPr>
        <w:t>.</w:t>
      </w:r>
      <w:r w:rsidRPr="00D113C9">
        <w:rPr>
          <w:rFonts w:ascii="TH SarabunPSK" w:hAnsi="TH SarabunPSK" w:cs="TH SarabunPSK" w:hint="cs"/>
          <w:sz w:val="32"/>
          <w:szCs w:val="32"/>
        </w:rPr>
        <w:t xml:space="preserve"> </w:t>
      </w:r>
      <w:r w:rsidRPr="00D113C9">
        <w:rPr>
          <w:rFonts w:ascii="TH SarabunPSK" w:hAnsi="TH SarabunPSK" w:cs="TH SarabunPSK" w:hint="cs"/>
          <w:b/>
          <w:bCs/>
          <w:sz w:val="32"/>
          <w:szCs w:val="32"/>
        </w:rPr>
        <w:t xml:space="preserve">Total Quality Management and Operational </w:t>
      </w:r>
      <w:r w:rsidRPr="00D113C9">
        <w:rPr>
          <w:rFonts w:ascii="TH SarabunPSK" w:hAnsi="TH SarabunPSK" w:cs="TH SarabunPSK"/>
          <w:b/>
          <w:bCs/>
          <w:sz w:val="32"/>
          <w:szCs w:val="32"/>
        </w:rPr>
        <w:t>Excellence:</w:t>
      </w:r>
      <w:r w:rsidRPr="00D113C9">
        <w:rPr>
          <w:rFonts w:ascii="TH SarabunPSK" w:hAnsi="TH SarabunPSK" w:cs="TH SarabunPSK" w:hint="cs"/>
          <w:b/>
          <w:bCs/>
          <w:sz w:val="32"/>
          <w:szCs w:val="32"/>
        </w:rPr>
        <w:t xml:space="preserve"> Text with Cases</w:t>
      </w:r>
      <w:r w:rsidRPr="00D113C9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D113C9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D113C9">
        <w:rPr>
          <w:rFonts w:ascii="TH SarabunPSK" w:hAnsi="TH SarabunPSK" w:cs="TH SarabunPSK" w:hint="cs"/>
          <w:sz w:val="32"/>
          <w:szCs w:val="32"/>
        </w:rPr>
        <w:t>London: Routledge, 2014</w:t>
      </w:r>
      <w:r w:rsidRPr="00D113C9">
        <w:rPr>
          <w:rFonts w:ascii="TH SarabunPSK" w:hAnsi="TH SarabunPSK" w:cs="TH SarabunPSK"/>
          <w:sz w:val="32"/>
          <w:szCs w:val="32"/>
        </w:rPr>
        <w:t>.</w:t>
      </w:r>
    </w:p>
    <w:p w14:paraId="30F537AC" w14:textId="77777777" w:rsidR="000721CF" w:rsidRPr="00D113C9" w:rsidRDefault="000721CF" w:rsidP="00B4246E">
      <w:pPr>
        <w:pStyle w:val="04"/>
        <w:rPr>
          <w:sz w:val="32"/>
          <w:szCs w:val="32"/>
        </w:rPr>
      </w:pPr>
      <w:r w:rsidRPr="00D113C9">
        <w:rPr>
          <w:rFonts w:hint="cs"/>
          <w:sz w:val="32"/>
          <w:szCs w:val="32"/>
        </w:rPr>
        <w:t>John D., Millet</w:t>
      </w:r>
      <w:r w:rsidRPr="00D113C9">
        <w:rPr>
          <w:sz w:val="32"/>
          <w:szCs w:val="32"/>
        </w:rPr>
        <w:t xml:space="preserve">. </w:t>
      </w:r>
      <w:r w:rsidRPr="00770312">
        <w:rPr>
          <w:rFonts w:hint="cs"/>
          <w:b/>
          <w:bCs/>
          <w:sz w:val="32"/>
          <w:szCs w:val="32"/>
        </w:rPr>
        <w:t>Management in the Publics Service: The Quest for Effective Performance</w:t>
      </w:r>
      <w:r w:rsidRPr="00D113C9">
        <w:rPr>
          <w:sz w:val="32"/>
          <w:szCs w:val="32"/>
        </w:rPr>
        <w:t>.</w:t>
      </w:r>
      <w:r w:rsidRPr="00D113C9">
        <w:rPr>
          <w:rFonts w:hint="cs"/>
          <w:sz w:val="32"/>
          <w:szCs w:val="32"/>
        </w:rPr>
        <w:t xml:space="preserve"> New York: Mc Graw-Hill Book Company Inc, 1954</w:t>
      </w:r>
      <w:r w:rsidRPr="00D113C9">
        <w:rPr>
          <w:sz w:val="32"/>
          <w:szCs w:val="32"/>
        </w:rPr>
        <w:t>.</w:t>
      </w:r>
    </w:p>
    <w:p w14:paraId="4A659F0B" w14:textId="77777777" w:rsidR="000721CF" w:rsidRPr="00D113C9" w:rsidRDefault="000721CF" w:rsidP="00753DFD">
      <w:pPr>
        <w:spacing w:after="0" w:line="240" w:lineRule="auto"/>
        <w:ind w:left="1008" w:hanging="100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113C9">
        <w:rPr>
          <w:rFonts w:ascii="TH SarabunPSK" w:hAnsi="TH SarabunPSK" w:cs="TH SarabunPSK" w:hint="cs"/>
          <w:sz w:val="32"/>
          <w:szCs w:val="32"/>
        </w:rPr>
        <w:t>K., Beck</w:t>
      </w:r>
      <w:r w:rsidRPr="00D113C9">
        <w:rPr>
          <w:rFonts w:ascii="TH SarabunPSK" w:hAnsi="TH SarabunPSK" w:cs="TH SarabunPSK"/>
          <w:sz w:val="32"/>
          <w:szCs w:val="32"/>
        </w:rPr>
        <w:t>,</w:t>
      </w:r>
      <w:r w:rsidRPr="00D113C9">
        <w:rPr>
          <w:rFonts w:ascii="TH SarabunPSK" w:hAnsi="TH SarabunPSK" w:cs="TH SarabunPSK" w:hint="cs"/>
          <w:sz w:val="32"/>
          <w:szCs w:val="32"/>
        </w:rPr>
        <w:t xml:space="preserve"> et al.</w:t>
      </w:r>
      <w:r w:rsidRPr="00D113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13C9">
        <w:rPr>
          <w:rFonts w:ascii="TH SarabunPSK" w:hAnsi="TH SarabunPSK" w:cs="TH SarabunPSK" w:hint="cs"/>
          <w:b/>
          <w:bCs/>
          <w:sz w:val="32"/>
          <w:szCs w:val="32"/>
        </w:rPr>
        <w:t>Manifesto for Agile Software Development</w:t>
      </w:r>
      <w:r w:rsidRPr="00D113C9">
        <w:rPr>
          <w:rFonts w:ascii="TH SarabunPSK" w:hAnsi="TH SarabunPSK" w:cs="TH SarabunPSK" w:hint="cs"/>
          <w:sz w:val="32"/>
          <w:szCs w:val="32"/>
        </w:rPr>
        <w:t>. Denver: Agile Alliance, 2001.</w:t>
      </w:r>
    </w:p>
    <w:p w14:paraId="37933666" w14:textId="77777777" w:rsidR="000721CF" w:rsidRDefault="000721CF" w:rsidP="00753DFD">
      <w:pPr>
        <w:pStyle w:val="ac"/>
        <w:tabs>
          <w:tab w:val="left" w:pos="709"/>
        </w:tabs>
        <w:ind w:left="1008" w:hanging="1008"/>
        <w:jc w:val="thaiDistribute"/>
        <w:rPr>
          <w:rFonts w:ascii="TH SarabunPSK" w:hAnsi="TH SarabunPSK" w:cs="TH SarabunPSK"/>
          <w:sz w:val="32"/>
          <w:szCs w:val="32"/>
        </w:rPr>
      </w:pPr>
      <w:r w:rsidRPr="00D113C9">
        <w:rPr>
          <w:rFonts w:ascii="TH SarabunPSK" w:hAnsi="TH SarabunPSK" w:cs="TH SarabunPSK" w:hint="cs"/>
          <w:sz w:val="32"/>
          <w:szCs w:val="32"/>
        </w:rPr>
        <w:t>Likert, Rensis</w:t>
      </w:r>
      <w:r w:rsidRPr="00D113C9">
        <w:rPr>
          <w:rFonts w:ascii="TH SarabunPSK" w:hAnsi="TH SarabunPSK" w:cs="TH SarabunPSK"/>
          <w:sz w:val="32"/>
          <w:szCs w:val="32"/>
        </w:rPr>
        <w:t>.</w:t>
      </w:r>
      <w:r w:rsidRPr="00D113C9">
        <w:rPr>
          <w:rFonts w:ascii="TH SarabunPSK" w:hAnsi="TH SarabunPSK" w:cs="TH SarabunPSK" w:hint="cs"/>
          <w:sz w:val="32"/>
          <w:szCs w:val="32"/>
        </w:rPr>
        <w:t xml:space="preserve"> </w:t>
      </w:r>
      <w:r w:rsidRPr="00D113C9">
        <w:rPr>
          <w:rFonts w:ascii="TH SarabunPSK" w:hAnsi="TH SarabunPSK" w:cs="TH SarabunPSK" w:hint="cs"/>
          <w:sz w:val="32"/>
          <w:szCs w:val="32"/>
          <w:cs/>
        </w:rPr>
        <w:t>“</w:t>
      </w:r>
      <w:r w:rsidRPr="00D113C9">
        <w:rPr>
          <w:rFonts w:ascii="TH SarabunPSK" w:hAnsi="TH SarabunPSK" w:cs="TH SarabunPSK" w:hint="cs"/>
          <w:sz w:val="32"/>
          <w:szCs w:val="32"/>
        </w:rPr>
        <w:t>The Method of Constructing and Attitude Scale</w:t>
      </w:r>
      <w:r w:rsidRPr="00D113C9">
        <w:rPr>
          <w:rFonts w:ascii="TH SarabunPSK" w:hAnsi="TH SarabunPSK" w:cs="TH SarabunPSK" w:hint="cs"/>
          <w:sz w:val="32"/>
          <w:szCs w:val="32"/>
          <w:cs/>
        </w:rPr>
        <w:t>”</w:t>
      </w:r>
      <w:r w:rsidRPr="00D113C9">
        <w:rPr>
          <w:rFonts w:ascii="TH SarabunPSK" w:hAnsi="TH SarabunPSK" w:cs="TH SarabunPSK"/>
          <w:sz w:val="32"/>
          <w:szCs w:val="32"/>
        </w:rPr>
        <w:t>.</w:t>
      </w:r>
      <w:r w:rsidRPr="00D113C9">
        <w:rPr>
          <w:rFonts w:ascii="TH SarabunPSK" w:hAnsi="TH SarabunPSK" w:cs="TH SarabunPSK" w:hint="cs"/>
          <w:sz w:val="32"/>
          <w:szCs w:val="32"/>
        </w:rPr>
        <w:t xml:space="preserve"> </w:t>
      </w:r>
      <w:r w:rsidRPr="00D113C9">
        <w:rPr>
          <w:rFonts w:ascii="TH SarabunPSK" w:hAnsi="TH SarabunPSK" w:cs="TH SarabunPSK" w:hint="cs"/>
          <w:b/>
          <w:bCs/>
          <w:sz w:val="32"/>
          <w:szCs w:val="32"/>
        </w:rPr>
        <w:t>Reading in Attitude Theory and Measurement</w:t>
      </w:r>
      <w:r w:rsidRPr="00D113C9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D113C9">
        <w:rPr>
          <w:rFonts w:ascii="TH SarabunPSK" w:hAnsi="TH SarabunPSK" w:cs="TH SarabunPSK" w:hint="cs"/>
          <w:sz w:val="32"/>
          <w:szCs w:val="32"/>
        </w:rPr>
        <w:t xml:space="preserve"> Fishbeic</w:t>
      </w:r>
      <w:r w:rsidRPr="00D113C9">
        <w:rPr>
          <w:rFonts w:ascii="TH SarabunPSK" w:hAnsi="TH SarabunPSK" w:cs="TH SarabunPSK"/>
          <w:sz w:val="32"/>
          <w:szCs w:val="32"/>
        </w:rPr>
        <w:t xml:space="preserve"> </w:t>
      </w:r>
      <w:r w:rsidRPr="00D113C9">
        <w:rPr>
          <w:rFonts w:ascii="TH SarabunPSK" w:hAnsi="TH SarabunPSK" w:cs="TH SarabunPSK" w:hint="cs"/>
          <w:sz w:val="32"/>
          <w:szCs w:val="32"/>
        </w:rPr>
        <w:t>Matin, Ed. New York: Wiley &amp; Son, 1967</w:t>
      </w:r>
      <w:r w:rsidRPr="00D113C9">
        <w:rPr>
          <w:rFonts w:ascii="TH SarabunPSK" w:hAnsi="TH SarabunPSK" w:cs="TH SarabunPSK"/>
          <w:sz w:val="32"/>
          <w:szCs w:val="32"/>
        </w:rPr>
        <w:t>.</w:t>
      </w:r>
    </w:p>
    <w:p w14:paraId="259AB2E2" w14:textId="77777777" w:rsidR="000721CF" w:rsidRPr="00D113C9" w:rsidRDefault="000721CF" w:rsidP="00E20D3A">
      <w:pPr>
        <w:pStyle w:val="ac"/>
        <w:ind w:left="1008" w:hanging="100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113C9">
        <w:rPr>
          <w:rFonts w:ascii="TH SarabunPSK" w:hAnsi="TH SarabunPSK" w:cs="TH SarabunPSK" w:hint="cs"/>
          <w:sz w:val="32"/>
          <w:szCs w:val="32"/>
        </w:rPr>
        <w:t>P. M., Duvall, S., Matyas &amp; A.</w:t>
      </w:r>
      <w:r w:rsidRPr="00D113C9">
        <w:rPr>
          <w:rFonts w:ascii="TH SarabunPSK" w:hAnsi="TH SarabunPSK" w:cs="TH SarabunPSK"/>
          <w:sz w:val="32"/>
          <w:szCs w:val="32"/>
        </w:rPr>
        <w:t>,</w:t>
      </w:r>
      <w:r w:rsidRPr="00D113C9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D113C9">
        <w:rPr>
          <w:rFonts w:ascii="TH SarabunPSK" w:hAnsi="TH SarabunPSK" w:cs="TH SarabunPSK" w:hint="cs"/>
          <w:sz w:val="32"/>
          <w:szCs w:val="32"/>
        </w:rPr>
        <w:t>Glover</w:t>
      </w:r>
      <w:r w:rsidRPr="00D113C9">
        <w:rPr>
          <w:rFonts w:ascii="TH SarabunPSK" w:hAnsi="TH SarabunPSK" w:cs="TH SarabunPSK"/>
          <w:sz w:val="32"/>
          <w:szCs w:val="32"/>
        </w:rPr>
        <w:t>.</w:t>
      </w:r>
      <w:r w:rsidRPr="00D113C9">
        <w:rPr>
          <w:rFonts w:ascii="TH SarabunPSK" w:hAnsi="TH SarabunPSK" w:cs="TH SarabunPSK" w:hint="cs"/>
          <w:sz w:val="32"/>
          <w:szCs w:val="32"/>
        </w:rPr>
        <w:t xml:space="preserve"> </w:t>
      </w:r>
      <w:r w:rsidRPr="00D113C9">
        <w:rPr>
          <w:rFonts w:ascii="TH SarabunPSK" w:hAnsi="TH SarabunPSK" w:cs="TH SarabunPSK" w:hint="cs"/>
          <w:b/>
          <w:bCs/>
          <w:sz w:val="32"/>
          <w:szCs w:val="32"/>
        </w:rPr>
        <w:t>Continuous Integration: Improving Software Quality and Reducing Risk</w:t>
      </w:r>
      <w:r w:rsidRPr="00D113C9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D113C9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D113C9">
        <w:rPr>
          <w:rFonts w:ascii="TH SarabunPSK" w:hAnsi="TH SarabunPSK" w:cs="TH SarabunPSK"/>
          <w:sz w:val="32"/>
          <w:szCs w:val="32"/>
        </w:rPr>
        <w:t>London:</w:t>
      </w:r>
      <w:r w:rsidRPr="00D113C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3C9">
        <w:rPr>
          <w:rFonts w:ascii="TH SarabunPSK" w:hAnsi="TH SarabunPSK" w:cs="TH SarabunPSK" w:hint="cs"/>
          <w:sz w:val="32"/>
          <w:szCs w:val="32"/>
        </w:rPr>
        <w:t>Addison-Wesley Professional, 2007</w:t>
      </w:r>
      <w:r w:rsidRPr="00D113C9">
        <w:rPr>
          <w:rFonts w:ascii="TH SarabunPSK" w:hAnsi="TH SarabunPSK" w:cs="TH SarabunPSK"/>
          <w:sz w:val="32"/>
          <w:szCs w:val="32"/>
        </w:rPr>
        <w:t>.</w:t>
      </w:r>
    </w:p>
    <w:p w14:paraId="3ACD5B0C" w14:textId="77777777" w:rsidR="000721CF" w:rsidRPr="001C0C80" w:rsidRDefault="000721CF" w:rsidP="007A48BE">
      <w:pPr>
        <w:pStyle w:val="ae"/>
        <w:tabs>
          <w:tab w:val="clear" w:pos="1051"/>
        </w:tabs>
        <w:ind w:left="851" w:hanging="851"/>
        <w:jc w:val="center"/>
        <w:rPr>
          <w:rFonts w:ascii="TH SarabunPSK" w:hAnsi="TH SarabunPSK" w:cs="TH SarabunPSK"/>
          <w:b/>
          <w:bCs/>
          <w:spacing w:val="-6"/>
          <w:sz w:val="40"/>
          <w:szCs w:val="40"/>
        </w:rPr>
      </w:pPr>
      <w:r w:rsidRPr="001C0C80">
        <w:rPr>
          <w:rFonts w:ascii="TH SarabunPSK" w:hAnsi="TH SarabunPSK" w:cs="TH SarabunPSK"/>
          <w:b/>
          <w:bCs/>
          <w:spacing w:val="-6"/>
          <w:sz w:val="40"/>
          <w:szCs w:val="40"/>
          <w:cs/>
        </w:rPr>
        <w:t>บรรณานุกรม</w:t>
      </w:r>
      <w:r w:rsidRPr="001C0C80">
        <w:rPr>
          <w:rFonts w:ascii="TH SarabunPSK" w:hAnsi="TH SarabunPSK" w:cs="TH SarabunPSK" w:hint="cs"/>
          <w:b/>
          <w:bCs/>
          <w:spacing w:val="-6"/>
          <w:sz w:val="40"/>
          <w:szCs w:val="40"/>
          <w:cs/>
        </w:rPr>
        <w:t xml:space="preserve"> (ต่อ)</w:t>
      </w:r>
    </w:p>
    <w:p w14:paraId="732AB81E" w14:textId="77777777" w:rsidR="000721CF" w:rsidRDefault="000721CF" w:rsidP="007A48BE">
      <w:pPr>
        <w:pStyle w:val="ae"/>
        <w:tabs>
          <w:tab w:val="clear" w:pos="1051"/>
        </w:tabs>
        <w:ind w:left="851" w:hanging="851"/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14:paraId="48E65228" w14:textId="77777777" w:rsidR="000721CF" w:rsidRPr="00D113C9" w:rsidRDefault="000721CF" w:rsidP="00D34063">
      <w:pPr>
        <w:pStyle w:val="ae"/>
        <w:ind w:left="1008" w:hanging="1008"/>
        <w:rPr>
          <w:rFonts w:ascii="TH SarabunPSK" w:hAnsi="TH SarabunPSK" w:cs="TH SarabunPSK"/>
          <w:sz w:val="32"/>
          <w:szCs w:val="32"/>
          <w:cs/>
        </w:rPr>
      </w:pPr>
      <w:r w:rsidRPr="00D113C9">
        <w:rPr>
          <w:rFonts w:ascii="TH SarabunPSK" w:hAnsi="TH SarabunPSK" w:cs="TH SarabunPSK" w:hint="cs"/>
          <w:sz w:val="32"/>
          <w:szCs w:val="32"/>
        </w:rPr>
        <w:t>P.</w:t>
      </w:r>
      <w:r w:rsidRPr="00D113C9">
        <w:rPr>
          <w:rFonts w:ascii="TH SarabunPSK" w:hAnsi="TH SarabunPSK" w:cs="TH SarabunPSK"/>
          <w:sz w:val="32"/>
          <w:szCs w:val="32"/>
        </w:rPr>
        <w:t xml:space="preserve">, </w:t>
      </w:r>
      <w:r w:rsidRPr="00D113C9">
        <w:rPr>
          <w:rFonts w:ascii="TH SarabunPSK" w:hAnsi="TH SarabunPSK" w:cs="TH SarabunPSK" w:hint="cs"/>
          <w:sz w:val="32"/>
          <w:szCs w:val="32"/>
        </w:rPr>
        <w:t>Kotler</w:t>
      </w:r>
      <w:r w:rsidRPr="00D113C9">
        <w:rPr>
          <w:rFonts w:ascii="TH SarabunPSK" w:hAnsi="TH SarabunPSK" w:cs="TH SarabunPSK"/>
          <w:sz w:val="32"/>
          <w:szCs w:val="32"/>
        </w:rPr>
        <w:t>.</w:t>
      </w:r>
      <w:r w:rsidRPr="00D113C9">
        <w:rPr>
          <w:rFonts w:ascii="TH SarabunPSK" w:hAnsi="TH SarabunPSK" w:cs="TH SarabunPSK" w:hint="cs"/>
          <w:sz w:val="32"/>
          <w:szCs w:val="32"/>
        </w:rPr>
        <w:t xml:space="preserve"> </w:t>
      </w:r>
      <w:r w:rsidRPr="00D113C9">
        <w:rPr>
          <w:rFonts w:ascii="TH SarabunPSK" w:hAnsi="TH SarabunPSK" w:cs="TH SarabunPSK" w:hint="cs"/>
          <w:b/>
          <w:bCs/>
          <w:sz w:val="32"/>
          <w:szCs w:val="32"/>
        </w:rPr>
        <w:t>Marketing management</w:t>
      </w:r>
      <w:r w:rsidRPr="00D113C9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D113C9">
        <w:rPr>
          <w:rFonts w:ascii="TH SarabunPSK" w:hAnsi="TH SarabunPSK" w:cs="TH SarabunPSK" w:hint="cs"/>
          <w:sz w:val="32"/>
          <w:szCs w:val="32"/>
        </w:rPr>
        <w:t xml:space="preserve"> 9</w:t>
      </w:r>
      <w:r w:rsidRPr="00D113C9">
        <w:rPr>
          <w:rFonts w:ascii="TH SarabunPSK" w:hAnsi="TH SarabunPSK" w:cs="TH SarabunPSK" w:hint="cs"/>
          <w:sz w:val="32"/>
          <w:szCs w:val="32"/>
          <w:vertAlign w:val="superscript"/>
        </w:rPr>
        <w:t>th</w:t>
      </w:r>
      <w:r w:rsidRPr="00D113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13C9">
        <w:rPr>
          <w:rFonts w:ascii="TH SarabunPSK" w:hAnsi="TH SarabunPSK" w:cs="TH SarabunPSK" w:hint="cs"/>
          <w:sz w:val="32"/>
          <w:szCs w:val="32"/>
        </w:rPr>
        <w:t>ed</w:t>
      </w:r>
      <w:r w:rsidRPr="00D113C9">
        <w:rPr>
          <w:rFonts w:ascii="TH SarabunPSK" w:hAnsi="TH SarabunPSK" w:cs="TH SarabunPSK"/>
          <w:sz w:val="32"/>
          <w:szCs w:val="32"/>
        </w:rPr>
        <w:t>.</w:t>
      </w:r>
      <w:r w:rsidRPr="00D113C9">
        <w:rPr>
          <w:rFonts w:ascii="TH SarabunPSK" w:hAnsi="TH SarabunPSK" w:cs="TH SarabunPSK" w:hint="cs"/>
          <w:sz w:val="32"/>
          <w:szCs w:val="32"/>
        </w:rPr>
        <w:t xml:space="preserve"> </w:t>
      </w:r>
      <w:r w:rsidRPr="00D113C9">
        <w:rPr>
          <w:rFonts w:ascii="TH SarabunPSK" w:eastAsia="AngsanaNew" w:hAnsi="TH SarabunPSK" w:cs="TH SarabunPSK" w:hint="cs"/>
          <w:sz w:val="32"/>
          <w:szCs w:val="32"/>
          <w:lang w:eastAsia="ko-KR"/>
        </w:rPr>
        <w:t xml:space="preserve">Englewood Cliffs, </w:t>
      </w:r>
      <w:r w:rsidRPr="00D113C9">
        <w:rPr>
          <w:rFonts w:ascii="TH SarabunPSK" w:eastAsia="AngsanaNew" w:hAnsi="TH SarabunPSK" w:cs="TH SarabunPSK"/>
          <w:sz w:val="32"/>
          <w:szCs w:val="32"/>
          <w:lang w:eastAsia="ko-KR"/>
        </w:rPr>
        <w:t>New Jersey</w:t>
      </w:r>
      <w:r w:rsidRPr="00D113C9">
        <w:rPr>
          <w:rFonts w:ascii="TH SarabunPSK" w:eastAsia="AngsanaNew" w:hAnsi="TH SarabunPSK" w:cs="TH SarabunPSK" w:hint="cs"/>
          <w:sz w:val="32"/>
          <w:szCs w:val="32"/>
          <w:lang w:eastAsia="ko-KR"/>
        </w:rPr>
        <w:t>: Prentice-Hall, 1994</w:t>
      </w:r>
      <w:r w:rsidRPr="00D113C9">
        <w:rPr>
          <w:rFonts w:ascii="TH SarabunPSK" w:eastAsia="AngsanaNew" w:hAnsi="TH SarabunPSK" w:cs="TH SarabunPSK"/>
          <w:sz w:val="32"/>
          <w:szCs w:val="32"/>
          <w:lang w:eastAsia="ko-KR"/>
        </w:rPr>
        <w:t>.</w:t>
      </w:r>
    </w:p>
    <w:p w14:paraId="46EA9ABA" w14:textId="77777777" w:rsidR="000721CF" w:rsidRPr="00D113C9" w:rsidRDefault="000721CF" w:rsidP="00753DFD">
      <w:pPr>
        <w:pStyle w:val="ac"/>
        <w:ind w:left="1008" w:hanging="100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113C9">
        <w:rPr>
          <w:rFonts w:ascii="TH SarabunPSK" w:hAnsi="TH SarabunPSK" w:cs="TH SarabunPSK" w:hint="cs"/>
          <w:sz w:val="32"/>
          <w:szCs w:val="32"/>
        </w:rPr>
        <w:lastRenderedPageBreak/>
        <w:t xml:space="preserve">Suchitra Punyarathbandhu - Bhakdi, </w:t>
      </w:r>
      <w:r w:rsidRPr="00D113C9">
        <w:rPr>
          <w:rFonts w:ascii="TH SarabunPSK" w:hAnsi="TH SarabunPSK" w:cs="TH SarabunPSK" w:hint="cs"/>
          <w:b/>
          <w:bCs/>
          <w:sz w:val="32"/>
          <w:szCs w:val="32"/>
        </w:rPr>
        <w:t>Delivery of public service in Asian Countries: Cases in development administration</w:t>
      </w:r>
      <w:r w:rsidRPr="00D113C9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D113C9">
        <w:rPr>
          <w:rFonts w:ascii="TH SarabunPSK" w:hAnsi="TH SarabunPSK" w:cs="TH SarabunPSK" w:hint="cs"/>
          <w:sz w:val="32"/>
          <w:szCs w:val="32"/>
        </w:rPr>
        <w:t xml:space="preserve"> Bangkok: Thammasat University Press, 1986</w:t>
      </w:r>
      <w:r w:rsidRPr="00D113C9">
        <w:rPr>
          <w:rFonts w:ascii="TH SarabunPSK" w:hAnsi="TH SarabunPSK" w:cs="TH SarabunPSK"/>
          <w:sz w:val="32"/>
          <w:szCs w:val="32"/>
        </w:rPr>
        <w:t>.</w:t>
      </w:r>
      <w:r w:rsidRPr="00D113C9">
        <w:rPr>
          <w:rFonts w:ascii="TH SarabunPSK" w:hAnsi="TH SarabunPSK" w:cs="TH SarabunPSK" w:hint="cs"/>
          <w:sz w:val="32"/>
          <w:szCs w:val="32"/>
        </w:rPr>
        <w:t xml:space="preserve">  </w:t>
      </w:r>
    </w:p>
    <w:p w14:paraId="313EB560" w14:textId="77777777" w:rsidR="000721CF" w:rsidRPr="00D113C9" w:rsidRDefault="000721CF" w:rsidP="00753DFD">
      <w:pPr>
        <w:pStyle w:val="ac"/>
        <w:ind w:left="1008" w:hanging="1008"/>
        <w:jc w:val="thaiDistribute"/>
        <w:rPr>
          <w:rFonts w:ascii="TH SarabunPSK" w:hAnsi="TH SarabunPSK" w:cs="TH SarabunPSK"/>
          <w:sz w:val="32"/>
          <w:szCs w:val="32"/>
        </w:rPr>
      </w:pPr>
      <w:r w:rsidRPr="00D113C9">
        <w:rPr>
          <w:rFonts w:ascii="TH SarabunPSK" w:hAnsi="TH SarabunPSK" w:cs="TH SarabunPSK" w:hint="cs"/>
          <w:sz w:val="32"/>
          <w:szCs w:val="32"/>
        </w:rPr>
        <w:t>T.R. Batten</w:t>
      </w:r>
      <w:r w:rsidRPr="00D113C9">
        <w:rPr>
          <w:rFonts w:ascii="TH SarabunPSK" w:hAnsi="TH SarabunPSK" w:cs="TH SarabunPSK"/>
          <w:sz w:val="32"/>
          <w:szCs w:val="32"/>
        </w:rPr>
        <w:t>.</w:t>
      </w:r>
      <w:r w:rsidRPr="00D113C9">
        <w:rPr>
          <w:rFonts w:ascii="TH SarabunPSK" w:hAnsi="TH SarabunPSK" w:cs="TH SarabunPSK" w:hint="cs"/>
          <w:sz w:val="32"/>
          <w:szCs w:val="32"/>
        </w:rPr>
        <w:t xml:space="preserve"> </w:t>
      </w:r>
      <w:r w:rsidRPr="00D113C9">
        <w:rPr>
          <w:rFonts w:ascii="TH SarabunPSK" w:hAnsi="TH SarabunPSK" w:cs="TH SarabunPSK" w:hint="cs"/>
          <w:b/>
          <w:bCs/>
          <w:sz w:val="32"/>
          <w:szCs w:val="32"/>
        </w:rPr>
        <w:t>Application</w:t>
      </w:r>
      <w:r w:rsidRPr="00D113C9">
        <w:rPr>
          <w:rFonts w:ascii="TH SarabunPSK" w:hAnsi="TH SarabunPSK" w:cs="TH SarabunPSK"/>
          <w:sz w:val="32"/>
          <w:szCs w:val="32"/>
        </w:rPr>
        <w:t>.</w:t>
      </w:r>
      <w:r w:rsidRPr="00D113C9">
        <w:rPr>
          <w:rFonts w:ascii="TH SarabunPSK" w:hAnsi="TH SarabunPSK" w:cs="TH SarabunPSK" w:hint="cs"/>
          <w:sz w:val="32"/>
          <w:szCs w:val="32"/>
        </w:rPr>
        <w:t xml:space="preserve"> London</w:t>
      </w:r>
      <w:r w:rsidRPr="00D113C9">
        <w:rPr>
          <w:rFonts w:ascii="TH SarabunPSK" w:hAnsi="TH SarabunPSK" w:cs="TH SarabunPSK" w:hint="cs"/>
          <w:sz w:val="32"/>
          <w:szCs w:val="32"/>
          <w:cs/>
        </w:rPr>
        <w:t>:</w:t>
      </w:r>
      <w:r w:rsidRPr="00D113C9">
        <w:rPr>
          <w:rFonts w:ascii="TH SarabunPSK" w:hAnsi="TH SarabunPSK" w:cs="TH SarabunPSK" w:hint="cs"/>
          <w:sz w:val="32"/>
          <w:szCs w:val="32"/>
        </w:rPr>
        <w:t xml:space="preserve"> Oxford University Press, 2009</w:t>
      </w:r>
      <w:r w:rsidRPr="00D113C9">
        <w:rPr>
          <w:rFonts w:ascii="TH SarabunPSK" w:hAnsi="TH SarabunPSK" w:cs="TH SarabunPSK"/>
          <w:sz w:val="32"/>
          <w:szCs w:val="32"/>
        </w:rPr>
        <w:t>.</w:t>
      </w:r>
    </w:p>
    <w:p w14:paraId="4DC0FB9E" w14:textId="77777777" w:rsidR="000721CF" w:rsidRPr="00D113C9" w:rsidRDefault="000721CF" w:rsidP="00753DFD">
      <w:pPr>
        <w:pStyle w:val="a9"/>
        <w:ind w:left="1008" w:hanging="1008"/>
        <w:rPr>
          <w:rFonts w:ascii="TH SarabunPSK" w:hAnsi="TH SarabunPSK" w:cs="TH SarabunPSK"/>
          <w:szCs w:val="32"/>
        </w:rPr>
      </w:pPr>
      <w:r w:rsidRPr="00D113C9">
        <w:rPr>
          <w:rFonts w:ascii="TH SarabunPSK" w:hAnsi="TH SarabunPSK" w:cs="TH SarabunPSK" w:hint="cs"/>
          <w:szCs w:val="32"/>
        </w:rPr>
        <w:t>W.</w:t>
      </w:r>
      <w:r w:rsidRPr="00D113C9">
        <w:rPr>
          <w:rFonts w:ascii="TH SarabunPSK" w:hAnsi="TH SarabunPSK" w:cs="TH SarabunPSK"/>
          <w:szCs w:val="32"/>
        </w:rPr>
        <w:t xml:space="preserve"> </w:t>
      </w:r>
      <w:r w:rsidRPr="00D113C9">
        <w:rPr>
          <w:rFonts w:ascii="TH SarabunPSK" w:hAnsi="TH SarabunPSK" w:cs="TH SarabunPSK" w:hint="cs"/>
          <w:szCs w:val="32"/>
        </w:rPr>
        <w:t>Edwards Deming</w:t>
      </w:r>
      <w:r w:rsidRPr="00D113C9">
        <w:rPr>
          <w:rFonts w:ascii="TH SarabunPSK" w:hAnsi="TH SarabunPSK" w:cs="TH SarabunPSK"/>
          <w:szCs w:val="32"/>
        </w:rPr>
        <w:t>.</w:t>
      </w:r>
      <w:r w:rsidRPr="00D113C9">
        <w:rPr>
          <w:rFonts w:ascii="TH SarabunPSK" w:hAnsi="TH SarabunPSK" w:cs="TH SarabunPSK" w:hint="cs"/>
          <w:szCs w:val="32"/>
        </w:rPr>
        <w:t xml:space="preserve"> </w:t>
      </w:r>
      <w:r w:rsidRPr="00D113C9">
        <w:rPr>
          <w:rFonts w:ascii="TH SarabunPSK" w:hAnsi="TH SarabunPSK" w:cs="TH SarabunPSK" w:hint="cs"/>
          <w:b/>
          <w:bCs/>
          <w:szCs w:val="32"/>
        </w:rPr>
        <w:t>The Management and Control of Quality</w:t>
      </w:r>
      <w:r w:rsidRPr="00D113C9">
        <w:rPr>
          <w:rFonts w:ascii="TH SarabunPSK" w:hAnsi="TH SarabunPSK" w:cs="TH SarabunPSK"/>
          <w:szCs w:val="32"/>
        </w:rPr>
        <w:t>.</w:t>
      </w:r>
      <w:r w:rsidRPr="00D113C9">
        <w:rPr>
          <w:rFonts w:ascii="TH SarabunPSK" w:hAnsi="TH SarabunPSK" w:cs="TH SarabunPSK" w:hint="cs"/>
          <w:szCs w:val="32"/>
        </w:rPr>
        <w:t xml:space="preserve"> </w:t>
      </w:r>
      <w:r w:rsidRPr="00D113C9">
        <w:rPr>
          <w:rFonts w:ascii="TH SarabunPSK" w:hAnsi="TH SarabunPSK" w:cs="TH SarabunPSK" w:hint="cs"/>
          <w:szCs w:val="32"/>
          <w:cs/>
        </w:rPr>
        <w:t>4</w:t>
      </w:r>
      <w:r w:rsidRPr="00D113C9">
        <w:rPr>
          <w:rFonts w:ascii="TH SarabunPSK" w:hAnsi="TH SarabunPSK" w:cs="TH SarabunPSK" w:hint="cs"/>
          <w:szCs w:val="32"/>
          <w:vertAlign w:val="superscript"/>
        </w:rPr>
        <w:t>th</w:t>
      </w:r>
      <w:r w:rsidRPr="00D113C9">
        <w:rPr>
          <w:rFonts w:ascii="TH SarabunPSK" w:hAnsi="TH SarabunPSK" w:cs="TH SarabunPSK" w:hint="cs"/>
          <w:szCs w:val="32"/>
        </w:rPr>
        <w:t xml:space="preserve"> ed. Ohio: South-Western College, </w:t>
      </w:r>
      <w:r w:rsidRPr="00D113C9">
        <w:rPr>
          <w:rFonts w:ascii="TH SarabunPSK" w:hAnsi="TH SarabunPSK" w:cs="TH SarabunPSK" w:hint="cs"/>
          <w:szCs w:val="32"/>
          <w:cs/>
        </w:rPr>
        <w:t>1999</w:t>
      </w:r>
      <w:r w:rsidRPr="00D113C9">
        <w:rPr>
          <w:rFonts w:ascii="TH SarabunPSK" w:hAnsi="TH SarabunPSK" w:cs="TH SarabunPSK"/>
          <w:szCs w:val="32"/>
        </w:rPr>
        <w:t>.</w:t>
      </w:r>
    </w:p>
    <w:p w14:paraId="7F81AAC5" w14:textId="77777777" w:rsidR="000721CF" w:rsidRPr="00D113C9" w:rsidRDefault="000721CF" w:rsidP="00753DFD">
      <w:pPr>
        <w:spacing w:after="0" w:line="240" w:lineRule="auto"/>
        <w:ind w:left="1008" w:hanging="100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113C9">
        <w:rPr>
          <w:rFonts w:ascii="TH SarabunPSK" w:hAnsi="TH SarabunPSK" w:cs="TH SarabunPSK" w:hint="cs"/>
          <w:sz w:val="32"/>
          <w:szCs w:val="32"/>
        </w:rPr>
        <w:t>W. W.</w:t>
      </w:r>
      <w:r w:rsidRPr="00D113C9">
        <w:rPr>
          <w:rFonts w:ascii="TH SarabunPSK" w:hAnsi="TH SarabunPSK" w:cs="TH SarabunPSK"/>
          <w:sz w:val="32"/>
          <w:szCs w:val="32"/>
        </w:rPr>
        <w:t>,</w:t>
      </w:r>
      <w:r w:rsidRPr="00D113C9">
        <w:rPr>
          <w:rFonts w:ascii="TH SarabunPSK" w:hAnsi="TH SarabunPSK" w:cs="TH SarabunPSK" w:hint="cs"/>
          <w:sz w:val="32"/>
          <w:szCs w:val="32"/>
        </w:rPr>
        <w:t xml:space="preserve"> Royce</w:t>
      </w:r>
      <w:r w:rsidRPr="00D113C9">
        <w:rPr>
          <w:rFonts w:ascii="TH SarabunPSK" w:hAnsi="TH SarabunPSK" w:cs="TH SarabunPSK"/>
          <w:sz w:val="32"/>
          <w:szCs w:val="32"/>
        </w:rPr>
        <w:t>.</w:t>
      </w:r>
      <w:r w:rsidRPr="00D113C9">
        <w:rPr>
          <w:rFonts w:ascii="TH SarabunPSK" w:hAnsi="TH SarabunPSK" w:cs="TH SarabunPSK" w:hint="cs"/>
          <w:sz w:val="32"/>
          <w:szCs w:val="32"/>
        </w:rPr>
        <w:t xml:space="preserve"> </w:t>
      </w:r>
      <w:r w:rsidRPr="00D113C9">
        <w:rPr>
          <w:rFonts w:ascii="TH SarabunPSK" w:hAnsi="TH SarabunPSK" w:cs="TH SarabunPSK" w:hint="cs"/>
          <w:b/>
          <w:bCs/>
          <w:sz w:val="32"/>
          <w:szCs w:val="32"/>
        </w:rPr>
        <w:t>Managing the Development of Large Software Systems</w:t>
      </w:r>
      <w:r w:rsidRPr="00D113C9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D113C9">
        <w:rPr>
          <w:rFonts w:ascii="TH SarabunPSK" w:hAnsi="TH SarabunPSK" w:cs="TH SarabunPSK" w:hint="cs"/>
          <w:sz w:val="32"/>
          <w:szCs w:val="32"/>
        </w:rPr>
        <w:t xml:space="preserve"> </w:t>
      </w:r>
      <w:r w:rsidRPr="00D113C9">
        <w:rPr>
          <w:rFonts w:ascii="TH SarabunPSK" w:hAnsi="TH SarabunPSK" w:cs="TH SarabunPSK"/>
          <w:sz w:val="32"/>
          <w:szCs w:val="32"/>
        </w:rPr>
        <w:t>Jakarta: IEEE WESTCON</w:t>
      </w:r>
      <w:r w:rsidRPr="00D113C9">
        <w:rPr>
          <w:rFonts w:ascii="TH SarabunPSK" w:hAnsi="TH SarabunPSK" w:cs="TH SarabunPSK" w:hint="cs"/>
          <w:sz w:val="32"/>
          <w:szCs w:val="32"/>
        </w:rPr>
        <w:t>, 1970</w:t>
      </w:r>
      <w:r w:rsidRPr="00D113C9">
        <w:rPr>
          <w:rFonts w:ascii="TH SarabunPSK" w:hAnsi="TH SarabunPSK" w:cs="TH SarabunPSK"/>
          <w:sz w:val="32"/>
          <w:szCs w:val="32"/>
        </w:rPr>
        <w:t>.</w:t>
      </w:r>
    </w:p>
    <w:p w14:paraId="2C81479F" w14:textId="77777777" w:rsidR="000721CF" w:rsidRPr="00D113C9" w:rsidRDefault="000721CF" w:rsidP="00D113C9">
      <w:pPr>
        <w:pStyle w:val="022"/>
        <w:rPr>
          <w:cs/>
        </w:rPr>
      </w:pPr>
      <w:r>
        <w:t>(II) Journals:</w:t>
      </w:r>
    </w:p>
    <w:p w14:paraId="76A56292" w14:textId="77777777" w:rsidR="000721CF" w:rsidRPr="00D113C9" w:rsidRDefault="000721CF" w:rsidP="00D113C9">
      <w:pPr>
        <w:pStyle w:val="ac"/>
        <w:ind w:left="1008" w:hanging="1008"/>
        <w:jc w:val="thaiDistribute"/>
        <w:rPr>
          <w:rFonts w:ascii="TH SarabunPSK" w:hAnsi="TH SarabunPSK" w:cs="TH SarabunPSK"/>
          <w:sz w:val="32"/>
          <w:szCs w:val="32"/>
        </w:rPr>
      </w:pPr>
      <w:r w:rsidRPr="00D113C9">
        <w:rPr>
          <w:rFonts w:ascii="TH SarabunPSK" w:hAnsi="TH SarabunPSK" w:cs="TH SarabunPSK" w:hint="cs"/>
          <w:sz w:val="32"/>
          <w:szCs w:val="32"/>
        </w:rPr>
        <w:t>A.</w:t>
      </w:r>
      <w:r w:rsidRPr="00D113C9">
        <w:rPr>
          <w:rFonts w:ascii="TH SarabunPSK" w:hAnsi="TH SarabunPSK" w:cs="TH SarabunPSK"/>
          <w:sz w:val="32"/>
          <w:szCs w:val="32"/>
        </w:rPr>
        <w:t xml:space="preserve">, </w:t>
      </w:r>
      <w:r w:rsidRPr="00D113C9">
        <w:rPr>
          <w:rFonts w:ascii="TH SarabunPSK" w:hAnsi="TH SarabunPSK" w:cs="TH SarabunPSK" w:hint="cs"/>
          <w:sz w:val="32"/>
          <w:szCs w:val="32"/>
        </w:rPr>
        <w:t>Donabedian</w:t>
      </w:r>
      <w:r w:rsidRPr="00D113C9">
        <w:rPr>
          <w:rFonts w:ascii="TH SarabunPSK" w:hAnsi="TH SarabunPSK" w:cs="TH SarabunPSK"/>
          <w:sz w:val="32"/>
          <w:szCs w:val="32"/>
        </w:rPr>
        <w:t>.</w:t>
      </w:r>
      <w:r w:rsidRPr="00D113C9">
        <w:rPr>
          <w:rFonts w:ascii="TH SarabunPSK" w:hAnsi="TH SarabunPSK" w:cs="TH SarabunPSK" w:hint="cs"/>
          <w:sz w:val="32"/>
          <w:szCs w:val="32"/>
        </w:rPr>
        <w:t xml:space="preserve"> “Evaluating the quality of medical care”</w:t>
      </w:r>
      <w:r w:rsidRPr="00D113C9">
        <w:rPr>
          <w:rFonts w:ascii="TH SarabunPSK" w:hAnsi="TH SarabunPSK" w:cs="TH SarabunPSK"/>
          <w:sz w:val="32"/>
          <w:szCs w:val="32"/>
        </w:rPr>
        <w:t>.</w:t>
      </w:r>
      <w:r w:rsidRPr="00D113C9">
        <w:rPr>
          <w:rFonts w:ascii="TH SarabunPSK" w:hAnsi="TH SarabunPSK" w:cs="TH SarabunPSK" w:hint="cs"/>
          <w:sz w:val="32"/>
          <w:szCs w:val="32"/>
        </w:rPr>
        <w:t xml:space="preserve"> </w:t>
      </w:r>
      <w:r w:rsidRPr="00D113C9">
        <w:rPr>
          <w:rFonts w:ascii="TH SarabunPSK" w:hAnsi="TH SarabunPSK" w:cs="TH SarabunPSK" w:hint="cs"/>
          <w:b/>
          <w:bCs/>
          <w:sz w:val="32"/>
          <w:szCs w:val="32"/>
        </w:rPr>
        <w:t>Milbank Quarterly</w:t>
      </w:r>
      <w:r w:rsidRPr="00D113C9">
        <w:rPr>
          <w:rFonts w:ascii="TH SarabunPSK" w:hAnsi="TH SarabunPSK" w:cs="TH SarabunPSK"/>
          <w:sz w:val="32"/>
          <w:szCs w:val="32"/>
        </w:rPr>
        <w:t>.</w:t>
      </w:r>
      <w:r w:rsidRPr="00D113C9">
        <w:rPr>
          <w:rFonts w:ascii="TH SarabunPSK" w:hAnsi="TH SarabunPSK" w:cs="TH SarabunPSK" w:hint="cs"/>
          <w:sz w:val="32"/>
          <w:szCs w:val="32"/>
        </w:rPr>
        <w:t xml:space="preserve"> Vol. 44 No. 3 (1966): 166–203.</w:t>
      </w:r>
    </w:p>
    <w:p w14:paraId="41C363A4" w14:textId="77777777" w:rsidR="000721CF" w:rsidRPr="00D113C9" w:rsidRDefault="000721CF" w:rsidP="00D113C9">
      <w:pPr>
        <w:spacing w:after="0" w:line="240" w:lineRule="auto"/>
        <w:ind w:left="1008" w:hanging="1008"/>
        <w:jc w:val="thaiDistribute"/>
        <w:rPr>
          <w:rFonts w:ascii="TH SarabunPSK" w:hAnsi="TH SarabunPSK" w:cs="TH SarabunPSK"/>
          <w:sz w:val="32"/>
          <w:szCs w:val="32"/>
        </w:rPr>
      </w:pPr>
      <w:r w:rsidRPr="00D113C9">
        <w:rPr>
          <w:rFonts w:ascii="TH SarabunPSK" w:hAnsi="TH SarabunPSK" w:cs="TH SarabunPSK" w:hint="cs"/>
          <w:sz w:val="32"/>
          <w:szCs w:val="32"/>
        </w:rPr>
        <w:t>A., Parasuraman, V. A., Zeithaml &amp; L. L.</w:t>
      </w:r>
      <w:r w:rsidRPr="00D113C9">
        <w:rPr>
          <w:rFonts w:ascii="TH SarabunPSK" w:hAnsi="TH SarabunPSK" w:cs="TH SarabunPSK"/>
          <w:sz w:val="32"/>
          <w:szCs w:val="32"/>
        </w:rPr>
        <w:t>,</w:t>
      </w:r>
      <w:r w:rsidRPr="00D113C9">
        <w:rPr>
          <w:rFonts w:ascii="TH SarabunPSK" w:hAnsi="TH SarabunPSK" w:cs="TH SarabunPSK" w:hint="cs"/>
          <w:sz w:val="32"/>
          <w:szCs w:val="32"/>
        </w:rPr>
        <w:t xml:space="preserve"> Berry</w:t>
      </w:r>
      <w:r w:rsidRPr="00D113C9">
        <w:rPr>
          <w:rFonts w:ascii="TH SarabunPSK" w:hAnsi="TH SarabunPSK" w:cs="TH SarabunPSK"/>
          <w:sz w:val="32"/>
          <w:szCs w:val="32"/>
        </w:rPr>
        <w:t>.</w:t>
      </w:r>
      <w:r w:rsidRPr="00D113C9">
        <w:rPr>
          <w:rFonts w:ascii="TH SarabunPSK" w:hAnsi="TH SarabunPSK" w:cs="TH SarabunPSK" w:hint="cs"/>
          <w:sz w:val="32"/>
          <w:szCs w:val="32"/>
        </w:rPr>
        <w:t xml:space="preserve"> "A Conceptual Model of Service Quality and Its Implications for Future Research</w:t>
      </w:r>
      <w:r w:rsidRPr="00D113C9">
        <w:rPr>
          <w:rFonts w:ascii="TH SarabunPSK" w:hAnsi="TH SarabunPSK" w:cs="TH SarabunPSK" w:hint="cs"/>
          <w:b/>
          <w:bCs/>
          <w:sz w:val="32"/>
          <w:szCs w:val="32"/>
        </w:rPr>
        <w:t>"</w:t>
      </w:r>
      <w:r w:rsidRPr="00D113C9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D113C9">
        <w:rPr>
          <w:rFonts w:ascii="TH SarabunPSK" w:hAnsi="TH SarabunPSK" w:cs="TH SarabunPSK" w:hint="cs"/>
          <w:b/>
          <w:bCs/>
          <w:sz w:val="32"/>
          <w:szCs w:val="32"/>
        </w:rPr>
        <w:t xml:space="preserve"> Journal of Marketing</w:t>
      </w:r>
      <w:r w:rsidRPr="00D113C9">
        <w:rPr>
          <w:rFonts w:ascii="TH SarabunPSK" w:hAnsi="TH SarabunPSK" w:cs="TH SarabunPSK"/>
          <w:sz w:val="32"/>
          <w:szCs w:val="32"/>
        </w:rPr>
        <w:t>.</w:t>
      </w:r>
      <w:r w:rsidRPr="00D113C9">
        <w:rPr>
          <w:rFonts w:ascii="TH SarabunPSK" w:hAnsi="TH SarabunPSK" w:cs="TH SarabunPSK" w:hint="cs"/>
          <w:sz w:val="32"/>
          <w:szCs w:val="32"/>
        </w:rPr>
        <w:t xml:space="preserve"> Vol. 49 No. 4 (1985): 41.</w:t>
      </w:r>
    </w:p>
    <w:p w14:paraId="7FD253EE" w14:textId="77777777" w:rsidR="000721CF" w:rsidRPr="00D113C9" w:rsidRDefault="000721CF" w:rsidP="00D113C9">
      <w:pPr>
        <w:spacing w:after="0" w:line="240" w:lineRule="auto"/>
        <w:ind w:left="1008" w:hanging="1008"/>
        <w:jc w:val="thaiDistribute"/>
        <w:rPr>
          <w:rFonts w:ascii="TH SarabunPSK" w:hAnsi="TH SarabunPSK" w:cs="TH SarabunPSK"/>
          <w:sz w:val="32"/>
          <w:szCs w:val="32"/>
        </w:rPr>
      </w:pPr>
      <w:r w:rsidRPr="00D113C9">
        <w:rPr>
          <w:rFonts w:ascii="TH SarabunPSK" w:hAnsi="TH SarabunPSK" w:cs="TH SarabunPSK" w:hint="cs"/>
          <w:sz w:val="32"/>
          <w:szCs w:val="32"/>
        </w:rPr>
        <w:t>F. F., Reichheld &amp; P.</w:t>
      </w:r>
      <w:r w:rsidRPr="00D113C9">
        <w:rPr>
          <w:rFonts w:ascii="TH SarabunPSK" w:hAnsi="TH SarabunPSK" w:cs="TH SarabunPSK"/>
          <w:sz w:val="32"/>
          <w:szCs w:val="32"/>
        </w:rPr>
        <w:t>,</w:t>
      </w:r>
      <w:r w:rsidRPr="00D113C9">
        <w:rPr>
          <w:rFonts w:ascii="TH SarabunPSK" w:hAnsi="TH SarabunPSK" w:cs="TH SarabunPSK" w:hint="cs"/>
          <w:sz w:val="32"/>
          <w:szCs w:val="32"/>
        </w:rPr>
        <w:t xml:space="preserve"> Schefter</w:t>
      </w:r>
      <w:r w:rsidRPr="00D113C9">
        <w:rPr>
          <w:rFonts w:ascii="TH SarabunPSK" w:hAnsi="TH SarabunPSK" w:cs="TH SarabunPSK"/>
          <w:sz w:val="32"/>
          <w:szCs w:val="32"/>
        </w:rPr>
        <w:t>.</w:t>
      </w:r>
      <w:r w:rsidRPr="00D113C9">
        <w:rPr>
          <w:rFonts w:ascii="TH SarabunPSK" w:hAnsi="TH SarabunPSK" w:cs="TH SarabunPSK" w:hint="cs"/>
          <w:sz w:val="32"/>
          <w:szCs w:val="32"/>
        </w:rPr>
        <w:t xml:space="preserve"> "E-Loyalty: Your Secret Weapon on the Web"</w:t>
      </w:r>
      <w:r w:rsidRPr="00D113C9">
        <w:rPr>
          <w:rFonts w:ascii="TH SarabunPSK" w:hAnsi="TH SarabunPSK" w:cs="TH SarabunPSK"/>
          <w:sz w:val="32"/>
          <w:szCs w:val="32"/>
        </w:rPr>
        <w:t>.</w:t>
      </w:r>
      <w:r w:rsidRPr="00D113C9">
        <w:rPr>
          <w:rFonts w:ascii="TH SarabunPSK" w:hAnsi="TH SarabunPSK" w:cs="TH SarabunPSK" w:hint="cs"/>
          <w:sz w:val="32"/>
          <w:szCs w:val="32"/>
        </w:rPr>
        <w:t xml:space="preserve"> </w:t>
      </w:r>
      <w:r w:rsidRPr="00D113C9">
        <w:rPr>
          <w:rFonts w:ascii="TH SarabunPSK" w:hAnsi="TH SarabunPSK" w:cs="TH SarabunPSK" w:hint="cs"/>
          <w:b/>
          <w:bCs/>
          <w:sz w:val="32"/>
          <w:szCs w:val="32"/>
        </w:rPr>
        <w:t>Harvard Business Review</w:t>
      </w:r>
      <w:r w:rsidRPr="00D113C9">
        <w:rPr>
          <w:rFonts w:ascii="TH SarabunPSK" w:hAnsi="TH SarabunPSK" w:cs="TH SarabunPSK"/>
          <w:sz w:val="32"/>
          <w:szCs w:val="32"/>
        </w:rPr>
        <w:t>.</w:t>
      </w:r>
      <w:r w:rsidRPr="00D113C9">
        <w:rPr>
          <w:rFonts w:ascii="TH SarabunPSK" w:hAnsi="TH SarabunPSK" w:cs="TH SarabunPSK" w:hint="cs"/>
          <w:sz w:val="32"/>
          <w:szCs w:val="32"/>
        </w:rPr>
        <w:t xml:space="preserve"> Vol. 78 No. 4 (2000): 105. </w:t>
      </w:r>
    </w:p>
    <w:p w14:paraId="42EACAFF" w14:textId="77777777" w:rsidR="000721CF" w:rsidRPr="00D113C9" w:rsidRDefault="000721CF" w:rsidP="00D113C9">
      <w:pPr>
        <w:pStyle w:val="04"/>
        <w:rPr>
          <w:sz w:val="32"/>
          <w:szCs w:val="32"/>
          <w:cs/>
        </w:rPr>
      </w:pPr>
      <w:r w:rsidRPr="00D113C9">
        <w:rPr>
          <w:rFonts w:hint="cs"/>
          <w:sz w:val="32"/>
          <w:szCs w:val="32"/>
        </w:rPr>
        <w:t>J. J., Cronin, &amp; S. A.</w:t>
      </w:r>
      <w:r w:rsidRPr="00D113C9">
        <w:rPr>
          <w:sz w:val="32"/>
          <w:szCs w:val="32"/>
        </w:rPr>
        <w:t>,</w:t>
      </w:r>
      <w:r w:rsidRPr="00D113C9">
        <w:rPr>
          <w:rFonts w:hint="cs"/>
          <w:b/>
          <w:bCs/>
          <w:sz w:val="32"/>
          <w:szCs w:val="32"/>
        </w:rPr>
        <w:t xml:space="preserve"> </w:t>
      </w:r>
      <w:r w:rsidRPr="00D113C9">
        <w:rPr>
          <w:rFonts w:hint="cs"/>
          <w:sz w:val="32"/>
          <w:szCs w:val="32"/>
        </w:rPr>
        <w:t>Taylor</w:t>
      </w:r>
      <w:r w:rsidRPr="00D113C9">
        <w:rPr>
          <w:sz w:val="32"/>
          <w:szCs w:val="32"/>
        </w:rPr>
        <w:t>.</w:t>
      </w:r>
      <w:r w:rsidRPr="00D113C9">
        <w:rPr>
          <w:rFonts w:hint="cs"/>
          <w:sz w:val="32"/>
          <w:szCs w:val="32"/>
        </w:rPr>
        <w:t xml:space="preserve"> </w:t>
      </w:r>
      <w:r w:rsidRPr="00D113C9">
        <w:rPr>
          <w:rFonts w:hint="cs"/>
          <w:b/>
          <w:bCs/>
          <w:sz w:val="32"/>
          <w:szCs w:val="32"/>
        </w:rPr>
        <w:t>“</w:t>
      </w:r>
      <w:r w:rsidRPr="00D113C9">
        <w:rPr>
          <w:rFonts w:hint="cs"/>
          <w:sz w:val="32"/>
          <w:szCs w:val="32"/>
        </w:rPr>
        <w:t>Measuring service quality: A re</w:t>
      </w:r>
      <w:r w:rsidRPr="00D113C9">
        <w:rPr>
          <w:rFonts w:hint="cs"/>
          <w:sz w:val="32"/>
          <w:szCs w:val="32"/>
        </w:rPr>
        <w:noBreakHyphen/>
        <w:t xml:space="preserve">examination and extension”. </w:t>
      </w:r>
      <w:r w:rsidRPr="00D113C9">
        <w:rPr>
          <w:rFonts w:hint="cs"/>
          <w:b/>
          <w:bCs/>
          <w:sz w:val="32"/>
          <w:szCs w:val="32"/>
        </w:rPr>
        <w:t>Journal of Marketing</w:t>
      </w:r>
      <w:r w:rsidRPr="00D113C9">
        <w:rPr>
          <w:rFonts w:hint="cs"/>
          <w:sz w:val="32"/>
          <w:szCs w:val="32"/>
        </w:rPr>
        <w:t>. Vol. 56 No. 3 (1992): 55</w:t>
      </w:r>
      <w:r w:rsidRPr="00D113C9">
        <w:rPr>
          <w:rFonts w:hint="cs"/>
          <w:sz w:val="32"/>
          <w:szCs w:val="32"/>
        </w:rPr>
        <w:noBreakHyphen/>
        <w:t>68.</w:t>
      </w:r>
    </w:p>
    <w:p w14:paraId="447A6417" w14:textId="77777777" w:rsidR="000721CF" w:rsidRPr="00D113C9" w:rsidRDefault="000721CF" w:rsidP="00D113C9">
      <w:pPr>
        <w:pStyle w:val="ac"/>
        <w:ind w:left="1008" w:hanging="1008"/>
        <w:jc w:val="thaiDistribute"/>
        <w:rPr>
          <w:rFonts w:ascii="TH SarabunPSK" w:hAnsi="TH SarabunPSK" w:cs="TH SarabunPSK"/>
          <w:sz w:val="32"/>
          <w:szCs w:val="32"/>
        </w:rPr>
      </w:pPr>
      <w:r w:rsidRPr="00D113C9">
        <w:rPr>
          <w:rFonts w:ascii="TH SarabunPSK" w:eastAsiaTheme="minorHAnsi" w:hAnsi="TH SarabunPSK" w:cs="TH SarabunPSK" w:hint="cs"/>
          <w:sz w:val="32"/>
          <w:szCs w:val="32"/>
        </w:rPr>
        <w:t>M. J.</w:t>
      </w:r>
      <w:r w:rsidRPr="00D113C9">
        <w:rPr>
          <w:rFonts w:ascii="TH SarabunPSK" w:eastAsiaTheme="minorHAnsi" w:hAnsi="TH SarabunPSK" w:cs="TH SarabunPSK"/>
          <w:sz w:val="32"/>
          <w:szCs w:val="32"/>
        </w:rPr>
        <w:t>,</w:t>
      </w:r>
      <w:r w:rsidRPr="00D113C9">
        <w:rPr>
          <w:rFonts w:ascii="TH SarabunPSK" w:eastAsiaTheme="minorHAnsi" w:hAnsi="TH SarabunPSK" w:cs="TH SarabunPSK" w:hint="cs"/>
          <w:sz w:val="32"/>
          <w:szCs w:val="32"/>
        </w:rPr>
        <w:t xml:space="preserve"> Bitner</w:t>
      </w:r>
      <w:r w:rsidRPr="00D113C9">
        <w:rPr>
          <w:rFonts w:ascii="TH SarabunPSK" w:eastAsiaTheme="minorHAnsi" w:hAnsi="TH SarabunPSK" w:cs="TH SarabunPSK"/>
          <w:sz w:val="32"/>
          <w:szCs w:val="32"/>
        </w:rPr>
        <w:t>.</w:t>
      </w:r>
      <w:r w:rsidRPr="00D113C9">
        <w:rPr>
          <w:rFonts w:ascii="TH SarabunPSK" w:eastAsiaTheme="minorHAnsi" w:hAnsi="TH SarabunPSK" w:cs="TH SarabunPSK" w:hint="cs"/>
          <w:sz w:val="32"/>
          <w:szCs w:val="32"/>
        </w:rPr>
        <w:t xml:space="preserve"> “Servicescapes: The impact of physical surroundings on customers and employees”. </w:t>
      </w:r>
      <w:r w:rsidRPr="00D113C9">
        <w:rPr>
          <w:rFonts w:ascii="TH SarabunPSK" w:eastAsiaTheme="minorHAnsi" w:hAnsi="TH SarabunPSK" w:cs="TH SarabunPSK" w:hint="cs"/>
          <w:b/>
          <w:bCs/>
          <w:sz w:val="32"/>
          <w:szCs w:val="32"/>
        </w:rPr>
        <w:t>Journal of Marketing</w:t>
      </w:r>
      <w:r w:rsidRPr="00D113C9">
        <w:rPr>
          <w:rFonts w:ascii="TH SarabunPSK" w:eastAsiaTheme="minorHAnsi" w:hAnsi="TH SarabunPSK" w:cs="TH SarabunPSK" w:hint="cs"/>
          <w:sz w:val="32"/>
          <w:szCs w:val="32"/>
        </w:rPr>
        <w:t>. Vol. 56 No. 2 (1992): 57–71.</w:t>
      </w:r>
    </w:p>
    <w:p w14:paraId="265E9CD3" w14:textId="77777777" w:rsidR="000721CF" w:rsidRPr="00D113C9" w:rsidRDefault="000721CF" w:rsidP="00D113C9">
      <w:pPr>
        <w:pStyle w:val="ac"/>
        <w:ind w:left="1008" w:hanging="1008"/>
        <w:jc w:val="thaiDistribute"/>
        <w:rPr>
          <w:rFonts w:ascii="TH SarabunPSK" w:hAnsi="TH SarabunPSK" w:cs="TH SarabunPSK"/>
          <w:sz w:val="32"/>
          <w:szCs w:val="32"/>
        </w:rPr>
      </w:pPr>
      <w:r w:rsidRPr="00D113C9">
        <w:rPr>
          <w:rFonts w:ascii="TH SarabunPSK" w:hAnsi="TH SarabunPSK" w:cs="TH SarabunPSK" w:hint="cs"/>
          <w:sz w:val="32"/>
          <w:szCs w:val="32"/>
        </w:rPr>
        <w:t>N., Cordupleski, R. T., Rust &amp; A. J.</w:t>
      </w:r>
      <w:r w:rsidRPr="00D113C9">
        <w:rPr>
          <w:rFonts w:ascii="TH SarabunPSK" w:hAnsi="TH SarabunPSK" w:cs="TH SarabunPSK"/>
          <w:sz w:val="32"/>
          <w:szCs w:val="32"/>
        </w:rPr>
        <w:t>,</w:t>
      </w:r>
      <w:r w:rsidRPr="00D113C9">
        <w:rPr>
          <w:rFonts w:ascii="TH SarabunPSK" w:hAnsi="TH SarabunPSK" w:cs="TH SarabunPSK" w:hint="cs"/>
          <w:sz w:val="32"/>
          <w:szCs w:val="32"/>
        </w:rPr>
        <w:t xml:space="preserve"> Zahorik</w:t>
      </w:r>
      <w:r w:rsidRPr="00D113C9">
        <w:rPr>
          <w:rFonts w:ascii="TH SarabunPSK" w:hAnsi="TH SarabunPSK" w:cs="TH SarabunPSK"/>
          <w:sz w:val="32"/>
          <w:szCs w:val="32"/>
        </w:rPr>
        <w:t>.</w:t>
      </w:r>
      <w:r w:rsidRPr="00D113C9">
        <w:rPr>
          <w:rFonts w:ascii="TH SarabunPSK" w:hAnsi="TH SarabunPSK" w:cs="TH SarabunPSK" w:hint="cs"/>
          <w:sz w:val="32"/>
          <w:szCs w:val="32"/>
        </w:rPr>
        <w:t xml:space="preserve"> “Service quality: Extensions of the concept”. </w:t>
      </w:r>
      <w:r w:rsidRPr="00D113C9">
        <w:rPr>
          <w:rFonts w:ascii="TH SarabunPSK" w:hAnsi="TH SarabunPSK" w:cs="TH SarabunPSK" w:hint="cs"/>
          <w:b/>
          <w:bCs/>
          <w:sz w:val="32"/>
          <w:szCs w:val="32"/>
        </w:rPr>
        <w:t>Service Management and Marketing</w:t>
      </w:r>
      <w:r w:rsidRPr="00D113C9">
        <w:rPr>
          <w:rFonts w:ascii="TH SarabunPSK" w:hAnsi="TH SarabunPSK" w:cs="TH SarabunPSK" w:hint="cs"/>
          <w:sz w:val="32"/>
          <w:szCs w:val="32"/>
        </w:rPr>
        <w:t>. (1993): 29.</w:t>
      </w:r>
    </w:p>
    <w:p w14:paraId="16B315A9" w14:textId="77777777" w:rsidR="000721CF" w:rsidRPr="00D113C9" w:rsidRDefault="000721CF" w:rsidP="00D113C9">
      <w:pPr>
        <w:pStyle w:val="ac"/>
        <w:ind w:left="1008" w:hanging="100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113C9">
        <w:rPr>
          <w:rFonts w:ascii="TH SarabunPSK" w:hAnsi="TH SarabunPSK" w:cs="TH SarabunPSK" w:hint="cs"/>
          <w:sz w:val="32"/>
          <w:szCs w:val="32"/>
        </w:rPr>
        <w:t>R. J. Maxwell</w:t>
      </w:r>
      <w:r w:rsidRPr="00D113C9">
        <w:rPr>
          <w:rFonts w:ascii="TH SarabunPSK" w:hAnsi="TH SarabunPSK" w:cs="TH SarabunPSK"/>
          <w:sz w:val="32"/>
          <w:szCs w:val="32"/>
        </w:rPr>
        <w:t>.</w:t>
      </w:r>
      <w:r w:rsidRPr="00D113C9">
        <w:rPr>
          <w:rFonts w:ascii="TH SarabunPSK" w:hAnsi="TH SarabunPSK" w:cs="TH SarabunPSK" w:hint="cs"/>
          <w:sz w:val="32"/>
          <w:szCs w:val="32"/>
        </w:rPr>
        <w:t xml:space="preserve"> “Quality assessment in health care: Theory, practice and future directions”</w:t>
      </w:r>
      <w:r w:rsidRPr="00D113C9">
        <w:rPr>
          <w:rFonts w:ascii="TH SarabunPSK" w:hAnsi="TH SarabunPSK" w:cs="TH SarabunPSK"/>
          <w:sz w:val="32"/>
          <w:szCs w:val="32"/>
        </w:rPr>
        <w:t>.</w:t>
      </w:r>
      <w:r w:rsidRPr="00D113C9">
        <w:rPr>
          <w:rFonts w:ascii="TH SarabunPSK" w:hAnsi="TH SarabunPSK" w:cs="TH SarabunPSK" w:hint="cs"/>
          <w:sz w:val="32"/>
          <w:szCs w:val="32"/>
        </w:rPr>
        <w:t xml:space="preserve"> </w:t>
      </w:r>
      <w:r w:rsidRPr="00D113C9">
        <w:rPr>
          <w:rFonts w:ascii="TH SarabunPSK" w:hAnsi="TH SarabunPSK" w:cs="TH SarabunPSK" w:hint="cs"/>
          <w:b/>
          <w:bCs/>
          <w:sz w:val="32"/>
          <w:szCs w:val="32"/>
        </w:rPr>
        <w:t>Social Science &amp; Medicine</w:t>
      </w:r>
      <w:r w:rsidRPr="00D113C9">
        <w:rPr>
          <w:rFonts w:ascii="TH SarabunPSK" w:hAnsi="TH SarabunPSK" w:cs="TH SarabunPSK"/>
          <w:sz w:val="32"/>
          <w:szCs w:val="32"/>
        </w:rPr>
        <w:t>.</w:t>
      </w:r>
      <w:r w:rsidRPr="00D113C9">
        <w:rPr>
          <w:rFonts w:ascii="TH SarabunPSK" w:hAnsi="TH SarabunPSK" w:cs="TH SarabunPSK" w:hint="cs"/>
          <w:sz w:val="32"/>
          <w:szCs w:val="32"/>
        </w:rPr>
        <w:t xml:space="preserve"> Vol. 18 No. 11 (1984): 1153–1161.</w:t>
      </w:r>
    </w:p>
    <w:p w14:paraId="6F52A10D" w14:textId="77777777" w:rsidR="000721CF" w:rsidRDefault="000721CF">
      <w:pPr>
        <w:spacing w:line="240" w:lineRule="auto"/>
        <w:rPr>
          <w:rFonts w:ascii="TH SarabunPSK" w:eastAsia="Times New Roman" w:hAnsi="TH SarabunPSK" w:cs="TH SarabunPSK"/>
          <w:b/>
          <w:bCs/>
          <w:spacing w:val="-6"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pacing w:val="-6"/>
          <w:sz w:val="40"/>
          <w:szCs w:val="40"/>
          <w:cs/>
        </w:rPr>
        <w:br w:type="page"/>
      </w:r>
    </w:p>
    <w:p w14:paraId="4FF95374" w14:textId="77777777" w:rsidR="000721CF" w:rsidRPr="001C0C80" w:rsidRDefault="000721CF" w:rsidP="007A48BE">
      <w:pPr>
        <w:pStyle w:val="ae"/>
        <w:tabs>
          <w:tab w:val="clear" w:pos="1051"/>
        </w:tabs>
        <w:ind w:left="851" w:hanging="851"/>
        <w:jc w:val="center"/>
        <w:rPr>
          <w:rFonts w:ascii="TH SarabunPSK" w:hAnsi="TH SarabunPSK" w:cs="TH SarabunPSK"/>
          <w:b/>
          <w:bCs/>
          <w:spacing w:val="-6"/>
          <w:sz w:val="40"/>
          <w:szCs w:val="40"/>
        </w:rPr>
      </w:pPr>
      <w:r w:rsidRPr="001C0C80">
        <w:rPr>
          <w:rFonts w:ascii="TH SarabunPSK" w:hAnsi="TH SarabunPSK" w:cs="TH SarabunPSK"/>
          <w:b/>
          <w:bCs/>
          <w:spacing w:val="-6"/>
          <w:sz w:val="40"/>
          <w:szCs w:val="40"/>
          <w:cs/>
        </w:rPr>
        <w:lastRenderedPageBreak/>
        <w:t>บรรณานุกรม</w:t>
      </w:r>
      <w:r w:rsidRPr="001C0C80">
        <w:rPr>
          <w:rFonts w:ascii="TH SarabunPSK" w:hAnsi="TH SarabunPSK" w:cs="TH SarabunPSK" w:hint="cs"/>
          <w:b/>
          <w:bCs/>
          <w:spacing w:val="-6"/>
          <w:sz w:val="40"/>
          <w:szCs w:val="40"/>
          <w:cs/>
        </w:rPr>
        <w:t xml:space="preserve"> (ต่อ)</w:t>
      </w:r>
    </w:p>
    <w:p w14:paraId="2B0359FD" w14:textId="77777777" w:rsidR="000721CF" w:rsidRDefault="000721CF" w:rsidP="007A48BE">
      <w:pPr>
        <w:pStyle w:val="ae"/>
        <w:tabs>
          <w:tab w:val="clear" w:pos="1051"/>
        </w:tabs>
        <w:ind w:left="851" w:hanging="851"/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14:paraId="3AA01860" w14:textId="77777777" w:rsidR="000721CF" w:rsidRPr="00D113C9" w:rsidRDefault="000721CF" w:rsidP="00D113C9">
      <w:pPr>
        <w:pStyle w:val="ac"/>
        <w:tabs>
          <w:tab w:val="left" w:pos="993"/>
        </w:tabs>
        <w:ind w:left="1008" w:hanging="100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113C9">
        <w:rPr>
          <w:rFonts w:ascii="TH SarabunPSK" w:hAnsi="TH SarabunPSK" w:cs="TH SarabunPSK" w:hint="cs"/>
          <w:sz w:val="32"/>
          <w:szCs w:val="32"/>
        </w:rPr>
        <w:t>V., Parasuraman, V.A., Zeithaml and L.B. Leonard</w:t>
      </w:r>
      <w:r w:rsidRPr="00D113C9">
        <w:rPr>
          <w:rFonts w:ascii="TH SarabunPSK" w:hAnsi="TH SarabunPSK" w:cs="TH SarabunPSK"/>
          <w:sz w:val="32"/>
          <w:szCs w:val="32"/>
        </w:rPr>
        <w:t>.</w:t>
      </w:r>
      <w:r w:rsidRPr="00D113C9">
        <w:rPr>
          <w:rFonts w:ascii="TH SarabunPSK" w:hAnsi="TH SarabunPSK" w:cs="TH SarabunPSK" w:hint="cs"/>
          <w:sz w:val="32"/>
          <w:szCs w:val="32"/>
        </w:rPr>
        <w:t xml:space="preserve"> “SERVQUAL: A Multipla-item scale for Measuring consumer perceptions of service Quaility”, </w:t>
      </w:r>
      <w:r w:rsidRPr="00D113C9">
        <w:rPr>
          <w:rFonts w:ascii="TH SarabunPSK" w:hAnsi="TH SarabunPSK" w:cs="TH SarabunPSK" w:hint="cs"/>
          <w:b/>
          <w:bCs/>
          <w:sz w:val="32"/>
          <w:szCs w:val="32"/>
        </w:rPr>
        <w:t>Journal of retailing</w:t>
      </w:r>
      <w:r w:rsidRPr="00D113C9">
        <w:rPr>
          <w:rFonts w:ascii="TH SarabunPSK" w:hAnsi="TH SarabunPSK" w:cs="TH SarabunPSK" w:hint="cs"/>
          <w:sz w:val="32"/>
          <w:szCs w:val="32"/>
        </w:rPr>
        <w:t>, Vol. 64 (1988): 12-40.</w:t>
      </w:r>
    </w:p>
    <w:p w14:paraId="2AD3F012" w14:textId="77777777" w:rsidR="000721CF" w:rsidRPr="00D113C9" w:rsidRDefault="000721CF" w:rsidP="00D113C9">
      <w:pPr>
        <w:pStyle w:val="ac"/>
        <w:tabs>
          <w:tab w:val="left" w:pos="993"/>
        </w:tabs>
        <w:ind w:left="1008" w:hanging="1008"/>
        <w:jc w:val="thaiDistribute"/>
        <w:rPr>
          <w:rFonts w:ascii="TH SarabunPSK" w:hAnsi="TH SarabunPSK" w:cs="TH SarabunPSK"/>
          <w:sz w:val="32"/>
          <w:szCs w:val="32"/>
        </w:rPr>
      </w:pPr>
      <w:r w:rsidRPr="00D113C9">
        <w:rPr>
          <w:rFonts w:ascii="TH SarabunPSK" w:hAnsi="TH SarabunPSK" w:cs="TH SarabunPSK" w:hint="cs"/>
          <w:sz w:val="32"/>
          <w:szCs w:val="32"/>
        </w:rPr>
        <w:t>V.A.</w:t>
      </w:r>
      <w:r w:rsidRPr="00D113C9">
        <w:rPr>
          <w:rFonts w:ascii="TH SarabunPSK" w:hAnsi="TH SarabunPSK" w:cs="TH SarabunPSK"/>
          <w:sz w:val="32"/>
          <w:szCs w:val="32"/>
        </w:rPr>
        <w:t>,</w:t>
      </w:r>
      <w:r w:rsidRPr="00D113C9">
        <w:rPr>
          <w:rFonts w:ascii="TH SarabunPSK" w:hAnsi="TH SarabunPSK" w:cs="TH SarabunPSK" w:hint="cs"/>
          <w:sz w:val="32"/>
          <w:szCs w:val="32"/>
        </w:rPr>
        <w:t xml:space="preserve"> Zeithaml</w:t>
      </w:r>
      <w:r w:rsidRPr="00D113C9">
        <w:rPr>
          <w:rFonts w:ascii="TH SarabunPSK" w:hAnsi="TH SarabunPSK" w:cs="TH SarabunPSK"/>
          <w:sz w:val="32"/>
          <w:szCs w:val="32"/>
        </w:rPr>
        <w:t>.</w:t>
      </w:r>
      <w:r w:rsidRPr="00D113C9">
        <w:rPr>
          <w:rFonts w:ascii="TH SarabunPSK" w:hAnsi="TH SarabunPSK" w:cs="TH SarabunPSK" w:hint="cs"/>
          <w:sz w:val="32"/>
          <w:szCs w:val="32"/>
        </w:rPr>
        <w:t xml:space="preserve"> “</w:t>
      </w:r>
      <w:r w:rsidRPr="00D113C9">
        <w:rPr>
          <w:rFonts w:ascii="TH SarabunPSK" w:hAnsi="TH SarabunPSK" w:cs="TH SarabunPSK"/>
          <w:sz w:val="32"/>
          <w:szCs w:val="32"/>
        </w:rPr>
        <w:t xml:space="preserve">Consumer Perceptions </w:t>
      </w:r>
      <w:r w:rsidRPr="00D113C9">
        <w:rPr>
          <w:rFonts w:ascii="TH SarabunPSK" w:hAnsi="TH SarabunPSK" w:cs="TH SarabunPSK" w:hint="cs"/>
          <w:sz w:val="32"/>
          <w:szCs w:val="32"/>
        </w:rPr>
        <w:t xml:space="preserve">of </w:t>
      </w:r>
      <w:r w:rsidRPr="00D113C9">
        <w:rPr>
          <w:rFonts w:ascii="TH SarabunPSK" w:hAnsi="TH SarabunPSK" w:cs="TH SarabunPSK"/>
          <w:sz w:val="32"/>
          <w:szCs w:val="32"/>
        </w:rPr>
        <w:t xml:space="preserve">Price, Quality </w:t>
      </w:r>
      <w:r w:rsidRPr="00D113C9">
        <w:rPr>
          <w:rFonts w:ascii="TH SarabunPSK" w:hAnsi="TH SarabunPSK" w:cs="TH SarabunPSK" w:hint="cs"/>
          <w:sz w:val="32"/>
          <w:szCs w:val="32"/>
        </w:rPr>
        <w:t xml:space="preserve">and </w:t>
      </w:r>
      <w:r w:rsidRPr="00D113C9">
        <w:rPr>
          <w:rFonts w:ascii="TH SarabunPSK" w:hAnsi="TH SarabunPSK" w:cs="TH SarabunPSK"/>
          <w:sz w:val="32"/>
          <w:szCs w:val="32"/>
        </w:rPr>
        <w:t>Value</w:t>
      </w:r>
      <w:r w:rsidRPr="00D113C9">
        <w:rPr>
          <w:rFonts w:ascii="TH SarabunPSK" w:hAnsi="TH SarabunPSK" w:cs="TH SarabunPSK" w:hint="cs"/>
          <w:sz w:val="32"/>
          <w:szCs w:val="32"/>
        </w:rPr>
        <w:t xml:space="preserve">: A mean-end </w:t>
      </w:r>
      <w:r w:rsidRPr="00D113C9">
        <w:rPr>
          <w:rFonts w:ascii="TH SarabunPSK" w:hAnsi="TH SarabunPSK" w:cs="TH SarabunPSK"/>
          <w:sz w:val="32"/>
          <w:szCs w:val="32"/>
        </w:rPr>
        <w:t xml:space="preserve">Model </w:t>
      </w:r>
      <w:r>
        <w:rPr>
          <w:rFonts w:ascii="TH SarabunPSK" w:hAnsi="TH SarabunPSK" w:cs="TH SarabunPSK"/>
          <w:sz w:val="32"/>
          <w:szCs w:val="32"/>
        </w:rPr>
        <w:t>a</w:t>
      </w:r>
      <w:r w:rsidRPr="00D113C9">
        <w:rPr>
          <w:rFonts w:ascii="TH SarabunPSK" w:hAnsi="TH SarabunPSK" w:cs="TH SarabunPSK"/>
          <w:sz w:val="32"/>
          <w:szCs w:val="32"/>
        </w:rPr>
        <w:t>nd Synthesis</w:t>
      </w:r>
      <w:r w:rsidRPr="00D113C9">
        <w:rPr>
          <w:rFonts w:ascii="TH SarabunPSK" w:hAnsi="TH SarabunPSK" w:cs="TH SarabunPSK" w:hint="cs"/>
          <w:sz w:val="32"/>
          <w:szCs w:val="32"/>
        </w:rPr>
        <w:t xml:space="preserve"> of </w:t>
      </w:r>
      <w:r w:rsidRPr="00D113C9">
        <w:rPr>
          <w:rFonts w:ascii="TH SarabunPSK" w:hAnsi="TH SarabunPSK" w:cs="TH SarabunPSK"/>
          <w:sz w:val="32"/>
          <w:szCs w:val="32"/>
        </w:rPr>
        <w:t>Evidence</w:t>
      </w:r>
      <w:r w:rsidRPr="00D113C9">
        <w:rPr>
          <w:rFonts w:ascii="TH SarabunPSK" w:hAnsi="TH SarabunPSK" w:cs="TH SarabunPSK" w:hint="cs"/>
          <w:sz w:val="32"/>
          <w:szCs w:val="32"/>
        </w:rPr>
        <w:t>”</w:t>
      </w:r>
      <w:r w:rsidRPr="00D113C9">
        <w:rPr>
          <w:rFonts w:ascii="TH SarabunPSK" w:hAnsi="TH SarabunPSK" w:cs="TH SarabunPSK"/>
          <w:sz w:val="32"/>
          <w:szCs w:val="32"/>
        </w:rPr>
        <w:t>.</w:t>
      </w:r>
      <w:r w:rsidRPr="00D113C9">
        <w:rPr>
          <w:rFonts w:ascii="TH SarabunPSK" w:hAnsi="TH SarabunPSK" w:cs="TH SarabunPSK" w:hint="cs"/>
          <w:sz w:val="32"/>
          <w:szCs w:val="32"/>
        </w:rPr>
        <w:t xml:space="preserve"> </w:t>
      </w:r>
      <w:r w:rsidRPr="00D113C9">
        <w:rPr>
          <w:rFonts w:ascii="TH SarabunPSK" w:hAnsi="TH SarabunPSK" w:cs="TH SarabunPSK" w:hint="cs"/>
          <w:b/>
          <w:bCs/>
          <w:sz w:val="32"/>
          <w:szCs w:val="32"/>
        </w:rPr>
        <w:t>Journal of Marketing</w:t>
      </w:r>
      <w:r w:rsidRPr="00D113C9">
        <w:rPr>
          <w:rFonts w:ascii="TH SarabunPSK" w:hAnsi="TH SarabunPSK" w:cs="TH SarabunPSK"/>
          <w:sz w:val="32"/>
          <w:szCs w:val="32"/>
        </w:rPr>
        <w:t>.</w:t>
      </w:r>
      <w:r w:rsidRPr="00D113C9">
        <w:rPr>
          <w:rFonts w:ascii="TH SarabunPSK" w:hAnsi="TH SarabunPSK" w:cs="TH SarabunPSK" w:hint="cs"/>
          <w:sz w:val="32"/>
          <w:szCs w:val="32"/>
        </w:rPr>
        <w:t xml:space="preserve"> Vol. 52 (1988): 2-22.</w:t>
      </w:r>
    </w:p>
    <w:p w14:paraId="1FADAA2C" w14:textId="77777777" w:rsidR="000721CF" w:rsidRDefault="000721CF" w:rsidP="00753DFD">
      <w:pPr>
        <w:pStyle w:val="ac"/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4662656" w14:textId="77777777" w:rsidR="000721CF" w:rsidRDefault="000721CF" w:rsidP="00D113C9">
      <w:pPr>
        <w:pStyle w:val="022"/>
      </w:pPr>
      <w:r>
        <w:t>(III) Online:</w:t>
      </w:r>
    </w:p>
    <w:p w14:paraId="3DD98E9A" w14:textId="77777777" w:rsidR="000721CF" w:rsidRPr="00D113C9" w:rsidRDefault="000721CF" w:rsidP="00D113C9">
      <w:pPr>
        <w:pStyle w:val="03-"/>
        <w:ind w:left="1008" w:hanging="1008"/>
        <w:rPr>
          <w:sz w:val="32"/>
          <w:szCs w:val="32"/>
          <w:cs/>
          <w:lang w:bidi="th-TH"/>
        </w:rPr>
      </w:pPr>
      <w:r w:rsidRPr="00D113C9">
        <w:rPr>
          <w:rFonts w:hint="cs"/>
          <w:sz w:val="32"/>
          <w:szCs w:val="32"/>
          <w:lang w:bidi="th-TH"/>
        </w:rPr>
        <w:t xml:space="preserve">Chanida. </w:t>
      </w:r>
      <w:r w:rsidRPr="00D113C9">
        <w:rPr>
          <w:rFonts w:hint="cs"/>
          <w:b/>
          <w:bCs/>
          <w:sz w:val="32"/>
          <w:szCs w:val="32"/>
          <w:lang w:bidi="th-TH"/>
        </w:rPr>
        <w:t>Applicative Thinking</w:t>
      </w:r>
      <w:r w:rsidRPr="00D113C9">
        <w:rPr>
          <w:rFonts w:hint="cs"/>
          <w:sz w:val="32"/>
          <w:szCs w:val="32"/>
          <w:lang w:bidi="th-TH"/>
        </w:rPr>
        <w:t>. [Online</w:t>
      </w:r>
      <w:r w:rsidRPr="00D113C9">
        <w:rPr>
          <w:rFonts w:hint="cs"/>
          <w:sz w:val="32"/>
          <w:szCs w:val="32"/>
          <w:cs/>
          <w:lang w:bidi="th-TH"/>
        </w:rPr>
        <w:t>]</w:t>
      </w:r>
      <w:r w:rsidRPr="00D113C9">
        <w:rPr>
          <w:rFonts w:hint="cs"/>
          <w:sz w:val="32"/>
          <w:szCs w:val="32"/>
          <w:lang w:bidi="th-TH"/>
        </w:rPr>
        <w:t>. Source</w:t>
      </w:r>
      <w:r w:rsidRPr="00D113C9">
        <w:rPr>
          <w:rFonts w:hint="cs"/>
          <w:sz w:val="32"/>
          <w:szCs w:val="32"/>
          <w:cs/>
          <w:lang w:bidi="th-TH"/>
        </w:rPr>
        <w:t xml:space="preserve">: </w:t>
      </w:r>
      <w:r w:rsidRPr="00D113C9">
        <w:rPr>
          <w:rFonts w:hint="cs"/>
          <w:sz w:val="32"/>
          <w:szCs w:val="32"/>
          <w:lang w:bidi="th-TH"/>
        </w:rPr>
        <w:t>http://oumchanida.blogspot.com</w:t>
      </w:r>
      <w:r w:rsidRPr="00D113C9">
        <w:rPr>
          <w:rFonts w:hint="cs"/>
          <w:sz w:val="32"/>
          <w:szCs w:val="32"/>
          <w:cs/>
          <w:lang w:bidi="th-TH"/>
        </w:rPr>
        <w:t xml:space="preserve"> </w:t>
      </w:r>
      <w:r w:rsidRPr="00D113C9">
        <w:rPr>
          <w:rFonts w:hint="cs"/>
          <w:sz w:val="32"/>
          <w:szCs w:val="32"/>
          <w:lang w:bidi="th-TH"/>
        </w:rPr>
        <w:t>/</w:t>
      </w:r>
      <w:r w:rsidRPr="00D113C9">
        <w:rPr>
          <w:rFonts w:hint="cs"/>
          <w:sz w:val="32"/>
          <w:szCs w:val="32"/>
          <w:cs/>
          <w:lang w:bidi="th-TH"/>
        </w:rPr>
        <w:t>2012/11/</w:t>
      </w:r>
      <w:r w:rsidRPr="00D113C9">
        <w:rPr>
          <w:rFonts w:hint="cs"/>
          <w:sz w:val="32"/>
          <w:szCs w:val="32"/>
          <w:lang w:bidi="th-TH"/>
        </w:rPr>
        <w:t>blog-post_</w:t>
      </w:r>
      <w:r w:rsidRPr="00D113C9">
        <w:rPr>
          <w:rFonts w:hint="cs"/>
          <w:sz w:val="32"/>
          <w:szCs w:val="32"/>
          <w:cs/>
          <w:lang w:bidi="th-TH"/>
        </w:rPr>
        <w:t>22.</w:t>
      </w:r>
      <w:r w:rsidRPr="00D113C9">
        <w:rPr>
          <w:rFonts w:hint="cs"/>
          <w:sz w:val="32"/>
          <w:szCs w:val="32"/>
          <w:lang w:bidi="th-TH"/>
        </w:rPr>
        <w:t xml:space="preserve">html </w:t>
      </w:r>
      <w:r w:rsidRPr="00D113C9">
        <w:rPr>
          <w:rFonts w:hint="cs"/>
          <w:sz w:val="32"/>
          <w:szCs w:val="32"/>
          <w:cs/>
          <w:lang w:bidi="th-TH"/>
        </w:rPr>
        <w:t>[</w:t>
      </w:r>
      <w:r w:rsidRPr="00D113C9">
        <w:rPr>
          <w:rFonts w:hint="cs"/>
          <w:sz w:val="32"/>
          <w:szCs w:val="32"/>
          <w:lang w:bidi="th-TH"/>
        </w:rPr>
        <w:t>20</w:t>
      </w:r>
      <w:r w:rsidRPr="00D113C9">
        <w:rPr>
          <w:rFonts w:hint="cs"/>
          <w:sz w:val="32"/>
          <w:szCs w:val="32"/>
          <w:cs/>
          <w:lang w:bidi="th-TH"/>
        </w:rPr>
        <w:t xml:space="preserve"> </w:t>
      </w:r>
      <w:r w:rsidRPr="00D113C9">
        <w:rPr>
          <w:rFonts w:hint="cs"/>
          <w:sz w:val="32"/>
          <w:szCs w:val="32"/>
          <w:lang w:bidi="th-TH"/>
        </w:rPr>
        <w:t>September</w:t>
      </w:r>
      <w:r w:rsidRPr="00D113C9">
        <w:rPr>
          <w:rFonts w:hint="cs"/>
          <w:sz w:val="32"/>
          <w:szCs w:val="32"/>
          <w:cs/>
          <w:lang w:bidi="th-TH"/>
        </w:rPr>
        <w:t xml:space="preserve"> </w:t>
      </w:r>
      <w:r w:rsidRPr="00D113C9">
        <w:rPr>
          <w:rFonts w:hint="cs"/>
          <w:sz w:val="32"/>
          <w:szCs w:val="32"/>
          <w:lang w:bidi="th-TH"/>
        </w:rPr>
        <w:t>2024</w:t>
      </w:r>
      <w:r w:rsidRPr="00D113C9">
        <w:rPr>
          <w:rFonts w:hint="cs"/>
          <w:sz w:val="32"/>
          <w:szCs w:val="32"/>
          <w:cs/>
          <w:lang w:bidi="th-TH"/>
        </w:rPr>
        <w:t>].</w:t>
      </w:r>
    </w:p>
    <w:p w14:paraId="5E409039" w14:textId="77777777" w:rsidR="000721CF" w:rsidRDefault="000721CF" w:rsidP="00D113C9">
      <w:pPr>
        <w:pStyle w:val="03-"/>
        <w:ind w:left="1008" w:hanging="1008"/>
        <w:jc w:val="thaiDistribute"/>
        <w:rPr>
          <w:sz w:val="32"/>
          <w:szCs w:val="32"/>
          <w:lang w:bidi="th-TH"/>
        </w:rPr>
      </w:pPr>
      <w:r w:rsidRPr="00753DFD">
        <w:rPr>
          <w:rFonts w:hint="cs"/>
          <w:sz w:val="32"/>
          <w:szCs w:val="32"/>
          <w:lang w:bidi="th-TH"/>
        </w:rPr>
        <w:t xml:space="preserve">Wannisalovely, </w:t>
      </w:r>
      <w:r w:rsidRPr="00753DFD">
        <w:rPr>
          <w:rFonts w:hint="cs"/>
          <w:b/>
          <w:bCs/>
          <w:sz w:val="32"/>
          <w:szCs w:val="32"/>
          <w:cs/>
          <w:lang w:bidi="th-TH"/>
        </w:rPr>
        <w:t>“</w:t>
      </w:r>
      <w:r w:rsidRPr="00D56F67">
        <w:rPr>
          <w:b/>
          <w:bCs/>
          <w:sz w:val="32"/>
          <w:szCs w:val="32"/>
          <w:lang w:bidi="th-TH"/>
        </w:rPr>
        <w:t>Knowledge Management” Application of knowledge in daily life</w:t>
      </w:r>
      <w:r w:rsidRPr="00753DFD">
        <w:rPr>
          <w:rFonts w:hint="cs"/>
          <w:sz w:val="32"/>
          <w:szCs w:val="32"/>
          <w:lang w:bidi="th-TH"/>
        </w:rPr>
        <w:t xml:space="preserve">, </w:t>
      </w:r>
      <w:r>
        <w:rPr>
          <w:sz w:val="32"/>
          <w:szCs w:val="32"/>
          <w:lang w:bidi="th-TH"/>
        </w:rPr>
        <w:t>Source</w:t>
      </w:r>
      <w:r w:rsidRPr="00753DFD">
        <w:rPr>
          <w:rFonts w:hint="cs"/>
          <w:sz w:val="32"/>
          <w:szCs w:val="32"/>
          <w:cs/>
          <w:lang w:bidi="th-TH"/>
        </w:rPr>
        <w:t xml:space="preserve">: </w:t>
      </w:r>
      <w:r w:rsidRPr="00753DFD">
        <w:rPr>
          <w:rFonts w:hint="cs"/>
          <w:sz w:val="32"/>
          <w:szCs w:val="32"/>
          <w:lang w:bidi="th-TH"/>
        </w:rPr>
        <w:t>https://sites.google.com/site/wannisalovelyxxx/home/kickrrm-thi-</w:t>
      </w:r>
      <w:r w:rsidRPr="00753DFD">
        <w:rPr>
          <w:rFonts w:hint="cs"/>
          <w:sz w:val="32"/>
          <w:szCs w:val="32"/>
          <w:cs/>
          <w:lang w:bidi="th-TH"/>
        </w:rPr>
        <w:t>3 [</w:t>
      </w:r>
      <w:r>
        <w:rPr>
          <w:sz w:val="32"/>
          <w:szCs w:val="32"/>
          <w:lang w:bidi="th-TH"/>
        </w:rPr>
        <w:t>20</w:t>
      </w:r>
      <w:r w:rsidRPr="00753DFD">
        <w:rPr>
          <w:rFonts w:hint="cs"/>
          <w:sz w:val="32"/>
          <w:szCs w:val="32"/>
          <w:cs/>
          <w:lang w:bidi="th-TH"/>
        </w:rPr>
        <w:t xml:space="preserve"> </w:t>
      </w:r>
      <w:r>
        <w:rPr>
          <w:sz w:val="32"/>
          <w:szCs w:val="32"/>
          <w:lang w:bidi="th-TH"/>
        </w:rPr>
        <w:t>September</w:t>
      </w:r>
      <w:r w:rsidRPr="00753DFD">
        <w:rPr>
          <w:rFonts w:hint="cs"/>
          <w:sz w:val="32"/>
          <w:szCs w:val="32"/>
          <w:cs/>
          <w:lang w:bidi="th-TH"/>
        </w:rPr>
        <w:t xml:space="preserve"> </w:t>
      </w:r>
      <w:r>
        <w:rPr>
          <w:sz w:val="32"/>
          <w:szCs w:val="32"/>
          <w:lang w:bidi="th-TH"/>
        </w:rPr>
        <w:t>2024</w:t>
      </w:r>
      <w:r w:rsidRPr="00753DFD">
        <w:rPr>
          <w:rFonts w:hint="cs"/>
          <w:sz w:val="32"/>
          <w:szCs w:val="32"/>
          <w:cs/>
          <w:lang w:bidi="th-TH"/>
        </w:rPr>
        <w:t>].</w:t>
      </w:r>
    </w:p>
    <w:p w14:paraId="6DE9B239" w14:textId="77777777" w:rsidR="000721CF" w:rsidRDefault="000721CF" w:rsidP="00D113C9">
      <w:pPr>
        <w:pStyle w:val="03-"/>
        <w:ind w:left="1008" w:hanging="1008"/>
        <w:jc w:val="thaiDistribute"/>
        <w:rPr>
          <w:sz w:val="32"/>
          <w:szCs w:val="32"/>
          <w:lang w:bidi="th-TH"/>
        </w:rPr>
      </w:pPr>
    </w:p>
    <w:p w14:paraId="677B5F02" w14:textId="77777777" w:rsidR="000721CF" w:rsidRPr="00BB0C3D" w:rsidRDefault="000721CF" w:rsidP="007375E9">
      <w:pPr>
        <w:spacing w:after="0" w:line="240" w:lineRule="auto"/>
        <w:jc w:val="center"/>
        <w:rPr>
          <w:b/>
          <w:bCs/>
          <w:sz w:val="400"/>
          <w:szCs w:val="400"/>
          <w:cs/>
        </w:rPr>
      </w:pPr>
      <w:r>
        <w:rPr>
          <w:b/>
          <w:bCs/>
          <w:noProof/>
          <w:sz w:val="400"/>
          <w:szCs w:val="400"/>
          <w:lang w:val="th-TH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5DE18E3" wp14:editId="346D8213">
                <wp:simplePos x="0" y="0"/>
                <wp:positionH relativeFrom="column">
                  <wp:posOffset>4027018</wp:posOffset>
                </wp:positionH>
                <wp:positionV relativeFrom="paragraph">
                  <wp:posOffset>-852221</wp:posOffset>
                </wp:positionV>
                <wp:extent cx="1689811" cy="965607"/>
                <wp:effectExtent l="0" t="0" r="5715" b="6350"/>
                <wp:wrapNone/>
                <wp:docPr id="15885779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811" cy="9656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03DCC6" w14:textId="77777777" w:rsidR="000721CF" w:rsidRDefault="000721CF" w:rsidP="007375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DE18E3" id="Text Box 1" o:spid="_x0000_s1194" type="#_x0000_t202" style="position:absolute;left:0;text-align:left;margin-left:317.1pt;margin-top:-67.1pt;width:133.05pt;height:76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" fillcolor="white [3201]" stroked="f" strokeweight=".5pt">
                <v:textbox>
                  <w:txbxContent>
                    <w:p w14:paraId="2003DCC6" w14:textId="77777777" w:rsidR="000721CF" w:rsidRDefault="000721CF" w:rsidP="007375E9"/>
                  </w:txbxContent>
                </v:textbox>
              </v:shape>
            </w:pict>
          </mc:Fallback>
        </mc:AlternateContent>
      </w:r>
    </w:p>
    <w:p w14:paraId="02F8B230" w14:textId="77777777" w:rsidR="000721CF" w:rsidRDefault="000721CF" w:rsidP="007375E9">
      <w:pPr>
        <w:jc w:val="center"/>
        <w:rPr>
          <w:b/>
          <w:bCs/>
          <w:sz w:val="40"/>
          <w:szCs w:val="40"/>
        </w:rPr>
      </w:pPr>
      <w:r w:rsidRPr="003F6E1B">
        <w:rPr>
          <w:b/>
          <w:bCs/>
          <w:sz w:val="40"/>
          <w:szCs w:val="40"/>
          <w:cs/>
        </w:rPr>
        <w:t xml:space="preserve">ภาคผนวก </w:t>
      </w:r>
    </w:p>
    <w:p w14:paraId="19D8827A" w14:textId="77777777" w:rsidR="000721CF" w:rsidRDefault="000721CF" w:rsidP="007375E9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22124E27" w14:textId="77777777" w:rsidR="000721CF" w:rsidRPr="00BB0C3D" w:rsidRDefault="000721CF" w:rsidP="007375E9">
      <w:pPr>
        <w:spacing w:after="0" w:line="240" w:lineRule="auto"/>
        <w:jc w:val="center"/>
        <w:rPr>
          <w:b/>
          <w:bCs/>
          <w:sz w:val="400"/>
          <w:szCs w:val="400"/>
          <w:cs/>
        </w:rPr>
      </w:pPr>
    </w:p>
    <w:p w14:paraId="334CF1C1" w14:textId="77777777" w:rsidR="000721CF" w:rsidRDefault="000721CF" w:rsidP="007375E9">
      <w:pPr>
        <w:jc w:val="center"/>
        <w:rPr>
          <w:b/>
          <w:bCs/>
          <w:sz w:val="40"/>
          <w:szCs w:val="40"/>
        </w:rPr>
      </w:pPr>
      <w:r w:rsidRPr="003F6E1B">
        <w:rPr>
          <w:b/>
          <w:bCs/>
          <w:sz w:val="40"/>
          <w:szCs w:val="40"/>
          <w:cs/>
        </w:rPr>
        <w:t xml:space="preserve">ภาคผนวก ก </w:t>
      </w:r>
    </w:p>
    <w:p w14:paraId="29E34CCF" w14:textId="77777777" w:rsidR="000721CF" w:rsidRPr="003F6E1B" w:rsidRDefault="000721CF" w:rsidP="007375E9">
      <w:pPr>
        <w:jc w:val="center"/>
        <w:rPr>
          <w:b/>
          <w:bCs/>
          <w:sz w:val="40"/>
          <w:szCs w:val="40"/>
          <w:cs/>
        </w:rPr>
      </w:pPr>
      <w:r w:rsidRPr="003F6E1B">
        <w:rPr>
          <w:b/>
          <w:bCs/>
          <w:sz w:val="40"/>
          <w:szCs w:val="40"/>
          <w:cs/>
        </w:rPr>
        <w:t>เครื่องมือการวิจัยเชิงปริมาณและเชิงคุณภาพ</w:t>
      </w:r>
      <w:r w:rsidRPr="003F6E1B">
        <w:rPr>
          <w:b/>
          <w:bCs/>
          <w:sz w:val="40"/>
          <w:szCs w:val="40"/>
          <w:cs/>
        </w:rPr>
        <w:br w:type="page"/>
      </w:r>
    </w:p>
    <w:p w14:paraId="100676EC" w14:textId="77777777" w:rsidR="000721CF" w:rsidRPr="003F6E1B" w:rsidRDefault="000721CF" w:rsidP="007375E9">
      <w:pPr>
        <w:jc w:val="center"/>
      </w:pPr>
      <w:r w:rsidRPr="003F6E1B">
        <w:rPr>
          <w:b/>
          <w:bCs/>
          <w:noProof/>
          <w:sz w:val="36"/>
          <w:szCs w:val="36"/>
          <w:cs/>
        </w:rPr>
        <w:lastRenderedPageBreak/>
        <w:drawing>
          <wp:inline distT="0" distB="0" distL="0" distR="0" wp14:anchorId="6823E2EC" wp14:editId="43C577A3">
            <wp:extent cx="1143000" cy="1143000"/>
            <wp:effectExtent l="0" t="0" r="0" b="0"/>
            <wp:docPr id="3" name="รูปภาพ 3" descr="C:\Users\Administrator\Google Drive\สารนิพนธ์ พระแจ็ค\ตรา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Google Drive\สารนิพนธ์ พระแจ็ค\ตรา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CE76A" w14:textId="77777777" w:rsidR="000721CF" w:rsidRPr="003F6E1B" w:rsidRDefault="000721CF" w:rsidP="007375E9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3F6E1B">
        <w:rPr>
          <w:b/>
          <w:bCs/>
          <w:sz w:val="36"/>
          <w:szCs w:val="36"/>
          <w:cs/>
        </w:rPr>
        <w:t>แบบสอบถามเพื่อการวิจัย</w:t>
      </w:r>
    </w:p>
    <w:p w14:paraId="0116C9BE" w14:textId="77777777" w:rsidR="000721CF" w:rsidRPr="00252394" w:rsidRDefault="000721CF" w:rsidP="00252394">
      <w:pPr>
        <w:pStyle w:val="a6"/>
        <w:jc w:val="center"/>
        <w:rPr>
          <w:b/>
          <w:bCs/>
          <w:snapToGrid w:val="0"/>
          <w:sz w:val="40"/>
          <w:szCs w:val="40"/>
          <w:lang w:eastAsia="th-TH"/>
        </w:rPr>
      </w:pPr>
      <w:r w:rsidRPr="003F6E1B">
        <w:rPr>
          <w:b/>
          <w:bCs/>
          <w:sz w:val="36"/>
          <w:szCs w:val="36"/>
          <w:cs/>
        </w:rPr>
        <w:t xml:space="preserve">เรื่อง </w:t>
      </w:r>
      <w:r>
        <w:rPr>
          <w:rFonts w:hint="cs"/>
          <w:b/>
          <w:bCs/>
          <w:snapToGrid w:val="0"/>
          <w:sz w:val="40"/>
          <w:szCs w:val="40"/>
          <w:cs/>
          <w:lang w:eastAsia="th-TH"/>
        </w:rPr>
        <w:t>การพัฒนาระบบดิจิทัลที่มีผลต่อคุณภาพการให้บริการประชาชนโดยการประยุกต์ตามหลักพุทธธรรมของศูนย์ดำรงธรรมจังหวัดสุพรรณบุรี</w:t>
      </w:r>
    </w:p>
    <w:p w14:paraId="624637A4" w14:textId="77777777" w:rsidR="000721CF" w:rsidRDefault="000721CF" w:rsidP="007375E9">
      <w:pPr>
        <w:spacing w:after="0" w:line="240" w:lineRule="auto"/>
        <w:jc w:val="center"/>
        <w:rPr>
          <w:rFonts w:eastAsia="Calibri"/>
          <w:b/>
          <w:bCs/>
        </w:rPr>
      </w:pPr>
    </w:p>
    <w:p w14:paraId="3AD18292" w14:textId="77777777" w:rsidR="000721CF" w:rsidRDefault="000721CF" w:rsidP="007375E9">
      <w:pPr>
        <w:spacing w:after="0" w:line="240" w:lineRule="auto"/>
        <w:jc w:val="thaiDistribute"/>
        <w:rPr>
          <w:rFonts w:eastAsia="Calibri"/>
        </w:rPr>
      </w:pPr>
      <w:r w:rsidRPr="003F6E1B">
        <w:rPr>
          <w:rFonts w:eastAsia="Calibri"/>
          <w:b/>
          <w:bCs/>
          <w:cs/>
        </w:rPr>
        <w:t>คำชี้แจง</w:t>
      </w:r>
      <w:r w:rsidRPr="003F6E1B">
        <w:rPr>
          <w:rFonts w:eastAsia="Calibri"/>
        </w:rPr>
        <w:t>:</w:t>
      </w:r>
    </w:p>
    <w:p w14:paraId="128AE0E0" w14:textId="77777777" w:rsidR="000721CF" w:rsidRPr="003F6E1B" w:rsidRDefault="000721CF" w:rsidP="007375E9">
      <w:pPr>
        <w:spacing w:after="0" w:line="240" w:lineRule="auto"/>
        <w:ind w:firstLine="720"/>
        <w:jc w:val="thaiDistribute"/>
        <w:rPr>
          <w:rFonts w:eastAsia="Calibri"/>
        </w:rPr>
      </w:pPr>
      <w:r w:rsidRPr="003F6E1B">
        <w:rPr>
          <w:rFonts w:eastAsia="Calibri"/>
          <w:cs/>
        </w:rPr>
        <w:t>แบบสอบถามชุดนี้จัดทำขึ้นเพื่อศึกษา</w:t>
      </w:r>
      <w:r w:rsidRPr="00FA15E1">
        <w:rPr>
          <w:rFonts w:eastAsia="Calibri" w:hint="cs"/>
          <w:cs/>
        </w:rPr>
        <w:t>การพัฒนาระบบดิจิทัลที่มีผลต่อคุณภาพการให้บริการประชาชนโดยการประยุกต์ตามหลักพุทธธรรมของศูนย์ดำรงธรรมจังหวัดสุพรรณบุรี</w:t>
      </w:r>
      <w:r>
        <w:rPr>
          <w:rFonts w:eastAsia="Calibri" w:hint="cs"/>
          <w:cs/>
        </w:rPr>
        <w:t xml:space="preserve"> </w:t>
      </w:r>
      <w:r w:rsidRPr="003F6E1B">
        <w:rPr>
          <w:rFonts w:eastAsia="Calibri"/>
          <w:cs/>
        </w:rPr>
        <w:t>ซึ่งท่านเป็นบุคคลหนึ่งที่ผู้วิจัยใคร่ขอความอนุเคราะห์สัมภาษณ์ตามความคิดเห็นของท่านอย่างแท้จริงให้ครบถ้วนทุกประเด็นคำถาม คำตอบของท่านผู้วิจัยจะรักษาไว้เป็นความลับและจะไม่มีผลกระทบต่อการปฏิบัติงานของท่าน หรือหน่วยงานที่ท่านรับผิดชอบ เนื่องจากผู้วิจัยจะนำคำตอบของท่านไปใช้วิเคราะห์ในภาพรวมเท่านั้น</w:t>
      </w:r>
    </w:p>
    <w:p w14:paraId="74E1AFF0" w14:textId="77777777" w:rsidR="000721CF" w:rsidRPr="003F6E1B" w:rsidRDefault="000721CF" w:rsidP="007375E9">
      <w:pPr>
        <w:spacing w:after="0" w:line="240" w:lineRule="auto"/>
        <w:ind w:firstLine="1152"/>
        <w:jc w:val="thaiDistribute"/>
        <w:rPr>
          <w:rFonts w:eastAsia="Calibri"/>
        </w:rPr>
      </w:pPr>
      <w:r w:rsidRPr="003F6E1B">
        <w:rPr>
          <w:rFonts w:eastAsia="Calibri"/>
          <w:cs/>
        </w:rPr>
        <w:t xml:space="preserve">แบบสอบถามชุดนี้ประกอบด้วย </w:t>
      </w:r>
      <w:r>
        <w:rPr>
          <w:rFonts w:eastAsia="Calibri" w:hint="cs"/>
          <w:cs/>
        </w:rPr>
        <w:t>๔</w:t>
      </w:r>
      <w:r w:rsidRPr="003F6E1B">
        <w:rPr>
          <w:rFonts w:eastAsia="Calibri"/>
          <w:cs/>
        </w:rPr>
        <w:t xml:space="preserve"> ตอน ดังนี้</w:t>
      </w:r>
    </w:p>
    <w:p w14:paraId="11277DBB" w14:textId="77777777" w:rsidR="000721CF" w:rsidRPr="00F763DF" w:rsidRDefault="000721CF" w:rsidP="007375E9">
      <w:pPr>
        <w:tabs>
          <w:tab w:val="left" w:pos="1134"/>
        </w:tabs>
        <w:spacing w:after="0" w:line="240" w:lineRule="auto"/>
        <w:jc w:val="thaiDistribute"/>
        <w:rPr>
          <w:rFonts w:eastAsia="Calibri"/>
        </w:rPr>
      </w:pPr>
      <w:r w:rsidRPr="00F763DF">
        <w:rPr>
          <w:rFonts w:eastAsia="Calibri"/>
          <w:cs/>
        </w:rPr>
        <w:tab/>
        <w:t>ตอนที่ ๑</w:t>
      </w:r>
      <w:r w:rsidRPr="00F763DF">
        <w:rPr>
          <w:rFonts w:eastAsia="Calibri" w:hint="cs"/>
          <w:cs/>
        </w:rPr>
        <w:t xml:space="preserve"> </w:t>
      </w:r>
      <w:r w:rsidRPr="008E2D8B">
        <w:rPr>
          <w:rFonts w:eastAsia="Calibri"/>
          <w:cs/>
        </w:rPr>
        <w:t>ข้อมูลทั่วไปของผู้ตอบแบบสอบถาม</w:t>
      </w:r>
    </w:p>
    <w:p w14:paraId="330F2602" w14:textId="77777777" w:rsidR="000721CF" w:rsidRPr="00C6095B" w:rsidRDefault="000721CF" w:rsidP="007375E9">
      <w:pPr>
        <w:spacing w:after="0"/>
        <w:ind w:left="419" w:firstLine="720"/>
        <w:rPr>
          <w:b/>
          <w:bCs/>
          <w:sz w:val="36"/>
          <w:szCs w:val="36"/>
        </w:rPr>
      </w:pPr>
      <w:r w:rsidRPr="00F763DF">
        <w:rPr>
          <w:rFonts w:eastAsia="Calibri"/>
          <w:cs/>
        </w:rPr>
        <w:t>ตอนที่ ๒</w:t>
      </w:r>
      <w:r>
        <w:rPr>
          <w:rFonts w:eastAsia="Calibri" w:hint="cs"/>
          <w:cs/>
        </w:rPr>
        <w:t xml:space="preserve"> </w:t>
      </w:r>
      <w:r w:rsidRPr="00053C71">
        <w:rPr>
          <w:rFonts w:eastAsia="Calibri" w:hint="cs"/>
          <w:cs/>
        </w:rPr>
        <w:t>การพัฒนาระบบดิจิทัล</w:t>
      </w:r>
    </w:p>
    <w:p w14:paraId="6731E19B" w14:textId="77777777" w:rsidR="000721CF" w:rsidRPr="001A1CE9" w:rsidRDefault="000721CF" w:rsidP="007375E9">
      <w:pPr>
        <w:spacing w:after="0"/>
        <w:ind w:left="419" w:firstLine="720"/>
        <w:rPr>
          <w:rFonts w:eastAsia="Calibri"/>
        </w:rPr>
      </w:pPr>
      <w:r w:rsidRPr="001A1CE9">
        <w:rPr>
          <w:rFonts w:eastAsia="Calibri" w:hint="cs"/>
          <w:cs/>
        </w:rPr>
        <w:t>ตอนที่ ๓ การประยุกต์ตามหลัก</w:t>
      </w:r>
      <w:r>
        <w:rPr>
          <w:rFonts w:eastAsia="Calibri" w:hint="cs"/>
          <w:cs/>
        </w:rPr>
        <w:t>สังคหวัตถุ ๔</w:t>
      </w:r>
    </w:p>
    <w:p w14:paraId="7FA8F110" w14:textId="77777777" w:rsidR="000721CF" w:rsidRPr="001A1CE9" w:rsidRDefault="000721CF" w:rsidP="007375E9">
      <w:pPr>
        <w:spacing w:after="0" w:line="240" w:lineRule="auto"/>
        <w:ind w:left="419" w:firstLine="720"/>
        <w:jc w:val="thaiDistribute"/>
        <w:rPr>
          <w:rFonts w:eastAsia="Calibri"/>
        </w:rPr>
      </w:pPr>
      <w:r w:rsidRPr="001A1CE9">
        <w:rPr>
          <w:rFonts w:eastAsia="Calibri" w:hint="cs"/>
          <w:cs/>
        </w:rPr>
        <w:t>ตอนที่ ๔ คุณภาพการให้บริการประชาชนของศูนย์ดำรงธรรมจังหวัดสุพรรณบุรี</w:t>
      </w:r>
    </w:p>
    <w:p w14:paraId="0F34F963" w14:textId="77777777" w:rsidR="000721CF" w:rsidRDefault="000721CF" w:rsidP="007375E9">
      <w:pPr>
        <w:spacing w:after="0" w:line="240" w:lineRule="auto"/>
        <w:ind w:left="419" w:firstLine="720"/>
        <w:jc w:val="thaiDistribute"/>
        <w:rPr>
          <w:rFonts w:eastAsia="Calibri"/>
        </w:rPr>
      </w:pPr>
    </w:p>
    <w:p w14:paraId="7E500721" w14:textId="77777777" w:rsidR="000721CF" w:rsidRPr="00F763DF" w:rsidRDefault="000721CF" w:rsidP="007375E9">
      <w:pPr>
        <w:spacing w:after="0" w:line="240" w:lineRule="auto"/>
        <w:ind w:left="419" w:firstLine="720"/>
        <w:jc w:val="thaiDistribute"/>
        <w:rPr>
          <w:rFonts w:eastAsia="Calibri"/>
          <w:cs/>
        </w:rPr>
      </w:pPr>
      <w:r w:rsidRPr="00F763DF">
        <w:rPr>
          <w:rFonts w:eastAsia="Calibri"/>
          <w:cs/>
        </w:rPr>
        <w:tab/>
      </w:r>
      <w:r w:rsidRPr="00F763DF">
        <w:rPr>
          <w:rFonts w:eastAsia="Calibri"/>
          <w:cs/>
        </w:rPr>
        <w:tab/>
      </w:r>
    </w:p>
    <w:p w14:paraId="5F2E77B8" w14:textId="77777777" w:rsidR="000721CF" w:rsidRDefault="000721CF" w:rsidP="007375E9">
      <w:pPr>
        <w:tabs>
          <w:tab w:val="left" w:pos="1134"/>
        </w:tabs>
        <w:spacing w:after="0" w:line="240" w:lineRule="auto"/>
        <w:jc w:val="center"/>
        <w:rPr>
          <w:rFonts w:eastAsia="Calibri"/>
        </w:rPr>
      </w:pPr>
      <w:r w:rsidRPr="003F6E1B">
        <w:rPr>
          <w:rFonts w:eastAsia="Calibri"/>
          <w:cs/>
        </w:rPr>
        <w:t>ขอขอบคุณทุกท่านเป็นอย่างสูงที่ร่วมมือตอบแบบสอบถาม</w:t>
      </w:r>
    </w:p>
    <w:p w14:paraId="14B3BC11" w14:textId="77777777" w:rsidR="000721CF" w:rsidRPr="001D4A98" w:rsidRDefault="000721CF" w:rsidP="007375E9">
      <w:pPr>
        <w:spacing w:after="0" w:line="240" w:lineRule="auto"/>
        <w:jc w:val="center"/>
        <w:rPr>
          <w:cs/>
        </w:rPr>
      </w:pPr>
      <w:r w:rsidRPr="001D4A98">
        <w:rPr>
          <w:rFonts w:hint="cs"/>
          <w:cs/>
        </w:rPr>
        <w:t>นายวิทวัส พงศ์กรเกียรติ</w:t>
      </w:r>
    </w:p>
    <w:p w14:paraId="4E429312" w14:textId="77777777" w:rsidR="000721CF" w:rsidRPr="003F6E1B" w:rsidRDefault="000721CF" w:rsidP="007375E9">
      <w:pPr>
        <w:spacing w:after="0" w:line="240" w:lineRule="auto"/>
        <w:jc w:val="center"/>
        <w:rPr>
          <w:rFonts w:eastAsia="Calibri"/>
        </w:rPr>
      </w:pPr>
      <w:r w:rsidRPr="003F6E1B">
        <w:rPr>
          <w:rFonts w:eastAsia="Calibri"/>
          <w:cs/>
        </w:rPr>
        <w:t>นิสิตปริญญาเอก หลักสูตรปรัชญาดุษฎีบัณฑิต</w:t>
      </w:r>
    </w:p>
    <w:p w14:paraId="6B10EA89" w14:textId="77777777" w:rsidR="000721CF" w:rsidRPr="003F6E1B" w:rsidRDefault="000721CF" w:rsidP="007375E9">
      <w:pPr>
        <w:spacing w:after="0" w:line="240" w:lineRule="auto"/>
        <w:jc w:val="center"/>
        <w:rPr>
          <w:rFonts w:eastAsia="Calibri"/>
        </w:rPr>
      </w:pPr>
      <w:r w:rsidRPr="003F6E1B">
        <w:rPr>
          <w:rFonts w:eastAsia="Calibri"/>
          <w:cs/>
        </w:rPr>
        <w:t>สาขาวิชารัฐ</w:t>
      </w:r>
      <w:r>
        <w:rPr>
          <w:rFonts w:eastAsia="Calibri" w:hint="cs"/>
          <w:cs/>
        </w:rPr>
        <w:t>ประศาสนศาสตร์</w:t>
      </w:r>
    </w:p>
    <w:p w14:paraId="0302712D" w14:textId="77777777" w:rsidR="000721CF" w:rsidRPr="003F6E1B" w:rsidRDefault="000721CF" w:rsidP="007375E9">
      <w:pPr>
        <w:spacing w:after="0" w:line="240" w:lineRule="auto"/>
        <w:jc w:val="center"/>
        <w:rPr>
          <w:rFonts w:eastAsia="Calibri"/>
          <w:vertAlign w:val="superscript"/>
        </w:rPr>
      </w:pPr>
      <w:r w:rsidRPr="003F6E1B">
        <w:rPr>
          <w:rFonts w:eastAsia="Calibri"/>
          <w:cs/>
        </w:rPr>
        <w:t>มหาวิทยาลัยมหาจุฬาลงกรณราชวิทยาลัย</w:t>
      </w:r>
    </w:p>
    <w:p w14:paraId="0FBC71F0" w14:textId="77777777" w:rsidR="000721CF" w:rsidRPr="003F6E1B" w:rsidRDefault="000721CF" w:rsidP="007375E9">
      <w:pPr>
        <w:spacing w:after="0"/>
        <w:jc w:val="thaiDistribute"/>
        <w:rPr>
          <w:b/>
          <w:bCs/>
        </w:rPr>
      </w:pPr>
      <w:r w:rsidRPr="003F6E1B">
        <w:rPr>
          <w:rFonts w:eastAsia="Calibri"/>
          <w:vertAlign w:val="superscript"/>
        </w:rPr>
        <w:br w:type="page"/>
      </w:r>
      <w:bookmarkStart w:id="133" w:name="_Hlk29380186"/>
      <w:r w:rsidRPr="003F6E1B">
        <w:rPr>
          <w:b/>
          <w:bCs/>
          <w:cs/>
        </w:rPr>
        <w:lastRenderedPageBreak/>
        <w:t>ตอนที่ ๑ แบบสอบถามเกี่ยวกับข้อมูลทั่วไปของผู้ตอบแบบสอบถาม</w:t>
      </w:r>
    </w:p>
    <w:p w14:paraId="4B6BCC92" w14:textId="77777777" w:rsidR="000721CF" w:rsidRPr="003F6E1B" w:rsidRDefault="000721CF" w:rsidP="007375E9">
      <w:pPr>
        <w:spacing w:after="0"/>
        <w:jc w:val="thaiDistribute"/>
      </w:pPr>
      <w:r w:rsidRPr="003F6E1B">
        <w:rPr>
          <w:b/>
          <w:bCs/>
          <w:cs/>
        </w:rPr>
        <w:t xml:space="preserve">คำชี้แจง </w:t>
      </w:r>
      <w:r w:rsidRPr="003F6E1B">
        <w:rPr>
          <w:b/>
          <w:bCs/>
        </w:rPr>
        <w:t xml:space="preserve">: </w:t>
      </w:r>
      <w:r w:rsidRPr="003F6E1B">
        <w:rPr>
          <w:cs/>
        </w:rPr>
        <w:t xml:space="preserve">โปรดตอบแบบสอบถามโดยใส่เครื่องหมาย </w:t>
      </w:r>
      <w:r w:rsidRPr="003F6E1B">
        <w:sym w:font="Wingdings 2" w:char="F050"/>
      </w:r>
      <w:r w:rsidRPr="003F6E1B">
        <w:t xml:space="preserve"> </w:t>
      </w:r>
      <w:r w:rsidRPr="003F6E1B">
        <w:rPr>
          <w:cs/>
        </w:rPr>
        <w:t xml:space="preserve">ลงในช่อง </w:t>
      </w:r>
      <w:r w:rsidRPr="003F6E1B">
        <w:sym w:font="Wingdings 2" w:char="F035"/>
      </w:r>
      <w:r w:rsidRPr="003F6E1B">
        <w:rPr>
          <w:cs/>
        </w:rPr>
        <w:t xml:space="preserve"> ที่ตรงกับสภาพความเป็นจริงของท่านเพียงข้อเดียว</w:t>
      </w:r>
    </w:p>
    <w:p w14:paraId="0193D95B" w14:textId="77777777" w:rsidR="000721CF" w:rsidRPr="003F6E1B" w:rsidRDefault="000721CF" w:rsidP="007375E9">
      <w:pPr>
        <w:spacing w:after="0" w:line="240" w:lineRule="auto"/>
        <w:rPr>
          <w:b/>
          <w:bCs/>
        </w:rPr>
      </w:pPr>
    </w:p>
    <w:p w14:paraId="20062325" w14:textId="77777777" w:rsidR="000721CF" w:rsidRPr="00580643" w:rsidRDefault="000721CF" w:rsidP="007375E9">
      <w:pPr>
        <w:spacing w:after="0" w:line="240" w:lineRule="auto"/>
        <w:ind w:left="360"/>
      </w:pPr>
      <w:bookmarkStart w:id="134" w:name="_Hlk181715504"/>
      <w:r>
        <w:rPr>
          <w:rFonts w:hint="cs"/>
          <w:b/>
          <w:bCs/>
          <w:cs/>
        </w:rPr>
        <w:t>๑. เ</w:t>
      </w:r>
      <w:r w:rsidRPr="00580643">
        <w:rPr>
          <w:b/>
          <w:bCs/>
          <w:cs/>
        </w:rPr>
        <w:t>พศ</w:t>
      </w:r>
      <w:r w:rsidRPr="00580643">
        <w:t>:</w:t>
      </w:r>
    </w:p>
    <w:p w14:paraId="267F06EE" w14:textId="77777777" w:rsidR="000721CF" w:rsidRPr="00580643" w:rsidRDefault="000721CF" w:rsidP="007375E9">
      <w:pPr>
        <w:spacing w:after="0" w:line="240" w:lineRule="auto"/>
        <w:ind w:firstLine="720"/>
      </w:pPr>
      <w:r w:rsidRPr="003F6E1B">
        <w:sym w:font="Wingdings 2" w:char="F035"/>
      </w:r>
      <w:r>
        <w:rPr>
          <w:rFonts w:hint="cs"/>
          <w:cs/>
        </w:rPr>
        <w:t xml:space="preserve"> </w:t>
      </w:r>
      <w:r w:rsidRPr="00580643">
        <w:rPr>
          <w:cs/>
        </w:rPr>
        <w:t>ชาย</w:t>
      </w:r>
    </w:p>
    <w:p w14:paraId="7239982F" w14:textId="77777777" w:rsidR="000721CF" w:rsidRPr="00580643" w:rsidRDefault="000721CF" w:rsidP="007375E9">
      <w:pPr>
        <w:spacing w:after="0" w:line="240" w:lineRule="auto"/>
        <w:ind w:firstLine="720"/>
      </w:pPr>
      <w:r w:rsidRPr="003F6E1B">
        <w:sym w:font="Wingdings 2" w:char="F035"/>
      </w:r>
      <w:r>
        <w:rPr>
          <w:rFonts w:hint="cs"/>
          <w:cs/>
        </w:rPr>
        <w:t xml:space="preserve"> </w:t>
      </w:r>
      <w:r w:rsidRPr="00580643">
        <w:rPr>
          <w:cs/>
        </w:rPr>
        <w:t>หญิง</w:t>
      </w:r>
    </w:p>
    <w:p w14:paraId="269042B7" w14:textId="77777777" w:rsidR="000721CF" w:rsidRPr="00580643" w:rsidRDefault="000721CF" w:rsidP="007375E9">
      <w:pPr>
        <w:spacing w:after="0" w:line="240" w:lineRule="auto"/>
        <w:ind w:firstLine="720"/>
      </w:pPr>
      <w:r w:rsidRPr="003F6E1B">
        <w:sym w:font="Wingdings 2" w:char="F035"/>
      </w:r>
      <w:r>
        <w:rPr>
          <w:rFonts w:hint="cs"/>
          <w:cs/>
        </w:rPr>
        <w:t xml:space="preserve"> ทางเลือก</w:t>
      </w:r>
    </w:p>
    <w:p w14:paraId="075C3D7A" w14:textId="77777777" w:rsidR="000721CF" w:rsidRPr="00580643" w:rsidRDefault="000721CF" w:rsidP="007375E9">
      <w:pPr>
        <w:spacing w:after="0" w:line="240" w:lineRule="auto"/>
        <w:ind w:left="360"/>
      </w:pPr>
      <w:r>
        <w:rPr>
          <w:rFonts w:hint="cs"/>
          <w:b/>
          <w:bCs/>
          <w:cs/>
        </w:rPr>
        <w:t xml:space="preserve">๒. </w:t>
      </w:r>
      <w:r w:rsidRPr="00580643">
        <w:rPr>
          <w:b/>
          <w:bCs/>
          <w:cs/>
        </w:rPr>
        <w:t>อายุ</w:t>
      </w:r>
      <w:r w:rsidRPr="00580643">
        <w:t>:</w:t>
      </w:r>
    </w:p>
    <w:p w14:paraId="78AF205F" w14:textId="77777777" w:rsidR="000721CF" w:rsidRPr="00580643" w:rsidRDefault="000721CF" w:rsidP="007375E9">
      <w:pPr>
        <w:spacing w:after="0" w:line="240" w:lineRule="auto"/>
        <w:ind w:firstLine="720"/>
      </w:pPr>
      <w:r w:rsidRPr="003F6E1B">
        <w:sym w:font="Wingdings 2" w:char="F035"/>
      </w:r>
      <w:r>
        <w:rPr>
          <w:rFonts w:hint="cs"/>
          <w:cs/>
        </w:rPr>
        <w:t xml:space="preserve"> </w:t>
      </w:r>
      <w:r w:rsidRPr="00580643">
        <w:rPr>
          <w:cs/>
        </w:rPr>
        <w:t xml:space="preserve">ต่ำกว่า </w:t>
      </w:r>
      <w:r>
        <w:rPr>
          <w:cs/>
        </w:rPr>
        <w:t>๒๐</w:t>
      </w:r>
      <w:r w:rsidRPr="00580643">
        <w:t xml:space="preserve"> </w:t>
      </w:r>
      <w:r w:rsidRPr="00580643">
        <w:rPr>
          <w:cs/>
        </w:rPr>
        <w:t>ปี</w:t>
      </w:r>
    </w:p>
    <w:p w14:paraId="7179DF69" w14:textId="77777777" w:rsidR="000721CF" w:rsidRPr="00580643" w:rsidRDefault="000721CF" w:rsidP="007375E9">
      <w:pPr>
        <w:spacing w:after="0" w:line="240" w:lineRule="auto"/>
        <w:ind w:left="360" w:firstLine="360"/>
      </w:pPr>
      <w:r w:rsidRPr="003F6E1B">
        <w:sym w:font="Wingdings 2" w:char="F035"/>
      </w:r>
      <w:r>
        <w:t xml:space="preserve"> </w:t>
      </w:r>
      <w:r>
        <w:rPr>
          <w:cs/>
        </w:rPr>
        <w:t>๒๐</w:t>
      </w:r>
      <w:r w:rsidRPr="00580643">
        <w:t>-</w:t>
      </w:r>
      <w:r>
        <w:rPr>
          <w:cs/>
        </w:rPr>
        <w:t>๒๙</w:t>
      </w:r>
      <w:r w:rsidRPr="00580643">
        <w:t xml:space="preserve"> </w:t>
      </w:r>
      <w:r w:rsidRPr="00580643">
        <w:rPr>
          <w:cs/>
        </w:rPr>
        <w:t>ปี</w:t>
      </w:r>
    </w:p>
    <w:p w14:paraId="6B7CA592" w14:textId="77777777" w:rsidR="000721CF" w:rsidRPr="00580643" w:rsidRDefault="000721CF" w:rsidP="007375E9">
      <w:pPr>
        <w:spacing w:after="0" w:line="240" w:lineRule="auto"/>
        <w:ind w:firstLine="720"/>
      </w:pPr>
      <w:r w:rsidRPr="003F6E1B">
        <w:sym w:font="Wingdings 2" w:char="F035"/>
      </w:r>
      <w:r>
        <w:t xml:space="preserve"> </w:t>
      </w:r>
      <w:r>
        <w:rPr>
          <w:cs/>
        </w:rPr>
        <w:t>๓๐</w:t>
      </w:r>
      <w:r w:rsidRPr="00580643">
        <w:t>-</w:t>
      </w:r>
      <w:r>
        <w:rPr>
          <w:cs/>
        </w:rPr>
        <w:t>๓๙</w:t>
      </w:r>
      <w:r w:rsidRPr="00580643">
        <w:t xml:space="preserve"> </w:t>
      </w:r>
      <w:r w:rsidRPr="00580643">
        <w:rPr>
          <w:cs/>
        </w:rPr>
        <w:t>ปี</w:t>
      </w:r>
    </w:p>
    <w:p w14:paraId="27E8B792" w14:textId="77777777" w:rsidR="000721CF" w:rsidRPr="00580643" w:rsidRDefault="000721CF" w:rsidP="007375E9">
      <w:pPr>
        <w:spacing w:after="0" w:line="240" w:lineRule="auto"/>
        <w:ind w:firstLine="720"/>
      </w:pPr>
      <w:r w:rsidRPr="003F6E1B">
        <w:sym w:font="Wingdings 2" w:char="F035"/>
      </w:r>
      <w:r>
        <w:t xml:space="preserve"> </w:t>
      </w:r>
      <w:r>
        <w:rPr>
          <w:cs/>
        </w:rPr>
        <w:t>๔๐</w:t>
      </w:r>
      <w:r w:rsidRPr="00580643">
        <w:t>-</w:t>
      </w:r>
      <w:r>
        <w:rPr>
          <w:cs/>
        </w:rPr>
        <w:t>๔๙</w:t>
      </w:r>
      <w:r w:rsidRPr="00580643">
        <w:t xml:space="preserve"> </w:t>
      </w:r>
      <w:r w:rsidRPr="00580643">
        <w:rPr>
          <w:cs/>
        </w:rPr>
        <w:t>ปี</w:t>
      </w:r>
    </w:p>
    <w:p w14:paraId="25D71450" w14:textId="77777777" w:rsidR="000721CF" w:rsidRPr="00580643" w:rsidRDefault="000721CF" w:rsidP="007375E9">
      <w:pPr>
        <w:spacing w:after="0" w:line="240" w:lineRule="auto"/>
        <w:ind w:firstLine="720"/>
      </w:pPr>
      <w:r w:rsidRPr="003F6E1B">
        <w:sym w:font="Wingdings 2" w:char="F035"/>
      </w:r>
      <w:r>
        <w:t xml:space="preserve"> </w:t>
      </w:r>
      <w:r>
        <w:rPr>
          <w:cs/>
        </w:rPr>
        <w:t>๕๐</w:t>
      </w:r>
      <w:r w:rsidRPr="00580643">
        <w:t xml:space="preserve"> </w:t>
      </w:r>
      <w:r w:rsidRPr="00580643">
        <w:rPr>
          <w:cs/>
        </w:rPr>
        <w:t>ปีขึ้นไป</w:t>
      </w:r>
    </w:p>
    <w:p w14:paraId="47330459" w14:textId="77777777" w:rsidR="000721CF" w:rsidRPr="00580643" w:rsidRDefault="000721CF" w:rsidP="007375E9">
      <w:pPr>
        <w:spacing w:after="0" w:line="240" w:lineRule="auto"/>
        <w:ind w:left="360"/>
      </w:pPr>
      <w:r>
        <w:rPr>
          <w:rFonts w:hint="cs"/>
          <w:b/>
          <w:bCs/>
          <w:cs/>
        </w:rPr>
        <w:t xml:space="preserve">๓. </w:t>
      </w:r>
      <w:r w:rsidRPr="00580643">
        <w:rPr>
          <w:b/>
          <w:bCs/>
          <w:cs/>
        </w:rPr>
        <w:t>ระดับการศึกษา</w:t>
      </w:r>
      <w:r w:rsidRPr="00580643">
        <w:t>:</w:t>
      </w:r>
    </w:p>
    <w:p w14:paraId="0B3AA885" w14:textId="77777777" w:rsidR="000721CF" w:rsidRPr="00580643" w:rsidRDefault="000721CF" w:rsidP="007375E9">
      <w:pPr>
        <w:spacing w:after="0" w:line="240" w:lineRule="auto"/>
        <w:ind w:firstLine="720"/>
      </w:pPr>
      <w:r w:rsidRPr="003F6E1B">
        <w:sym w:font="Wingdings 2" w:char="F035"/>
      </w:r>
      <w:r>
        <w:rPr>
          <w:rFonts w:hint="cs"/>
          <w:cs/>
        </w:rPr>
        <w:t xml:space="preserve"> </w:t>
      </w:r>
      <w:r w:rsidRPr="00580643">
        <w:rPr>
          <w:cs/>
        </w:rPr>
        <w:t>ต่ำกว่าปริญญาตรี</w:t>
      </w:r>
    </w:p>
    <w:p w14:paraId="645FB627" w14:textId="77777777" w:rsidR="000721CF" w:rsidRPr="00580643" w:rsidRDefault="000721CF" w:rsidP="007375E9">
      <w:pPr>
        <w:spacing w:after="0" w:line="240" w:lineRule="auto"/>
        <w:ind w:firstLine="720"/>
      </w:pPr>
      <w:r w:rsidRPr="003F6E1B">
        <w:sym w:font="Wingdings 2" w:char="F035"/>
      </w:r>
      <w:r>
        <w:rPr>
          <w:rFonts w:hint="cs"/>
          <w:cs/>
        </w:rPr>
        <w:t xml:space="preserve"> </w:t>
      </w:r>
      <w:r w:rsidRPr="00580643">
        <w:rPr>
          <w:cs/>
        </w:rPr>
        <w:t>ปริญญาตรี</w:t>
      </w:r>
    </w:p>
    <w:p w14:paraId="46DBED14" w14:textId="77777777" w:rsidR="000721CF" w:rsidRPr="00580643" w:rsidRDefault="000721CF" w:rsidP="007375E9">
      <w:pPr>
        <w:spacing w:after="0" w:line="240" w:lineRule="auto"/>
        <w:ind w:firstLine="720"/>
      </w:pPr>
      <w:r w:rsidRPr="003F6E1B">
        <w:sym w:font="Wingdings 2" w:char="F035"/>
      </w:r>
      <w:r>
        <w:rPr>
          <w:rFonts w:hint="cs"/>
          <w:cs/>
        </w:rPr>
        <w:t xml:space="preserve"> </w:t>
      </w:r>
      <w:r w:rsidRPr="00580643">
        <w:rPr>
          <w:cs/>
        </w:rPr>
        <w:t>ปริญญาโท</w:t>
      </w:r>
    </w:p>
    <w:p w14:paraId="7E22FC37" w14:textId="77777777" w:rsidR="000721CF" w:rsidRPr="00580643" w:rsidRDefault="000721CF" w:rsidP="007375E9">
      <w:pPr>
        <w:spacing w:after="0" w:line="240" w:lineRule="auto"/>
        <w:ind w:firstLine="720"/>
      </w:pPr>
      <w:r w:rsidRPr="003F6E1B">
        <w:sym w:font="Wingdings 2" w:char="F035"/>
      </w:r>
      <w:r>
        <w:rPr>
          <w:rFonts w:hint="cs"/>
          <w:cs/>
        </w:rPr>
        <w:t xml:space="preserve"> </w:t>
      </w:r>
      <w:r w:rsidRPr="00580643">
        <w:rPr>
          <w:cs/>
        </w:rPr>
        <w:t>ปริญญาเอก</w:t>
      </w:r>
    </w:p>
    <w:p w14:paraId="1F32D606" w14:textId="77777777" w:rsidR="000721CF" w:rsidRPr="00580643" w:rsidRDefault="000721CF" w:rsidP="007375E9">
      <w:pPr>
        <w:spacing w:after="0" w:line="240" w:lineRule="auto"/>
        <w:ind w:left="360"/>
      </w:pPr>
      <w:r>
        <w:rPr>
          <w:rFonts w:hint="cs"/>
          <w:b/>
          <w:bCs/>
          <w:cs/>
        </w:rPr>
        <w:t xml:space="preserve">๔. </w:t>
      </w:r>
      <w:r w:rsidRPr="00580643">
        <w:rPr>
          <w:b/>
          <w:bCs/>
          <w:cs/>
        </w:rPr>
        <w:t>อาชีพ</w:t>
      </w:r>
      <w:r w:rsidRPr="00580643">
        <w:t>:</w:t>
      </w:r>
    </w:p>
    <w:p w14:paraId="7C496A62" w14:textId="77777777" w:rsidR="000721CF" w:rsidRPr="00580643" w:rsidRDefault="000721CF" w:rsidP="007375E9">
      <w:pPr>
        <w:spacing w:after="0" w:line="240" w:lineRule="auto"/>
        <w:ind w:firstLine="720"/>
      </w:pPr>
      <w:r w:rsidRPr="003F6E1B">
        <w:sym w:font="Wingdings 2" w:char="F035"/>
      </w:r>
      <w:r>
        <w:rPr>
          <w:rFonts w:hint="cs"/>
          <w:cs/>
        </w:rPr>
        <w:t xml:space="preserve"> </w:t>
      </w:r>
      <w:r w:rsidRPr="00580643">
        <w:rPr>
          <w:cs/>
        </w:rPr>
        <w:t>นักเรียน/นักศึกษา</w:t>
      </w:r>
    </w:p>
    <w:p w14:paraId="27833960" w14:textId="77777777" w:rsidR="000721CF" w:rsidRPr="00580643" w:rsidRDefault="000721CF" w:rsidP="007375E9">
      <w:pPr>
        <w:spacing w:after="0" w:line="240" w:lineRule="auto"/>
        <w:ind w:firstLine="720"/>
      </w:pPr>
      <w:r w:rsidRPr="003F6E1B">
        <w:sym w:font="Wingdings 2" w:char="F035"/>
      </w:r>
      <w:r>
        <w:rPr>
          <w:rFonts w:hint="cs"/>
          <w:cs/>
        </w:rPr>
        <w:t xml:space="preserve"> </w:t>
      </w:r>
      <w:r w:rsidRPr="00580643">
        <w:rPr>
          <w:cs/>
        </w:rPr>
        <w:t>ข้าราชการ/พนักงานรัฐ</w:t>
      </w:r>
    </w:p>
    <w:p w14:paraId="703CD071" w14:textId="77777777" w:rsidR="000721CF" w:rsidRPr="00580643" w:rsidRDefault="000721CF" w:rsidP="007833DB">
      <w:pPr>
        <w:spacing w:after="0" w:line="240" w:lineRule="auto"/>
        <w:ind w:firstLine="720"/>
      </w:pPr>
      <w:r w:rsidRPr="003F6E1B">
        <w:sym w:font="Wingdings 2" w:char="F035"/>
      </w:r>
      <w:r>
        <w:rPr>
          <w:rFonts w:hint="cs"/>
          <w:cs/>
        </w:rPr>
        <w:t xml:space="preserve"> </w:t>
      </w:r>
      <w:r w:rsidRPr="004C7339">
        <w:rPr>
          <w:cs/>
        </w:rPr>
        <w:t>ผู้ประกอบการ/ธุรกิจส่วนตัว</w:t>
      </w:r>
    </w:p>
    <w:p w14:paraId="68158492" w14:textId="77777777" w:rsidR="000721CF" w:rsidRPr="00580643" w:rsidRDefault="000721CF" w:rsidP="007833DB">
      <w:pPr>
        <w:spacing w:after="0" w:line="240" w:lineRule="auto"/>
        <w:ind w:firstLine="720"/>
      </w:pPr>
      <w:r w:rsidRPr="003F6E1B">
        <w:sym w:font="Wingdings 2" w:char="F035"/>
      </w:r>
      <w:r>
        <w:rPr>
          <w:rFonts w:hint="cs"/>
          <w:cs/>
        </w:rPr>
        <w:t xml:space="preserve"> </w:t>
      </w:r>
      <w:r w:rsidRPr="00580643">
        <w:rPr>
          <w:cs/>
        </w:rPr>
        <w:t>พนักงานบริษัทเอกชน</w:t>
      </w:r>
    </w:p>
    <w:p w14:paraId="1C8BC941" w14:textId="77777777" w:rsidR="000721CF" w:rsidRPr="00580643" w:rsidRDefault="000721CF" w:rsidP="002E3289">
      <w:pPr>
        <w:spacing w:after="0" w:line="240" w:lineRule="auto"/>
        <w:ind w:firstLine="720"/>
      </w:pPr>
      <w:r w:rsidRPr="003F6E1B">
        <w:sym w:font="Wingdings 2" w:char="F035"/>
      </w:r>
      <w:r>
        <w:rPr>
          <w:rFonts w:hint="cs"/>
          <w:cs/>
        </w:rPr>
        <w:t xml:space="preserve"> เกษตรกร</w:t>
      </w:r>
    </w:p>
    <w:p w14:paraId="39B491E3" w14:textId="77777777" w:rsidR="000721CF" w:rsidRPr="00580643" w:rsidRDefault="000721CF" w:rsidP="002E3289">
      <w:pPr>
        <w:spacing w:after="0" w:line="240" w:lineRule="auto"/>
        <w:ind w:firstLine="720"/>
      </w:pPr>
      <w:r w:rsidRPr="003F6E1B">
        <w:sym w:font="Wingdings 2" w:char="F035"/>
      </w:r>
      <w:r>
        <w:rPr>
          <w:rFonts w:hint="cs"/>
          <w:cs/>
        </w:rPr>
        <w:t xml:space="preserve"> อื่นๆ โปรดระบุ......................................................................................................</w:t>
      </w:r>
    </w:p>
    <w:p w14:paraId="5F4D920C" w14:textId="77777777" w:rsidR="000721CF" w:rsidRPr="00580643" w:rsidRDefault="000721CF" w:rsidP="007375E9">
      <w:pPr>
        <w:spacing w:after="0" w:line="240" w:lineRule="auto"/>
        <w:ind w:left="360"/>
      </w:pPr>
      <w:r>
        <w:rPr>
          <w:rFonts w:hint="cs"/>
          <w:b/>
          <w:bCs/>
          <w:cs/>
        </w:rPr>
        <w:t xml:space="preserve">๕. </w:t>
      </w:r>
      <w:r w:rsidRPr="00580643">
        <w:rPr>
          <w:b/>
          <w:bCs/>
          <w:cs/>
        </w:rPr>
        <w:t>ประสบการณ์ในการใช้บริการ</w:t>
      </w:r>
      <w:r>
        <w:rPr>
          <w:rFonts w:hint="cs"/>
          <w:b/>
          <w:bCs/>
          <w:cs/>
        </w:rPr>
        <w:t>ระบบดิจิทัลของศูนย์ดำรงธรรม</w:t>
      </w:r>
    </w:p>
    <w:p w14:paraId="3DE8B55E" w14:textId="77777777" w:rsidR="000721CF" w:rsidRPr="00580643" w:rsidRDefault="000721CF" w:rsidP="007375E9">
      <w:pPr>
        <w:spacing w:after="0" w:line="240" w:lineRule="auto"/>
        <w:ind w:firstLine="720"/>
      </w:pPr>
      <w:r w:rsidRPr="003F6E1B">
        <w:sym w:font="Wingdings 2" w:char="F035"/>
      </w:r>
      <w:r>
        <w:rPr>
          <w:rFonts w:hint="cs"/>
          <w:cs/>
        </w:rPr>
        <w:t xml:space="preserve"> </w:t>
      </w:r>
      <w:r w:rsidRPr="00580643">
        <w:rPr>
          <w:cs/>
        </w:rPr>
        <w:t xml:space="preserve">เคยใช้ </w:t>
      </w:r>
      <w:r>
        <w:rPr>
          <w:cs/>
        </w:rPr>
        <w:t>๑</w:t>
      </w:r>
      <w:r w:rsidRPr="00580643">
        <w:t>-</w:t>
      </w:r>
      <w:r>
        <w:rPr>
          <w:cs/>
        </w:rPr>
        <w:t>๓</w:t>
      </w:r>
      <w:r w:rsidRPr="00580643">
        <w:t xml:space="preserve"> </w:t>
      </w:r>
      <w:r w:rsidRPr="00580643">
        <w:rPr>
          <w:cs/>
        </w:rPr>
        <w:t>ครั้ง</w:t>
      </w:r>
    </w:p>
    <w:p w14:paraId="2382BD47" w14:textId="77777777" w:rsidR="000721CF" w:rsidRPr="00580643" w:rsidRDefault="000721CF" w:rsidP="007375E9">
      <w:pPr>
        <w:spacing w:after="0" w:line="240" w:lineRule="auto"/>
        <w:ind w:firstLine="720"/>
      </w:pPr>
      <w:r w:rsidRPr="003F6E1B">
        <w:sym w:font="Wingdings 2" w:char="F035"/>
      </w:r>
      <w:r>
        <w:rPr>
          <w:rFonts w:hint="cs"/>
          <w:cs/>
        </w:rPr>
        <w:t xml:space="preserve"> </w:t>
      </w:r>
      <w:r w:rsidRPr="00580643">
        <w:rPr>
          <w:cs/>
        </w:rPr>
        <w:t xml:space="preserve">เคยใช้ </w:t>
      </w:r>
      <w:r>
        <w:rPr>
          <w:cs/>
        </w:rPr>
        <w:t>๔</w:t>
      </w:r>
      <w:r w:rsidRPr="00580643">
        <w:t>-</w:t>
      </w:r>
      <w:r>
        <w:rPr>
          <w:cs/>
        </w:rPr>
        <w:t>๖</w:t>
      </w:r>
      <w:r w:rsidRPr="00580643">
        <w:t xml:space="preserve"> </w:t>
      </w:r>
      <w:r w:rsidRPr="00580643">
        <w:rPr>
          <w:cs/>
        </w:rPr>
        <w:t>ครั้ง</w:t>
      </w:r>
    </w:p>
    <w:p w14:paraId="69A4165F" w14:textId="77777777" w:rsidR="000721CF" w:rsidRPr="00580643" w:rsidRDefault="000721CF" w:rsidP="007375E9">
      <w:pPr>
        <w:spacing w:after="0" w:line="240" w:lineRule="auto"/>
        <w:ind w:firstLine="720"/>
      </w:pPr>
      <w:r w:rsidRPr="003F6E1B">
        <w:sym w:font="Wingdings 2" w:char="F035"/>
      </w:r>
      <w:r>
        <w:rPr>
          <w:rFonts w:hint="cs"/>
          <w:cs/>
        </w:rPr>
        <w:t xml:space="preserve"> </w:t>
      </w:r>
      <w:r w:rsidRPr="00580643">
        <w:rPr>
          <w:cs/>
        </w:rPr>
        <w:t xml:space="preserve">เคยใช้มากกว่า </w:t>
      </w:r>
      <w:r>
        <w:rPr>
          <w:cs/>
        </w:rPr>
        <w:t>๖</w:t>
      </w:r>
      <w:r w:rsidRPr="00580643">
        <w:t xml:space="preserve"> </w:t>
      </w:r>
      <w:r w:rsidRPr="00580643">
        <w:rPr>
          <w:cs/>
        </w:rPr>
        <w:t>ครั้ง</w:t>
      </w:r>
    </w:p>
    <w:bookmarkEnd w:id="134"/>
    <w:p w14:paraId="56FB2296" w14:textId="77777777" w:rsidR="000721CF" w:rsidRDefault="000721CF" w:rsidP="007375E9">
      <w:pPr>
        <w:spacing w:after="0" w:line="240" w:lineRule="auto"/>
        <w:ind w:firstLine="1152"/>
      </w:pPr>
      <w:r w:rsidRPr="003F6E1B">
        <w:rPr>
          <w:cs/>
        </w:rPr>
        <w:tab/>
      </w:r>
    </w:p>
    <w:bookmarkEnd w:id="133"/>
    <w:p w14:paraId="7B6AB9CB" w14:textId="77777777" w:rsidR="000721CF" w:rsidRDefault="000721CF" w:rsidP="007375E9">
      <w:r w:rsidRPr="007467F1">
        <w:rPr>
          <w:rFonts w:eastAsia="Times New Roman"/>
          <w:b/>
          <w:bCs/>
          <w:cs/>
        </w:rPr>
        <w:t xml:space="preserve">ตอนที่ ๒ </w:t>
      </w:r>
      <w:bookmarkStart w:id="135" w:name="_Hlk181715544"/>
      <w:r w:rsidRPr="007467F1">
        <w:rPr>
          <w:rFonts w:eastAsia="Calibri" w:hint="cs"/>
          <w:b/>
          <w:bCs/>
          <w:cs/>
        </w:rPr>
        <w:t>การพัฒนาระบบดิจิทัล</w:t>
      </w:r>
      <w:r w:rsidRPr="007467F1">
        <w:rPr>
          <w:rFonts w:eastAsia="Calibri"/>
          <w:b/>
          <w:bCs/>
        </w:rPr>
        <w:t xml:space="preserve"> </w:t>
      </w:r>
      <w:r w:rsidRPr="007467F1">
        <w:rPr>
          <w:rFonts w:hint="cs"/>
          <w:b/>
          <w:bCs/>
          <w:sz w:val="24"/>
          <w:szCs w:val="30"/>
          <w:cs/>
        </w:rPr>
        <w:t xml:space="preserve">ประกอบด้วย </w:t>
      </w:r>
      <w:r>
        <w:rPr>
          <w:rFonts w:hint="cs"/>
          <w:b/>
          <w:bCs/>
          <w:cs/>
        </w:rPr>
        <w:t>ด้านเทคโนโลยีดิจิทัล</w:t>
      </w:r>
      <w:r>
        <w:rPr>
          <w:b/>
          <w:bCs/>
        </w:rPr>
        <w:t xml:space="preserve"> </w:t>
      </w:r>
      <w:r w:rsidRPr="001A1CE9">
        <w:rPr>
          <w:b/>
          <w:bCs/>
          <w:cs/>
        </w:rPr>
        <w:t>ด้าน</w:t>
      </w:r>
      <w:r>
        <w:rPr>
          <w:rFonts w:hint="cs"/>
          <w:b/>
          <w:bCs/>
          <w:cs/>
        </w:rPr>
        <w:t>ความพร้อมของบุคลากร</w:t>
      </w:r>
      <w:r>
        <w:t xml:space="preserve"> </w:t>
      </w:r>
      <w:r>
        <w:rPr>
          <w:rFonts w:hint="cs"/>
          <w:b/>
          <w:bCs/>
          <w:cs/>
        </w:rPr>
        <w:t>ด้านความสะดวกในการใช้งาน</w:t>
      </w:r>
      <w:r>
        <w:t xml:space="preserve"> </w:t>
      </w:r>
      <w:r w:rsidRPr="000C03AF">
        <w:rPr>
          <w:b/>
          <w:bCs/>
          <w:cs/>
        </w:rPr>
        <w:t>ด้านความปลอดภัย</w:t>
      </w:r>
      <w:r>
        <w:rPr>
          <w:rFonts w:hint="cs"/>
          <w:b/>
          <w:bCs/>
          <w:cs/>
        </w:rPr>
        <w:t>ของข้อมูล</w:t>
      </w:r>
      <w:bookmarkEnd w:id="135"/>
    </w:p>
    <w:p w14:paraId="486690C4" w14:textId="77777777" w:rsidR="000721CF" w:rsidRPr="003F6E1B" w:rsidRDefault="000721CF" w:rsidP="007375E9">
      <w:pPr>
        <w:spacing w:after="0" w:line="240" w:lineRule="auto"/>
        <w:jc w:val="thaiDistribute"/>
      </w:pPr>
      <w:r w:rsidRPr="003F6E1B">
        <w:rPr>
          <w:b/>
          <w:bCs/>
          <w:cs/>
        </w:rPr>
        <w:lastRenderedPageBreak/>
        <w:t xml:space="preserve">คำชี้แจง : </w:t>
      </w:r>
      <w:r w:rsidRPr="003F6E1B">
        <w:rPr>
          <w:cs/>
        </w:rPr>
        <w:t>โปรดอ่านข้อความต่อไปนี้โดยละเอียด แล้วทำเครื่องหมาย</w:t>
      </w:r>
      <w:r w:rsidRPr="003F6E1B">
        <w:t xml:space="preserve"> </w:t>
      </w:r>
      <w:r w:rsidRPr="003F6E1B">
        <w:sym w:font="Wingdings 2" w:char="F050"/>
      </w:r>
      <w:r w:rsidRPr="003F6E1B">
        <w:rPr>
          <w:cs/>
        </w:rPr>
        <w:t xml:space="preserve">ลงในช่อง </w:t>
      </w:r>
      <w:r w:rsidRPr="003F6E1B">
        <w:sym w:font="Wingdings 2" w:char="F035"/>
      </w:r>
      <w:r w:rsidRPr="003F6E1B">
        <w:rPr>
          <w:cs/>
        </w:rPr>
        <w:t xml:space="preserve"> ที่ตรงความคิดเห็นหรือความรู้สึกของท่านซึ่งเป็นจริงมากที่สุดเพียงข้อเดียว</w:t>
      </w:r>
    </w:p>
    <w:tbl>
      <w:tblPr>
        <w:tblStyle w:val="afa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654"/>
        <w:gridCol w:w="4491"/>
        <w:gridCol w:w="614"/>
        <w:gridCol w:w="626"/>
        <w:gridCol w:w="679"/>
        <w:gridCol w:w="626"/>
        <w:gridCol w:w="640"/>
      </w:tblGrid>
      <w:tr w:rsidR="000721CF" w:rsidRPr="003F6E1B" w14:paraId="51C15185" w14:textId="77777777" w:rsidTr="00B15725">
        <w:trPr>
          <w:trHeight w:val="362"/>
          <w:tblHeader/>
        </w:trPr>
        <w:tc>
          <w:tcPr>
            <w:tcW w:w="654" w:type="dxa"/>
            <w:vMerge w:val="restart"/>
            <w:vAlign w:val="center"/>
          </w:tcPr>
          <w:p w14:paraId="21CC77F6" w14:textId="77777777" w:rsidR="000721CF" w:rsidRPr="003F6E1B" w:rsidRDefault="000721CF" w:rsidP="00B15725">
            <w:pPr>
              <w:jc w:val="center"/>
              <w:rPr>
                <w:b/>
                <w:bCs/>
              </w:rPr>
            </w:pPr>
            <w:bookmarkStart w:id="136" w:name="_Hlk29239433"/>
          </w:p>
          <w:p w14:paraId="3C22DA28" w14:textId="77777777" w:rsidR="000721CF" w:rsidRPr="003F6E1B" w:rsidRDefault="000721CF" w:rsidP="00B15725">
            <w:pPr>
              <w:jc w:val="center"/>
              <w:rPr>
                <w:b/>
                <w:bCs/>
              </w:rPr>
            </w:pPr>
            <w:r w:rsidRPr="003F6E1B">
              <w:rPr>
                <w:b/>
                <w:bCs/>
                <w:cs/>
              </w:rPr>
              <w:t>ข้อที่</w:t>
            </w:r>
          </w:p>
          <w:p w14:paraId="2017F671" w14:textId="77777777" w:rsidR="000721CF" w:rsidRPr="003F6E1B" w:rsidRDefault="000721CF" w:rsidP="00B15725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4491" w:type="dxa"/>
            <w:vMerge w:val="restart"/>
            <w:vAlign w:val="center"/>
          </w:tcPr>
          <w:p w14:paraId="52561295" w14:textId="77777777" w:rsidR="000721CF" w:rsidRPr="003F6E1B" w:rsidRDefault="000721CF" w:rsidP="00B15725">
            <w:pPr>
              <w:jc w:val="center"/>
              <w:rPr>
                <w:b/>
                <w:bCs/>
              </w:rPr>
            </w:pPr>
            <w:r w:rsidRPr="003F6E1B">
              <w:rPr>
                <w:b/>
                <w:bCs/>
                <w:cs/>
              </w:rPr>
              <w:t>ประเด็นคำถาม</w:t>
            </w:r>
          </w:p>
        </w:tc>
        <w:tc>
          <w:tcPr>
            <w:tcW w:w="3185" w:type="dxa"/>
            <w:gridSpan w:val="5"/>
          </w:tcPr>
          <w:p w14:paraId="4B13CD8C" w14:textId="77777777" w:rsidR="000721CF" w:rsidRPr="003F6E1B" w:rsidRDefault="000721CF" w:rsidP="00B15725">
            <w:pPr>
              <w:jc w:val="center"/>
              <w:rPr>
                <w:b/>
                <w:bCs/>
              </w:rPr>
            </w:pPr>
            <w:r w:rsidRPr="003F6E1B">
              <w:rPr>
                <w:b/>
                <w:bCs/>
                <w:cs/>
              </w:rPr>
              <w:t>ระดับ</w:t>
            </w:r>
            <w:r>
              <w:rPr>
                <w:rFonts w:hint="cs"/>
                <w:b/>
                <w:bCs/>
                <w:cs/>
              </w:rPr>
              <w:t>การปฏิบัติ</w:t>
            </w:r>
          </w:p>
        </w:tc>
      </w:tr>
      <w:tr w:rsidR="000721CF" w:rsidRPr="003F6E1B" w14:paraId="1EB75696" w14:textId="77777777" w:rsidTr="00B15725">
        <w:trPr>
          <w:trHeight w:val="1106"/>
          <w:tblHeader/>
        </w:trPr>
        <w:tc>
          <w:tcPr>
            <w:tcW w:w="654" w:type="dxa"/>
            <w:vMerge/>
            <w:tcBorders>
              <w:bottom w:val="single" w:sz="4" w:space="0" w:color="auto"/>
            </w:tcBorders>
          </w:tcPr>
          <w:p w14:paraId="0061371C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4491" w:type="dxa"/>
            <w:vMerge/>
            <w:tcBorders>
              <w:bottom w:val="single" w:sz="4" w:space="0" w:color="auto"/>
            </w:tcBorders>
          </w:tcPr>
          <w:p w14:paraId="2C8BCDD8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14" w:type="dxa"/>
            <w:tcBorders>
              <w:bottom w:val="single" w:sz="4" w:space="0" w:color="auto"/>
            </w:tcBorders>
          </w:tcPr>
          <w:p w14:paraId="0A649271" w14:textId="77777777" w:rsidR="000721CF" w:rsidRPr="003F6E1B" w:rsidRDefault="000721CF" w:rsidP="00B15725">
            <w:pPr>
              <w:jc w:val="center"/>
              <w:rPr>
                <w:b/>
                <w:bCs/>
              </w:rPr>
            </w:pPr>
            <w:r w:rsidRPr="003F6E1B">
              <w:rPr>
                <w:b/>
                <w:bCs/>
                <w:cs/>
              </w:rPr>
              <w:t>น้อยที่สุด</w:t>
            </w:r>
          </w:p>
          <w:p w14:paraId="4F52B90A" w14:textId="77777777" w:rsidR="000721CF" w:rsidRPr="003F6E1B" w:rsidRDefault="000721CF" w:rsidP="00B15725">
            <w:pPr>
              <w:jc w:val="center"/>
              <w:rPr>
                <w:b/>
                <w:bCs/>
                <w:cs/>
              </w:rPr>
            </w:pPr>
            <w:r w:rsidRPr="003F6E1B">
              <w:rPr>
                <w:b/>
                <w:bCs/>
                <w:cs/>
              </w:rPr>
              <w:t>(๑)</w:t>
            </w:r>
          </w:p>
        </w:tc>
        <w:tc>
          <w:tcPr>
            <w:tcW w:w="626" w:type="dxa"/>
            <w:tcBorders>
              <w:bottom w:val="single" w:sz="4" w:space="0" w:color="auto"/>
            </w:tcBorders>
          </w:tcPr>
          <w:p w14:paraId="3391931E" w14:textId="77777777" w:rsidR="000721CF" w:rsidRPr="003F6E1B" w:rsidRDefault="000721CF" w:rsidP="00B15725">
            <w:pPr>
              <w:jc w:val="center"/>
              <w:rPr>
                <w:b/>
                <w:bCs/>
              </w:rPr>
            </w:pPr>
            <w:r w:rsidRPr="003F6E1B">
              <w:rPr>
                <w:b/>
                <w:bCs/>
                <w:cs/>
              </w:rPr>
              <w:t>น้อย</w:t>
            </w:r>
          </w:p>
          <w:p w14:paraId="72C5C19C" w14:textId="77777777" w:rsidR="000721CF" w:rsidRPr="003F6E1B" w:rsidRDefault="000721CF" w:rsidP="00B15725">
            <w:pPr>
              <w:jc w:val="center"/>
              <w:rPr>
                <w:b/>
                <w:bCs/>
              </w:rPr>
            </w:pPr>
          </w:p>
          <w:p w14:paraId="27A1641A" w14:textId="77777777" w:rsidR="000721CF" w:rsidRPr="003F6E1B" w:rsidRDefault="000721CF" w:rsidP="00B15725">
            <w:pPr>
              <w:jc w:val="center"/>
              <w:rPr>
                <w:b/>
                <w:bCs/>
                <w:cs/>
              </w:rPr>
            </w:pPr>
            <w:r w:rsidRPr="003F6E1B">
              <w:rPr>
                <w:b/>
                <w:bCs/>
                <w:cs/>
              </w:rPr>
              <w:t>(๒)</w:t>
            </w:r>
          </w:p>
        </w:tc>
        <w:tc>
          <w:tcPr>
            <w:tcW w:w="679" w:type="dxa"/>
            <w:tcBorders>
              <w:bottom w:val="single" w:sz="4" w:space="0" w:color="auto"/>
            </w:tcBorders>
          </w:tcPr>
          <w:p w14:paraId="7589F89B" w14:textId="77777777" w:rsidR="000721CF" w:rsidRPr="003F6E1B" w:rsidRDefault="000721CF" w:rsidP="00B15725">
            <w:pPr>
              <w:jc w:val="center"/>
              <w:rPr>
                <w:b/>
                <w:bCs/>
              </w:rPr>
            </w:pPr>
            <w:r w:rsidRPr="003F6E1B">
              <w:rPr>
                <w:b/>
                <w:bCs/>
                <w:cs/>
              </w:rPr>
              <w:t>ปานกลาง</w:t>
            </w:r>
          </w:p>
          <w:p w14:paraId="4913573B" w14:textId="77777777" w:rsidR="000721CF" w:rsidRPr="003F6E1B" w:rsidRDefault="000721CF" w:rsidP="00B15725">
            <w:pPr>
              <w:jc w:val="center"/>
              <w:rPr>
                <w:b/>
                <w:bCs/>
              </w:rPr>
            </w:pPr>
            <w:r w:rsidRPr="003F6E1B">
              <w:rPr>
                <w:b/>
                <w:bCs/>
                <w:cs/>
              </w:rPr>
              <w:t>(๓)</w:t>
            </w:r>
          </w:p>
        </w:tc>
        <w:tc>
          <w:tcPr>
            <w:tcW w:w="626" w:type="dxa"/>
            <w:tcBorders>
              <w:bottom w:val="single" w:sz="4" w:space="0" w:color="auto"/>
            </w:tcBorders>
          </w:tcPr>
          <w:p w14:paraId="06065545" w14:textId="77777777" w:rsidR="000721CF" w:rsidRPr="003F6E1B" w:rsidRDefault="000721CF" w:rsidP="00B15725">
            <w:pPr>
              <w:jc w:val="center"/>
              <w:rPr>
                <w:b/>
                <w:bCs/>
              </w:rPr>
            </w:pPr>
            <w:r w:rsidRPr="003F6E1B">
              <w:rPr>
                <w:b/>
                <w:bCs/>
                <w:cs/>
              </w:rPr>
              <w:t>มาก</w:t>
            </w:r>
          </w:p>
          <w:p w14:paraId="3C01DB95" w14:textId="77777777" w:rsidR="000721CF" w:rsidRPr="003F6E1B" w:rsidRDefault="000721CF" w:rsidP="00B15725">
            <w:pPr>
              <w:jc w:val="center"/>
              <w:rPr>
                <w:b/>
                <w:bCs/>
              </w:rPr>
            </w:pPr>
          </w:p>
          <w:p w14:paraId="2E51C0B7" w14:textId="77777777" w:rsidR="000721CF" w:rsidRPr="003F6E1B" w:rsidRDefault="000721CF" w:rsidP="00B15725">
            <w:pPr>
              <w:jc w:val="center"/>
              <w:rPr>
                <w:b/>
                <w:bCs/>
                <w:cs/>
              </w:rPr>
            </w:pPr>
            <w:r w:rsidRPr="003F6E1B">
              <w:rPr>
                <w:b/>
                <w:bCs/>
                <w:cs/>
              </w:rPr>
              <w:t>(๔)</w:t>
            </w:r>
          </w:p>
        </w:tc>
        <w:tc>
          <w:tcPr>
            <w:tcW w:w="640" w:type="dxa"/>
            <w:tcBorders>
              <w:bottom w:val="single" w:sz="4" w:space="0" w:color="auto"/>
            </w:tcBorders>
          </w:tcPr>
          <w:p w14:paraId="115B014D" w14:textId="77777777" w:rsidR="000721CF" w:rsidRPr="003F6E1B" w:rsidRDefault="000721CF" w:rsidP="00B15725">
            <w:pPr>
              <w:jc w:val="center"/>
              <w:rPr>
                <w:b/>
                <w:bCs/>
              </w:rPr>
            </w:pPr>
            <w:r w:rsidRPr="003F6E1B">
              <w:rPr>
                <w:b/>
                <w:bCs/>
                <w:cs/>
              </w:rPr>
              <w:t>มากที่สุด</w:t>
            </w:r>
          </w:p>
          <w:p w14:paraId="6B4DB220" w14:textId="77777777" w:rsidR="000721CF" w:rsidRPr="003F6E1B" w:rsidRDefault="000721CF" w:rsidP="00B15725">
            <w:pPr>
              <w:jc w:val="center"/>
              <w:rPr>
                <w:b/>
                <w:bCs/>
              </w:rPr>
            </w:pPr>
            <w:r w:rsidRPr="003F6E1B">
              <w:rPr>
                <w:b/>
                <w:bCs/>
                <w:cs/>
              </w:rPr>
              <w:t>(๕)</w:t>
            </w:r>
          </w:p>
        </w:tc>
      </w:tr>
      <w:tr w:rsidR="000721CF" w:rsidRPr="003F6E1B" w14:paraId="193BC5E9" w14:textId="77777777" w:rsidTr="00B15725">
        <w:trPr>
          <w:trHeight w:val="362"/>
        </w:trPr>
        <w:tc>
          <w:tcPr>
            <w:tcW w:w="5145" w:type="dxa"/>
            <w:gridSpan w:val="2"/>
          </w:tcPr>
          <w:p w14:paraId="7A816DC3" w14:textId="77777777" w:rsidR="000721CF" w:rsidRPr="003F6E1B" w:rsidRDefault="000721CF" w:rsidP="00B15725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ด้านเทคโนโลยีดิจิทัล</w:t>
            </w:r>
          </w:p>
        </w:tc>
        <w:tc>
          <w:tcPr>
            <w:tcW w:w="614" w:type="dxa"/>
            <w:shd w:val="clear" w:color="auto" w:fill="000000" w:themeFill="text1"/>
          </w:tcPr>
          <w:p w14:paraId="525CD7A9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26" w:type="dxa"/>
            <w:shd w:val="clear" w:color="auto" w:fill="000000" w:themeFill="text1"/>
          </w:tcPr>
          <w:p w14:paraId="4ECA581E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79" w:type="dxa"/>
            <w:shd w:val="clear" w:color="auto" w:fill="000000" w:themeFill="text1"/>
          </w:tcPr>
          <w:p w14:paraId="43A35C0D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26" w:type="dxa"/>
            <w:shd w:val="clear" w:color="auto" w:fill="000000" w:themeFill="text1"/>
          </w:tcPr>
          <w:p w14:paraId="6D0F40CD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40" w:type="dxa"/>
            <w:shd w:val="clear" w:color="auto" w:fill="000000" w:themeFill="text1"/>
          </w:tcPr>
          <w:p w14:paraId="7D35EFC1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</w:tr>
      <w:tr w:rsidR="000721CF" w:rsidRPr="003F6E1B" w14:paraId="39D2F0DE" w14:textId="77777777" w:rsidTr="00B15725">
        <w:trPr>
          <w:trHeight w:val="362"/>
        </w:trPr>
        <w:tc>
          <w:tcPr>
            <w:tcW w:w="654" w:type="dxa"/>
          </w:tcPr>
          <w:p w14:paraId="25244CCB" w14:textId="77777777" w:rsidR="000721CF" w:rsidRPr="003F6E1B" w:rsidRDefault="000721CF" w:rsidP="00B15725">
            <w:pPr>
              <w:jc w:val="center"/>
            </w:pPr>
            <w:r>
              <w:rPr>
                <w:rFonts w:hint="cs"/>
                <w:cs/>
              </w:rPr>
              <w:t>๑.</w:t>
            </w:r>
          </w:p>
        </w:tc>
        <w:tc>
          <w:tcPr>
            <w:tcW w:w="4491" w:type="dxa"/>
          </w:tcPr>
          <w:p w14:paraId="7CA2D6B8" w14:textId="77777777" w:rsidR="000721CF" w:rsidRPr="003F6E1B" w:rsidRDefault="000721CF" w:rsidP="00B15725">
            <w:pPr>
              <w:jc w:val="thaiDistribute"/>
            </w:pPr>
            <w:r>
              <w:rPr>
                <w:rFonts w:hint="cs"/>
                <w:cs/>
              </w:rPr>
              <w:t>ระบบดิจิทัลที่ใช้งานอยู่สามารถรองรับปริมาณการใช้งานเพิ่มขึ้น</w:t>
            </w:r>
          </w:p>
        </w:tc>
        <w:tc>
          <w:tcPr>
            <w:tcW w:w="614" w:type="dxa"/>
          </w:tcPr>
          <w:p w14:paraId="0E143BEB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26" w:type="dxa"/>
          </w:tcPr>
          <w:p w14:paraId="394B6F94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79" w:type="dxa"/>
          </w:tcPr>
          <w:p w14:paraId="1E044600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26" w:type="dxa"/>
          </w:tcPr>
          <w:p w14:paraId="24FE418C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40" w:type="dxa"/>
          </w:tcPr>
          <w:p w14:paraId="49255FA4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</w:tr>
      <w:tr w:rsidR="000721CF" w:rsidRPr="003F6E1B" w14:paraId="69C5F8D8" w14:textId="77777777" w:rsidTr="00B15725">
        <w:trPr>
          <w:trHeight w:val="362"/>
        </w:trPr>
        <w:tc>
          <w:tcPr>
            <w:tcW w:w="654" w:type="dxa"/>
          </w:tcPr>
          <w:p w14:paraId="6C6F49C4" w14:textId="77777777" w:rsidR="000721CF" w:rsidRPr="003F6E1B" w:rsidRDefault="000721CF" w:rsidP="00B15725">
            <w:pPr>
              <w:jc w:val="center"/>
            </w:pPr>
            <w:r>
              <w:rPr>
                <w:rFonts w:hint="cs"/>
                <w:cs/>
              </w:rPr>
              <w:t>๒.</w:t>
            </w:r>
          </w:p>
        </w:tc>
        <w:tc>
          <w:tcPr>
            <w:tcW w:w="4491" w:type="dxa"/>
          </w:tcPr>
          <w:p w14:paraId="046DCB3C" w14:textId="77777777" w:rsidR="000721CF" w:rsidRPr="003F6E1B" w:rsidRDefault="000721CF" w:rsidP="00B15725">
            <w:pPr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ระบบมีความเสถียรและไม่ล่มบ่อย</w:t>
            </w:r>
          </w:p>
        </w:tc>
        <w:tc>
          <w:tcPr>
            <w:tcW w:w="614" w:type="dxa"/>
          </w:tcPr>
          <w:p w14:paraId="031A66FC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26" w:type="dxa"/>
          </w:tcPr>
          <w:p w14:paraId="26ED8F24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79" w:type="dxa"/>
          </w:tcPr>
          <w:p w14:paraId="02991766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26" w:type="dxa"/>
          </w:tcPr>
          <w:p w14:paraId="46235AD4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40" w:type="dxa"/>
          </w:tcPr>
          <w:p w14:paraId="55604864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</w:tr>
      <w:tr w:rsidR="000721CF" w:rsidRPr="003F6E1B" w14:paraId="69A08701" w14:textId="77777777" w:rsidTr="00B15725">
        <w:trPr>
          <w:trHeight w:val="362"/>
        </w:trPr>
        <w:tc>
          <w:tcPr>
            <w:tcW w:w="654" w:type="dxa"/>
          </w:tcPr>
          <w:p w14:paraId="6AE87279" w14:textId="77777777" w:rsidR="000721CF" w:rsidRPr="003F6E1B" w:rsidRDefault="000721CF" w:rsidP="00B15725">
            <w:pPr>
              <w:jc w:val="center"/>
            </w:pPr>
            <w:r>
              <w:rPr>
                <w:rFonts w:hint="cs"/>
                <w:cs/>
              </w:rPr>
              <w:t>๓.</w:t>
            </w:r>
          </w:p>
        </w:tc>
        <w:tc>
          <w:tcPr>
            <w:tcW w:w="4491" w:type="dxa"/>
          </w:tcPr>
          <w:p w14:paraId="727C7D65" w14:textId="77777777" w:rsidR="000721CF" w:rsidRPr="003F6E1B" w:rsidRDefault="000721CF" w:rsidP="00B15725">
            <w:pPr>
              <w:jc w:val="thaiDistribute"/>
            </w:pPr>
            <w:r>
              <w:rPr>
                <w:rFonts w:hint="cs"/>
                <w:cs/>
              </w:rPr>
              <w:t>มีการปรับปรุงและอัพเดทระบบบดิจิทัลอย่างสม่ำเสมอ</w:t>
            </w:r>
          </w:p>
        </w:tc>
        <w:tc>
          <w:tcPr>
            <w:tcW w:w="614" w:type="dxa"/>
          </w:tcPr>
          <w:p w14:paraId="2CE38C32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26" w:type="dxa"/>
          </w:tcPr>
          <w:p w14:paraId="3086216C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79" w:type="dxa"/>
          </w:tcPr>
          <w:p w14:paraId="24BCFC1C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26" w:type="dxa"/>
          </w:tcPr>
          <w:p w14:paraId="012089C7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40" w:type="dxa"/>
          </w:tcPr>
          <w:p w14:paraId="58525555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</w:tr>
      <w:tr w:rsidR="000721CF" w:rsidRPr="003F6E1B" w14:paraId="6E56C722" w14:textId="77777777" w:rsidTr="00B15725">
        <w:trPr>
          <w:trHeight w:val="362"/>
        </w:trPr>
        <w:tc>
          <w:tcPr>
            <w:tcW w:w="654" w:type="dxa"/>
          </w:tcPr>
          <w:p w14:paraId="4E681099" w14:textId="77777777" w:rsidR="000721CF" w:rsidRDefault="000721CF" w:rsidP="00B1572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๔.</w:t>
            </w:r>
          </w:p>
        </w:tc>
        <w:tc>
          <w:tcPr>
            <w:tcW w:w="4491" w:type="dxa"/>
          </w:tcPr>
          <w:p w14:paraId="09519241" w14:textId="77777777" w:rsidR="000721CF" w:rsidRPr="001A1CE9" w:rsidRDefault="000721CF" w:rsidP="00B15725">
            <w:pPr>
              <w:jc w:val="thaiDistribute"/>
              <w:rPr>
                <w:cs/>
              </w:rPr>
            </w:pPr>
            <w:r w:rsidRPr="001A1CE9">
              <w:rPr>
                <w:cs/>
              </w:rPr>
              <w:t>ระบบ</w:t>
            </w:r>
            <w:r>
              <w:rPr>
                <w:rFonts w:hint="cs"/>
                <w:cs/>
              </w:rPr>
              <w:t>มีความสามารถในการเชื่อมต่อกับระบบอื่น ๆ ที่เกี่ยวข้อง</w:t>
            </w:r>
          </w:p>
        </w:tc>
        <w:tc>
          <w:tcPr>
            <w:tcW w:w="614" w:type="dxa"/>
          </w:tcPr>
          <w:p w14:paraId="196484D5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26" w:type="dxa"/>
          </w:tcPr>
          <w:p w14:paraId="4048A237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79" w:type="dxa"/>
          </w:tcPr>
          <w:p w14:paraId="3D83F2B8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26" w:type="dxa"/>
          </w:tcPr>
          <w:p w14:paraId="0A03556A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40" w:type="dxa"/>
          </w:tcPr>
          <w:p w14:paraId="3CF06B72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</w:tr>
      <w:tr w:rsidR="000721CF" w:rsidRPr="003F6E1B" w14:paraId="14DDCCAB" w14:textId="77777777" w:rsidTr="00B15725">
        <w:trPr>
          <w:trHeight w:val="362"/>
        </w:trPr>
        <w:tc>
          <w:tcPr>
            <w:tcW w:w="654" w:type="dxa"/>
          </w:tcPr>
          <w:p w14:paraId="12225193" w14:textId="77777777" w:rsidR="000721CF" w:rsidRPr="001A1CE9" w:rsidRDefault="000721CF" w:rsidP="00B1572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๕.</w:t>
            </w:r>
          </w:p>
        </w:tc>
        <w:tc>
          <w:tcPr>
            <w:tcW w:w="4491" w:type="dxa"/>
          </w:tcPr>
          <w:p w14:paraId="49A02F5F" w14:textId="77777777" w:rsidR="000721CF" w:rsidRPr="001A1CE9" w:rsidRDefault="000721CF" w:rsidP="00B15725">
            <w:pPr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ระบบดิจิทัลมีความทันสมัยและเหมาะสมกับความต้องการ</w:t>
            </w:r>
          </w:p>
        </w:tc>
        <w:tc>
          <w:tcPr>
            <w:tcW w:w="614" w:type="dxa"/>
          </w:tcPr>
          <w:p w14:paraId="2146277B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26" w:type="dxa"/>
          </w:tcPr>
          <w:p w14:paraId="1B65569A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79" w:type="dxa"/>
          </w:tcPr>
          <w:p w14:paraId="19B81F46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26" w:type="dxa"/>
          </w:tcPr>
          <w:p w14:paraId="4794854A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40" w:type="dxa"/>
          </w:tcPr>
          <w:p w14:paraId="27CA3EF4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</w:tr>
      <w:tr w:rsidR="000721CF" w:rsidRPr="003F6E1B" w14:paraId="4B75058C" w14:textId="77777777" w:rsidTr="00B15725">
        <w:trPr>
          <w:trHeight w:val="362"/>
        </w:trPr>
        <w:tc>
          <w:tcPr>
            <w:tcW w:w="5145" w:type="dxa"/>
            <w:gridSpan w:val="2"/>
          </w:tcPr>
          <w:p w14:paraId="1C016E2D" w14:textId="77777777" w:rsidR="000721CF" w:rsidRPr="003F6E1B" w:rsidRDefault="000721CF" w:rsidP="00B15725">
            <w:pPr>
              <w:rPr>
                <w:cs/>
              </w:rPr>
            </w:pPr>
            <w:r w:rsidRPr="001A1CE9">
              <w:rPr>
                <w:b/>
                <w:bCs/>
                <w:cs/>
              </w:rPr>
              <w:t>ด้าน</w:t>
            </w:r>
            <w:r>
              <w:rPr>
                <w:rFonts w:hint="cs"/>
                <w:b/>
                <w:bCs/>
                <w:cs/>
              </w:rPr>
              <w:t>ความพร้อมของบุคลากร</w:t>
            </w:r>
          </w:p>
        </w:tc>
        <w:tc>
          <w:tcPr>
            <w:tcW w:w="614" w:type="dxa"/>
            <w:shd w:val="clear" w:color="auto" w:fill="000000" w:themeFill="text1"/>
          </w:tcPr>
          <w:p w14:paraId="7DEC74B5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26" w:type="dxa"/>
            <w:shd w:val="clear" w:color="auto" w:fill="000000" w:themeFill="text1"/>
          </w:tcPr>
          <w:p w14:paraId="73464514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79" w:type="dxa"/>
            <w:shd w:val="clear" w:color="auto" w:fill="000000" w:themeFill="text1"/>
          </w:tcPr>
          <w:p w14:paraId="69D4FDE2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26" w:type="dxa"/>
            <w:shd w:val="clear" w:color="auto" w:fill="000000" w:themeFill="text1"/>
          </w:tcPr>
          <w:p w14:paraId="2B1CBD6A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40" w:type="dxa"/>
            <w:shd w:val="clear" w:color="auto" w:fill="000000" w:themeFill="text1"/>
          </w:tcPr>
          <w:p w14:paraId="089B5E15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</w:tr>
      <w:tr w:rsidR="000721CF" w:rsidRPr="003F6E1B" w14:paraId="409E1656" w14:textId="77777777" w:rsidTr="00B15725">
        <w:trPr>
          <w:trHeight w:val="362"/>
        </w:trPr>
        <w:tc>
          <w:tcPr>
            <w:tcW w:w="654" w:type="dxa"/>
          </w:tcPr>
          <w:p w14:paraId="6362B55B" w14:textId="77777777" w:rsidR="000721CF" w:rsidRPr="003F6E1B" w:rsidRDefault="000721CF" w:rsidP="00B15725">
            <w:pPr>
              <w:jc w:val="center"/>
            </w:pPr>
            <w:r>
              <w:rPr>
                <w:rFonts w:hint="cs"/>
                <w:cs/>
              </w:rPr>
              <w:t>๑.</w:t>
            </w:r>
          </w:p>
        </w:tc>
        <w:tc>
          <w:tcPr>
            <w:tcW w:w="4491" w:type="dxa"/>
          </w:tcPr>
          <w:p w14:paraId="5CD45AAB" w14:textId="77777777" w:rsidR="000721CF" w:rsidRPr="003F6E1B" w:rsidRDefault="000721CF" w:rsidP="00B15725">
            <w:pPr>
              <w:jc w:val="thaiDistribute"/>
            </w:pPr>
            <w:r>
              <w:rPr>
                <w:rFonts w:hint="cs"/>
                <w:cs/>
              </w:rPr>
              <w:t>บุคลากรที่ให้บริการผ่านระบบดิจิทัลได้รับการอบรมเกี่ยวกับการใช้งาน</w:t>
            </w:r>
          </w:p>
        </w:tc>
        <w:tc>
          <w:tcPr>
            <w:tcW w:w="614" w:type="dxa"/>
          </w:tcPr>
          <w:p w14:paraId="59A74090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26" w:type="dxa"/>
          </w:tcPr>
          <w:p w14:paraId="0064CA7B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79" w:type="dxa"/>
          </w:tcPr>
          <w:p w14:paraId="35B86EF5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26" w:type="dxa"/>
          </w:tcPr>
          <w:p w14:paraId="7F856F2A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40" w:type="dxa"/>
          </w:tcPr>
          <w:p w14:paraId="3D069565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</w:tr>
      <w:tr w:rsidR="000721CF" w:rsidRPr="003F6E1B" w14:paraId="13D7EA5F" w14:textId="77777777" w:rsidTr="00B15725">
        <w:trPr>
          <w:trHeight w:val="362"/>
        </w:trPr>
        <w:tc>
          <w:tcPr>
            <w:tcW w:w="654" w:type="dxa"/>
          </w:tcPr>
          <w:p w14:paraId="0BCBC87F" w14:textId="77777777" w:rsidR="000721CF" w:rsidRPr="003F6E1B" w:rsidRDefault="000721CF" w:rsidP="00B15725">
            <w:pPr>
              <w:jc w:val="center"/>
            </w:pPr>
            <w:r>
              <w:rPr>
                <w:rFonts w:hint="cs"/>
                <w:cs/>
              </w:rPr>
              <w:t>๒.</w:t>
            </w:r>
          </w:p>
        </w:tc>
        <w:tc>
          <w:tcPr>
            <w:tcW w:w="4491" w:type="dxa"/>
          </w:tcPr>
          <w:p w14:paraId="23D76F27" w14:textId="77777777" w:rsidR="000721CF" w:rsidRPr="003F6E1B" w:rsidRDefault="000721CF" w:rsidP="00B15725">
            <w:pPr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บุคลากรมีทักษะในการแก้ไขปัญหาและตอบคำถามผู้ใช้บริการได้อย่างมีประสิทธิภาพ</w:t>
            </w:r>
          </w:p>
        </w:tc>
        <w:tc>
          <w:tcPr>
            <w:tcW w:w="614" w:type="dxa"/>
          </w:tcPr>
          <w:p w14:paraId="1ACFFBCB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26" w:type="dxa"/>
          </w:tcPr>
          <w:p w14:paraId="37FB5F4E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79" w:type="dxa"/>
          </w:tcPr>
          <w:p w14:paraId="418414E5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26" w:type="dxa"/>
          </w:tcPr>
          <w:p w14:paraId="03225BB4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40" w:type="dxa"/>
          </w:tcPr>
          <w:p w14:paraId="5824B8F1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</w:tr>
      <w:tr w:rsidR="000721CF" w:rsidRPr="003F6E1B" w14:paraId="6A3A82D0" w14:textId="77777777" w:rsidTr="00B15725">
        <w:trPr>
          <w:trHeight w:val="362"/>
        </w:trPr>
        <w:tc>
          <w:tcPr>
            <w:tcW w:w="654" w:type="dxa"/>
          </w:tcPr>
          <w:p w14:paraId="5D46E972" w14:textId="77777777" w:rsidR="000721CF" w:rsidRPr="003F6E1B" w:rsidRDefault="000721CF" w:rsidP="00B15725">
            <w:pPr>
              <w:jc w:val="center"/>
            </w:pPr>
            <w:r>
              <w:rPr>
                <w:rFonts w:hint="cs"/>
                <w:cs/>
              </w:rPr>
              <w:t>๓.</w:t>
            </w:r>
          </w:p>
        </w:tc>
        <w:tc>
          <w:tcPr>
            <w:tcW w:w="4491" w:type="dxa"/>
          </w:tcPr>
          <w:p w14:paraId="04769754" w14:textId="77777777" w:rsidR="000721CF" w:rsidRPr="003F6E1B" w:rsidRDefault="000721CF" w:rsidP="00B15725">
            <w:pPr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บุคลากรมีความพร้อมในการปรับตัวต่อการเปลี่ยนแปลงของเทคโนโลยี</w:t>
            </w:r>
          </w:p>
        </w:tc>
        <w:tc>
          <w:tcPr>
            <w:tcW w:w="614" w:type="dxa"/>
          </w:tcPr>
          <w:p w14:paraId="54982DFB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26" w:type="dxa"/>
          </w:tcPr>
          <w:p w14:paraId="6D28E66C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79" w:type="dxa"/>
          </w:tcPr>
          <w:p w14:paraId="551CC12F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26" w:type="dxa"/>
          </w:tcPr>
          <w:p w14:paraId="4B2BFCF8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40" w:type="dxa"/>
          </w:tcPr>
          <w:p w14:paraId="71948836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</w:tr>
      <w:tr w:rsidR="000721CF" w:rsidRPr="003F6E1B" w14:paraId="13B664A1" w14:textId="77777777" w:rsidTr="00B15725">
        <w:trPr>
          <w:trHeight w:val="362"/>
        </w:trPr>
        <w:tc>
          <w:tcPr>
            <w:tcW w:w="654" w:type="dxa"/>
          </w:tcPr>
          <w:p w14:paraId="61B967DC" w14:textId="77777777" w:rsidR="000721CF" w:rsidRDefault="000721CF" w:rsidP="00B1572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๔.</w:t>
            </w:r>
          </w:p>
        </w:tc>
        <w:tc>
          <w:tcPr>
            <w:tcW w:w="4491" w:type="dxa"/>
          </w:tcPr>
          <w:p w14:paraId="20D25E42" w14:textId="77777777" w:rsidR="000721CF" w:rsidRPr="001A1CE9" w:rsidRDefault="000721CF" w:rsidP="00B15725">
            <w:pPr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บุคลากรมีความสามารถในการสื่อสารและอธิบายการใช้งานระบบดิจิทัลให้ผู้มาใช้บริการได้เข้าใจ</w:t>
            </w:r>
          </w:p>
        </w:tc>
        <w:tc>
          <w:tcPr>
            <w:tcW w:w="614" w:type="dxa"/>
          </w:tcPr>
          <w:p w14:paraId="4176BCB4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26" w:type="dxa"/>
          </w:tcPr>
          <w:p w14:paraId="03321E1C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79" w:type="dxa"/>
          </w:tcPr>
          <w:p w14:paraId="34B9CE0C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26" w:type="dxa"/>
          </w:tcPr>
          <w:p w14:paraId="57226CD7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40" w:type="dxa"/>
          </w:tcPr>
          <w:p w14:paraId="5EB653B6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</w:tr>
      <w:tr w:rsidR="000721CF" w:rsidRPr="003F6E1B" w14:paraId="5187BE91" w14:textId="77777777" w:rsidTr="00B15725">
        <w:trPr>
          <w:trHeight w:val="362"/>
        </w:trPr>
        <w:tc>
          <w:tcPr>
            <w:tcW w:w="654" w:type="dxa"/>
          </w:tcPr>
          <w:p w14:paraId="573F4376" w14:textId="77777777" w:rsidR="000721CF" w:rsidRPr="001A1CE9" w:rsidRDefault="000721CF" w:rsidP="00B1572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๕.</w:t>
            </w:r>
          </w:p>
        </w:tc>
        <w:tc>
          <w:tcPr>
            <w:tcW w:w="4491" w:type="dxa"/>
          </w:tcPr>
          <w:p w14:paraId="310BF0F1" w14:textId="77777777" w:rsidR="000721CF" w:rsidRDefault="000721CF" w:rsidP="00B15725">
            <w:pPr>
              <w:jc w:val="thaiDistribute"/>
            </w:pPr>
            <w:r>
              <w:rPr>
                <w:rFonts w:hint="cs"/>
                <w:cs/>
              </w:rPr>
              <w:t>บุคลากรสามารถแก้ปัญหาที่เกี่ยวข้องกับระบบบดิจิทัลในกรณีฉุกเฉินได้อย่างรวดเร็ว</w:t>
            </w:r>
          </w:p>
          <w:p w14:paraId="322716AF" w14:textId="77777777" w:rsidR="000721CF" w:rsidRPr="001A1CE9" w:rsidRDefault="000721CF" w:rsidP="00B15725">
            <w:pPr>
              <w:jc w:val="thaiDistribute"/>
              <w:rPr>
                <w:cs/>
              </w:rPr>
            </w:pPr>
          </w:p>
        </w:tc>
        <w:tc>
          <w:tcPr>
            <w:tcW w:w="614" w:type="dxa"/>
          </w:tcPr>
          <w:p w14:paraId="209DF5D8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26" w:type="dxa"/>
          </w:tcPr>
          <w:p w14:paraId="66ED10C5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79" w:type="dxa"/>
          </w:tcPr>
          <w:p w14:paraId="2FA94356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26" w:type="dxa"/>
          </w:tcPr>
          <w:p w14:paraId="0B89180E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40" w:type="dxa"/>
          </w:tcPr>
          <w:p w14:paraId="256C9473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</w:tr>
      <w:tr w:rsidR="000721CF" w:rsidRPr="003F6E1B" w14:paraId="3A21F021" w14:textId="77777777" w:rsidTr="00B15725">
        <w:trPr>
          <w:trHeight w:val="362"/>
        </w:trPr>
        <w:tc>
          <w:tcPr>
            <w:tcW w:w="5145" w:type="dxa"/>
            <w:gridSpan w:val="2"/>
          </w:tcPr>
          <w:p w14:paraId="5FA6A2C1" w14:textId="77777777" w:rsidR="000721CF" w:rsidRPr="003F6E1B" w:rsidRDefault="000721CF" w:rsidP="00B15725">
            <w:pPr>
              <w:jc w:val="thaiDistribute"/>
              <w:rPr>
                <w:cs/>
              </w:rPr>
            </w:pPr>
            <w:r>
              <w:rPr>
                <w:rFonts w:hint="cs"/>
                <w:b/>
                <w:bCs/>
                <w:cs/>
              </w:rPr>
              <w:t>ด้านความสะดวกในการใช้งาน</w:t>
            </w:r>
          </w:p>
        </w:tc>
        <w:tc>
          <w:tcPr>
            <w:tcW w:w="614" w:type="dxa"/>
            <w:shd w:val="clear" w:color="auto" w:fill="000000" w:themeFill="text1"/>
          </w:tcPr>
          <w:p w14:paraId="16BEBD67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26" w:type="dxa"/>
            <w:shd w:val="clear" w:color="auto" w:fill="000000" w:themeFill="text1"/>
          </w:tcPr>
          <w:p w14:paraId="2E74D27D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79" w:type="dxa"/>
            <w:shd w:val="clear" w:color="auto" w:fill="000000" w:themeFill="text1"/>
          </w:tcPr>
          <w:p w14:paraId="52BBD67B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26" w:type="dxa"/>
            <w:shd w:val="clear" w:color="auto" w:fill="000000" w:themeFill="text1"/>
          </w:tcPr>
          <w:p w14:paraId="0B201B0E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40" w:type="dxa"/>
            <w:shd w:val="clear" w:color="auto" w:fill="000000" w:themeFill="text1"/>
          </w:tcPr>
          <w:p w14:paraId="69BAB0EA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</w:tr>
      <w:tr w:rsidR="000721CF" w:rsidRPr="003F6E1B" w14:paraId="717C6D7A" w14:textId="77777777" w:rsidTr="00B15725">
        <w:trPr>
          <w:trHeight w:val="362"/>
        </w:trPr>
        <w:tc>
          <w:tcPr>
            <w:tcW w:w="654" w:type="dxa"/>
          </w:tcPr>
          <w:p w14:paraId="4305E3C7" w14:textId="77777777" w:rsidR="000721CF" w:rsidRPr="003F6E1B" w:rsidRDefault="000721CF" w:rsidP="00B15725">
            <w:pPr>
              <w:jc w:val="center"/>
            </w:pPr>
            <w:bookmarkStart w:id="137" w:name="_Hlk146383982"/>
            <w:r>
              <w:rPr>
                <w:rFonts w:hint="cs"/>
                <w:cs/>
              </w:rPr>
              <w:t>๑.</w:t>
            </w:r>
          </w:p>
        </w:tc>
        <w:tc>
          <w:tcPr>
            <w:tcW w:w="4491" w:type="dxa"/>
          </w:tcPr>
          <w:p w14:paraId="54000F33" w14:textId="77777777" w:rsidR="000721CF" w:rsidRPr="003F6E1B" w:rsidRDefault="000721CF" w:rsidP="00B15725">
            <w:pPr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ระบบดิจิทัลมีเมนูและคำอธิบายที่เข้าใจง่าย</w:t>
            </w:r>
          </w:p>
        </w:tc>
        <w:tc>
          <w:tcPr>
            <w:tcW w:w="614" w:type="dxa"/>
          </w:tcPr>
          <w:p w14:paraId="2154036D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26" w:type="dxa"/>
          </w:tcPr>
          <w:p w14:paraId="2F1435A7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79" w:type="dxa"/>
          </w:tcPr>
          <w:p w14:paraId="355B2554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26" w:type="dxa"/>
          </w:tcPr>
          <w:p w14:paraId="04B3E34F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40" w:type="dxa"/>
          </w:tcPr>
          <w:p w14:paraId="0423EE5F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</w:tr>
      <w:tr w:rsidR="000721CF" w:rsidRPr="003F6E1B" w14:paraId="5908F4D5" w14:textId="77777777" w:rsidTr="00B15725">
        <w:trPr>
          <w:trHeight w:val="362"/>
        </w:trPr>
        <w:tc>
          <w:tcPr>
            <w:tcW w:w="654" w:type="dxa"/>
          </w:tcPr>
          <w:p w14:paraId="4D80DFA6" w14:textId="77777777" w:rsidR="000721CF" w:rsidRPr="003F6E1B" w:rsidRDefault="000721CF" w:rsidP="00B15725">
            <w:pPr>
              <w:jc w:val="center"/>
            </w:pPr>
            <w:r>
              <w:rPr>
                <w:rFonts w:hint="cs"/>
                <w:cs/>
              </w:rPr>
              <w:t>๒.</w:t>
            </w:r>
          </w:p>
        </w:tc>
        <w:tc>
          <w:tcPr>
            <w:tcW w:w="4491" w:type="dxa"/>
          </w:tcPr>
          <w:p w14:paraId="6410C6BC" w14:textId="77777777" w:rsidR="000721CF" w:rsidRPr="001A1CE9" w:rsidRDefault="000721CF" w:rsidP="00B15725">
            <w:pPr>
              <w:jc w:val="thaiDistribute"/>
              <w:rPr>
                <w:cs/>
              </w:rPr>
            </w:pPr>
            <w:r w:rsidRPr="001A1CE9">
              <w:rPr>
                <w:cs/>
              </w:rPr>
              <w:t>ระบบดิจิทัลของศูนย์ดำรงธรรมสามารถใช้งานได้ผ่านอุปกรณ์ต่าง ๆ (เช่น มือถือ คอมพิวเตอร์)</w:t>
            </w:r>
          </w:p>
        </w:tc>
        <w:tc>
          <w:tcPr>
            <w:tcW w:w="614" w:type="dxa"/>
          </w:tcPr>
          <w:p w14:paraId="72A4F58F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26" w:type="dxa"/>
          </w:tcPr>
          <w:p w14:paraId="3D6D51EE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79" w:type="dxa"/>
          </w:tcPr>
          <w:p w14:paraId="25ECEF5B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26" w:type="dxa"/>
          </w:tcPr>
          <w:p w14:paraId="0DA72C03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40" w:type="dxa"/>
          </w:tcPr>
          <w:p w14:paraId="61501A2C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</w:tr>
      <w:tr w:rsidR="000721CF" w:rsidRPr="003F6E1B" w14:paraId="36E021FE" w14:textId="77777777" w:rsidTr="00B15725">
        <w:trPr>
          <w:trHeight w:val="362"/>
        </w:trPr>
        <w:tc>
          <w:tcPr>
            <w:tcW w:w="654" w:type="dxa"/>
          </w:tcPr>
          <w:p w14:paraId="47A569F8" w14:textId="77777777" w:rsidR="000721CF" w:rsidRDefault="000721CF" w:rsidP="00B1572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๓.</w:t>
            </w:r>
          </w:p>
        </w:tc>
        <w:tc>
          <w:tcPr>
            <w:tcW w:w="4491" w:type="dxa"/>
          </w:tcPr>
          <w:p w14:paraId="2FDF19B9" w14:textId="77777777" w:rsidR="000721CF" w:rsidRPr="003F6E1B" w:rsidRDefault="000721CF" w:rsidP="00B15725">
            <w:pPr>
              <w:jc w:val="thaiDistribute"/>
              <w:rPr>
                <w:cs/>
              </w:rPr>
            </w:pPr>
            <w:r w:rsidRPr="001A1CE9">
              <w:rPr>
                <w:cs/>
              </w:rPr>
              <w:t>ศูนย์ดำรงธรรมมีช่องทางดิจิทัลที่หลากหลายในการให้บริการ</w:t>
            </w:r>
          </w:p>
        </w:tc>
        <w:tc>
          <w:tcPr>
            <w:tcW w:w="614" w:type="dxa"/>
          </w:tcPr>
          <w:p w14:paraId="1CEAA4C0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26" w:type="dxa"/>
          </w:tcPr>
          <w:p w14:paraId="70BF2BB8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79" w:type="dxa"/>
          </w:tcPr>
          <w:p w14:paraId="70FD271B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26" w:type="dxa"/>
          </w:tcPr>
          <w:p w14:paraId="3AD21AFD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40" w:type="dxa"/>
          </w:tcPr>
          <w:p w14:paraId="29623035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</w:tr>
      <w:tr w:rsidR="000721CF" w:rsidRPr="003F6E1B" w14:paraId="34B37852" w14:textId="77777777" w:rsidTr="00B15725">
        <w:trPr>
          <w:trHeight w:val="362"/>
        </w:trPr>
        <w:tc>
          <w:tcPr>
            <w:tcW w:w="654" w:type="dxa"/>
          </w:tcPr>
          <w:p w14:paraId="4F84E4B7" w14:textId="77777777" w:rsidR="000721CF" w:rsidRDefault="000721CF" w:rsidP="00B1572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lastRenderedPageBreak/>
              <w:t>๔.</w:t>
            </w:r>
          </w:p>
        </w:tc>
        <w:tc>
          <w:tcPr>
            <w:tcW w:w="4491" w:type="dxa"/>
          </w:tcPr>
          <w:p w14:paraId="38471959" w14:textId="77777777" w:rsidR="000721CF" w:rsidRPr="003F6E1B" w:rsidRDefault="000721CF" w:rsidP="00B15725">
            <w:pPr>
              <w:jc w:val="thaiDistribute"/>
              <w:rPr>
                <w:cs/>
              </w:rPr>
            </w:pPr>
            <w:r w:rsidRPr="001A1CE9">
              <w:rPr>
                <w:cs/>
              </w:rPr>
              <w:t>ระบบดิจิทัลทำให้การเข้าถึงข้อมูลและบริการเป็นไปอย่างรวดเร็ว</w:t>
            </w:r>
          </w:p>
        </w:tc>
        <w:tc>
          <w:tcPr>
            <w:tcW w:w="614" w:type="dxa"/>
          </w:tcPr>
          <w:p w14:paraId="1AA42F25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26" w:type="dxa"/>
          </w:tcPr>
          <w:p w14:paraId="27B160AE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79" w:type="dxa"/>
          </w:tcPr>
          <w:p w14:paraId="5AD6BC90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26" w:type="dxa"/>
          </w:tcPr>
          <w:p w14:paraId="7B0CD9D8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40" w:type="dxa"/>
          </w:tcPr>
          <w:p w14:paraId="370E2523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</w:tr>
      <w:tr w:rsidR="000721CF" w:rsidRPr="003F6E1B" w14:paraId="2FEBACB2" w14:textId="77777777" w:rsidTr="00B15725">
        <w:trPr>
          <w:trHeight w:val="362"/>
        </w:trPr>
        <w:tc>
          <w:tcPr>
            <w:tcW w:w="654" w:type="dxa"/>
          </w:tcPr>
          <w:p w14:paraId="641BBC00" w14:textId="77777777" w:rsidR="000721CF" w:rsidRPr="003F6E1B" w:rsidRDefault="000721CF" w:rsidP="00B15725">
            <w:pPr>
              <w:jc w:val="center"/>
            </w:pPr>
            <w:r>
              <w:rPr>
                <w:rFonts w:hint="cs"/>
                <w:cs/>
              </w:rPr>
              <w:t>๕.</w:t>
            </w:r>
          </w:p>
        </w:tc>
        <w:tc>
          <w:tcPr>
            <w:tcW w:w="4491" w:type="dxa"/>
          </w:tcPr>
          <w:p w14:paraId="17084084" w14:textId="77777777" w:rsidR="000721CF" w:rsidRPr="003F6E1B" w:rsidRDefault="000721CF" w:rsidP="00B15725">
            <w:pPr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การออบแบบระบบดิจิทัลคำนึงถึงผู้ใช้งานทุกกลุ่ม</w:t>
            </w:r>
          </w:p>
        </w:tc>
        <w:tc>
          <w:tcPr>
            <w:tcW w:w="614" w:type="dxa"/>
          </w:tcPr>
          <w:p w14:paraId="329FCCBD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26" w:type="dxa"/>
          </w:tcPr>
          <w:p w14:paraId="377E3EC2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79" w:type="dxa"/>
          </w:tcPr>
          <w:p w14:paraId="013A78FD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26" w:type="dxa"/>
          </w:tcPr>
          <w:p w14:paraId="3B403397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40" w:type="dxa"/>
          </w:tcPr>
          <w:p w14:paraId="2907EBBE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</w:tr>
      <w:bookmarkEnd w:id="137"/>
      <w:tr w:rsidR="000721CF" w:rsidRPr="003F6E1B" w14:paraId="78FC2F9E" w14:textId="77777777" w:rsidTr="00B15725">
        <w:trPr>
          <w:trHeight w:val="362"/>
        </w:trPr>
        <w:tc>
          <w:tcPr>
            <w:tcW w:w="5145" w:type="dxa"/>
            <w:gridSpan w:val="2"/>
          </w:tcPr>
          <w:p w14:paraId="7F4CE5E0" w14:textId="77777777" w:rsidR="000721CF" w:rsidRPr="000C03AF" w:rsidRDefault="000721CF" w:rsidP="00B15725">
            <w:pPr>
              <w:jc w:val="thaiDistribute"/>
              <w:rPr>
                <w:b/>
                <w:bCs/>
              </w:rPr>
            </w:pPr>
            <w:r w:rsidRPr="000C03AF">
              <w:rPr>
                <w:b/>
                <w:bCs/>
                <w:cs/>
              </w:rPr>
              <w:t>ด้านความปลอดภัย</w:t>
            </w:r>
            <w:r>
              <w:rPr>
                <w:rFonts w:hint="cs"/>
                <w:b/>
                <w:bCs/>
                <w:cs/>
              </w:rPr>
              <w:t>ของข้อมูล</w:t>
            </w:r>
          </w:p>
        </w:tc>
        <w:tc>
          <w:tcPr>
            <w:tcW w:w="614" w:type="dxa"/>
            <w:shd w:val="clear" w:color="auto" w:fill="000000" w:themeFill="text1"/>
          </w:tcPr>
          <w:p w14:paraId="441BD1F0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26" w:type="dxa"/>
            <w:shd w:val="clear" w:color="auto" w:fill="000000" w:themeFill="text1"/>
          </w:tcPr>
          <w:p w14:paraId="7A51BEEC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79" w:type="dxa"/>
            <w:shd w:val="clear" w:color="auto" w:fill="000000" w:themeFill="text1"/>
          </w:tcPr>
          <w:p w14:paraId="2D1662AA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26" w:type="dxa"/>
            <w:shd w:val="clear" w:color="auto" w:fill="000000" w:themeFill="text1"/>
          </w:tcPr>
          <w:p w14:paraId="4ED3E235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40" w:type="dxa"/>
            <w:shd w:val="clear" w:color="auto" w:fill="000000" w:themeFill="text1"/>
          </w:tcPr>
          <w:p w14:paraId="3199EBEA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</w:tr>
      <w:tr w:rsidR="000721CF" w:rsidRPr="003F6E1B" w14:paraId="4FD963A3" w14:textId="77777777" w:rsidTr="00B15725">
        <w:trPr>
          <w:trHeight w:val="362"/>
        </w:trPr>
        <w:tc>
          <w:tcPr>
            <w:tcW w:w="654" w:type="dxa"/>
          </w:tcPr>
          <w:p w14:paraId="7DBBC8C4" w14:textId="77777777" w:rsidR="000721CF" w:rsidRPr="003F6E1B" w:rsidRDefault="000721CF" w:rsidP="00B15725">
            <w:pPr>
              <w:jc w:val="center"/>
            </w:pPr>
            <w:r>
              <w:rPr>
                <w:rFonts w:hint="cs"/>
                <w:cs/>
              </w:rPr>
              <w:t>๑.</w:t>
            </w:r>
          </w:p>
        </w:tc>
        <w:tc>
          <w:tcPr>
            <w:tcW w:w="4491" w:type="dxa"/>
          </w:tcPr>
          <w:p w14:paraId="2811F786" w14:textId="77777777" w:rsidR="000721CF" w:rsidRPr="003F6E1B" w:rsidRDefault="000721CF" w:rsidP="00B15725">
            <w:pPr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มี</w:t>
            </w:r>
            <w:r w:rsidRPr="001A1CE9">
              <w:rPr>
                <w:cs/>
              </w:rPr>
              <w:t>มั่นใจในการรักษาความปลอดภัยของข้อมูลส่วนบุคคลที่ใช้ผ่านระบบดิจิทัล</w:t>
            </w:r>
          </w:p>
        </w:tc>
        <w:tc>
          <w:tcPr>
            <w:tcW w:w="614" w:type="dxa"/>
          </w:tcPr>
          <w:p w14:paraId="54518DF2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26" w:type="dxa"/>
          </w:tcPr>
          <w:p w14:paraId="57BF5494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79" w:type="dxa"/>
          </w:tcPr>
          <w:p w14:paraId="621C9F89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26" w:type="dxa"/>
          </w:tcPr>
          <w:p w14:paraId="7F212894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40" w:type="dxa"/>
          </w:tcPr>
          <w:p w14:paraId="361E9F7E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</w:tr>
      <w:tr w:rsidR="000721CF" w:rsidRPr="003F6E1B" w14:paraId="6D99B5F1" w14:textId="77777777" w:rsidTr="00B15725">
        <w:trPr>
          <w:trHeight w:val="362"/>
        </w:trPr>
        <w:tc>
          <w:tcPr>
            <w:tcW w:w="654" w:type="dxa"/>
          </w:tcPr>
          <w:p w14:paraId="61D04D43" w14:textId="77777777" w:rsidR="000721CF" w:rsidRPr="003F6E1B" w:rsidRDefault="000721CF" w:rsidP="00B15725">
            <w:pPr>
              <w:jc w:val="center"/>
            </w:pPr>
            <w:r>
              <w:rPr>
                <w:rFonts w:hint="cs"/>
                <w:cs/>
              </w:rPr>
              <w:t>๒.</w:t>
            </w:r>
          </w:p>
        </w:tc>
        <w:tc>
          <w:tcPr>
            <w:tcW w:w="4491" w:type="dxa"/>
          </w:tcPr>
          <w:p w14:paraId="0F30F682" w14:textId="77777777" w:rsidR="000721CF" w:rsidRPr="003F6E1B" w:rsidRDefault="000721CF" w:rsidP="00B15725">
            <w:pPr>
              <w:jc w:val="thaiDistribute"/>
              <w:rPr>
                <w:cs/>
              </w:rPr>
            </w:pPr>
            <w:r w:rsidRPr="001A1CE9">
              <w:rPr>
                <w:cs/>
              </w:rPr>
              <w:t>ระบบดิจิทัลมีมาตรการป้องกันความเสี่ยงในการถูกโจรกรรมข้อมูล</w:t>
            </w:r>
          </w:p>
        </w:tc>
        <w:tc>
          <w:tcPr>
            <w:tcW w:w="614" w:type="dxa"/>
          </w:tcPr>
          <w:p w14:paraId="646D93AB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26" w:type="dxa"/>
          </w:tcPr>
          <w:p w14:paraId="5AC6FB09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79" w:type="dxa"/>
          </w:tcPr>
          <w:p w14:paraId="1E996209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26" w:type="dxa"/>
          </w:tcPr>
          <w:p w14:paraId="7D52BDF8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40" w:type="dxa"/>
          </w:tcPr>
          <w:p w14:paraId="6A4ED6F7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</w:tr>
      <w:tr w:rsidR="000721CF" w:rsidRPr="003F6E1B" w14:paraId="30904464" w14:textId="77777777" w:rsidTr="00B15725">
        <w:trPr>
          <w:trHeight w:val="362"/>
        </w:trPr>
        <w:tc>
          <w:tcPr>
            <w:tcW w:w="654" w:type="dxa"/>
          </w:tcPr>
          <w:p w14:paraId="3CE5D430" w14:textId="77777777" w:rsidR="000721CF" w:rsidRPr="003F6E1B" w:rsidRDefault="000721CF" w:rsidP="00B15725">
            <w:pPr>
              <w:jc w:val="center"/>
            </w:pPr>
            <w:r>
              <w:rPr>
                <w:rFonts w:hint="cs"/>
                <w:cs/>
              </w:rPr>
              <w:t>๓.</w:t>
            </w:r>
          </w:p>
        </w:tc>
        <w:tc>
          <w:tcPr>
            <w:tcW w:w="4491" w:type="dxa"/>
          </w:tcPr>
          <w:p w14:paraId="580A162B" w14:textId="77777777" w:rsidR="000721CF" w:rsidRPr="003F6E1B" w:rsidRDefault="000721CF" w:rsidP="00B15725">
            <w:pPr>
              <w:jc w:val="thaiDistribute"/>
              <w:rPr>
                <w:cs/>
              </w:rPr>
            </w:pPr>
            <w:r w:rsidRPr="001A1CE9">
              <w:rPr>
                <w:cs/>
              </w:rPr>
              <w:t>การใช้บริการผ่านระบบดิจิทัลมีการยืนยันตัวตนที่ปลอดภัยและเชื่อถือได้</w:t>
            </w:r>
          </w:p>
        </w:tc>
        <w:tc>
          <w:tcPr>
            <w:tcW w:w="614" w:type="dxa"/>
          </w:tcPr>
          <w:p w14:paraId="16015C92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26" w:type="dxa"/>
          </w:tcPr>
          <w:p w14:paraId="4D49048F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79" w:type="dxa"/>
          </w:tcPr>
          <w:p w14:paraId="0540D2A5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26" w:type="dxa"/>
          </w:tcPr>
          <w:p w14:paraId="22DDBE9D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40" w:type="dxa"/>
          </w:tcPr>
          <w:p w14:paraId="2FE64921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</w:tr>
      <w:tr w:rsidR="000721CF" w:rsidRPr="003F6E1B" w14:paraId="354BE025" w14:textId="77777777" w:rsidTr="00B15725">
        <w:trPr>
          <w:trHeight w:val="362"/>
        </w:trPr>
        <w:tc>
          <w:tcPr>
            <w:tcW w:w="654" w:type="dxa"/>
          </w:tcPr>
          <w:p w14:paraId="299C7C28" w14:textId="77777777" w:rsidR="000721CF" w:rsidRPr="003F6E1B" w:rsidRDefault="000721CF" w:rsidP="00B15725">
            <w:pPr>
              <w:jc w:val="center"/>
            </w:pPr>
            <w:r>
              <w:rPr>
                <w:rFonts w:hint="cs"/>
                <w:cs/>
              </w:rPr>
              <w:t>๔.</w:t>
            </w:r>
          </w:p>
        </w:tc>
        <w:tc>
          <w:tcPr>
            <w:tcW w:w="4491" w:type="dxa"/>
          </w:tcPr>
          <w:p w14:paraId="7353DD79" w14:textId="77777777" w:rsidR="000721CF" w:rsidRPr="003F6E1B" w:rsidRDefault="000721CF" w:rsidP="00B15725">
            <w:pPr>
              <w:jc w:val="thaiDistribute"/>
              <w:rPr>
                <w:cs/>
              </w:rPr>
            </w:pPr>
            <w:r w:rsidRPr="001A1CE9">
              <w:rPr>
                <w:cs/>
              </w:rPr>
              <w:t>ระบบดิจิทัลของศูนย์ดำรงธรรมมีการอั</w:t>
            </w:r>
            <w:r>
              <w:rPr>
                <w:rFonts w:hint="cs"/>
                <w:cs/>
              </w:rPr>
              <w:t>พ</w:t>
            </w:r>
            <w:r w:rsidRPr="001A1CE9">
              <w:rPr>
                <w:cs/>
              </w:rPr>
              <w:t>เดตมาตรการความปลอดภัยอยู่เสมอ</w:t>
            </w:r>
          </w:p>
        </w:tc>
        <w:tc>
          <w:tcPr>
            <w:tcW w:w="614" w:type="dxa"/>
          </w:tcPr>
          <w:p w14:paraId="73646E14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26" w:type="dxa"/>
          </w:tcPr>
          <w:p w14:paraId="6EDFF0AC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79" w:type="dxa"/>
          </w:tcPr>
          <w:p w14:paraId="2020D69F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26" w:type="dxa"/>
          </w:tcPr>
          <w:p w14:paraId="26D6470A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40" w:type="dxa"/>
          </w:tcPr>
          <w:p w14:paraId="057003BB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</w:tr>
      <w:tr w:rsidR="000721CF" w:rsidRPr="003F6E1B" w14:paraId="50B7EC70" w14:textId="77777777" w:rsidTr="00B15725">
        <w:trPr>
          <w:trHeight w:val="362"/>
        </w:trPr>
        <w:tc>
          <w:tcPr>
            <w:tcW w:w="654" w:type="dxa"/>
          </w:tcPr>
          <w:p w14:paraId="3AE2C2A9" w14:textId="77777777" w:rsidR="000721CF" w:rsidRPr="003F6E1B" w:rsidRDefault="000721CF" w:rsidP="00B15725">
            <w:pPr>
              <w:jc w:val="center"/>
            </w:pPr>
            <w:r>
              <w:rPr>
                <w:rFonts w:hint="cs"/>
                <w:cs/>
              </w:rPr>
              <w:t>๕.</w:t>
            </w:r>
          </w:p>
        </w:tc>
        <w:tc>
          <w:tcPr>
            <w:tcW w:w="4491" w:type="dxa"/>
          </w:tcPr>
          <w:p w14:paraId="2852915B" w14:textId="77777777" w:rsidR="000721CF" w:rsidRPr="003F6E1B" w:rsidRDefault="000721CF" w:rsidP="00B15725">
            <w:pPr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ระบบสามารถตรวจสอบและติดตามการใช้งานของผู้ใช้งานได้</w:t>
            </w:r>
          </w:p>
        </w:tc>
        <w:tc>
          <w:tcPr>
            <w:tcW w:w="614" w:type="dxa"/>
          </w:tcPr>
          <w:p w14:paraId="029F203C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26" w:type="dxa"/>
          </w:tcPr>
          <w:p w14:paraId="2DA45EE9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79" w:type="dxa"/>
          </w:tcPr>
          <w:p w14:paraId="15D9E492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26" w:type="dxa"/>
          </w:tcPr>
          <w:p w14:paraId="632269F0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  <w:tc>
          <w:tcPr>
            <w:tcW w:w="640" w:type="dxa"/>
          </w:tcPr>
          <w:p w14:paraId="3A46FF2B" w14:textId="77777777" w:rsidR="000721CF" w:rsidRPr="003F6E1B" w:rsidRDefault="000721CF" w:rsidP="00B15725">
            <w:pPr>
              <w:jc w:val="thaiDistribute"/>
              <w:rPr>
                <w:b/>
                <w:bCs/>
              </w:rPr>
            </w:pPr>
          </w:p>
        </w:tc>
      </w:tr>
    </w:tbl>
    <w:p w14:paraId="3AF65A08" w14:textId="77777777" w:rsidR="000721CF" w:rsidRDefault="000721CF" w:rsidP="007375E9">
      <w:pPr>
        <w:tabs>
          <w:tab w:val="left" w:pos="1134"/>
        </w:tabs>
        <w:spacing w:after="0" w:line="240" w:lineRule="auto"/>
        <w:jc w:val="thaiDistribute"/>
        <w:rPr>
          <w:rFonts w:eastAsia="Calibri"/>
          <w:b/>
          <w:bCs/>
          <w:u w:val="single"/>
        </w:rPr>
      </w:pPr>
    </w:p>
    <w:p w14:paraId="17E8BA7A" w14:textId="77777777" w:rsidR="000721CF" w:rsidRDefault="000721CF" w:rsidP="007375E9">
      <w:pPr>
        <w:tabs>
          <w:tab w:val="left" w:pos="1134"/>
        </w:tabs>
        <w:spacing w:after="0" w:line="240" w:lineRule="auto"/>
        <w:jc w:val="thaiDistribute"/>
        <w:rPr>
          <w:rFonts w:eastAsia="Calibri"/>
          <w:b/>
          <w:bCs/>
          <w:u w:val="single"/>
        </w:rPr>
      </w:pPr>
    </w:p>
    <w:p w14:paraId="56469E6E" w14:textId="77777777" w:rsidR="000721CF" w:rsidRDefault="000721CF" w:rsidP="007375E9">
      <w:pPr>
        <w:tabs>
          <w:tab w:val="left" w:pos="1134"/>
        </w:tabs>
        <w:spacing w:after="0" w:line="240" w:lineRule="auto"/>
        <w:jc w:val="thaiDistribute"/>
        <w:rPr>
          <w:rFonts w:eastAsia="Calibri"/>
          <w:b/>
          <w:bCs/>
          <w:u w:val="single"/>
        </w:rPr>
      </w:pPr>
    </w:p>
    <w:p w14:paraId="6E38C012" w14:textId="77777777" w:rsidR="000721CF" w:rsidRDefault="000721CF" w:rsidP="007375E9">
      <w:pPr>
        <w:tabs>
          <w:tab w:val="left" w:pos="1134"/>
        </w:tabs>
        <w:spacing w:after="0" w:line="240" w:lineRule="auto"/>
        <w:jc w:val="thaiDistribute"/>
        <w:rPr>
          <w:rFonts w:eastAsia="Calibri"/>
          <w:b/>
          <w:bCs/>
          <w:u w:val="single"/>
        </w:rPr>
      </w:pPr>
    </w:p>
    <w:p w14:paraId="122D51C7" w14:textId="77777777" w:rsidR="000721CF" w:rsidRDefault="000721CF" w:rsidP="007375E9">
      <w:pPr>
        <w:tabs>
          <w:tab w:val="left" w:pos="1134"/>
        </w:tabs>
        <w:spacing w:after="0" w:line="240" w:lineRule="auto"/>
        <w:jc w:val="thaiDistribute"/>
        <w:rPr>
          <w:rFonts w:eastAsia="Calibri"/>
          <w:b/>
          <w:bCs/>
        </w:rPr>
      </w:pPr>
    </w:p>
    <w:p w14:paraId="6FA6EDAC" w14:textId="77777777" w:rsidR="000721CF" w:rsidRPr="007467F1" w:rsidRDefault="000721CF" w:rsidP="007375E9">
      <w:pPr>
        <w:spacing w:after="0"/>
        <w:jc w:val="thaiDistribute"/>
        <w:rPr>
          <w:rFonts w:eastAsia="Calibri"/>
          <w:b/>
          <w:bCs/>
        </w:rPr>
      </w:pPr>
      <w:r w:rsidRPr="007467F1">
        <w:rPr>
          <w:rFonts w:eastAsia="Calibri" w:hint="cs"/>
          <w:b/>
          <w:bCs/>
          <w:cs/>
        </w:rPr>
        <w:t xml:space="preserve">ตอนที่ ๓ </w:t>
      </w:r>
      <w:r w:rsidRPr="007467F1">
        <w:rPr>
          <w:rFonts w:eastAsia="Calibri"/>
          <w:b/>
          <w:bCs/>
          <w:cs/>
        </w:rPr>
        <w:t>การการประยุกต์ตามห</w:t>
      </w:r>
      <w:r>
        <w:rPr>
          <w:rFonts w:eastAsia="Calibri" w:hint="cs"/>
          <w:b/>
          <w:bCs/>
          <w:cs/>
        </w:rPr>
        <w:t>ลักสังคหวัตถุ</w:t>
      </w:r>
      <w:r w:rsidRPr="007467F1">
        <w:rPr>
          <w:rFonts w:eastAsia="Calibri"/>
          <w:b/>
          <w:bCs/>
          <w:cs/>
        </w:rPr>
        <w:t xml:space="preserve"> ๔ ได้แก่ ด้านทาน (</w:t>
      </w:r>
      <w:r w:rsidRPr="007467F1">
        <w:rPr>
          <w:rFonts w:eastAsia="Calibri"/>
          <w:b/>
          <w:bCs/>
        </w:rPr>
        <w:t xml:space="preserve">Generosity/Service provision) </w:t>
      </w:r>
      <w:r w:rsidRPr="007467F1">
        <w:rPr>
          <w:rFonts w:eastAsia="Calibri"/>
          <w:b/>
          <w:bCs/>
          <w:cs/>
        </w:rPr>
        <w:t>ด้านปิยวาจา (</w:t>
      </w:r>
      <w:r w:rsidRPr="007467F1">
        <w:rPr>
          <w:rFonts w:eastAsia="Calibri"/>
          <w:b/>
          <w:bCs/>
        </w:rPr>
        <w:t xml:space="preserve">Pleasant Speech) </w:t>
      </w:r>
      <w:r w:rsidRPr="007467F1">
        <w:rPr>
          <w:rFonts w:eastAsia="Calibri"/>
          <w:b/>
          <w:bCs/>
          <w:cs/>
        </w:rPr>
        <w:t>ด้านอัตถจริยา (</w:t>
      </w:r>
      <w:r w:rsidRPr="007467F1">
        <w:rPr>
          <w:rFonts w:eastAsia="Calibri"/>
          <w:b/>
          <w:bCs/>
        </w:rPr>
        <w:t xml:space="preserve">Beneficial Action) </w:t>
      </w:r>
      <w:r w:rsidRPr="007467F1">
        <w:rPr>
          <w:rFonts w:eastAsia="Calibri"/>
          <w:b/>
          <w:bCs/>
          <w:cs/>
        </w:rPr>
        <w:t>ด้านสมานัตตตา (</w:t>
      </w:r>
      <w:r w:rsidRPr="007467F1">
        <w:rPr>
          <w:rFonts w:eastAsia="Calibri"/>
          <w:b/>
          <w:bCs/>
        </w:rPr>
        <w:t>Impartiality)</w:t>
      </w:r>
    </w:p>
    <w:p w14:paraId="71F8CA08" w14:textId="77777777" w:rsidR="000721CF" w:rsidRPr="00E814DF" w:rsidRDefault="000721CF" w:rsidP="007375E9">
      <w:pPr>
        <w:spacing w:after="0" w:line="240" w:lineRule="auto"/>
        <w:jc w:val="thaiDistribute"/>
        <w:rPr>
          <w:rFonts w:eastAsia="Calibri"/>
          <w:b/>
          <w:bCs/>
        </w:rPr>
      </w:pPr>
    </w:p>
    <w:p w14:paraId="706B7A22" w14:textId="77777777" w:rsidR="000721CF" w:rsidRPr="003F6E1B" w:rsidRDefault="000721CF" w:rsidP="007375E9">
      <w:pPr>
        <w:spacing w:after="0" w:line="240" w:lineRule="auto"/>
        <w:jc w:val="thaiDistribute"/>
      </w:pPr>
      <w:r w:rsidRPr="003F6E1B">
        <w:rPr>
          <w:b/>
          <w:bCs/>
          <w:cs/>
        </w:rPr>
        <w:t xml:space="preserve">คำชี้แจง : </w:t>
      </w:r>
      <w:r w:rsidRPr="003F6E1B">
        <w:rPr>
          <w:cs/>
        </w:rPr>
        <w:t>โปรดอ่านข้อความต่อไปนี้โดยละเอียด แล้วทำเครื่องหมาย</w:t>
      </w:r>
      <w:r w:rsidRPr="003F6E1B">
        <w:t xml:space="preserve"> </w:t>
      </w:r>
      <w:r w:rsidRPr="003F6E1B">
        <w:sym w:font="Wingdings 2" w:char="F050"/>
      </w:r>
      <w:r w:rsidRPr="003F6E1B">
        <w:rPr>
          <w:cs/>
        </w:rPr>
        <w:t xml:space="preserve">ลงในช่อง </w:t>
      </w:r>
      <w:r w:rsidRPr="003F6E1B">
        <w:sym w:font="Wingdings 2" w:char="F035"/>
      </w:r>
      <w:r w:rsidRPr="003F6E1B">
        <w:rPr>
          <w:cs/>
        </w:rPr>
        <w:t xml:space="preserve"> ที่ตรงความคิดเห็นหรือความรู้สึกของท่านซึ่งเป็นจริงมากที่สุดเพียงข้อเดียว</w:t>
      </w:r>
    </w:p>
    <w:tbl>
      <w:tblPr>
        <w:tblStyle w:val="afa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654"/>
        <w:gridCol w:w="4491"/>
        <w:gridCol w:w="614"/>
        <w:gridCol w:w="626"/>
        <w:gridCol w:w="679"/>
        <w:gridCol w:w="626"/>
        <w:gridCol w:w="640"/>
      </w:tblGrid>
      <w:tr w:rsidR="000721CF" w:rsidRPr="00A32468" w14:paraId="10E03AA7" w14:textId="77777777" w:rsidTr="00B15725">
        <w:trPr>
          <w:trHeight w:val="362"/>
          <w:tblHeader/>
        </w:trPr>
        <w:tc>
          <w:tcPr>
            <w:tcW w:w="654" w:type="dxa"/>
            <w:vMerge w:val="restart"/>
            <w:vAlign w:val="center"/>
          </w:tcPr>
          <w:p w14:paraId="66395379" w14:textId="77777777" w:rsidR="000721CF" w:rsidRPr="00A32468" w:rsidRDefault="000721CF" w:rsidP="00B1572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4044432A" w14:textId="77777777" w:rsidR="000721CF" w:rsidRPr="00A32468" w:rsidRDefault="000721CF" w:rsidP="00B1572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32468">
              <w:rPr>
                <w:rFonts w:ascii="TH SarabunIT๙" w:hAnsi="TH SarabunIT๙" w:cs="TH SarabunIT๙"/>
                <w:b/>
                <w:bCs/>
                <w:cs/>
              </w:rPr>
              <w:t>ข้อที่</w:t>
            </w:r>
          </w:p>
          <w:p w14:paraId="15D185EA" w14:textId="77777777" w:rsidR="000721CF" w:rsidRPr="00A32468" w:rsidRDefault="000721CF" w:rsidP="00B15725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4491" w:type="dxa"/>
            <w:vMerge w:val="restart"/>
            <w:vAlign w:val="center"/>
          </w:tcPr>
          <w:p w14:paraId="220B2BD0" w14:textId="77777777" w:rsidR="000721CF" w:rsidRPr="00A32468" w:rsidRDefault="000721CF" w:rsidP="00B1572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32468">
              <w:rPr>
                <w:rFonts w:ascii="TH SarabunIT๙" w:hAnsi="TH SarabunIT๙" w:cs="TH SarabunIT๙"/>
                <w:b/>
                <w:bCs/>
                <w:cs/>
              </w:rPr>
              <w:t>ประเด็นคำถาม</w:t>
            </w:r>
          </w:p>
        </w:tc>
        <w:tc>
          <w:tcPr>
            <w:tcW w:w="3185" w:type="dxa"/>
            <w:gridSpan w:val="5"/>
          </w:tcPr>
          <w:p w14:paraId="219CA12F" w14:textId="77777777" w:rsidR="000721CF" w:rsidRPr="00A32468" w:rsidRDefault="000721CF" w:rsidP="00B1572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32468">
              <w:rPr>
                <w:rFonts w:ascii="TH SarabunIT๙" w:hAnsi="TH SarabunIT๙" w:cs="TH SarabunIT๙"/>
                <w:b/>
                <w:bCs/>
                <w:cs/>
              </w:rPr>
              <w:t>ระดับการปฏิบัติ</w:t>
            </w:r>
          </w:p>
        </w:tc>
      </w:tr>
      <w:tr w:rsidR="000721CF" w:rsidRPr="00A32468" w14:paraId="25DE4290" w14:textId="77777777" w:rsidTr="00B15725">
        <w:trPr>
          <w:trHeight w:val="1106"/>
          <w:tblHeader/>
        </w:trPr>
        <w:tc>
          <w:tcPr>
            <w:tcW w:w="654" w:type="dxa"/>
            <w:vMerge/>
            <w:tcBorders>
              <w:bottom w:val="single" w:sz="4" w:space="0" w:color="auto"/>
            </w:tcBorders>
          </w:tcPr>
          <w:p w14:paraId="0536E373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4491" w:type="dxa"/>
            <w:vMerge/>
            <w:tcBorders>
              <w:bottom w:val="single" w:sz="4" w:space="0" w:color="auto"/>
            </w:tcBorders>
          </w:tcPr>
          <w:p w14:paraId="25C070E5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14" w:type="dxa"/>
            <w:tcBorders>
              <w:bottom w:val="single" w:sz="4" w:space="0" w:color="auto"/>
            </w:tcBorders>
          </w:tcPr>
          <w:p w14:paraId="62B7CAEB" w14:textId="77777777" w:rsidR="000721CF" w:rsidRPr="00A32468" w:rsidRDefault="000721CF" w:rsidP="00B1572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32468">
              <w:rPr>
                <w:rFonts w:ascii="TH SarabunIT๙" w:hAnsi="TH SarabunIT๙" w:cs="TH SarabunIT๙"/>
                <w:b/>
                <w:bCs/>
                <w:cs/>
              </w:rPr>
              <w:t>น้อยที่สุด</w:t>
            </w:r>
          </w:p>
          <w:p w14:paraId="3FF08F62" w14:textId="77777777" w:rsidR="000721CF" w:rsidRPr="00A32468" w:rsidRDefault="000721CF" w:rsidP="00B15725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A32468">
              <w:rPr>
                <w:rFonts w:ascii="TH SarabunIT๙" w:hAnsi="TH SarabunIT๙" w:cs="TH SarabunIT๙"/>
                <w:b/>
                <w:bCs/>
                <w:cs/>
              </w:rPr>
              <w:t>(๑)</w:t>
            </w:r>
          </w:p>
        </w:tc>
        <w:tc>
          <w:tcPr>
            <w:tcW w:w="626" w:type="dxa"/>
            <w:tcBorders>
              <w:bottom w:val="single" w:sz="4" w:space="0" w:color="auto"/>
            </w:tcBorders>
          </w:tcPr>
          <w:p w14:paraId="0AB97FAB" w14:textId="77777777" w:rsidR="000721CF" w:rsidRPr="00A32468" w:rsidRDefault="000721CF" w:rsidP="00B1572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32468">
              <w:rPr>
                <w:rFonts w:ascii="TH SarabunIT๙" w:hAnsi="TH SarabunIT๙" w:cs="TH SarabunIT๙"/>
                <w:b/>
                <w:bCs/>
                <w:cs/>
              </w:rPr>
              <w:t>น้อย</w:t>
            </w:r>
          </w:p>
          <w:p w14:paraId="0963672A" w14:textId="77777777" w:rsidR="000721CF" w:rsidRPr="00A32468" w:rsidRDefault="000721CF" w:rsidP="00B15725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A32468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cs/>
              </w:rPr>
              <w:t>๒</w:t>
            </w:r>
            <w:r w:rsidRPr="00A32468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  <w:tc>
          <w:tcPr>
            <w:tcW w:w="679" w:type="dxa"/>
            <w:tcBorders>
              <w:bottom w:val="single" w:sz="4" w:space="0" w:color="auto"/>
            </w:tcBorders>
          </w:tcPr>
          <w:p w14:paraId="457977E5" w14:textId="77777777" w:rsidR="000721CF" w:rsidRPr="00A32468" w:rsidRDefault="000721CF" w:rsidP="00B1572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32468">
              <w:rPr>
                <w:rFonts w:ascii="TH SarabunIT๙" w:hAnsi="TH SarabunIT๙" w:cs="TH SarabunIT๙"/>
                <w:b/>
                <w:bCs/>
                <w:cs/>
              </w:rPr>
              <w:t>ปานกลาง</w:t>
            </w:r>
          </w:p>
          <w:p w14:paraId="5FF96A86" w14:textId="77777777" w:rsidR="000721CF" w:rsidRPr="00A32468" w:rsidRDefault="000721CF" w:rsidP="00B1572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32468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cs/>
              </w:rPr>
              <w:t>๓</w:t>
            </w:r>
            <w:r w:rsidRPr="00A32468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  <w:tc>
          <w:tcPr>
            <w:tcW w:w="626" w:type="dxa"/>
            <w:tcBorders>
              <w:bottom w:val="single" w:sz="4" w:space="0" w:color="auto"/>
            </w:tcBorders>
          </w:tcPr>
          <w:p w14:paraId="7E788AD1" w14:textId="77777777" w:rsidR="000721CF" w:rsidRPr="00A32468" w:rsidRDefault="000721CF" w:rsidP="00B1572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32468">
              <w:rPr>
                <w:rFonts w:ascii="TH SarabunIT๙" w:hAnsi="TH SarabunIT๙" w:cs="TH SarabunIT๙"/>
                <w:b/>
                <w:bCs/>
                <w:cs/>
              </w:rPr>
              <w:t>มาก</w:t>
            </w:r>
          </w:p>
          <w:p w14:paraId="71726298" w14:textId="77777777" w:rsidR="000721CF" w:rsidRPr="00A32468" w:rsidRDefault="000721CF" w:rsidP="00B15725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A32468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  <w:r w:rsidRPr="00A32468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  <w:tc>
          <w:tcPr>
            <w:tcW w:w="640" w:type="dxa"/>
            <w:tcBorders>
              <w:bottom w:val="single" w:sz="4" w:space="0" w:color="auto"/>
            </w:tcBorders>
          </w:tcPr>
          <w:p w14:paraId="4C3D45FF" w14:textId="77777777" w:rsidR="000721CF" w:rsidRPr="00A32468" w:rsidRDefault="000721CF" w:rsidP="00B1572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32468">
              <w:rPr>
                <w:rFonts w:ascii="TH SarabunIT๙" w:hAnsi="TH SarabunIT๙" w:cs="TH SarabunIT๙"/>
                <w:b/>
                <w:bCs/>
                <w:cs/>
              </w:rPr>
              <w:t>มากที่สุด</w:t>
            </w:r>
          </w:p>
          <w:p w14:paraId="65B32D50" w14:textId="77777777" w:rsidR="000721CF" w:rsidRPr="00A32468" w:rsidRDefault="000721CF" w:rsidP="00B1572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32468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cs/>
              </w:rPr>
              <w:t>๕</w:t>
            </w:r>
            <w:r w:rsidRPr="00A32468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</w:tr>
      <w:tr w:rsidR="000721CF" w:rsidRPr="00A32468" w14:paraId="7AB47613" w14:textId="77777777" w:rsidTr="00B15725">
        <w:trPr>
          <w:trHeight w:val="362"/>
        </w:trPr>
        <w:tc>
          <w:tcPr>
            <w:tcW w:w="5145" w:type="dxa"/>
            <w:gridSpan w:val="2"/>
          </w:tcPr>
          <w:p w14:paraId="5AAC4263" w14:textId="77777777" w:rsidR="000721CF" w:rsidRPr="00A32468" w:rsidRDefault="000721CF" w:rsidP="00B15725">
            <w:pPr>
              <w:rPr>
                <w:rFonts w:ascii="TH SarabunIT๙" w:hAnsi="TH SarabunIT๙" w:cs="TH SarabunIT๙"/>
                <w:b/>
                <w:bCs/>
              </w:rPr>
            </w:pPr>
            <w:r w:rsidRPr="00A32468">
              <w:rPr>
                <w:rFonts w:ascii="TH SarabunIT๙" w:hAnsi="TH SarabunIT๙" w:cs="TH SarabunIT๙"/>
                <w:b/>
                <w:bCs/>
                <w:cs/>
              </w:rPr>
              <w:t>ด้านทาน</w:t>
            </w:r>
          </w:p>
        </w:tc>
        <w:tc>
          <w:tcPr>
            <w:tcW w:w="614" w:type="dxa"/>
            <w:shd w:val="clear" w:color="auto" w:fill="000000" w:themeFill="text1"/>
          </w:tcPr>
          <w:p w14:paraId="1D7BB306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  <w:shd w:val="clear" w:color="auto" w:fill="000000" w:themeFill="text1"/>
          </w:tcPr>
          <w:p w14:paraId="2D8FA59A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  <w:shd w:val="clear" w:color="auto" w:fill="000000" w:themeFill="text1"/>
          </w:tcPr>
          <w:p w14:paraId="7AD0D62A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  <w:shd w:val="clear" w:color="auto" w:fill="000000" w:themeFill="text1"/>
          </w:tcPr>
          <w:p w14:paraId="38B50591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  <w:shd w:val="clear" w:color="auto" w:fill="000000" w:themeFill="text1"/>
          </w:tcPr>
          <w:p w14:paraId="13A34C58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721CF" w:rsidRPr="00A32468" w14:paraId="4E1E5358" w14:textId="77777777" w:rsidTr="00B15725">
        <w:trPr>
          <w:trHeight w:val="362"/>
        </w:trPr>
        <w:tc>
          <w:tcPr>
            <w:tcW w:w="654" w:type="dxa"/>
          </w:tcPr>
          <w:p w14:paraId="7822BA40" w14:textId="77777777" w:rsidR="000721CF" w:rsidRPr="00A32468" w:rsidRDefault="000721CF" w:rsidP="00B15725">
            <w:pPr>
              <w:jc w:val="center"/>
              <w:rPr>
                <w:rFonts w:ascii="TH SarabunIT๙" w:hAnsi="TH SarabunIT๙" w:cs="TH SarabunIT๙"/>
              </w:rPr>
            </w:pPr>
            <w:r w:rsidRPr="00A32468">
              <w:rPr>
                <w:rFonts w:ascii="TH SarabunIT๙" w:hAnsi="TH SarabunIT๙" w:cs="TH SarabunIT๙"/>
                <w:cs/>
              </w:rPr>
              <w:t>๑.</w:t>
            </w:r>
          </w:p>
        </w:tc>
        <w:tc>
          <w:tcPr>
            <w:tcW w:w="4491" w:type="dxa"/>
          </w:tcPr>
          <w:p w14:paraId="6750131F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</w:rPr>
            </w:pPr>
            <w:r w:rsidRPr="00A32468">
              <w:rPr>
                <w:rFonts w:ascii="TH SarabunIT๙" w:hAnsi="TH SarabunIT๙" w:cs="TH SarabunIT๙"/>
                <w:cs/>
              </w:rPr>
              <w:t>เจ้าหน้าที่ของศูนย์ดำรงธรรมให้บริการด้วยความเต็มใจและช่วยเหลืออย่างจริงใจ</w:t>
            </w:r>
          </w:p>
        </w:tc>
        <w:tc>
          <w:tcPr>
            <w:tcW w:w="614" w:type="dxa"/>
          </w:tcPr>
          <w:p w14:paraId="05FA7F6E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75F75967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</w:tcPr>
          <w:p w14:paraId="2D2DB855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4E056EB8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</w:tcPr>
          <w:p w14:paraId="41755A84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721CF" w:rsidRPr="00A32468" w14:paraId="193D7695" w14:textId="77777777" w:rsidTr="00B15725">
        <w:trPr>
          <w:trHeight w:val="362"/>
        </w:trPr>
        <w:tc>
          <w:tcPr>
            <w:tcW w:w="654" w:type="dxa"/>
          </w:tcPr>
          <w:p w14:paraId="7C702531" w14:textId="77777777" w:rsidR="000721CF" w:rsidRPr="00A32468" w:rsidRDefault="000721CF" w:rsidP="00B15725">
            <w:pPr>
              <w:jc w:val="center"/>
              <w:rPr>
                <w:rFonts w:ascii="TH SarabunIT๙" w:hAnsi="TH SarabunIT๙" w:cs="TH SarabunIT๙"/>
              </w:rPr>
            </w:pPr>
            <w:r w:rsidRPr="00A32468">
              <w:rPr>
                <w:rFonts w:ascii="TH SarabunIT๙" w:hAnsi="TH SarabunIT๙" w:cs="TH SarabunIT๙"/>
                <w:cs/>
              </w:rPr>
              <w:t>๒.</w:t>
            </w:r>
          </w:p>
        </w:tc>
        <w:tc>
          <w:tcPr>
            <w:tcW w:w="4491" w:type="dxa"/>
          </w:tcPr>
          <w:p w14:paraId="754FBAEA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A32468">
              <w:rPr>
                <w:rFonts w:ascii="TH SarabunIT๙" w:hAnsi="TH SarabunIT๙" w:cs="TH SarabunIT๙"/>
                <w:cs/>
              </w:rPr>
              <w:t>ศูนย์ดำรงธรรมมีการให้บริการประชาชนอย่างทั่วถึงและเป็นธรรม</w:t>
            </w:r>
          </w:p>
        </w:tc>
        <w:tc>
          <w:tcPr>
            <w:tcW w:w="614" w:type="dxa"/>
          </w:tcPr>
          <w:p w14:paraId="0EC2956D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59EB3829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</w:tcPr>
          <w:p w14:paraId="2FD65443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4C6B603C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</w:tcPr>
          <w:p w14:paraId="4E57CC17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721CF" w:rsidRPr="00A32468" w14:paraId="5F71400F" w14:textId="77777777" w:rsidTr="00B15725">
        <w:trPr>
          <w:trHeight w:val="362"/>
        </w:trPr>
        <w:tc>
          <w:tcPr>
            <w:tcW w:w="654" w:type="dxa"/>
          </w:tcPr>
          <w:p w14:paraId="65FAFF01" w14:textId="77777777" w:rsidR="000721CF" w:rsidRPr="00A32468" w:rsidRDefault="000721CF" w:rsidP="00B15725">
            <w:pPr>
              <w:jc w:val="center"/>
              <w:rPr>
                <w:rFonts w:ascii="TH SarabunIT๙" w:hAnsi="TH SarabunIT๙" w:cs="TH SarabunIT๙"/>
              </w:rPr>
            </w:pPr>
            <w:r w:rsidRPr="00A32468">
              <w:rPr>
                <w:rFonts w:ascii="TH SarabunIT๙" w:hAnsi="TH SarabunIT๙" w:cs="TH SarabunIT๙"/>
                <w:cs/>
              </w:rPr>
              <w:t>๓.</w:t>
            </w:r>
          </w:p>
        </w:tc>
        <w:tc>
          <w:tcPr>
            <w:tcW w:w="4491" w:type="dxa"/>
          </w:tcPr>
          <w:p w14:paraId="6915B123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</w:rPr>
            </w:pPr>
            <w:r w:rsidRPr="00A32468">
              <w:rPr>
                <w:rFonts w:ascii="TH SarabunIT๙" w:hAnsi="TH SarabunIT๙" w:cs="TH SarabunIT๙"/>
                <w:cs/>
              </w:rPr>
              <w:t>เจ้าหน้าที่ให้คำแนะนำและบริการเพิ่มเติมเกินกว่าที่ท่านคาดหวัง</w:t>
            </w:r>
          </w:p>
        </w:tc>
        <w:tc>
          <w:tcPr>
            <w:tcW w:w="614" w:type="dxa"/>
          </w:tcPr>
          <w:p w14:paraId="00397B83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3844045E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</w:tcPr>
          <w:p w14:paraId="24685155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5105012B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</w:tcPr>
          <w:p w14:paraId="480ABFEA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721CF" w:rsidRPr="00A32468" w14:paraId="62A7A718" w14:textId="77777777" w:rsidTr="00B15725">
        <w:trPr>
          <w:trHeight w:val="362"/>
        </w:trPr>
        <w:tc>
          <w:tcPr>
            <w:tcW w:w="654" w:type="dxa"/>
          </w:tcPr>
          <w:p w14:paraId="16B3674D" w14:textId="77777777" w:rsidR="000721CF" w:rsidRPr="00A32468" w:rsidRDefault="000721CF" w:rsidP="00B15725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A32468">
              <w:rPr>
                <w:rFonts w:ascii="TH SarabunIT๙" w:hAnsi="TH SarabunIT๙" w:cs="TH SarabunIT๙"/>
                <w:cs/>
              </w:rPr>
              <w:lastRenderedPageBreak/>
              <w:t>๔.</w:t>
            </w:r>
          </w:p>
        </w:tc>
        <w:tc>
          <w:tcPr>
            <w:tcW w:w="4491" w:type="dxa"/>
          </w:tcPr>
          <w:p w14:paraId="7B8EC55E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A32468">
              <w:rPr>
                <w:rFonts w:ascii="TH SarabunIT๙" w:hAnsi="TH SarabunIT๙" w:cs="TH SarabunIT๙"/>
                <w:cs/>
              </w:rPr>
              <w:t>ศูนย์ดำรงธรรมมีการให้ความช่วยเหลือประชาชนในทุกขั้นตอนของการบริการ</w:t>
            </w:r>
          </w:p>
        </w:tc>
        <w:tc>
          <w:tcPr>
            <w:tcW w:w="614" w:type="dxa"/>
          </w:tcPr>
          <w:p w14:paraId="2F36A388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5E2C5FF6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</w:tcPr>
          <w:p w14:paraId="676A4C1D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73F6D604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</w:tcPr>
          <w:p w14:paraId="5F7D3D5B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721CF" w:rsidRPr="00A32468" w14:paraId="7D8A96C7" w14:textId="77777777" w:rsidTr="00B15725">
        <w:trPr>
          <w:trHeight w:val="362"/>
        </w:trPr>
        <w:tc>
          <w:tcPr>
            <w:tcW w:w="654" w:type="dxa"/>
          </w:tcPr>
          <w:p w14:paraId="54C23828" w14:textId="77777777" w:rsidR="000721CF" w:rsidRPr="00A32468" w:rsidRDefault="000721CF" w:rsidP="00B15725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A32468">
              <w:rPr>
                <w:rFonts w:ascii="TH SarabunIT๙" w:hAnsi="TH SarabunIT๙" w:cs="TH SarabunIT๙"/>
                <w:cs/>
              </w:rPr>
              <w:t>๕.</w:t>
            </w:r>
          </w:p>
        </w:tc>
        <w:tc>
          <w:tcPr>
            <w:tcW w:w="4491" w:type="dxa"/>
          </w:tcPr>
          <w:p w14:paraId="39F13AB6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A32468">
              <w:rPr>
                <w:rFonts w:ascii="TH SarabunIT๙" w:hAnsi="TH SarabunIT๙" w:cs="TH SarabunIT๙"/>
                <w:cs/>
              </w:rPr>
              <w:t>ท่านรู้สึกว่าได้รับบริการที่เหมาะสมและตรงกับความต้องการของท่าน</w:t>
            </w:r>
          </w:p>
        </w:tc>
        <w:tc>
          <w:tcPr>
            <w:tcW w:w="614" w:type="dxa"/>
          </w:tcPr>
          <w:p w14:paraId="76662C55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48BFBF60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</w:tcPr>
          <w:p w14:paraId="7F1DA182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2EC9FE0D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</w:tcPr>
          <w:p w14:paraId="1623FC16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721CF" w:rsidRPr="00A32468" w14:paraId="69FCE88B" w14:textId="77777777" w:rsidTr="00B15725">
        <w:trPr>
          <w:trHeight w:val="362"/>
        </w:trPr>
        <w:tc>
          <w:tcPr>
            <w:tcW w:w="5145" w:type="dxa"/>
            <w:gridSpan w:val="2"/>
          </w:tcPr>
          <w:p w14:paraId="48C758BD" w14:textId="77777777" w:rsidR="000721CF" w:rsidRPr="00A32468" w:rsidRDefault="000721CF" w:rsidP="00B15725">
            <w:pPr>
              <w:rPr>
                <w:rFonts w:ascii="TH SarabunIT๙" w:hAnsi="TH SarabunIT๙" w:cs="TH SarabunIT๙"/>
                <w:cs/>
              </w:rPr>
            </w:pPr>
            <w:r w:rsidRPr="00A32468">
              <w:rPr>
                <w:rFonts w:ascii="TH SarabunIT๙" w:hAnsi="TH SarabunIT๙" w:cs="TH SarabunIT๙"/>
                <w:b/>
                <w:bCs/>
                <w:cs/>
              </w:rPr>
              <w:t xml:space="preserve">ด้านปิยวาจา </w:t>
            </w:r>
          </w:p>
        </w:tc>
        <w:tc>
          <w:tcPr>
            <w:tcW w:w="614" w:type="dxa"/>
            <w:shd w:val="clear" w:color="auto" w:fill="000000" w:themeFill="text1"/>
          </w:tcPr>
          <w:p w14:paraId="22A41BA9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  <w:shd w:val="clear" w:color="auto" w:fill="000000" w:themeFill="text1"/>
          </w:tcPr>
          <w:p w14:paraId="0CC5E370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  <w:shd w:val="clear" w:color="auto" w:fill="000000" w:themeFill="text1"/>
          </w:tcPr>
          <w:p w14:paraId="1EB2E647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  <w:shd w:val="clear" w:color="auto" w:fill="000000" w:themeFill="text1"/>
          </w:tcPr>
          <w:p w14:paraId="5038FA2C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  <w:shd w:val="clear" w:color="auto" w:fill="000000" w:themeFill="text1"/>
          </w:tcPr>
          <w:p w14:paraId="34E255A8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721CF" w:rsidRPr="00A32468" w14:paraId="792B8B2A" w14:textId="77777777" w:rsidTr="00B15725">
        <w:trPr>
          <w:trHeight w:val="362"/>
        </w:trPr>
        <w:tc>
          <w:tcPr>
            <w:tcW w:w="654" w:type="dxa"/>
          </w:tcPr>
          <w:p w14:paraId="26720686" w14:textId="77777777" w:rsidR="000721CF" w:rsidRPr="00A32468" w:rsidRDefault="000721CF" w:rsidP="00B15725">
            <w:pPr>
              <w:jc w:val="center"/>
              <w:rPr>
                <w:rFonts w:ascii="TH SarabunIT๙" w:hAnsi="TH SarabunIT๙" w:cs="TH SarabunIT๙"/>
              </w:rPr>
            </w:pPr>
            <w:r w:rsidRPr="00A32468">
              <w:rPr>
                <w:rFonts w:ascii="TH SarabunIT๙" w:hAnsi="TH SarabunIT๙" w:cs="TH SarabunIT๙"/>
                <w:cs/>
              </w:rPr>
              <w:t>๑.</w:t>
            </w:r>
          </w:p>
        </w:tc>
        <w:tc>
          <w:tcPr>
            <w:tcW w:w="4491" w:type="dxa"/>
          </w:tcPr>
          <w:p w14:paraId="7F70F6FA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</w:rPr>
            </w:pPr>
            <w:r w:rsidRPr="00A32468">
              <w:rPr>
                <w:rFonts w:ascii="TH SarabunIT๙" w:hAnsi="TH SarabunIT๙" w:cs="TH SarabunIT๙"/>
                <w:cs/>
              </w:rPr>
              <w:t>เจ้าหน้าที่พูดจาด้วยความสุภาพและใช้คำพูดที่เหมาะสม</w:t>
            </w:r>
          </w:p>
        </w:tc>
        <w:tc>
          <w:tcPr>
            <w:tcW w:w="614" w:type="dxa"/>
          </w:tcPr>
          <w:p w14:paraId="2BBFCCC8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781FE726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</w:tcPr>
          <w:p w14:paraId="7AF39C7B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6EC7084D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</w:tcPr>
          <w:p w14:paraId="64966848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721CF" w:rsidRPr="00A32468" w14:paraId="428B1434" w14:textId="77777777" w:rsidTr="00B15725">
        <w:trPr>
          <w:trHeight w:val="362"/>
        </w:trPr>
        <w:tc>
          <w:tcPr>
            <w:tcW w:w="654" w:type="dxa"/>
          </w:tcPr>
          <w:p w14:paraId="1686B183" w14:textId="77777777" w:rsidR="000721CF" w:rsidRPr="00A32468" w:rsidRDefault="000721CF" w:rsidP="00B15725">
            <w:pPr>
              <w:jc w:val="center"/>
              <w:rPr>
                <w:rFonts w:ascii="TH SarabunIT๙" w:hAnsi="TH SarabunIT๙" w:cs="TH SarabunIT๙"/>
              </w:rPr>
            </w:pPr>
            <w:r w:rsidRPr="00A32468">
              <w:rPr>
                <w:rFonts w:ascii="TH SarabunIT๙" w:hAnsi="TH SarabunIT๙" w:cs="TH SarabunIT๙"/>
                <w:cs/>
              </w:rPr>
              <w:t>๒.</w:t>
            </w:r>
          </w:p>
        </w:tc>
        <w:tc>
          <w:tcPr>
            <w:tcW w:w="4491" w:type="dxa"/>
          </w:tcPr>
          <w:p w14:paraId="4854ADC1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A32468">
              <w:rPr>
                <w:rFonts w:ascii="TH SarabunIT๙" w:hAnsi="TH SarabunIT๙" w:cs="TH SarabunIT๙"/>
                <w:cs/>
              </w:rPr>
              <w:t>ท่านรู้สึกสบายใจเมื่อติดต่อกับเจ้าหน้าที่เนื่องจากคำพูดที่น่าฟัง</w:t>
            </w:r>
          </w:p>
        </w:tc>
        <w:tc>
          <w:tcPr>
            <w:tcW w:w="614" w:type="dxa"/>
          </w:tcPr>
          <w:p w14:paraId="739AA3AC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0E85E02B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</w:tcPr>
          <w:p w14:paraId="40F58DA4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27479303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</w:tcPr>
          <w:p w14:paraId="7FDFAA09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721CF" w:rsidRPr="00A32468" w14:paraId="34C56626" w14:textId="77777777" w:rsidTr="00B15725">
        <w:trPr>
          <w:trHeight w:val="362"/>
        </w:trPr>
        <w:tc>
          <w:tcPr>
            <w:tcW w:w="654" w:type="dxa"/>
          </w:tcPr>
          <w:p w14:paraId="6C92EF52" w14:textId="77777777" w:rsidR="000721CF" w:rsidRPr="00A32468" w:rsidRDefault="000721CF" w:rsidP="00B15725">
            <w:pPr>
              <w:jc w:val="center"/>
              <w:rPr>
                <w:rFonts w:ascii="TH SarabunIT๙" w:hAnsi="TH SarabunIT๙" w:cs="TH SarabunIT๙"/>
              </w:rPr>
            </w:pPr>
            <w:r w:rsidRPr="00A32468">
              <w:rPr>
                <w:rFonts w:ascii="TH SarabunIT๙" w:hAnsi="TH SarabunIT๙" w:cs="TH SarabunIT๙"/>
                <w:cs/>
              </w:rPr>
              <w:t>๓.</w:t>
            </w:r>
          </w:p>
        </w:tc>
        <w:tc>
          <w:tcPr>
            <w:tcW w:w="4491" w:type="dxa"/>
          </w:tcPr>
          <w:p w14:paraId="5BF41439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A32468">
              <w:rPr>
                <w:rFonts w:ascii="TH SarabunIT๙" w:hAnsi="TH SarabunIT๙" w:cs="TH SarabunIT๙"/>
                <w:cs/>
              </w:rPr>
              <w:t>เจ้าหน้าที่อธิบายขั้นตอนการให้บริการอย่างชัดเจนและเข้าใจง่าย</w:t>
            </w:r>
          </w:p>
        </w:tc>
        <w:tc>
          <w:tcPr>
            <w:tcW w:w="614" w:type="dxa"/>
          </w:tcPr>
          <w:p w14:paraId="3DB8BD3A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734030D6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</w:tcPr>
          <w:p w14:paraId="009E689F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58205E5F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</w:tcPr>
          <w:p w14:paraId="6CD14EB5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721CF" w:rsidRPr="00A32468" w14:paraId="58FFFB67" w14:textId="77777777" w:rsidTr="00B15725">
        <w:trPr>
          <w:trHeight w:val="362"/>
        </w:trPr>
        <w:tc>
          <w:tcPr>
            <w:tcW w:w="654" w:type="dxa"/>
          </w:tcPr>
          <w:p w14:paraId="13EC84F7" w14:textId="77777777" w:rsidR="000721CF" w:rsidRPr="00A32468" w:rsidRDefault="000721CF" w:rsidP="00B15725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A32468">
              <w:rPr>
                <w:rFonts w:ascii="TH SarabunIT๙" w:hAnsi="TH SarabunIT๙" w:cs="TH SarabunIT๙"/>
                <w:cs/>
              </w:rPr>
              <w:t>๔.</w:t>
            </w:r>
          </w:p>
        </w:tc>
        <w:tc>
          <w:tcPr>
            <w:tcW w:w="4491" w:type="dxa"/>
          </w:tcPr>
          <w:p w14:paraId="73B5C44E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A32468">
              <w:rPr>
                <w:rFonts w:ascii="TH SarabunIT๙" w:hAnsi="TH SarabunIT๙" w:cs="TH SarabunIT๙"/>
                <w:cs/>
              </w:rPr>
              <w:t>การตอบคำถามและให้คำปรึกษาของเจ้าหน้าที่เป็นไปอย่างสุภาพและเป็นมิตร</w:t>
            </w:r>
          </w:p>
        </w:tc>
        <w:tc>
          <w:tcPr>
            <w:tcW w:w="614" w:type="dxa"/>
          </w:tcPr>
          <w:p w14:paraId="1F38D69B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628DABEF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</w:tcPr>
          <w:p w14:paraId="7009CF6E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4367A679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</w:tcPr>
          <w:p w14:paraId="7A6A3F01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721CF" w:rsidRPr="00A32468" w14:paraId="1D464532" w14:textId="77777777" w:rsidTr="00B15725">
        <w:trPr>
          <w:trHeight w:val="362"/>
        </w:trPr>
        <w:tc>
          <w:tcPr>
            <w:tcW w:w="654" w:type="dxa"/>
          </w:tcPr>
          <w:p w14:paraId="6F5C89F0" w14:textId="77777777" w:rsidR="000721CF" w:rsidRPr="00A32468" w:rsidRDefault="000721CF" w:rsidP="00B15725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A32468">
              <w:rPr>
                <w:rFonts w:ascii="TH SarabunIT๙" w:hAnsi="TH SarabunIT๙" w:cs="TH SarabunIT๙"/>
                <w:cs/>
              </w:rPr>
              <w:t>๕.</w:t>
            </w:r>
          </w:p>
        </w:tc>
        <w:tc>
          <w:tcPr>
            <w:tcW w:w="4491" w:type="dxa"/>
          </w:tcPr>
          <w:p w14:paraId="4C24AF21" w14:textId="77777777" w:rsidR="000721CF" w:rsidRDefault="000721CF" w:rsidP="00B15725">
            <w:pPr>
              <w:jc w:val="thaiDistribute"/>
              <w:rPr>
                <w:rFonts w:ascii="TH SarabunIT๙" w:hAnsi="TH SarabunIT๙" w:cs="TH SarabunIT๙"/>
              </w:rPr>
            </w:pPr>
            <w:r w:rsidRPr="00A32468">
              <w:rPr>
                <w:rFonts w:ascii="TH SarabunIT๙" w:hAnsi="TH SarabunIT๙" w:cs="TH SarabunIT๙"/>
                <w:cs/>
              </w:rPr>
              <w:t>ท่านพึงพอใจกับการใช้ภาษาของเจ้าหน้าที่ที่สุภาพและให้เกียรติ</w:t>
            </w:r>
          </w:p>
          <w:p w14:paraId="365F510B" w14:textId="77777777" w:rsidR="000721CF" w:rsidRDefault="000721CF" w:rsidP="00B15725">
            <w:pPr>
              <w:jc w:val="thaiDistribute"/>
              <w:rPr>
                <w:rFonts w:ascii="TH SarabunIT๙" w:hAnsi="TH SarabunIT๙" w:cs="TH SarabunIT๙"/>
              </w:rPr>
            </w:pPr>
          </w:p>
          <w:p w14:paraId="01B4D47D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614" w:type="dxa"/>
          </w:tcPr>
          <w:p w14:paraId="11486973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22021070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</w:tcPr>
          <w:p w14:paraId="443D50E2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7F54D0C7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</w:tcPr>
          <w:p w14:paraId="73DA6AF6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721CF" w:rsidRPr="00A32468" w14:paraId="68BB0D9A" w14:textId="77777777" w:rsidTr="00B15725">
        <w:trPr>
          <w:trHeight w:val="362"/>
        </w:trPr>
        <w:tc>
          <w:tcPr>
            <w:tcW w:w="5145" w:type="dxa"/>
            <w:gridSpan w:val="2"/>
          </w:tcPr>
          <w:p w14:paraId="2BD9634F" w14:textId="77777777" w:rsidR="000721CF" w:rsidRPr="00013DDE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013DDE">
              <w:rPr>
                <w:rFonts w:ascii="TH SarabunIT๙" w:hAnsi="TH SarabunIT๙" w:cs="TH SarabunIT๙"/>
                <w:b/>
                <w:bCs/>
                <w:cs/>
              </w:rPr>
              <w:t xml:space="preserve">ด้านอัตถจริยา </w:t>
            </w:r>
          </w:p>
        </w:tc>
        <w:tc>
          <w:tcPr>
            <w:tcW w:w="614" w:type="dxa"/>
            <w:shd w:val="clear" w:color="auto" w:fill="000000" w:themeFill="text1"/>
          </w:tcPr>
          <w:p w14:paraId="4DC3A6DD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  <w:shd w:val="clear" w:color="auto" w:fill="000000" w:themeFill="text1"/>
          </w:tcPr>
          <w:p w14:paraId="65E54BF7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  <w:shd w:val="clear" w:color="auto" w:fill="000000" w:themeFill="text1"/>
          </w:tcPr>
          <w:p w14:paraId="28A04136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  <w:shd w:val="clear" w:color="auto" w:fill="000000" w:themeFill="text1"/>
          </w:tcPr>
          <w:p w14:paraId="26F27F79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  <w:shd w:val="clear" w:color="auto" w:fill="000000" w:themeFill="text1"/>
          </w:tcPr>
          <w:p w14:paraId="40110A0B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721CF" w:rsidRPr="00A32468" w14:paraId="74198180" w14:textId="77777777" w:rsidTr="00B15725">
        <w:trPr>
          <w:trHeight w:val="362"/>
        </w:trPr>
        <w:tc>
          <w:tcPr>
            <w:tcW w:w="654" w:type="dxa"/>
          </w:tcPr>
          <w:p w14:paraId="6B05C354" w14:textId="77777777" w:rsidR="000721CF" w:rsidRPr="00A32468" w:rsidRDefault="000721CF" w:rsidP="00B15725">
            <w:pPr>
              <w:jc w:val="center"/>
              <w:rPr>
                <w:rFonts w:ascii="TH SarabunIT๙" w:hAnsi="TH SarabunIT๙" w:cs="TH SarabunIT๙"/>
              </w:rPr>
            </w:pPr>
            <w:r w:rsidRPr="00A32468">
              <w:rPr>
                <w:rFonts w:ascii="TH SarabunIT๙" w:hAnsi="TH SarabunIT๙" w:cs="TH SarabunIT๙"/>
                <w:cs/>
              </w:rPr>
              <w:t>๑.</w:t>
            </w:r>
          </w:p>
        </w:tc>
        <w:tc>
          <w:tcPr>
            <w:tcW w:w="4491" w:type="dxa"/>
          </w:tcPr>
          <w:p w14:paraId="57236D6B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A32468">
              <w:rPr>
                <w:rFonts w:ascii="TH SarabunIT๙" w:hAnsi="TH SarabunIT๙" w:cs="TH SarabunIT๙"/>
                <w:cs/>
              </w:rPr>
              <w:t>เจ้าหน้าที่ให้คำแนะนำที่เป็นประโยชน์และนำไปใช้ได้จริง</w:t>
            </w:r>
          </w:p>
        </w:tc>
        <w:tc>
          <w:tcPr>
            <w:tcW w:w="614" w:type="dxa"/>
          </w:tcPr>
          <w:p w14:paraId="05297E1D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23D7C2A7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</w:tcPr>
          <w:p w14:paraId="27534946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412EDCA5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</w:tcPr>
          <w:p w14:paraId="3DD37418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721CF" w:rsidRPr="00A32468" w14:paraId="6EFE9F52" w14:textId="77777777" w:rsidTr="00B15725">
        <w:trPr>
          <w:trHeight w:val="362"/>
        </w:trPr>
        <w:tc>
          <w:tcPr>
            <w:tcW w:w="654" w:type="dxa"/>
          </w:tcPr>
          <w:p w14:paraId="118A01F7" w14:textId="77777777" w:rsidR="000721CF" w:rsidRPr="00A32468" w:rsidRDefault="000721CF" w:rsidP="00B15725">
            <w:pPr>
              <w:jc w:val="center"/>
              <w:rPr>
                <w:rFonts w:ascii="TH SarabunIT๙" w:hAnsi="TH SarabunIT๙" w:cs="TH SarabunIT๙"/>
              </w:rPr>
            </w:pPr>
            <w:r w:rsidRPr="00A32468">
              <w:rPr>
                <w:rFonts w:ascii="TH SarabunIT๙" w:hAnsi="TH SarabunIT๙" w:cs="TH SarabunIT๙"/>
                <w:cs/>
              </w:rPr>
              <w:t>๒.</w:t>
            </w:r>
          </w:p>
        </w:tc>
        <w:tc>
          <w:tcPr>
            <w:tcW w:w="4491" w:type="dxa"/>
          </w:tcPr>
          <w:p w14:paraId="767A1AF2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A32468">
              <w:rPr>
                <w:rFonts w:ascii="TH SarabunIT๙" w:hAnsi="TH SarabunIT๙" w:cs="TH SarabunIT๙"/>
                <w:cs/>
              </w:rPr>
              <w:t>เจ้าหน้าที่มีความรู้และความเชี่ยวชาญในการตอบคำถามของท่าน</w:t>
            </w:r>
          </w:p>
        </w:tc>
        <w:tc>
          <w:tcPr>
            <w:tcW w:w="614" w:type="dxa"/>
          </w:tcPr>
          <w:p w14:paraId="4568BB49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5DE5C5A5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</w:tcPr>
          <w:p w14:paraId="52DC3AE2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65CBD82D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</w:tcPr>
          <w:p w14:paraId="58311BA6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721CF" w:rsidRPr="00A32468" w14:paraId="5AD47019" w14:textId="77777777" w:rsidTr="00B15725">
        <w:trPr>
          <w:trHeight w:val="362"/>
        </w:trPr>
        <w:tc>
          <w:tcPr>
            <w:tcW w:w="654" w:type="dxa"/>
          </w:tcPr>
          <w:p w14:paraId="3932FBD5" w14:textId="77777777" w:rsidR="000721CF" w:rsidRPr="00A32468" w:rsidRDefault="000721CF" w:rsidP="00B15725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A32468">
              <w:rPr>
                <w:rFonts w:ascii="TH SarabunIT๙" w:hAnsi="TH SarabunIT๙" w:cs="TH SarabunIT๙"/>
                <w:cs/>
              </w:rPr>
              <w:t>๓.</w:t>
            </w:r>
          </w:p>
        </w:tc>
        <w:tc>
          <w:tcPr>
            <w:tcW w:w="4491" w:type="dxa"/>
          </w:tcPr>
          <w:p w14:paraId="73F3FBB5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A32468">
              <w:rPr>
                <w:rFonts w:ascii="TH SarabunIT๙" w:hAnsi="TH SarabunIT๙" w:cs="TH SarabunIT๙"/>
                <w:cs/>
              </w:rPr>
              <w:t>ศูนย์ดำรงธรรมมุ่งเน้นการช่วยเหลือและให้บริการที่เป็นประโยชน์ต่อประชาชน</w:t>
            </w:r>
          </w:p>
        </w:tc>
        <w:tc>
          <w:tcPr>
            <w:tcW w:w="614" w:type="dxa"/>
          </w:tcPr>
          <w:p w14:paraId="720C4D15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5CF6020F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</w:tcPr>
          <w:p w14:paraId="64B9D4C9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48250CF8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</w:tcPr>
          <w:p w14:paraId="506F59CA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721CF" w:rsidRPr="00A32468" w14:paraId="62939564" w14:textId="77777777" w:rsidTr="00B15725">
        <w:trPr>
          <w:trHeight w:val="362"/>
        </w:trPr>
        <w:tc>
          <w:tcPr>
            <w:tcW w:w="654" w:type="dxa"/>
          </w:tcPr>
          <w:p w14:paraId="22DD677E" w14:textId="77777777" w:rsidR="000721CF" w:rsidRPr="00A32468" w:rsidRDefault="000721CF" w:rsidP="00B15725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A32468">
              <w:rPr>
                <w:rFonts w:ascii="TH SarabunIT๙" w:hAnsi="TH SarabunIT๙" w:cs="TH SarabunIT๙"/>
                <w:cs/>
              </w:rPr>
              <w:t>๔.</w:t>
            </w:r>
          </w:p>
        </w:tc>
        <w:tc>
          <w:tcPr>
            <w:tcW w:w="4491" w:type="dxa"/>
          </w:tcPr>
          <w:p w14:paraId="22D822A5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A32468">
              <w:rPr>
                <w:rFonts w:ascii="TH SarabunIT๙" w:hAnsi="TH SarabunIT๙" w:cs="TH SarabunIT๙"/>
                <w:cs/>
              </w:rPr>
              <w:t>ท่านรู้สึกว่าเจ้าหน้าที่สามารถแก้ไขปัญหาของท่านได้อย่างตรงจุด</w:t>
            </w:r>
          </w:p>
        </w:tc>
        <w:tc>
          <w:tcPr>
            <w:tcW w:w="614" w:type="dxa"/>
          </w:tcPr>
          <w:p w14:paraId="58B5CD8F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519BDAF0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</w:tcPr>
          <w:p w14:paraId="632B09EB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05286952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</w:tcPr>
          <w:p w14:paraId="7A5D264F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721CF" w:rsidRPr="00A32468" w14:paraId="1A3991A1" w14:textId="77777777" w:rsidTr="00B15725">
        <w:trPr>
          <w:trHeight w:val="362"/>
        </w:trPr>
        <w:tc>
          <w:tcPr>
            <w:tcW w:w="654" w:type="dxa"/>
          </w:tcPr>
          <w:p w14:paraId="52D6FE5C" w14:textId="77777777" w:rsidR="000721CF" w:rsidRPr="00A32468" w:rsidRDefault="000721CF" w:rsidP="00B15725">
            <w:pPr>
              <w:jc w:val="center"/>
              <w:rPr>
                <w:rFonts w:ascii="TH SarabunIT๙" w:hAnsi="TH SarabunIT๙" w:cs="TH SarabunIT๙"/>
              </w:rPr>
            </w:pPr>
            <w:r w:rsidRPr="00A32468">
              <w:rPr>
                <w:rFonts w:ascii="TH SarabunIT๙" w:hAnsi="TH SarabunIT๙" w:cs="TH SarabunIT๙"/>
                <w:cs/>
              </w:rPr>
              <w:t>๕.</w:t>
            </w:r>
          </w:p>
        </w:tc>
        <w:tc>
          <w:tcPr>
            <w:tcW w:w="4491" w:type="dxa"/>
          </w:tcPr>
          <w:p w14:paraId="1CE8F1E1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A32468">
              <w:rPr>
                <w:rFonts w:ascii="TH SarabunIT๙" w:hAnsi="TH SarabunIT๙" w:cs="TH SarabunIT๙"/>
                <w:cs/>
              </w:rPr>
              <w:t>การให้บริการของศูนย์ดำรงธรรมช่วยส่งเสริมคุณภาพชีวิตของประชาชน</w:t>
            </w:r>
          </w:p>
        </w:tc>
        <w:tc>
          <w:tcPr>
            <w:tcW w:w="614" w:type="dxa"/>
          </w:tcPr>
          <w:p w14:paraId="2F941224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5E88BAE7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</w:tcPr>
          <w:p w14:paraId="3E77293A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7C7572D4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</w:tcPr>
          <w:p w14:paraId="40C32A46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721CF" w:rsidRPr="00A32468" w14:paraId="0E3724EA" w14:textId="77777777" w:rsidTr="00B15725">
        <w:trPr>
          <w:trHeight w:val="362"/>
        </w:trPr>
        <w:tc>
          <w:tcPr>
            <w:tcW w:w="5145" w:type="dxa"/>
            <w:gridSpan w:val="2"/>
          </w:tcPr>
          <w:p w14:paraId="2D948AEE" w14:textId="77777777" w:rsidR="000721CF" w:rsidRPr="00013DDE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013DDE">
              <w:rPr>
                <w:rFonts w:ascii="TH SarabunIT๙" w:hAnsi="TH SarabunIT๙" w:cs="TH SarabunIT๙"/>
                <w:b/>
                <w:bCs/>
                <w:cs/>
              </w:rPr>
              <w:t xml:space="preserve">ด้านสมานัตตตา </w:t>
            </w:r>
          </w:p>
        </w:tc>
        <w:tc>
          <w:tcPr>
            <w:tcW w:w="614" w:type="dxa"/>
            <w:shd w:val="clear" w:color="auto" w:fill="000000" w:themeFill="text1"/>
          </w:tcPr>
          <w:p w14:paraId="36A2A434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  <w:shd w:val="clear" w:color="auto" w:fill="000000" w:themeFill="text1"/>
          </w:tcPr>
          <w:p w14:paraId="18822D45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  <w:shd w:val="clear" w:color="auto" w:fill="000000" w:themeFill="text1"/>
          </w:tcPr>
          <w:p w14:paraId="550F6364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  <w:shd w:val="clear" w:color="auto" w:fill="000000" w:themeFill="text1"/>
          </w:tcPr>
          <w:p w14:paraId="4A64DD6D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  <w:shd w:val="clear" w:color="auto" w:fill="000000" w:themeFill="text1"/>
          </w:tcPr>
          <w:p w14:paraId="1A8F803B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721CF" w:rsidRPr="00A32468" w14:paraId="77EBBE00" w14:textId="77777777" w:rsidTr="00B15725">
        <w:trPr>
          <w:trHeight w:val="362"/>
        </w:trPr>
        <w:tc>
          <w:tcPr>
            <w:tcW w:w="654" w:type="dxa"/>
          </w:tcPr>
          <w:p w14:paraId="748FD170" w14:textId="77777777" w:rsidR="000721CF" w:rsidRPr="00A32468" w:rsidRDefault="000721CF" w:rsidP="00B15725">
            <w:pPr>
              <w:jc w:val="center"/>
              <w:rPr>
                <w:rFonts w:ascii="TH SarabunIT๙" w:hAnsi="TH SarabunIT๙" w:cs="TH SarabunIT๙"/>
              </w:rPr>
            </w:pPr>
            <w:r w:rsidRPr="00A32468">
              <w:rPr>
                <w:rFonts w:ascii="TH SarabunIT๙" w:hAnsi="TH SarabunIT๙" w:cs="TH SarabunIT๙"/>
                <w:cs/>
              </w:rPr>
              <w:t>๑.</w:t>
            </w:r>
          </w:p>
        </w:tc>
        <w:tc>
          <w:tcPr>
            <w:tcW w:w="4491" w:type="dxa"/>
          </w:tcPr>
          <w:p w14:paraId="4C62AAE0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A32468">
              <w:rPr>
                <w:rFonts w:ascii="TH SarabunIT๙" w:hAnsi="TH SarabunIT๙" w:cs="TH SarabunIT๙"/>
                <w:cs/>
              </w:rPr>
              <w:t>เจ้าหน้าที่ให้บริการประชาชนทุกคนอย่างเท่าเทียมโดยไม่เลือกปฏิบัติ</w:t>
            </w:r>
          </w:p>
        </w:tc>
        <w:tc>
          <w:tcPr>
            <w:tcW w:w="614" w:type="dxa"/>
          </w:tcPr>
          <w:p w14:paraId="00423084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064BE2F7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</w:tcPr>
          <w:p w14:paraId="284EDB40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743DECF7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</w:tcPr>
          <w:p w14:paraId="06B8BB07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721CF" w:rsidRPr="00A32468" w14:paraId="276A1698" w14:textId="77777777" w:rsidTr="00B15725">
        <w:trPr>
          <w:trHeight w:val="362"/>
        </w:trPr>
        <w:tc>
          <w:tcPr>
            <w:tcW w:w="654" w:type="dxa"/>
          </w:tcPr>
          <w:p w14:paraId="29E50AA0" w14:textId="77777777" w:rsidR="000721CF" w:rsidRPr="00A32468" w:rsidRDefault="000721CF" w:rsidP="00B15725">
            <w:pPr>
              <w:jc w:val="center"/>
              <w:rPr>
                <w:rFonts w:ascii="TH SarabunIT๙" w:hAnsi="TH SarabunIT๙" w:cs="TH SarabunIT๙"/>
              </w:rPr>
            </w:pPr>
            <w:r w:rsidRPr="00A32468">
              <w:rPr>
                <w:rFonts w:ascii="TH SarabunIT๙" w:hAnsi="TH SarabunIT๙" w:cs="TH SarabunIT๙"/>
                <w:cs/>
              </w:rPr>
              <w:t>๒.</w:t>
            </w:r>
          </w:p>
        </w:tc>
        <w:tc>
          <w:tcPr>
            <w:tcW w:w="4491" w:type="dxa"/>
          </w:tcPr>
          <w:p w14:paraId="52D56315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A32468">
              <w:rPr>
                <w:rFonts w:ascii="TH SarabunIT๙" w:hAnsi="TH SarabunIT๙" w:cs="TH SarabunIT๙"/>
                <w:cs/>
              </w:rPr>
              <w:t>ท่านรู้สึกว่าได้รับการปฏิบัติอย่างยุติธรรมจากเจ้าหน้าที่ศูนย์ดำรงธรรม</w:t>
            </w:r>
          </w:p>
        </w:tc>
        <w:tc>
          <w:tcPr>
            <w:tcW w:w="614" w:type="dxa"/>
          </w:tcPr>
          <w:p w14:paraId="5F46F6FE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407E4A5C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</w:tcPr>
          <w:p w14:paraId="47F78E54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7F1BFD5C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</w:tcPr>
          <w:p w14:paraId="6FD3B23F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721CF" w:rsidRPr="00A32468" w14:paraId="0E8ADE77" w14:textId="77777777" w:rsidTr="00B15725">
        <w:trPr>
          <w:trHeight w:val="362"/>
        </w:trPr>
        <w:tc>
          <w:tcPr>
            <w:tcW w:w="654" w:type="dxa"/>
          </w:tcPr>
          <w:p w14:paraId="2BF19ADD" w14:textId="77777777" w:rsidR="000721CF" w:rsidRPr="00A32468" w:rsidRDefault="000721CF" w:rsidP="00B15725">
            <w:pPr>
              <w:jc w:val="center"/>
              <w:rPr>
                <w:rFonts w:ascii="TH SarabunIT๙" w:hAnsi="TH SarabunIT๙" w:cs="TH SarabunIT๙"/>
              </w:rPr>
            </w:pPr>
            <w:r w:rsidRPr="00A32468">
              <w:rPr>
                <w:rFonts w:ascii="TH SarabunIT๙" w:hAnsi="TH SarabunIT๙" w:cs="TH SarabunIT๙"/>
                <w:cs/>
              </w:rPr>
              <w:t>๓.</w:t>
            </w:r>
          </w:p>
        </w:tc>
        <w:tc>
          <w:tcPr>
            <w:tcW w:w="4491" w:type="dxa"/>
          </w:tcPr>
          <w:p w14:paraId="6ECEDB5C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A32468">
              <w:rPr>
                <w:rFonts w:ascii="TH SarabunIT๙" w:hAnsi="TH SarabunIT๙" w:cs="TH SarabunIT๙"/>
                <w:cs/>
              </w:rPr>
              <w:t>การติดต่อกับศูนย์ดำรงธรรมเป็นไปอย่างโปร่งใสและชัดเจน</w:t>
            </w:r>
          </w:p>
        </w:tc>
        <w:tc>
          <w:tcPr>
            <w:tcW w:w="614" w:type="dxa"/>
          </w:tcPr>
          <w:p w14:paraId="10C258C7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0AD4839E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</w:tcPr>
          <w:p w14:paraId="15C9F627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7FF50105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</w:tcPr>
          <w:p w14:paraId="75350843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721CF" w:rsidRPr="00A32468" w14:paraId="3AA46427" w14:textId="77777777" w:rsidTr="00B15725">
        <w:trPr>
          <w:trHeight w:val="362"/>
        </w:trPr>
        <w:tc>
          <w:tcPr>
            <w:tcW w:w="654" w:type="dxa"/>
          </w:tcPr>
          <w:p w14:paraId="008532E8" w14:textId="77777777" w:rsidR="000721CF" w:rsidRPr="00A32468" w:rsidRDefault="000721CF" w:rsidP="00B15725">
            <w:pPr>
              <w:jc w:val="center"/>
              <w:rPr>
                <w:rFonts w:ascii="TH SarabunIT๙" w:hAnsi="TH SarabunIT๙" w:cs="TH SarabunIT๙"/>
              </w:rPr>
            </w:pPr>
            <w:r w:rsidRPr="00A32468">
              <w:rPr>
                <w:rFonts w:ascii="TH SarabunIT๙" w:hAnsi="TH SarabunIT๙" w:cs="TH SarabunIT๙"/>
                <w:cs/>
              </w:rPr>
              <w:t>๔.</w:t>
            </w:r>
          </w:p>
        </w:tc>
        <w:tc>
          <w:tcPr>
            <w:tcW w:w="4491" w:type="dxa"/>
          </w:tcPr>
          <w:p w14:paraId="10FEA030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A32468">
              <w:rPr>
                <w:rFonts w:ascii="TH SarabunIT๙" w:hAnsi="TH SarabunIT๙" w:cs="TH SarabunIT๙"/>
                <w:cs/>
              </w:rPr>
              <w:t>เจ้าหน้าที่ให้ความสำคัญกับความคิดเห็นและข้อเสนอแนะของท่าน</w:t>
            </w:r>
          </w:p>
        </w:tc>
        <w:tc>
          <w:tcPr>
            <w:tcW w:w="614" w:type="dxa"/>
          </w:tcPr>
          <w:p w14:paraId="135403DE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192523FF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</w:tcPr>
          <w:p w14:paraId="40E29C48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50923F8C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</w:tcPr>
          <w:p w14:paraId="159CC7A9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721CF" w:rsidRPr="00A32468" w14:paraId="2B4738D8" w14:textId="77777777" w:rsidTr="00B15725">
        <w:trPr>
          <w:trHeight w:val="362"/>
        </w:trPr>
        <w:tc>
          <w:tcPr>
            <w:tcW w:w="654" w:type="dxa"/>
          </w:tcPr>
          <w:p w14:paraId="4FA30A21" w14:textId="77777777" w:rsidR="000721CF" w:rsidRPr="00A32468" w:rsidRDefault="000721CF" w:rsidP="00B15725">
            <w:pPr>
              <w:jc w:val="center"/>
              <w:rPr>
                <w:rFonts w:ascii="TH SarabunIT๙" w:hAnsi="TH SarabunIT๙" w:cs="TH SarabunIT๙"/>
              </w:rPr>
            </w:pPr>
            <w:r w:rsidRPr="00A32468">
              <w:rPr>
                <w:rFonts w:ascii="TH SarabunIT๙" w:hAnsi="TH SarabunIT๙" w:cs="TH SarabunIT๙"/>
                <w:cs/>
              </w:rPr>
              <w:t>๕.</w:t>
            </w:r>
          </w:p>
        </w:tc>
        <w:tc>
          <w:tcPr>
            <w:tcW w:w="4491" w:type="dxa"/>
          </w:tcPr>
          <w:p w14:paraId="3CC86549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A32468">
              <w:rPr>
                <w:rFonts w:ascii="TH SarabunIT๙" w:hAnsi="TH SarabunIT๙" w:cs="TH SarabunIT๙"/>
                <w:cs/>
              </w:rPr>
              <w:t>การให้บริการของศูนย์ดำรงธรรมมีความยุติธรรมและไม่ลำเอียง</w:t>
            </w:r>
          </w:p>
        </w:tc>
        <w:tc>
          <w:tcPr>
            <w:tcW w:w="614" w:type="dxa"/>
          </w:tcPr>
          <w:p w14:paraId="6EE27E6E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021924CC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</w:tcPr>
          <w:p w14:paraId="19A549B4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75093C95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</w:tcPr>
          <w:p w14:paraId="7E6607D4" w14:textId="77777777" w:rsidR="000721CF" w:rsidRPr="00A32468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14:paraId="665C6E70" w14:textId="77777777" w:rsidR="000721CF" w:rsidRDefault="000721CF" w:rsidP="007375E9">
      <w:pPr>
        <w:tabs>
          <w:tab w:val="left" w:pos="1134"/>
        </w:tabs>
        <w:spacing w:after="0" w:line="240" w:lineRule="auto"/>
        <w:jc w:val="thaiDistribute"/>
        <w:rPr>
          <w:rFonts w:eastAsia="Calibri"/>
          <w:b/>
          <w:bCs/>
          <w:u w:val="single"/>
        </w:rPr>
      </w:pPr>
    </w:p>
    <w:p w14:paraId="0305B2D5" w14:textId="77777777" w:rsidR="000721CF" w:rsidRPr="00B2257C" w:rsidRDefault="000721CF" w:rsidP="007375E9">
      <w:pPr>
        <w:spacing w:after="0" w:line="240" w:lineRule="auto"/>
        <w:jc w:val="thaiDistribute"/>
        <w:rPr>
          <w:sz w:val="30"/>
          <w:szCs w:val="30"/>
          <w:cs/>
        </w:rPr>
      </w:pPr>
      <w:r w:rsidRPr="007467F1">
        <w:rPr>
          <w:rFonts w:eastAsia="Calibri" w:hint="cs"/>
          <w:b/>
          <w:bCs/>
          <w:cs/>
        </w:rPr>
        <w:lastRenderedPageBreak/>
        <w:t xml:space="preserve">ตอนที่ ๔ </w:t>
      </w:r>
      <w:bookmarkStart w:id="138" w:name="_Hlk181716094"/>
      <w:r w:rsidRPr="007467F1">
        <w:rPr>
          <w:rFonts w:eastAsia="Calibri" w:hint="cs"/>
          <w:b/>
          <w:bCs/>
          <w:cs/>
        </w:rPr>
        <w:t>คุณภาพการให้บริการประชาชนของศูนย์ดำรงธรรมจังหวัดสุพรรณบุรี</w:t>
      </w:r>
      <w:r w:rsidRPr="00FA15E1">
        <w:rPr>
          <w:rFonts w:eastAsia="Calibri" w:hint="cs"/>
          <w:b/>
          <w:bCs/>
          <w:cs/>
        </w:rPr>
        <w:t xml:space="preserve"> ประกอบด้วย ด้านการให้บริการอย่างเสมอภาค</w:t>
      </w:r>
      <w:r w:rsidRPr="00FA15E1">
        <w:rPr>
          <w:rFonts w:eastAsia="Calibri"/>
          <w:b/>
          <w:bCs/>
          <w:cs/>
        </w:rPr>
        <w:t xml:space="preserve"> </w:t>
      </w:r>
      <w:r w:rsidRPr="00FA15E1">
        <w:rPr>
          <w:rFonts w:eastAsia="Calibri" w:hint="cs"/>
          <w:b/>
          <w:bCs/>
          <w:cs/>
        </w:rPr>
        <w:t>ด้านการให้บริการอย่างทันเวลา</w:t>
      </w:r>
      <w:r w:rsidRPr="00FA15E1">
        <w:rPr>
          <w:rFonts w:eastAsia="Calibri"/>
          <w:b/>
          <w:bCs/>
          <w:cs/>
        </w:rPr>
        <w:t xml:space="preserve"> </w:t>
      </w:r>
      <w:r w:rsidRPr="00FA15E1">
        <w:rPr>
          <w:rFonts w:eastAsia="Calibri" w:hint="cs"/>
          <w:b/>
          <w:bCs/>
          <w:cs/>
        </w:rPr>
        <w:t>ด้านการให้บริการอย่างพอเพียง</w:t>
      </w:r>
      <w:r w:rsidRPr="00FA15E1">
        <w:rPr>
          <w:rFonts w:eastAsia="Calibri"/>
          <w:b/>
          <w:bCs/>
          <w:cs/>
        </w:rPr>
        <w:t xml:space="preserve"> </w:t>
      </w:r>
      <w:r w:rsidRPr="00FA15E1">
        <w:rPr>
          <w:rFonts w:eastAsia="Calibri" w:hint="cs"/>
          <w:b/>
          <w:bCs/>
          <w:cs/>
        </w:rPr>
        <w:t>ด้านการให้บริการอย่างต่อเนื่อง</w:t>
      </w:r>
      <w:r w:rsidRPr="00FA15E1">
        <w:rPr>
          <w:rFonts w:eastAsia="Calibri"/>
          <w:b/>
          <w:bCs/>
        </w:rPr>
        <w:t xml:space="preserve"> </w:t>
      </w:r>
      <w:r w:rsidRPr="00FA15E1">
        <w:rPr>
          <w:rFonts w:eastAsia="Calibri" w:hint="cs"/>
          <w:b/>
          <w:bCs/>
          <w:cs/>
        </w:rPr>
        <w:t>ด้านการให้บริการอย่างก้าวหน้า</w:t>
      </w:r>
      <w:r w:rsidRPr="00B2257C">
        <w:rPr>
          <w:sz w:val="30"/>
          <w:szCs w:val="30"/>
          <w:cs/>
        </w:rPr>
        <w:t xml:space="preserve"> </w:t>
      </w:r>
      <w:bookmarkEnd w:id="138"/>
    </w:p>
    <w:p w14:paraId="0CAA3753" w14:textId="77777777" w:rsidR="000721CF" w:rsidRPr="007467F1" w:rsidRDefault="000721CF" w:rsidP="007375E9">
      <w:pPr>
        <w:spacing w:after="0" w:line="240" w:lineRule="auto"/>
        <w:jc w:val="thaiDistribute"/>
        <w:rPr>
          <w:b/>
          <w:bCs/>
          <w:sz w:val="30"/>
          <w:szCs w:val="30"/>
          <w:cs/>
        </w:rPr>
      </w:pPr>
    </w:p>
    <w:p w14:paraId="7919297E" w14:textId="77777777" w:rsidR="000721CF" w:rsidRPr="003F6E1B" w:rsidRDefault="000721CF" w:rsidP="007375E9">
      <w:pPr>
        <w:spacing w:after="0" w:line="240" w:lineRule="auto"/>
        <w:jc w:val="thaiDistribute"/>
      </w:pPr>
      <w:r w:rsidRPr="003F6E1B">
        <w:rPr>
          <w:b/>
          <w:bCs/>
          <w:cs/>
        </w:rPr>
        <w:t xml:space="preserve">คำชี้แจง : </w:t>
      </w:r>
      <w:r w:rsidRPr="003F6E1B">
        <w:rPr>
          <w:cs/>
        </w:rPr>
        <w:t>โปรดอ่านข้อความต่อไปนี้โดยละเอียด แล้วทำเครื่องหมาย</w:t>
      </w:r>
      <w:r w:rsidRPr="003F6E1B">
        <w:t xml:space="preserve"> </w:t>
      </w:r>
      <w:r w:rsidRPr="003F6E1B">
        <w:sym w:font="Wingdings 2" w:char="F050"/>
      </w:r>
      <w:r w:rsidRPr="003F6E1B">
        <w:rPr>
          <w:cs/>
        </w:rPr>
        <w:t xml:space="preserve">ลงในช่อง </w:t>
      </w:r>
      <w:r w:rsidRPr="003F6E1B">
        <w:sym w:font="Wingdings 2" w:char="F035"/>
      </w:r>
      <w:r w:rsidRPr="003F6E1B">
        <w:rPr>
          <w:cs/>
        </w:rPr>
        <w:t xml:space="preserve"> ที่ตรงความคิดเห็นหรือความรู้สึกของท่านซึ่งเป็นจริงมากที่สุดเพียงข้อเดียว</w:t>
      </w:r>
    </w:p>
    <w:tbl>
      <w:tblPr>
        <w:tblStyle w:val="afa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654"/>
        <w:gridCol w:w="4491"/>
        <w:gridCol w:w="614"/>
        <w:gridCol w:w="626"/>
        <w:gridCol w:w="679"/>
        <w:gridCol w:w="626"/>
        <w:gridCol w:w="640"/>
      </w:tblGrid>
      <w:tr w:rsidR="000721CF" w:rsidRPr="005F47B7" w14:paraId="4577522F" w14:textId="77777777" w:rsidTr="00B15725">
        <w:trPr>
          <w:trHeight w:val="362"/>
          <w:tblHeader/>
        </w:trPr>
        <w:tc>
          <w:tcPr>
            <w:tcW w:w="654" w:type="dxa"/>
            <w:vMerge w:val="restart"/>
            <w:vAlign w:val="center"/>
          </w:tcPr>
          <w:p w14:paraId="5559BC67" w14:textId="77777777" w:rsidR="000721CF" w:rsidRPr="005F47B7" w:rsidRDefault="000721CF" w:rsidP="00B1572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6E9D8CDD" w14:textId="77777777" w:rsidR="000721CF" w:rsidRPr="005F47B7" w:rsidRDefault="000721CF" w:rsidP="00B1572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F47B7">
              <w:rPr>
                <w:rFonts w:ascii="TH SarabunIT๙" w:hAnsi="TH SarabunIT๙" w:cs="TH SarabunIT๙"/>
                <w:b/>
                <w:bCs/>
                <w:cs/>
              </w:rPr>
              <w:t>ข้อที่</w:t>
            </w:r>
          </w:p>
          <w:p w14:paraId="2D31E522" w14:textId="77777777" w:rsidR="000721CF" w:rsidRPr="005F47B7" w:rsidRDefault="000721CF" w:rsidP="00B15725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4491" w:type="dxa"/>
            <w:vMerge w:val="restart"/>
            <w:vAlign w:val="center"/>
          </w:tcPr>
          <w:p w14:paraId="6E302416" w14:textId="77777777" w:rsidR="000721CF" w:rsidRPr="005F47B7" w:rsidRDefault="000721CF" w:rsidP="00B1572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F47B7">
              <w:rPr>
                <w:rFonts w:ascii="TH SarabunIT๙" w:hAnsi="TH SarabunIT๙" w:cs="TH SarabunIT๙"/>
                <w:b/>
                <w:bCs/>
                <w:cs/>
              </w:rPr>
              <w:t>ประเด็นคำถาม</w:t>
            </w:r>
          </w:p>
        </w:tc>
        <w:tc>
          <w:tcPr>
            <w:tcW w:w="3185" w:type="dxa"/>
            <w:gridSpan w:val="5"/>
          </w:tcPr>
          <w:p w14:paraId="47E55EEC" w14:textId="77777777" w:rsidR="000721CF" w:rsidRPr="005F47B7" w:rsidRDefault="000721CF" w:rsidP="00B1572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F47B7">
              <w:rPr>
                <w:rFonts w:ascii="TH SarabunIT๙" w:hAnsi="TH SarabunIT๙" w:cs="TH SarabunIT๙"/>
                <w:b/>
                <w:bCs/>
                <w:cs/>
              </w:rPr>
              <w:t>ระดับ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การปฏิบัติ</w:t>
            </w:r>
          </w:p>
        </w:tc>
      </w:tr>
      <w:tr w:rsidR="000721CF" w:rsidRPr="005F47B7" w14:paraId="37BCCAC1" w14:textId="77777777" w:rsidTr="00B15725">
        <w:trPr>
          <w:trHeight w:val="1106"/>
          <w:tblHeader/>
        </w:trPr>
        <w:tc>
          <w:tcPr>
            <w:tcW w:w="654" w:type="dxa"/>
            <w:vMerge/>
            <w:tcBorders>
              <w:bottom w:val="single" w:sz="4" w:space="0" w:color="auto"/>
            </w:tcBorders>
          </w:tcPr>
          <w:p w14:paraId="0D98B5BC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4491" w:type="dxa"/>
            <w:vMerge/>
            <w:tcBorders>
              <w:bottom w:val="single" w:sz="4" w:space="0" w:color="auto"/>
            </w:tcBorders>
          </w:tcPr>
          <w:p w14:paraId="3680ACE9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14" w:type="dxa"/>
            <w:tcBorders>
              <w:bottom w:val="single" w:sz="4" w:space="0" w:color="auto"/>
            </w:tcBorders>
          </w:tcPr>
          <w:p w14:paraId="017648A8" w14:textId="77777777" w:rsidR="000721CF" w:rsidRPr="005F47B7" w:rsidRDefault="000721CF" w:rsidP="00B1572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F47B7">
              <w:rPr>
                <w:rFonts w:ascii="TH SarabunIT๙" w:hAnsi="TH SarabunIT๙" w:cs="TH SarabunIT๙"/>
                <w:b/>
                <w:bCs/>
                <w:cs/>
              </w:rPr>
              <w:t>น้อยที่สุด</w:t>
            </w:r>
          </w:p>
          <w:p w14:paraId="31CDF8A0" w14:textId="77777777" w:rsidR="000721CF" w:rsidRPr="005F47B7" w:rsidRDefault="000721CF" w:rsidP="00B15725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F47B7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cs/>
              </w:rPr>
              <w:t>๑</w:t>
            </w:r>
            <w:r w:rsidRPr="005F47B7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  <w:tc>
          <w:tcPr>
            <w:tcW w:w="626" w:type="dxa"/>
            <w:tcBorders>
              <w:bottom w:val="single" w:sz="4" w:space="0" w:color="auto"/>
            </w:tcBorders>
          </w:tcPr>
          <w:p w14:paraId="45C7D051" w14:textId="77777777" w:rsidR="000721CF" w:rsidRPr="005F47B7" w:rsidRDefault="000721CF" w:rsidP="00B1572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F47B7">
              <w:rPr>
                <w:rFonts w:ascii="TH SarabunIT๙" w:hAnsi="TH SarabunIT๙" w:cs="TH SarabunIT๙"/>
                <w:b/>
                <w:bCs/>
                <w:cs/>
              </w:rPr>
              <w:t>น้อย</w:t>
            </w:r>
          </w:p>
          <w:p w14:paraId="1D8F8FA1" w14:textId="77777777" w:rsidR="000721CF" w:rsidRPr="005F47B7" w:rsidRDefault="000721CF" w:rsidP="00B1572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2785C757" w14:textId="77777777" w:rsidR="000721CF" w:rsidRPr="005F47B7" w:rsidRDefault="000721CF" w:rsidP="00B15725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F47B7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cs/>
              </w:rPr>
              <w:t>๒</w:t>
            </w:r>
            <w:r w:rsidRPr="005F47B7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  <w:tc>
          <w:tcPr>
            <w:tcW w:w="679" w:type="dxa"/>
            <w:tcBorders>
              <w:bottom w:val="single" w:sz="4" w:space="0" w:color="auto"/>
            </w:tcBorders>
          </w:tcPr>
          <w:p w14:paraId="523D22C1" w14:textId="77777777" w:rsidR="000721CF" w:rsidRPr="005F47B7" w:rsidRDefault="000721CF" w:rsidP="00B1572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F47B7">
              <w:rPr>
                <w:rFonts w:ascii="TH SarabunIT๙" w:hAnsi="TH SarabunIT๙" w:cs="TH SarabunIT๙"/>
                <w:b/>
                <w:bCs/>
                <w:cs/>
              </w:rPr>
              <w:t>ปานกลาง</w:t>
            </w:r>
          </w:p>
          <w:p w14:paraId="0E6B3144" w14:textId="77777777" w:rsidR="000721CF" w:rsidRPr="005F47B7" w:rsidRDefault="000721CF" w:rsidP="00B1572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F47B7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cs/>
              </w:rPr>
              <w:t>๓</w:t>
            </w:r>
            <w:r w:rsidRPr="005F47B7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  <w:tc>
          <w:tcPr>
            <w:tcW w:w="626" w:type="dxa"/>
            <w:tcBorders>
              <w:bottom w:val="single" w:sz="4" w:space="0" w:color="auto"/>
            </w:tcBorders>
          </w:tcPr>
          <w:p w14:paraId="414DA770" w14:textId="77777777" w:rsidR="000721CF" w:rsidRPr="005F47B7" w:rsidRDefault="000721CF" w:rsidP="00B1572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F47B7">
              <w:rPr>
                <w:rFonts w:ascii="TH SarabunIT๙" w:hAnsi="TH SarabunIT๙" w:cs="TH SarabunIT๙"/>
                <w:b/>
                <w:bCs/>
                <w:cs/>
              </w:rPr>
              <w:t>มาก</w:t>
            </w:r>
          </w:p>
          <w:p w14:paraId="5B1D5432" w14:textId="77777777" w:rsidR="000721CF" w:rsidRPr="005F47B7" w:rsidRDefault="000721CF" w:rsidP="00B1572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0F33DA35" w14:textId="77777777" w:rsidR="000721CF" w:rsidRPr="005F47B7" w:rsidRDefault="000721CF" w:rsidP="00B15725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F47B7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cs/>
              </w:rPr>
              <w:t>๔</w:t>
            </w:r>
            <w:r w:rsidRPr="005F47B7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  <w:tc>
          <w:tcPr>
            <w:tcW w:w="640" w:type="dxa"/>
            <w:tcBorders>
              <w:bottom w:val="single" w:sz="4" w:space="0" w:color="auto"/>
            </w:tcBorders>
          </w:tcPr>
          <w:p w14:paraId="5346E723" w14:textId="77777777" w:rsidR="000721CF" w:rsidRPr="005F47B7" w:rsidRDefault="000721CF" w:rsidP="00B1572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F47B7">
              <w:rPr>
                <w:rFonts w:ascii="TH SarabunIT๙" w:hAnsi="TH SarabunIT๙" w:cs="TH SarabunIT๙"/>
                <w:b/>
                <w:bCs/>
                <w:cs/>
              </w:rPr>
              <w:t>มากที่สุด</w:t>
            </w:r>
          </w:p>
          <w:p w14:paraId="621E1948" w14:textId="77777777" w:rsidR="000721CF" w:rsidRPr="005F47B7" w:rsidRDefault="000721CF" w:rsidP="00B1572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F47B7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cs/>
              </w:rPr>
              <w:t>๕</w:t>
            </w:r>
            <w:r w:rsidRPr="005F47B7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</w:tr>
      <w:tr w:rsidR="000721CF" w:rsidRPr="005F47B7" w14:paraId="7D852219" w14:textId="77777777" w:rsidTr="00B15725">
        <w:trPr>
          <w:trHeight w:val="362"/>
        </w:trPr>
        <w:tc>
          <w:tcPr>
            <w:tcW w:w="5145" w:type="dxa"/>
            <w:gridSpan w:val="2"/>
          </w:tcPr>
          <w:p w14:paraId="60BB21A8" w14:textId="77777777" w:rsidR="000721CF" w:rsidRPr="005F47B7" w:rsidRDefault="000721CF" w:rsidP="00B15725">
            <w:pPr>
              <w:rPr>
                <w:rFonts w:ascii="TH SarabunIT๙" w:hAnsi="TH SarabunIT๙" w:cs="TH SarabunIT๙"/>
                <w:b/>
                <w:bCs/>
              </w:rPr>
            </w:pPr>
            <w:r w:rsidRPr="00FA15E1">
              <w:rPr>
                <w:rFonts w:ascii="TH SarabunIT๙" w:hAnsi="TH SarabunIT๙" w:cs="TH SarabunIT๙"/>
                <w:b/>
                <w:bCs/>
                <w:cs/>
              </w:rPr>
              <w:t>ด้านการให้บริการอย่างเสมอภาค</w:t>
            </w:r>
          </w:p>
        </w:tc>
        <w:tc>
          <w:tcPr>
            <w:tcW w:w="614" w:type="dxa"/>
            <w:shd w:val="clear" w:color="auto" w:fill="000000" w:themeFill="text1"/>
          </w:tcPr>
          <w:p w14:paraId="0607182E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  <w:shd w:val="clear" w:color="auto" w:fill="000000" w:themeFill="text1"/>
          </w:tcPr>
          <w:p w14:paraId="593750A3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  <w:shd w:val="clear" w:color="auto" w:fill="000000" w:themeFill="text1"/>
          </w:tcPr>
          <w:p w14:paraId="3A1D5256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  <w:shd w:val="clear" w:color="auto" w:fill="000000" w:themeFill="text1"/>
          </w:tcPr>
          <w:p w14:paraId="11EC6DE9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  <w:shd w:val="clear" w:color="auto" w:fill="000000" w:themeFill="text1"/>
          </w:tcPr>
          <w:p w14:paraId="36412DC1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721CF" w:rsidRPr="005F47B7" w14:paraId="359F7C2F" w14:textId="77777777" w:rsidTr="00B15725">
        <w:trPr>
          <w:trHeight w:val="362"/>
        </w:trPr>
        <w:tc>
          <w:tcPr>
            <w:tcW w:w="654" w:type="dxa"/>
          </w:tcPr>
          <w:p w14:paraId="777A02E1" w14:textId="77777777" w:rsidR="000721CF" w:rsidRPr="005F47B7" w:rsidRDefault="000721CF" w:rsidP="00B15725">
            <w:pPr>
              <w:jc w:val="center"/>
              <w:rPr>
                <w:rFonts w:ascii="TH SarabunIT๙" w:hAnsi="TH SarabunIT๙" w:cs="TH SarabunIT๙"/>
              </w:rPr>
            </w:pPr>
            <w:r w:rsidRPr="005F47B7">
              <w:rPr>
                <w:rFonts w:ascii="TH SarabunIT๙" w:hAnsi="TH SarabunIT๙" w:cs="TH SarabunIT๙"/>
                <w:cs/>
              </w:rPr>
              <w:t>๑.</w:t>
            </w:r>
          </w:p>
        </w:tc>
        <w:tc>
          <w:tcPr>
            <w:tcW w:w="4491" w:type="dxa"/>
          </w:tcPr>
          <w:p w14:paraId="1ECD5DDD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</w:rPr>
            </w:pPr>
            <w:r w:rsidRPr="00FA15E1">
              <w:rPr>
                <w:rFonts w:ascii="TH SarabunIT๙" w:hAnsi="TH SarabunIT๙" w:cs="TH SarabunIT๙"/>
                <w:cs/>
              </w:rPr>
              <w:t>การให้บริการมีความเท่าเทียมกัน ไม่เลือกปฏิบัติ</w:t>
            </w:r>
          </w:p>
        </w:tc>
        <w:tc>
          <w:tcPr>
            <w:tcW w:w="614" w:type="dxa"/>
          </w:tcPr>
          <w:p w14:paraId="47969EF5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785CF544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</w:tcPr>
          <w:p w14:paraId="213A30DC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507124D7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</w:tcPr>
          <w:p w14:paraId="1F9F196F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721CF" w:rsidRPr="005F47B7" w14:paraId="31DF2873" w14:textId="77777777" w:rsidTr="00B15725">
        <w:trPr>
          <w:trHeight w:val="362"/>
        </w:trPr>
        <w:tc>
          <w:tcPr>
            <w:tcW w:w="654" w:type="dxa"/>
          </w:tcPr>
          <w:p w14:paraId="426BEE24" w14:textId="77777777" w:rsidR="000721CF" w:rsidRPr="005F47B7" w:rsidRDefault="000721CF" w:rsidP="00B15725">
            <w:pPr>
              <w:jc w:val="center"/>
              <w:rPr>
                <w:rFonts w:ascii="TH SarabunIT๙" w:hAnsi="TH SarabunIT๙" w:cs="TH SarabunIT๙"/>
              </w:rPr>
            </w:pPr>
            <w:r w:rsidRPr="005F47B7">
              <w:rPr>
                <w:rFonts w:ascii="TH SarabunIT๙" w:hAnsi="TH SarabunIT๙" w:cs="TH SarabunIT๙"/>
                <w:cs/>
              </w:rPr>
              <w:t>๒.</w:t>
            </w:r>
          </w:p>
        </w:tc>
        <w:tc>
          <w:tcPr>
            <w:tcW w:w="4491" w:type="dxa"/>
          </w:tcPr>
          <w:p w14:paraId="419BB777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FA15E1">
              <w:rPr>
                <w:rFonts w:ascii="TH SarabunIT๙" w:hAnsi="TH SarabunIT๙" w:cs="TH SarabunIT๙"/>
                <w:cs/>
              </w:rPr>
              <w:t>การให้บริการมีความโปร่งใสและตรวจสอบได้</w:t>
            </w:r>
          </w:p>
        </w:tc>
        <w:tc>
          <w:tcPr>
            <w:tcW w:w="614" w:type="dxa"/>
          </w:tcPr>
          <w:p w14:paraId="0DDA28A6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055628AC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</w:tcPr>
          <w:p w14:paraId="55630315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527A2A19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</w:tcPr>
          <w:p w14:paraId="33ADE962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721CF" w:rsidRPr="005F47B7" w14:paraId="51D781AA" w14:textId="77777777" w:rsidTr="00B15725">
        <w:trPr>
          <w:trHeight w:val="362"/>
        </w:trPr>
        <w:tc>
          <w:tcPr>
            <w:tcW w:w="654" w:type="dxa"/>
          </w:tcPr>
          <w:p w14:paraId="591F8111" w14:textId="77777777" w:rsidR="000721CF" w:rsidRPr="005F47B7" w:rsidRDefault="000721CF" w:rsidP="00B15725">
            <w:pPr>
              <w:jc w:val="center"/>
              <w:rPr>
                <w:rFonts w:ascii="TH SarabunIT๙" w:hAnsi="TH SarabunIT๙" w:cs="TH SarabunIT๙"/>
              </w:rPr>
            </w:pPr>
            <w:r w:rsidRPr="005F47B7">
              <w:rPr>
                <w:rFonts w:ascii="TH SarabunIT๙" w:hAnsi="TH SarabunIT๙" w:cs="TH SarabunIT๙"/>
                <w:cs/>
              </w:rPr>
              <w:t>๓.</w:t>
            </w:r>
          </w:p>
        </w:tc>
        <w:tc>
          <w:tcPr>
            <w:tcW w:w="4491" w:type="dxa"/>
          </w:tcPr>
          <w:p w14:paraId="28A75958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</w:rPr>
            </w:pPr>
            <w:r w:rsidRPr="00FA15E1">
              <w:rPr>
                <w:rFonts w:ascii="TH SarabunIT๙" w:hAnsi="TH SarabunIT๙" w:cs="TH SarabunIT๙"/>
                <w:cs/>
              </w:rPr>
              <w:t>ระบบดิจิทัลช่วยให้ผู้ใช้บริการทุกคนได้รับข้อมูลเท่ากัน</w:t>
            </w:r>
          </w:p>
        </w:tc>
        <w:tc>
          <w:tcPr>
            <w:tcW w:w="614" w:type="dxa"/>
          </w:tcPr>
          <w:p w14:paraId="371B5B96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2F95626F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</w:tcPr>
          <w:p w14:paraId="10EE071B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169354ED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</w:tcPr>
          <w:p w14:paraId="2D2DD1D4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721CF" w:rsidRPr="005F47B7" w14:paraId="77636CA6" w14:textId="77777777" w:rsidTr="00B15725">
        <w:trPr>
          <w:trHeight w:val="362"/>
        </w:trPr>
        <w:tc>
          <w:tcPr>
            <w:tcW w:w="654" w:type="dxa"/>
          </w:tcPr>
          <w:p w14:paraId="539633D1" w14:textId="77777777" w:rsidR="000721CF" w:rsidRPr="005F47B7" w:rsidRDefault="000721CF" w:rsidP="00B15725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F47B7">
              <w:rPr>
                <w:rFonts w:ascii="TH SarabunIT๙" w:hAnsi="TH SarabunIT๙" w:cs="TH SarabunIT๙"/>
                <w:cs/>
              </w:rPr>
              <w:t>๔.</w:t>
            </w:r>
          </w:p>
        </w:tc>
        <w:tc>
          <w:tcPr>
            <w:tcW w:w="4491" w:type="dxa"/>
          </w:tcPr>
          <w:p w14:paraId="444EC9B1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FA15E1">
              <w:rPr>
                <w:rFonts w:ascii="TH SarabunIT๙" w:hAnsi="TH SarabunIT๙" w:cs="TH SarabunIT๙"/>
                <w:cs/>
              </w:rPr>
              <w:t>การใช้เทคโนโลยีไม่สร้างความเหลื่อมล้ำระหว่างกลุ่มคน</w:t>
            </w:r>
          </w:p>
        </w:tc>
        <w:tc>
          <w:tcPr>
            <w:tcW w:w="614" w:type="dxa"/>
          </w:tcPr>
          <w:p w14:paraId="1D9C734E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16002F4F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</w:tcPr>
          <w:p w14:paraId="2023B77A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15428BA1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</w:tcPr>
          <w:p w14:paraId="34F35DD4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721CF" w:rsidRPr="005F47B7" w14:paraId="10B5D087" w14:textId="77777777" w:rsidTr="00B15725">
        <w:trPr>
          <w:trHeight w:val="362"/>
        </w:trPr>
        <w:tc>
          <w:tcPr>
            <w:tcW w:w="654" w:type="dxa"/>
          </w:tcPr>
          <w:p w14:paraId="3C4C05F4" w14:textId="77777777" w:rsidR="000721CF" w:rsidRPr="005F47B7" w:rsidRDefault="000721CF" w:rsidP="00B15725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F47B7">
              <w:rPr>
                <w:rFonts w:ascii="TH SarabunIT๙" w:hAnsi="TH SarabunIT๙" w:cs="TH SarabunIT๙"/>
                <w:cs/>
              </w:rPr>
              <w:t>๕.</w:t>
            </w:r>
          </w:p>
        </w:tc>
        <w:tc>
          <w:tcPr>
            <w:tcW w:w="4491" w:type="dxa"/>
          </w:tcPr>
          <w:p w14:paraId="4B8D3FFA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FA15E1">
              <w:rPr>
                <w:rFonts w:ascii="TH SarabunIT๙" w:hAnsi="TH SarabunIT๙" w:cs="TH SarabunIT๙"/>
                <w:cs/>
              </w:rPr>
              <w:t>บุคลากรให้บริการด้วยความเป็นธรรมและไม่เอนเอียง</w:t>
            </w:r>
          </w:p>
        </w:tc>
        <w:tc>
          <w:tcPr>
            <w:tcW w:w="614" w:type="dxa"/>
          </w:tcPr>
          <w:p w14:paraId="04DC279A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0CE7E0E4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</w:tcPr>
          <w:p w14:paraId="36AB492B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6422D541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</w:tcPr>
          <w:p w14:paraId="275C0844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721CF" w:rsidRPr="005F47B7" w14:paraId="49694CB8" w14:textId="77777777" w:rsidTr="00B15725">
        <w:trPr>
          <w:trHeight w:val="362"/>
        </w:trPr>
        <w:tc>
          <w:tcPr>
            <w:tcW w:w="5145" w:type="dxa"/>
            <w:gridSpan w:val="2"/>
          </w:tcPr>
          <w:p w14:paraId="2A0D8AE2" w14:textId="77777777" w:rsidR="000721CF" w:rsidRPr="00FD3617" w:rsidRDefault="000721CF" w:rsidP="00B15725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FD3617">
              <w:rPr>
                <w:rFonts w:ascii="TH SarabunIT๙" w:hAnsi="TH SarabunIT๙" w:cs="TH SarabunIT๙"/>
                <w:b/>
                <w:bCs/>
                <w:cs/>
              </w:rPr>
              <w:t>ด้านการให้บริการอย่างทันเวลา</w:t>
            </w:r>
          </w:p>
        </w:tc>
        <w:tc>
          <w:tcPr>
            <w:tcW w:w="614" w:type="dxa"/>
            <w:shd w:val="clear" w:color="auto" w:fill="000000" w:themeFill="text1"/>
          </w:tcPr>
          <w:p w14:paraId="6495D0A6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  <w:shd w:val="clear" w:color="auto" w:fill="000000" w:themeFill="text1"/>
          </w:tcPr>
          <w:p w14:paraId="62725442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  <w:shd w:val="clear" w:color="auto" w:fill="000000" w:themeFill="text1"/>
          </w:tcPr>
          <w:p w14:paraId="57174DA7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  <w:shd w:val="clear" w:color="auto" w:fill="000000" w:themeFill="text1"/>
          </w:tcPr>
          <w:p w14:paraId="340AEC2A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  <w:shd w:val="clear" w:color="auto" w:fill="000000" w:themeFill="text1"/>
          </w:tcPr>
          <w:p w14:paraId="2212E1B3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721CF" w:rsidRPr="005F47B7" w14:paraId="35AE79B0" w14:textId="77777777" w:rsidTr="00B15725">
        <w:trPr>
          <w:trHeight w:val="362"/>
        </w:trPr>
        <w:tc>
          <w:tcPr>
            <w:tcW w:w="654" w:type="dxa"/>
          </w:tcPr>
          <w:p w14:paraId="67B10DA0" w14:textId="77777777" w:rsidR="000721CF" w:rsidRPr="005F47B7" w:rsidRDefault="000721CF" w:rsidP="00B15725">
            <w:pPr>
              <w:jc w:val="center"/>
              <w:rPr>
                <w:rFonts w:ascii="TH SarabunIT๙" w:hAnsi="TH SarabunIT๙" w:cs="TH SarabunIT๙"/>
              </w:rPr>
            </w:pPr>
            <w:r w:rsidRPr="005F47B7">
              <w:rPr>
                <w:rFonts w:ascii="TH SarabunIT๙" w:hAnsi="TH SarabunIT๙" w:cs="TH SarabunIT๙"/>
                <w:cs/>
              </w:rPr>
              <w:t>๑.</w:t>
            </w:r>
          </w:p>
        </w:tc>
        <w:tc>
          <w:tcPr>
            <w:tcW w:w="4491" w:type="dxa"/>
          </w:tcPr>
          <w:p w14:paraId="0E64AAB7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</w:rPr>
            </w:pPr>
            <w:r w:rsidRPr="00FA15E1">
              <w:rPr>
                <w:rFonts w:ascii="TH SarabunIT๙" w:hAnsi="TH SarabunIT๙" w:cs="TH SarabunIT๙"/>
                <w:cs/>
              </w:rPr>
              <w:t>ระบบดิจิทัลทำให้การให้บริการมีความรวดเร็วมากขึ้น</w:t>
            </w:r>
          </w:p>
        </w:tc>
        <w:tc>
          <w:tcPr>
            <w:tcW w:w="614" w:type="dxa"/>
          </w:tcPr>
          <w:p w14:paraId="46F5DE0F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6154CC66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</w:tcPr>
          <w:p w14:paraId="0D3254ED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5EF0C2D7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</w:tcPr>
          <w:p w14:paraId="556F9B87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721CF" w:rsidRPr="005F47B7" w14:paraId="70386B77" w14:textId="77777777" w:rsidTr="00B15725">
        <w:trPr>
          <w:trHeight w:val="362"/>
        </w:trPr>
        <w:tc>
          <w:tcPr>
            <w:tcW w:w="654" w:type="dxa"/>
          </w:tcPr>
          <w:p w14:paraId="017F2125" w14:textId="77777777" w:rsidR="000721CF" w:rsidRPr="005F47B7" w:rsidRDefault="000721CF" w:rsidP="00B15725">
            <w:pPr>
              <w:jc w:val="center"/>
              <w:rPr>
                <w:rFonts w:ascii="TH SarabunIT๙" w:hAnsi="TH SarabunIT๙" w:cs="TH SarabunIT๙"/>
              </w:rPr>
            </w:pPr>
            <w:r w:rsidRPr="005F47B7">
              <w:rPr>
                <w:rFonts w:ascii="TH SarabunIT๙" w:hAnsi="TH SarabunIT๙" w:cs="TH SarabunIT๙"/>
                <w:cs/>
              </w:rPr>
              <w:t>๒.</w:t>
            </w:r>
          </w:p>
        </w:tc>
        <w:tc>
          <w:tcPr>
            <w:tcW w:w="4491" w:type="dxa"/>
          </w:tcPr>
          <w:p w14:paraId="05273182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FA15E1">
              <w:rPr>
                <w:rFonts w:ascii="TH SarabunIT๙" w:hAnsi="TH SarabunIT๙" w:cs="TH SarabunIT๙"/>
                <w:cs/>
              </w:rPr>
              <w:t>ระยะเวลารอการให้บริการลดลงเมื่อใช้ระบบดิจิทัล</w:t>
            </w:r>
          </w:p>
        </w:tc>
        <w:tc>
          <w:tcPr>
            <w:tcW w:w="614" w:type="dxa"/>
          </w:tcPr>
          <w:p w14:paraId="4BA2EA05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43F8A415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</w:tcPr>
          <w:p w14:paraId="34BB8130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1857D3D3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</w:tcPr>
          <w:p w14:paraId="7C6600C4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721CF" w:rsidRPr="005F47B7" w14:paraId="22AAAA4F" w14:textId="77777777" w:rsidTr="00B15725">
        <w:trPr>
          <w:trHeight w:val="362"/>
        </w:trPr>
        <w:tc>
          <w:tcPr>
            <w:tcW w:w="654" w:type="dxa"/>
          </w:tcPr>
          <w:p w14:paraId="3F7FB5A2" w14:textId="77777777" w:rsidR="000721CF" w:rsidRPr="005F47B7" w:rsidRDefault="000721CF" w:rsidP="00B15725">
            <w:pPr>
              <w:jc w:val="center"/>
              <w:rPr>
                <w:rFonts w:ascii="TH SarabunIT๙" w:hAnsi="TH SarabunIT๙" w:cs="TH SarabunIT๙"/>
              </w:rPr>
            </w:pPr>
            <w:r w:rsidRPr="005F47B7">
              <w:rPr>
                <w:rFonts w:ascii="TH SarabunIT๙" w:hAnsi="TH SarabunIT๙" w:cs="TH SarabunIT๙"/>
                <w:cs/>
              </w:rPr>
              <w:t>๓.</w:t>
            </w:r>
          </w:p>
        </w:tc>
        <w:tc>
          <w:tcPr>
            <w:tcW w:w="4491" w:type="dxa"/>
          </w:tcPr>
          <w:p w14:paraId="2167D601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FA15E1">
              <w:rPr>
                <w:rFonts w:ascii="TH SarabunIT๙" w:hAnsi="TH SarabunIT๙" w:cs="TH SarabunIT๙"/>
                <w:cs/>
              </w:rPr>
              <w:t>มีการแจ้งเตือนสถานะการให้บริการที่ทันสมัยและรวดเร็ว</w:t>
            </w:r>
          </w:p>
        </w:tc>
        <w:tc>
          <w:tcPr>
            <w:tcW w:w="614" w:type="dxa"/>
          </w:tcPr>
          <w:p w14:paraId="2789A926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672AE6E7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</w:tcPr>
          <w:p w14:paraId="73E90C6C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4E8E89A3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</w:tcPr>
          <w:p w14:paraId="4D431C8A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721CF" w:rsidRPr="005F47B7" w14:paraId="3501401A" w14:textId="77777777" w:rsidTr="00B15725">
        <w:trPr>
          <w:trHeight w:val="362"/>
        </w:trPr>
        <w:tc>
          <w:tcPr>
            <w:tcW w:w="654" w:type="dxa"/>
          </w:tcPr>
          <w:p w14:paraId="085459D1" w14:textId="77777777" w:rsidR="000721CF" w:rsidRPr="005F47B7" w:rsidRDefault="000721CF" w:rsidP="00B15725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F47B7">
              <w:rPr>
                <w:rFonts w:ascii="TH SarabunIT๙" w:hAnsi="TH SarabunIT๙" w:cs="TH SarabunIT๙"/>
                <w:cs/>
              </w:rPr>
              <w:t>๔.</w:t>
            </w:r>
          </w:p>
        </w:tc>
        <w:tc>
          <w:tcPr>
            <w:tcW w:w="4491" w:type="dxa"/>
          </w:tcPr>
          <w:p w14:paraId="2706547C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FA15E1">
              <w:rPr>
                <w:rFonts w:ascii="TH SarabunIT๙" w:hAnsi="TH SarabunIT๙" w:cs="TH SarabunIT๙"/>
                <w:cs/>
              </w:rPr>
              <w:t>การให้บริการสามารถทำได้ทุกเวลาที่ประชาชนต้องการ</w:t>
            </w:r>
          </w:p>
        </w:tc>
        <w:tc>
          <w:tcPr>
            <w:tcW w:w="614" w:type="dxa"/>
          </w:tcPr>
          <w:p w14:paraId="38E3DD4F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18ADE563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</w:tcPr>
          <w:p w14:paraId="6245B797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27A117A4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</w:tcPr>
          <w:p w14:paraId="6A14A4C0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721CF" w:rsidRPr="005F47B7" w14:paraId="646C86A0" w14:textId="77777777" w:rsidTr="00B15725">
        <w:trPr>
          <w:trHeight w:val="362"/>
        </w:trPr>
        <w:tc>
          <w:tcPr>
            <w:tcW w:w="654" w:type="dxa"/>
          </w:tcPr>
          <w:p w14:paraId="0C0503EF" w14:textId="77777777" w:rsidR="000721CF" w:rsidRPr="005F47B7" w:rsidRDefault="000721CF" w:rsidP="00B15725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F47B7">
              <w:rPr>
                <w:rFonts w:ascii="TH SarabunIT๙" w:hAnsi="TH SarabunIT๙" w:cs="TH SarabunIT๙"/>
                <w:cs/>
              </w:rPr>
              <w:t>๕.</w:t>
            </w:r>
          </w:p>
        </w:tc>
        <w:tc>
          <w:tcPr>
            <w:tcW w:w="4491" w:type="dxa"/>
          </w:tcPr>
          <w:p w14:paraId="37749D2D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FA15E1">
              <w:rPr>
                <w:rFonts w:ascii="TH SarabunIT๙" w:hAnsi="TH SarabunIT๙" w:cs="TH SarabunIT๙"/>
                <w:cs/>
              </w:rPr>
              <w:t>ระบบดิจิทัลช่วยลดความล่าช้าในการให้บริการ</w:t>
            </w:r>
          </w:p>
        </w:tc>
        <w:tc>
          <w:tcPr>
            <w:tcW w:w="614" w:type="dxa"/>
          </w:tcPr>
          <w:p w14:paraId="0FBE876A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1B5DAC9A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</w:tcPr>
          <w:p w14:paraId="73B3412C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3ED81BC9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</w:tcPr>
          <w:p w14:paraId="03AECFF4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721CF" w:rsidRPr="005F47B7" w14:paraId="1E4507F4" w14:textId="77777777" w:rsidTr="00B15725">
        <w:trPr>
          <w:trHeight w:val="362"/>
        </w:trPr>
        <w:tc>
          <w:tcPr>
            <w:tcW w:w="5145" w:type="dxa"/>
            <w:gridSpan w:val="2"/>
          </w:tcPr>
          <w:p w14:paraId="327590CD" w14:textId="77777777" w:rsidR="000721CF" w:rsidRPr="00FD361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FD3617">
              <w:rPr>
                <w:rFonts w:ascii="TH SarabunIT๙" w:hAnsi="TH SarabunIT๙" w:cs="TH SarabunIT๙"/>
                <w:b/>
                <w:bCs/>
                <w:cs/>
              </w:rPr>
              <w:t>ด้านการให้บริการอย่างพอเพียง</w:t>
            </w:r>
          </w:p>
        </w:tc>
        <w:tc>
          <w:tcPr>
            <w:tcW w:w="614" w:type="dxa"/>
            <w:shd w:val="clear" w:color="auto" w:fill="000000" w:themeFill="text1"/>
          </w:tcPr>
          <w:p w14:paraId="6340D8CB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  <w:shd w:val="clear" w:color="auto" w:fill="000000" w:themeFill="text1"/>
          </w:tcPr>
          <w:p w14:paraId="49C9D929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  <w:shd w:val="clear" w:color="auto" w:fill="000000" w:themeFill="text1"/>
          </w:tcPr>
          <w:p w14:paraId="5F9CC592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  <w:shd w:val="clear" w:color="auto" w:fill="000000" w:themeFill="text1"/>
          </w:tcPr>
          <w:p w14:paraId="1C545D6A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  <w:shd w:val="clear" w:color="auto" w:fill="000000" w:themeFill="text1"/>
          </w:tcPr>
          <w:p w14:paraId="6B906A25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721CF" w:rsidRPr="005F47B7" w14:paraId="03D4057C" w14:textId="77777777" w:rsidTr="00B15725">
        <w:trPr>
          <w:trHeight w:val="362"/>
        </w:trPr>
        <w:tc>
          <w:tcPr>
            <w:tcW w:w="654" w:type="dxa"/>
          </w:tcPr>
          <w:p w14:paraId="594ECE84" w14:textId="77777777" w:rsidR="000721CF" w:rsidRPr="005F47B7" w:rsidRDefault="000721CF" w:rsidP="00B15725">
            <w:pPr>
              <w:jc w:val="center"/>
              <w:rPr>
                <w:rFonts w:ascii="TH SarabunIT๙" w:hAnsi="TH SarabunIT๙" w:cs="TH SarabunIT๙"/>
              </w:rPr>
            </w:pPr>
            <w:r w:rsidRPr="005F47B7">
              <w:rPr>
                <w:rFonts w:ascii="TH SarabunIT๙" w:hAnsi="TH SarabunIT๙" w:cs="TH SarabunIT๙"/>
                <w:cs/>
              </w:rPr>
              <w:t>๑.</w:t>
            </w:r>
          </w:p>
        </w:tc>
        <w:tc>
          <w:tcPr>
            <w:tcW w:w="4491" w:type="dxa"/>
          </w:tcPr>
          <w:p w14:paraId="3F55849B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FA15E1">
              <w:rPr>
                <w:rFonts w:ascii="TH SarabunIT๙" w:hAnsi="TH SarabunIT๙" w:cs="TH SarabunIT๙"/>
                <w:cs/>
              </w:rPr>
              <w:t>ระบบดิจิทัลช่วยให้การใช้ทรัพยากรมีประสิทธิภาพและไม่ฟุ่มเฟือย</w:t>
            </w:r>
          </w:p>
        </w:tc>
        <w:tc>
          <w:tcPr>
            <w:tcW w:w="614" w:type="dxa"/>
          </w:tcPr>
          <w:p w14:paraId="4ECD024D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29DE3591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</w:tcPr>
          <w:p w14:paraId="4CB9BD3D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0C9DA488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</w:tcPr>
          <w:p w14:paraId="16BDA0F1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721CF" w:rsidRPr="005F47B7" w14:paraId="609876DA" w14:textId="77777777" w:rsidTr="00B15725">
        <w:trPr>
          <w:trHeight w:val="362"/>
        </w:trPr>
        <w:tc>
          <w:tcPr>
            <w:tcW w:w="654" w:type="dxa"/>
          </w:tcPr>
          <w:p w14:paraId="77E327E8" w14:textId="77777777" w:rsidR="000721CF" w:rsidRPr="005F47B7" w:rsidRDefault="000721CF" w:rsidP="00B15725">
            <w:pPr>
              <w:jc w:val="center"/>
              <w:rPr>
                <w:rFonts w:ascii="TH SarabunIT๙" w:hAnsi="TH SarabunIT๙" w:cs="TH SarabunIT๙"/>
              </w:rPr>
            </w:pPr>
            <w:r w:rsidRPr="005F47B7">
              <w:rPr>
                <w:rFonts w:ascii="TH SarabunIT๙" w:hAnsi="TH SarabunIT๙" w:cs="TH SarabunIT๙"/>
                <w:cs/>
              </w:rPr>
              <w:t>๒.</w:t>
            </w:r>
          </w:p>
        </w:tc>
        <w:tc>
          <w:tcPr>
            <w:tcW w:w="4491" w:type="dxa"/>
          </w:tcPr>
          <w:p w14:paraId="607EE285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FA15E1">
              <w:rPr>
                <w:rFonts w:ascii="TH SarabunIT๙" w:hAnsi="TH SarabunIT๙" w:cs="TH SarabunIT๙"/>
                <w:cs/>
              </w:rPr>
              <w:t>การให้บริการเป็นไปตามความจำเป็นของประชาชน</w:t>
            </w:r>
          </w:p>
        </w:tc>
        <w:tc>
          <w:tcPr>
            <w:tcW w:w="614" w:type="dxa"/>
          </w:tcPr>
          <w:p w14:paraId="7EC4F03D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644151E3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</w:tcPr>
          <w:p w14:paraId="38EF69E0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53BD8C3E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</w:tcPr>
          <w:p w14:paraId="29BA0682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721CF" w:rsidRPr="005F47B7" w14:paraId="794E3911" w14:textId="77777777" w:rsidTr="00B15725">
        <w:trPr>
          <w:trHeight w:val="362"/>
        </w:trPr>
        <w:tc>
          <w:tcPr>
            <w:tcW w:w="654" w:type="dxa"/>
          </w:tcPr>
          <w:p w14:paraId="541469ED" w14:textId="77777777" w:rsidR="000721CF" w:rsidRPr="005F47B7" w:rsidRDefault="000721CF" w:rsidP="00B15725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F47B7">
              <w:rPr>
                <w:rFonts w:ascii="TH SarabunIT๙" w:hAnsi="TH SarabunIT๙" w:cs="TH SarabunIT๙"/>
                <w:cs/>
              </w:rPr>
              <w:t>๓.</w:t>
            </w:r>
          </w:p>
        </w:tc>
        <w:tc>
          <w:tcPr>
            <w:tcW w:w="4491" w:type="dxa"/>
          </w:tcPr>
          <w:p w14:paraId="2E30960B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FA15E1">
              <w:rPr>
                <w:rFonts w:ascii="TH SarabunIT๙" w:hAnsi="TH SarabunIT๙" w:cs="TH SarabunIT๙"/>
                <w:cs/>
              </w:rPr>
              <w:t>ระบบมีการประหยัดพลังงานและทรัพยากรอย่างเหมาะสม</w:t>
            </w:r>
          </w:p>
        </w:tc>
        <w:tc>
          <w:tcPr>
            <w:tcW w:w="614" w:type="dxa"/>
          </w:tcPr>
          <w:p w14:paraId="18F901E2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23CA056F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</w:tcPr>
          <w:p w14:paraId="183F2DFF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4AD44BBB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</w:tcPr>
          <w:p w14:paraId="4D6A1256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721CF" w:rsidRPr="005F47B7" w14:paraId="34C7F477" w14:textId="77777777" w:rsidTr="00B15725">
        <w:trPr>
          <w:trHeight w:val="362"/>
        </w:trPr>
        <w:tc>
          <w:tcPr>
            <w:tcW w:w="654" w:type="dxa"/>
          </w:tcPr>
          <w:p w14:paraId="48F03A7C" w14:textId="77777777" w:rsidR="000721CF" w:rsidRPr="005F47B7" w:rsidRDefault="000721CF" w:rsidP="00B15725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F47B7">
              <w:rPr>
                <w:rFonts w:ascii="TH SarabunIT๙" w:hAnsi="TH SarabunIT๙" w:cs="TH SarabunIT๙"/>
                <w:cs/>
              </w:rPr>
              <w:t>๔.</w:t>
            </w:r>
          </w:p>
        </w:tc>
        <w:tc>
          <w:tcPr>
            <w:tcW w:w="4491" w:type="dxa"/>
          </w:tcPr>
          <w:p w14:paraId="430083E2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FA15E1">
              <w:rPr>
                <w:rFonts w:ascii="TH SarabunIT๙" w:hAnsi="TH SarabunIT๙" w:cs="TH SarabunIT๙"/>
                <w:cs/>
              </w:rPr>
              <w:t>มีการจัดสรรทรัพยากรอย่างยั่งยืนและเพียงพอ</w:t>
            </w:r>
          </w:p>
        </w:tc>
        <w:tc>
          <w:tcPr>
            <w:tcW w:w="614" w:type="dxa"/>
          </w:tcPr>
          <w:p w14:paraId="05D050F8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23BEE1BC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</w:tcPr>
          <w:p w14:paraId="6CE6A024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669A83C8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</w:tcPr>
          <w:p w14:paraId="50BE6F7D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721CF" w:rsidRPr="005F47B7" w14:paraId="4D2025B8" w14:textId="77777777" w:rsidTr="00B15725">
        <w:trPr>
          <w:trHeight w:val="362"/>
        </w:trPr>
        <w:tc>
          <w:tcPr>
            <w:tcW w:w="654" w:type="dxa"/>
          </w:tcPr>
          <w:p w14:paraId="75FA3BD7" w14:textId="77777777" w:rsidR="000721CF" w:rsidRPr="005F47B7" w:rsidRDefault="000721CF" w:rsidP="00B15725">
            <w:pPr>
              <w:jc w:val="center"/>
              <w:rPr>
                <w:rFonts w:ascii="TH SarabunIT๙" w:hAnsi="TH SarabunIT๙" w:cs="TH SarabunIT๙"/>
              </w:rPr>
            </w:pPr>
            <w:r w:rsidRPr="005F47B7">
              <w:rPr>
                <w:rFonts w:ascii="TH SarabunIT๙" w:hAnsi="TH SarabunIT๙" w:cs="TH SarabunIT๙"/>
                <w:cs/>
              </w:rPr>
              <w:t>๕.</w:t>
            </w:r>
          </w:p>
        </w:tc>
        <w:tc>
          <w:tcPr>
            <w:tcW w:w="4491" w:type="dxa"/>
          </w:tcPr>
          <w:p w14:paraId="1BD6934E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FA15E1">
              <w:rPr>
                <w:rFonts w:ascii="TH SarabunIT๙" w:hAnsi="TH SarabunIT๙" w:cs="TH SarabunIT๙"/>
                <w:cs/>
              </w:rPr>
              <w:t>การให้บริการไม่ก่อให้เกิดการใช้ทรัพยากรที่เกินความจำเป็น</w:t>
            </w:r>
          </w:p>
        </w:tc>
        <w:tc>
          <w:tcPr>
            <w:tcW w:w="614" w:type="dxa"/>
          </w:tcPr>
          <w:p w14:paraId="11DDD5E7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0663CC19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</w:tcPr>
          <w:p w14:paraId="3D999201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47830FAC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</w:tcPr>
          <w:p w14:paraId="09FD1520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721CF" w:rsidRPr="005F47B7" w14:paraId="4C155EB7" w14:textId="77777777" w:rsidTr="00B15725">
        <w:trPr>
          <w:trHeight w:val="362"/>
        </w:trPr>
        <w:tc>
          <w:tcPr>
            <w:tcW w:w="5145" w:type="dxa"/>
            <w:gridSpan w:val="2"/>
          </w:tcPr>
          <w:p w14:paraId="6553ED6A" w14:textId="77777777" w:rsidR="000721CF" w:rsidRPr="00FD361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FD3617">
              <w:rPr>
                <w:rFonts w:ascii="TH SarabunIT๙" w:hAnsi="TH SarabunIT๙" w:cs="TH SarabunIT๙"/>
                <w:b/>
                <w:bCs/>
                <w:cs/>
              </w:rPr>
              <w:t>ด้านการให้บริการอย่างต่อเนื่อง</w:t>
            </w:r>
          </w:p>
        </w:tc>
        <w:tc>
          <w:tcPr>
            <w:tcW w:w="614" w:type="dxa"/>
            <w:shd w:val="clear" w:color="auto" w:fill="000000" w:themeFill="text1"/>
          </w:tcPr>
          <w:p w14:paraId="5FC7F916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  <w:shd w:val="clear" w:color="auto" w:fill="000000" w:themeFill="text1"/>
          </w:tcPr>
          <w:p w14:paraId="15ABAB51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  <w:shd w:val="clear" w:color="auto" w:fill="000000" w:themeFill="text1"/>
          </w:tcPr>
          <w:p w14:paraId="75D81299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  <w:shd w:val="clear" w:color="auto" w:fill="000000" w:themeFill="text1"/>
          </w:tcPr>
          <w:p w14:paraId="7D4E5F0E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  <w:shd w:val="clear" w:color="auto" w:fill="000000" w:themeFill="text1"/>
          </w:tcPr>
          <w:p w14:paraId="42A19672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721CF" w:rsidRPr="005F47B7" w14:paraId="084C706F" w14:textId="77777777" w:rsidTr="00B15725">
        <w:trPr>
          <w:trHeight w:val="362"/>
        </w:trPr>
        <w:tc>
          <w:tcPr>
            <w:tcW w:w="654" w:type="dxa"/>
          </w:tcPr>
          <w:p w14:paraId="6ADF815F" w14:textId="77777777" w:rsidR="000721CF" w:rsidRPr="005F47B7" w:rsidRDefault="000721CF" w:rsidP="00B15725">
            <w:pPr>
              <w:jc w:val="center"/>
              <w:rPr>
                <w:rFonts w:ascii="TH SarabunIT๙" w:hAnsi="TH SarabunIT๙" w:cs="TH SarabunIT๙"/>
              </w:rPr>
            </w:pPr>
            <w:r w:rsidRPr="005F47B7">
              <w:rPr>
                <w:rFonts w:ascii="TH SarabunIT๙" w:hAnsi="TH SarabunIT๙" w:cs="TH SarabunIT๙"/>
                <w:cs/>
              </w:rPr>
              <w:lastRenderedPageBreak/>
              <w:t>๑.</w:t>
            </w:r>
          </w:p>
        </w:tc>
        <w:tc>
          <w:tcPr>
            <w:tcW w:w="4491" w:type="dxa"/>
          </w:tcPr>
          <w:p w14:paraId="1B73131F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FA15E1">
              <w:rPr>
                <w:rFonts w:ascii="TH SarabunIT๙" w:hAnsi="TH SarabunIT๙" w:cs="TH SarabunIT๙"/>
                <w:cs/>
              </w:rPr>
              <w:t>ระบบสามารถให้บริการได้โดยไม่สะดุดหรือล่มบ่อย</w:t>
            </w:r>
          </w:p>
        </w:tc>
        <w:tc>
          <w:tcPr>
            <w:tcW w:w="614" w:type="dxa"/>
          </w:tcPr>
          <w:p w14:paraId="28B15E9C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3787520D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</w:tcPr>
          <w:p w14:paraId="5D638C38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4F0735D5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</w:tcPr>
          <w:p w14:paraId="62A8FF06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721CF" w:rsidRPr="005F47B7" w14:paraId="2A52F062" w14:textId="77777777" w:rsidTr="00B15725">
        <w:trPr>
          <w:trHeight w:val="362"/>
        </w:trPr>
        <w:tc>
          <w:tcPr>
            <w:tcW w:w="654" w:type="dxa"/>
          </w:tcPr>
          <w:p w14:paraId="77821156" w14:textId="77777777" w:rsidR="000721CF" w:rsidRPr="005F47B7" w:rsidRDefault="000721CF" w:rsidP="00B15725">
            <w:pPr>
              <w:jc w:val="center"/>
              <w:rPr>
                <w:rFonts w:ascii="TH SarabunIT๙" w:hAnsi="TH SarabunIT๙" w:cs="TH SarabunIT๙"/>
              </w:rPr>
            </w:pPr>
            <w:r w:rsidRPr="005F47B7">
              <w:rPr>
                <w:rFonts w:ascii="TH SarabunIT๙" w:hAnsi="TH SarabunIT๙" w:cs="TH SarabunIT๙"/>
                <w:cs/>
              </w:rPr>
              <w:t>๒.</w:t>
            </w:r>
          </w:p>
        </w:tc>
        <w:tc>
          <w:tcPr>
            <w:tcW w:w="4491" w:type="dxa"/>
          </w:tcPr>
          <w:p w14:paraId="53E0073A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FA15E1">
              <w:rPr>
                <w:rFonts w:ascii="TH SarabunIT๙" w:hAnsi="TH SarabunIT๙" w:cs="TH SarabunIT๙"/>
                <w:cs/>
              </w:rPr>
              <w:t>มีการบำรุงรักษาระบบดิจิทัลอย่างสม่ำเสมอ</w:t>
            </w:r>
          </w:p>
        </w:tc>
        <w:tc>
          <w:tcPr>
            <w:tcW w:w="614" w:type="dxa"/>
          </w:tcPr>
          <w:p w14:paraId="548226FE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201EBFD5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</w:tcPr>
          <w:p w14:paraId="56B214E3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08D81F63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</w:tcPr>
          <w:p w14:paraId="6638C10D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721CF" w:rsidRPr="005F47B7" w14:paraId="4D56D797" w14:textId="77777777" w:rsidTr="00B15725">
        <w:trPr>
          <w:trHeight w:val="362"/>
        </w:trPr>
        <w:tc>
          <w:tcPr>
            <w:tcW w:w="654" w:type="dxa"/>
          </w:tcPr>
          <w:p w14:paraId="4ADC9F37" w14:textId="77777777" w:rsidR="000721CF" w:rsidRPr="005F47B7" w:rsidRDefault="000721CF" w:rsidP="00B15725">
            <w:pPr>
              <w:jc w:val="center"/>
              <w:rPr>
                <w:rFonts w:ascii="TH SarabunIT๙" w:hAnsi="TH SarabunIT๙" w:cs="TH SarabunIT๙"/>
              </w:rPr>
            </w:pPr>
            <w:r w:rsidRPr="005F47B7">
              <w:rPr>
                <w:rFonts w:ascii="TH SarabunIT๙" w:hAnsi="TH SarabunIT๙" w:cs="TH SarabunIT๙"/>
                <w:cs/>
              </w:rPr>
              <w:t>๓.</w:t>
            </w:r>
          </w:p>
        </w:tc>
        <w:tc>
          <w:tcPr>
            <w:tcW w:w="4491" w:type="dxa"/>
          </w:tcPr>
          <w:p w14:paraId="0CD4E2FD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FA15E1">
              <w:rPr>
                <w:rFonts w:ascii="TH SarabunIT๙" w:hAnsi="TH SarabunIT๙" w:cs="TH SarabunIT๙"/>
                <w:cs/>
              </w:rPr>
              <w:t>การให้บริการมีความต่อเนื่องทั้งในด้านเวลาและคุณภาพ</w:t>
            </w:r>
          </w:p>
        </w:tc>
        <w:tc>
          <w:tcPr>
            <w:tcW w:w="614" w:type="dxa"/>
          </w:tcPr>
          <w:p w14:paraId="5E14CDDD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5F2A7BD6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</w:tcPr>
          <w:p w14:paraId="7BDDB7CD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03E1255E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</w:tcPr>
          <w:p w14:paraId="6F633E38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721CF" w:rsidRPr="005F47B7" w14:paraId="6F377CD5" w14:textId="77777777" w:rsidTr="00B15725">
        <w:trPr>
          <w:trHeight w:val="362"/>
        </w:trPr>
        <w:tc>
          <w:tcPr>
            <w:tcW w:w="654" w:type="dxa"/>
          </w:tcPr>
          <w:p w14:paraId="17998F67" w14:textId="77777777" w:rsidR="000721CF" w:rsidRPr="005F47B7" w:rsidRDefault="000721CF" w:rsidP="00B15725">
            <w:pPr>
              <w:jc w:val="center"/>
              <w:rPr>
                <w:rFonts w:ascii="TH SarabunIT๙" w:hAnsi="TH SarabunIT๙" w:cs="TH SarabunIT๙"/>
              </w:rPr>
            </w:pPr>
            <w:r w:rsidRPr="005F47B7">
              <w:rPr>
                <w:rFonts w:ascii="TH SarabunIT๙" w:hAnsi="TH SarabunIT๙" w:cs="TH SarabunIT๙"/>
                <w:cs/>
              </w:rPr>
              <w:t>๔.</w:t>
            </w:r>
          </w:p>
        </w:tc>
        <w:tc>
          <w:tcPr>
            <w:tcW w:w="4491" w:type="dxa"/>
          </w:tcPr>
          <w:p w14:paraId="791F2A32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FA15E1">
              <w:rPr>
                <w:rFonts w:ascii="TH SarabunIT๙" w:hAnsi="TH SarabunIT๙" w:cs="TH SarabunIT๙"/>
                <w:cs/>
              </w:rPr>
              <w:t>ระบบมีความเสถียรและพร้อมใช้งานตลอดเวลา</w:t>
            </w:r>
          </w:p>
        </w:tc>
        <w:tc>
          <w:tcPr>
            <w:tcW w:w="614" w:type="dxa"/>
          </w:tcPr>
          <w:p w14:paraId="3BA2C0D1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6DCBE71E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</w:tcPr>
          <w:p w14:paraId="426E57E5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1E2EB88C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</w:tcPr>
          <w:p w14:paraId="016A89DC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721CF" w:rsidRPr="005F47B7" w14:paraId="6AED1ECC" w14:textId="77777777" w:rsidTr="00B15725">
        <w:trPr>
          <w:trHeight w:val="362"/>
        </w:trPr>
        <w:tc>
          <w:tcPr>
            <w:tcW w:w="654" w:type="dxa"/>
          </w:tcPr>
          <w:p w14:paraId="3EBCF543" w14:textId="77777777" w:rsidR="000721CF" w:rsidRPr="005F47B7" w:rsidRDefault="000721CF" w:rsidP="00B15725">
            <w:pPr>
              <w:jc w:val="center"/>
              <w:rPr>
                <w:rFonts w:ascii="TH SarabunIT๙" w:hAnsi="TH SarabunIT๙" w:cs="TH SarabunIT๙"/>
              </w:rPr>
            </w:pPr>
            <w:r w:rsidRPr="005F47B7">
              <w:rPr>
                <w:rFonts w:ascii="TH SarabunIT๙" w:hAnsi="TH SarabunIT๙" w:cs="TH SarabunIT๙"/>
                <w:cs/>
              </w:rPr>
              <w:t>๕.</w:t>
            </w:r>
          </w:p>
        </w:tc>
        <w:tc>
          <w:tcPr>
            <w:tcW w:w="4491" w:type="dxa"/>
          </w:tcPr>
          <w:p w14:paraId="7219D059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FA15E1">
              <w:rPr>
                <w:rFonts w:ascii="TH SarabunIT๙" w:hAnsi="TH SarabunIT๙" w:cs="TH SarabunIT๙"/>
                <w:cs/>
              </w:rPr>
              <w:t>การสื่อสารระหว่างผู้ให้บริการและผู้ใช้บริการมีความต่อเนื่อง</w:t>
            </w:r>
          </w:p>
        </w:tc>
        <w:tc>
          <w:tcPr>
            <w:tcW w:w="614" w:type="dxa"/>
          </w:tcPr>
          <w:p w14:paraId="635ACB55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2D377663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</w:tcPr>
          <w:p w14:paraId="43C58D21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0CC40AAD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</w:tcPr>
          <w:p w14:paraId="57DA4099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721CF" w:rsidRPr="005F47B7" w14:paraId="52936316" w14:textId="77777777" w:rsidTr="00B15725">
        <w:trPr>
          <w:trHeight w:val="362"/>
        </w:trPr>
        <w:tc>
          <w:tcPr>
            <w:tcW w:w="5145" w:type="dxa"/>
            <w:gridSpan w:val="2"/>
          </w:tcPr>
          <w:p w14:paraId="25C3638F" w14:textId="77777777" w:rsidR="000721CF" w:rsidRPr="00FD361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FD3617">
              <w:rPr>
                <w:rFonts w:ascii="TH SarabunIT๙" w:hAnsi="TH SarabunIT๙" w:cs="TH SarabunIT๙"/>
                <w:b/>
                <w:bCs/>
                <w:cs/>
              </w:rPr>
              <w:t>ด้านการให้บริการอย่างก้าวหน้า</w:t>
            </w:r>
          </w:p>
        </w:tc>
        <w:tc>
          <w:tcPr>
            <w:tcW w:w="614" w:type="dxa"/>
            <w:shd w:val="clear" w:color="auto" w:fill="000000" w:themeFill="text1"/>
          </w:tcPr>
          <w:p w14:paraId="53CF2AB5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  <w:shd w:val="clear" w:color="auto" w:fill="000000" w:themeFill="text1"/>
          </w:tcPr>
          <w:p w14:paraId="4DA63FB7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  <w:shd w:val="clear" w:color="auto" w:fill="000000" w:themeFill="text1"/>
          </w:tcPr>
          <w:p w14:paraId="7DE720C6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  <w:shd w:val="clear" w:color="auto" w:fill="000000" w:themeFill="text1"/>
          </w:tcPr>
          <w:p w14:paraId="26E14F35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  <w:shd w:val="clear" w:color="auto" w:fill="000000" w:themeFill="text1"/>
          </w:tcPr>
          <w:p w14:paraId="2CA860B9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721CF" w:rsidRPr="005F47B7" w14:paraId="73B90C1B" w14:textId="77777777" w:rsidTr="00B15725">
        <w:trPr>
          <w:trHeight w:val="362"/>
        </w:trPr>
        <w:tc>
          <w:tcPr>
            <w:tcW w:w="654" w:type="dxa"/>
          </w:tcPr>
          <w:p w14:paraId="7B4D2093" w14:textId="77777777" w:rsidR="000721CF" w:rsidRPr="00FA15E1" w:rsidRDefault="000721CF" w:rsidP="00B15725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๑.</w:t>
            </w:r>
          </w:p>
        </w:tc>
        <w:tc>
          <w:tcPr>
            <w:tcW w:w="4491" w:type="dxa"/>
          </w:tcPr>
          <w:p w14:paraId="58E7A295" w14:textId="77777777" w:rsidR="000721CF" w:rsidRPr="00FA15E1" w:rsidRDefault="000721CF" w:rsidP="00B1572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FA15E1">
              <w:rPr>
                <w:rFonts w:ascii="TH SarabunIT๙" w:hAnsi="TH SarabunIT๙" w:cs="TH SarabunIT๙"/>
                <w:cs/>
              </w:rPr>
              <w:t>ระบบดิจิทัลมีการพัฒนาต่อเนื่องและทันสมัย</w:t>
            </w:r>
          </w:p>
        </w:tc>
        <w:tc>
          <w:tcPr>
            <w:tcW w:w="614" w:type="dxa"/>
          </w:tcPr>
          <w:p w14:paraId="49551FA5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61ABDDE6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</w:tcPr>
          <w:p w14:paraId="196C9C0B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76AB2384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</w:tcPr>
          <w:p w14:paraId="1E7E70C6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721CF" w:rsidRPr="005F47B7" w14:paraId="13C7360A" w14:textId="77777777" w:rsidTr="00B15725">
        <w:trPr>
          <w:trHeight w:val="362"/>
        </w:trPr>
        <w:tc>
          <w:tcPr>
            <w:tcW w:w="654" w:type="dxa"/>
          </w:tcPr>
          <w:p w14:paraId="1D126025" w14:textId="77777777" w:rsidR="000721CF" w:rsidRPr="005F47B7" w:rsidRDefault="000721CF" w:rsidP="00B15725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๒.</w:t>
            </w:r>
          </w:p>
        </w:tc>
        <w:tc>
          <w:tcPr>
            <w:tcW w:w="4491" w:type="dxa"/>
          </w:tcPr>
          <w:p w14:paraId="64FF3A7D" w14:textId="77777777" w:rsidR="000721CF" w:rsidRPr="00FA15E1" w:rsidRDefault="000721CF" w:rsidP="00B1572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FA15E1">
              <w:rPr>
                <w:rFonts w:ascii="TH SarabunIT๙" w:hAnsi="TH SarabunIT๙" w:cs="TH SarabunIT๙"/>
                <w:cs/>
              </w:rPr>
              <w:t>มีการปรับปรุงระบบเพื่อตอบสนองต่อเทคโนโลยีใหม่</w:t>
            </w:r>
          </w:p>
        </w:tc>
        <w:tc>
          <w:tcPr>
            <w:tcW w:w="614" w:type="dxa"/>
          </w:tcPr>
          <w:p w14:paraId="2E73BF74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29848A27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</w:tcPr>
          <w:p w14:paraId="5CB4B8CE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1C22B159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</w:tcPr>
          <w:p w14:paraId="79FA5621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721CF" w:rsidRPr="005F47B7" w14:paraId="5D00F3C3" w14:textId="77777777" w:rsidTr="00B15725">
        <w:trPr>
          <w:trHeight w:val="362"/>
        </w:trPr>
        <w:tc>
          <w:tcPr>
            <w:tcW w:w="654" w:type="dxa"/>
          </w:tcPr>
          <w:p w14:paraId="5C70CF75" w14:textId="77777777" w:rsidR="000721CF" w:rsidRPr="005F47B7" w:rsidRDefault="000721CF" w:rsidP="00B15725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๓.</w:t>
            </w:r>
          </w:p>
        </w:tc>
        <w:tc>
          <w:tcPr>
            <w:tcW w:w="4491" w:type="dxa"/>
          </w:tcPr>
          <w:p w14:paraId="6ED3B3B0" w14:textId="77777777" w:rsidR="000721CF" w:rsidRPr="00FA15E1" w:rsidRDefault="000721CF" w:rsidP="00B1572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FA15E1">
              <w:rPr>
                <w:rFonts w:ascii="TH SarabunIT๙" w:hAnsi="TH SarabunIT๙" w:cs="TH SarabunIT๙"/>
                <w:cs/>
              </w:rPr>
              <w:t>ระบบสนับสนุนฟีเจอร์ที่ทันสมัยและช่วยให้ประชาชนใช้งานได้ง่าย</w:t>
            </w:r>
          </w:p>
        </w:tc>
        <w:tc>
          <w:tcPr>
            <w:tcW w:w="614" w:type="dxa"/>
          </w:tcPr>
          <w:p w14:paraId="4AA14E43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29444CC3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</w:tcPr>
          <w:p w14:paraId="3C41A84F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3DE2C5E0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</w:tcPr>
          <w:p w14:paraId="3FCE00C9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721CF" w:rsidRPr="005F47B7" w14:paraId="70C1EC8C" w14:textId="77777777" w:rsidTr="00B15725">
        <w:trPr>
          <w:trHeight w:val="362"/>
        </w:trPr>
        <w:tc>
          <w:tcPr>
            <w:tcW w:w="654" w:type="dxa"/>
          </w:tcPr>
          <w:p w14:paraId="08946A64" w14:textId="77777777" w:rsidR="000721CF" w:rsidRPr="005F47B7" w:rsidRDefault="000721CF" w:rsidP="00B15725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๔.</w:t>
            </w:r>
          </w:p>
        </w:tc>
        <w:tc>
          <w:tcPr>
            <w:tcW w:w="4491" w:type="dxa"/>
          </w:tcPr>
          <w:p w14:paraId="40C23D0B" w14:textId="77777777" w:rsidR="000721CF" w:rsidRPr="00FA15E1" w:rsidRDefault="000721CF" w:rsidP="00B1572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FA15E1">
              <w:rPr>
                <w:rFonts w:ascii="TH SarabunIT๙" w:hAnsi="TH SarabunIT๙" w:cs="TH SarabunIT๙"/>
                <w:cs/>
              </w:rPr>
              <w:t>การนำเทคโนโลยีใหม่มาใช้ช่วยเพิ่มคุณภาพการให้บริการ</w:t>
            </w:r>
          </w:p>
        </w:tc>
        <w:tc>
          <w:tcPr>
            <w:tcW w:w="614" w:type="dxa"/>
          </w:tcPr>
          <w:p w14:paraId="76ACAA1B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5906C937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</w:tcPr>
          <w:p w14:paraId="7462231C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73E9EB18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</w:tcPr>
          <w:p w14:paraId="6FECF6B8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721CF" w:rsidRPr="005F47B7" w14:paraId="503C5E62" w14:textId="77777777" w:rsidTr="00B15725">
        <w:trPr>
          <w:trHeight w:val="362"/>
        </w:trPr>
        <w:tc>
          <w:tcPr>
            <w:tcW w:w="654" w:type="dxa"/>
          </w:tcPr>
          <w:p w14:paraId="5A9CB2DD" w14:textId="77777777" w:rsidR="000721CF" w:rsidRPr="005F47B7" w:rsidRDefault="000721CF" w:rsidP="00B15725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๕.</w:t>
            </w:r>
          </w:p>
        </w:tc>
        <w:tc>
          <w:tcPr>
            <w:tcW w:w="4491" w:type="dxa"/>
          </w:tcPr>
          <w:p w14:paraId="4886B9CD" w14:textId="77777777" w:rsidR="000721CF" w:rsidRPr="00FA15E1" w:rsidRDefault="000721CF" w:rsidP="00B1572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FA15E1">
              <w:rPr>
                <w:rFonts w:ascii="TH SarabunIT๙" w:hAnsi="TH SarabunIT๙" w:cs="TH SarabunIT๙"/>
                <w:cs/>
              </w:rPr>
              <w:t>มีการฝึกอบรมบุคลากรเพื่อให้สามารถใช้เทคโนโลยีได้อย่างมีประสิทธิภาพ</w:t>
            </w:r>
          </w:p>
        </w:tc>
        <w:tc>
          <w:tcPr>
            <w:tcW w:w="614" w:type="dxa"/>
          </w:tcPr>
          <w:p w14:paraId="7392CE6D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62062D72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9" w:type="dxa"/>
          </w:tcPr>
          <w:p w14:paraId="220A6660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26" w:type="dxa"/>
          </w:tcPr>
          <w:p w14:paraId="0406434D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0" w:type="dxa"/>
          </w:tcPr>
          <w:p w14:paraId="7F508CF4" w14:textId="77777777" w:rsidR="000721CF" w:rsidRPr="005F47B7" w:rsidRDefault="000721CF" w:rsidP="00B1572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14:paraId="36FDA540" w14:textId="77777777" w:rsidR="000721CF" w:rsidRDefault="000721CF" w:rsidP="007375E9">
      <w:pPr>
        <w:tabs>
          <w:tab w:val="left" w:pos="1134"/>
        </w:tabs>
        <w:spacing w:after="0" w:line="240" w:lineRule="auto"/>
        <w:jc w:val="thaiDistribute"/>
        <w:rPr>
          <w:rFonts w:eastAsia="Calibri"/>
          <w:b/>
          <w:bCs/>
        </w:rPr>
      </w:pPr>
    </w:p>
    <w:p w14:paraId="3BB96550" w14:textId="77777777" w:rsidR="000721CF" w:rsidRDefault="000721CF">
      <w:pPr>
        <w:spacing w:line="240" w:lineRule="auto"/>
        <w:rPr>
          <w:rFonts w:eastAsia="Calibri"/>
          <w:b/>
          <w:bCs/>
          <w:cs/>
        </w:rPr>
      </w:pPr>
      <w:r>
        <w:rPr>
          <w:rFonts w:eastAsia="Calibri"/>
          <w:b/>
          <w:bCs/>
          <w:cs/>
        </w:rPr>
        <w:br w:type="page"/>
      </w:r>
    </w:p>
    <w:p w14:paraId="52707877" w14:textId="77777777" w:rsidR="000721CF" w:rsidRPr="003F6E1B" w:rsidRDefault="000721CF" w:rsidP="007375E9">
      <w:pPr>
        <w:tabs>
          <w:tab w:val="left" w:pos="1134"/>
        </w:tabs>
        <w:spacing w:after="0" w:line="240" w:lineRule="auto"/>
        <w:jc w:val="thaiDistribute"/>
        <w:rPr>
          <w:rFonts w:eastAsia="Calibri"/>
          <w:cs/>
        </w:rPr>
      </w:pPr>
      <w:r w:rsidRPr="003B337C">
        <w:rPr>
          <w:rFonts w:eastAsia="Calibri" w:hint="cs"/>
          <w:b/>
          <w:bCs/>
          <w:cs/>
        </w:rPr>
        <w:lastRenderedPageBreak/>
        <w:t xml:space="preserve">ตอนที่ ๕  </w:t>
      </w:r>
      <w:r w:rsidRPr="003B337C">
        <w:rPr>
          <w:rFonts w:eastAsia="Calibri"/>
          <w:b/>
          <w:bCs/>
          <w:cs/>
        </w:rPr>
        <w:t xml:space="preserve">ปัญหา อุปสรรค ข้อเสนอแนะ </w:t>
      </w:r>
      <w:r>
        <w:rPr>
          <w:rFonts w:eastAsia="Calibri" w:hint="cs"/>
          <w:b/>
          <w:bCs/>
          <w:cs/>
        </w:rPr>
        <w:t>และแนวทาง</w:t>
      </w:r>
      <w:r w:rsidRPr="003B337C">
        <w:rPr>
          <w:rFonts w:eastAsia="Calibri"/>
          <w:b/>
          <w:bCs/>
          <w:cs/>
        </w:rPr>
        <w:t>ของการพัฒนาระบบดิจิทัลที่มีผลต่อคุณภาพการให้บริการประชาชนโดยการประยุกต์ตามหลักพุทธธรรมของศูนย์ดำรงธรรมจังหวัดสุพรรณบุรี เป็นคำถามปลายเปิด (</w:t>
      </w:r>
      <w:r w:rsidRPr="003B337C">
        <w:rPr>
          <w:rFonts w:eastAsia="Calibri"/>
          <w:b/>
          <w:bCs/>
        </w:rPr>
        <w:t>Open-ended Question)</w:t>
      </w:r>
      <w:r w:rsidRPr="003B337C">
        <w:rPr>
          <w:rFonts w:eastAsia="Calibri"/>
          <w:b/>
          <w:bCs/>
          <w:cs/>
        </w:rPr>
        <w:tab/>
      </w:r>
      <w:r w:rsidRPr="003F6E1B">
        <w:rPr>
          <w:rFonts w:eastAsia="Calibri"/>
          <w:cs/>
        </w:rPr>
        <w:tab/>
      </w:r>
    </w:p>
    <w:p w14:paraId="3FCA553B" w14:textId="77777777" w:rsidR="000721CF" w:rsidRPr="000418BC" w:rsidRDefault="000721CF" w:rsidP="007375E9">
      <w:pPr>
        <w:spacing w:after="0" w:line="240" w:lineRule="auto"/>
        <w:ind w:right="-340"/>
        <w:rPr>
          <w:b/>
          <w:bCs/>
          <w:u w:val="dotted"/>
        </w:rPr>
      </w:pP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</w:p>
    <w:p w14:paraId="503496C5" w14:textId="77777777" w:rsidR="000721CF" w:rsidRPr="000418BC" w:rsidRDefault="000721CF" w:rsidP="007375E9">
      <w:pPr>
        <w:spacing w:after="0" w:line="240" w:lineRule="auto"/>
        <w:ind w:right="-340"/>
        <w:rPr>
          <w:b/>
          <w:bCs/>
          <w:u w:val="dotted"/>
        </w:rPr>
      </w:pP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</w:p>
    <w:p w14:paraId="0C88D158" w14:textId="77777777" w:rsidR="000721CF" w:rsidRPr="000418BC" w:rsidRDefault="000721CF" w:rsidP="007375E9">
      <w:pPr>
        <w:spacing w:after="0" w:line="240" w:lineRule="auto"/>
        <w:ind w:right="-340"/>
        <w:rPr>
          <w:b/>
          <w:bCs/>
          <w:u w:val="dotted"/>
        </w:rPr>
      </w:pP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</w:p>
    <w:p w14:paraId="77D3E545" w14:textId="77777777" w:rsidR="000721CF" w:rsidRPr="000418BC" w:rsidRDefault="000721CF" w:rsidP="007375E9">
      <w:pPr>
        <w:spacing w:after="0" w:line="240" w:lineRule="auto"/>
        <w:ind w:right="-340"/>
        <w:rPr>
          <w:b/>
          <w:bCs/>
          <w:u w:val="dotted"/>
        </w:rPr>
      </w:pP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</w:p>
    <w:p w14:paraId="170F9323" w14:textId="77777777" w:rsidR="000721CF" w:rsidRPr="000418BC" w:rsidRDefault="000721CF" w:rsidP="007375E9">
      <w:pPr>
        <w:spacing w:after="0" w:line="240" w:lineRule="auto"/>
        <w:ind w:right="-340"/>
        <w:rPr>
          <w:b/>
          <w:bCs/>
          <w:u w:val="dotted"/>
        </w:rPr>
      </w:pP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</w:p>
    <w:p w14:paraId="4B8C5DFC" w14:textId="77777777" w:rsidR="000721CF" w:rsidRPr="000418BC" w:rsidRDefault="000721CF" w:rsidP="007375E9">
      <w:pPr>
        <w:spacing w:after="0" w:line="240" w:lineRule="auto"/>
        <w:ind w:right="-340"/>
        <w:rPr>
          <w:b/>
          <w:bCs/>
          <w:u w:val="dotted"/>
        </w:rPr>
      </w:pP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</w:p>
    <w:p w14:paraId="62FE7632" w14:textId="77777777" w:rsidR="000721CF" w:rsidRPr="000418BC" w:rsidRDefault="000721CF" w:rsidP="007375E9">
      <w:pPr>
        <w:spacing w:after="0" w:line="240" w:lineRule="auto"/>
        <w:ind w:right="-340"/>
        <w:rPr>
          <w:b/>
          <w:bCs/>
          <w:u w:val="dotted"/>
        </w:rPr>
      </w:pP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</w:p>
    <w:p w14:paraId="57093A59" w14:textId="77777777" w:rsidR="000721CF" w:rsidRPr="000418BC" w:rsidRDefault="000721CF" w:rsidP="007375E9">
      <w:pPr>
        <w:spacing w:after="0" w:line="240" w:lineRule="auto"/>
        <w:ind w:right="-341"/>
        <w:rPr>
          <w:b/>
          <w:bCs/>
          <w:u w:val="dotted"/>
        </w:rPr>
      </w:pP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</w:p>
    <w:p w14:paraId="18104E89" w14:textId="77777777" w:rsidR="000721CF" w:rsidRPr="000418BC" w:rsidRDefault="000721CF" w:rsidP="007375E9">
      <w:pPr>
        <w:spacing w:after="0" w:line="240" w:lineRule="auto"/>
        <w:ind w:right="-341"/>
        <w:rPr>
          <w:b/>
          <w:bCs/>
          <w:u w:val="dotted"/>
        </w:rPr>
      </w:pP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</w:p>
    <w:p w14:paraId="44A1AE51" w14:textId="77777777" w:rsidR="000721CF" w:rsidRPr="000418BC" w:rsidRDefault="000721CF" w:rsidP="007375E9">
      <w:pPr>
        <w:spacing w:after="0" w:line="240" w:lineRule="auto"/>
        <w:ind w:right="-341"/>
        <w:rPr>
          <w:b/>
          <w:bCs/>
          <w:u w:val="dotted"/>
        </w:rPr>
      </w:pP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</w:p>
    <w:p w14:paraId="09A93D62" w14:textId="77777777" w:rsidR="000721CF" w:rsidRPr="000418BC" w:rsidRDefault="000721CF" w:rsidP="007375E9">
      <w:pPr>
        <w:spacing w:after="0" w:line="240" w:lineRule="auto"/>
        <w:ind w:right="-341"/>
        <w:rPr>
          <w:b/>
          <w:bCs/>
          <w:u w:val="dotted"/>
        </w:rPr>
      </w:pP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</w:p>
    <w:p w14:paraId="3CA497EB" w14:textId="77777777" w:rsidR="000721CF" w:rsidRPr="000418BC" w:rsidRDefault="000721CF" w:rsidP="007375E9">
      <w:pPr>
        <w:spacing w:after="0" w:line="240" w:lineRule="auto"/>
        <w:ind w:right="-341"/>
        <w:rPr>
          <w:b/>
          <w:bCs/>
          <w:u w:val="dotted"/>
        </w:rPr>
      </w:pP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  <w:r w:rsidRPr="000418BC">
        <w:rPr>
          <w:b/>
          <w:bCs/>
          <w:u w:val="dotted"/>
          <w:cs/>
        </w:rPr>
        <w:tab/>
      </w:r>
    </w:p>
    <w:p w14:paraId="1164D882" w14:textId="77777777" w:rsidR="000721CF" w:rsidRDefault="000721CF" w:rsidP="007375E9">
      <w:pPr>
        <w:jc w:val="center"/>
        <w:rPr>
          <w:b/>
          <w:bCs/>
        </w:rPr>
      </w:pPr>
    </w:p>
    <w:p w14:paraId="64D2A74D" w14:textId="77777777" w:rsidR="000721CF" w:rsidRDefault="000721CF" w:rsidP="007375E9">
      <w:pPr>
        <w:jc w:val="center"/>
        <w:rPr>
          <w:b/>
          <w:bCs/>
        </w:rPr>
      </w:pPr>
      <w:r w:rsidRPr="003F6E1B">
        <w:rPr>
          <w:b/>
          <w:bCs/>
          <w:cs/>
        </w:rPr>
        <w:t>ขอขอบพระคุณเป็นอย่างสูงในการตอบแบบสอบถาม</w:t>
      </w:r>
    </w:p>
    <w:p w14:paraId="00691808" w14:textId="77777777" w:rsidR="000721CF" w:rsidRDefault="000721CF" w:rsidP="007375E9">
      <w:pPr>
        <w:rPr>
          <w:b/>
          <w:bCs/>
        </w:rPr>
      </w:pPr>
      <w:r>
        <w:rPr>
          <w:b/>
          <w:bCs/>
        </w:rPr>
        <w:br w:type="page"/>
      </w:r>
    </w:p>
    <w:p w14:paraId="5ACBA353" w14:textId="77777777" w:rsidR="000721CF" w:rsidRPr="003F6E1B" w:rsidRDefault="000721CF" w:rsidP="007375E9">
      <w:pPr>
        <w:jc w:val="center"/>
        <w:rPr>
          <w:b/>
          <w:bCs/>
          <w:sz w:val="36"/>
          <w:szCs w:val="36"/>
        </w:rPr>
      </w:pPr>
      <w:r w:rsidRPr="003F6E1B">
        <w:rPr>
          <w:b/>
          <w:bCs/>
          <w:noProof/>
          <w:sz w:val="36"/>
          <w:szCs w:val="36"/>
          <w:cs/>
        </w:rPr>
        <w:lastRenderedPageBreak/>
        <w:drawing>
          <wp:inline distT="0" distB="0" distL="0" distR="0" wp14:anchorId="098B8461" wp14:editId="486240C0">
            <wp:extent cx="1143000" cy="1143000"/>
            <wp:effectExtent l="0" t="0" r="0" b="0"/>
            <wp:docPr id="21" name="รูปภาพ 1" descr="C:\Users\Administrator\Google Drive\สารนิพนธ์ พระแจ็ค\ตรา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Google Drive\สารนิพนธ์ พระแจ็ค\ตรา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59EBD" w14:textId="77777777" w:rsidR="000721CF" w:rsidRPr="003F6E1B" w:rsidRDefault="000721CF" w:rsidP="007375E9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3F6E1B">
        <w:rPr>
          <w:b/>
          <w:bCs/>
          <w:sz w:val="36"/>
          <w:szCs w:val="36"/>
          <w:cs/>
        </w:rPr>
        <w:t>แบบสัมภาษณ์เพื่อการวิจัย</w:t>
      </w:r>
    </w:p>
    <w:p w14:paraId="76E79CFC" w14:textId="77777777" w:rsidR="000721CF" w:rsidRPr="00A84CE4" w:rsidRDefault="000721CF" w:rsidP="007375E9">
      <w:pPr>
        <w:pStyle w:val="a6"/>
        <w:jc w:val="center"/>
        <w:rPr>
          <w:b/>
          <w:bCs/>
          <w:snapToGrid w:val="0"/>
          <w:sz w:val="36"/>
          <w:szCs w:val="36"/>
          <w:cs/>
          <w:lang w:eastAsia="th-TH"/>
        </w:rPr>
      </w:pPr>
      <w:r w:rsidRPr="00A84CE4">
        <w:rPr>
          <w:b/>
          <w:bCs/>
          <w:sz w:val="36"/>
          <w:szCs w:val="36"/>
          <w:cs/>
        </w:rPr>
        <w:t xml:space="preserve">เรื่อง </w:t>
      </w:r>
      <w:r w:rsidRPr="00A84CE4">
        <w:rPr>
          <w:rFonts w:hint="cs"/>
          <w:b/>
          <w:bCs/>
          <w:snapToGrid w:val="0"/>
          <w:sz w:val="36"/>
          <w:szCs w:val="36"/>
          <w:cs/>
          <w:lang w:eastAsia="th-TH"/>
        </w:rPr>
        <w:t>การพัฒนาระบบดิจิทัลที่มีผลต่อคุณภาพการให้บริการประชาชนโดยการประยุกต์ตามหลักพุทธธรรมของศูนย์ดำรงธรรมจังหวัดสุพรรณบุรี</w:t>
      </w:r>
    </w:p>
    <w:p w14:paraId="2E7E7811" w14:textId="77777777" w:rsidR="000721CF" w:rsidRPr="003F6E1B" w:rsidRDefault="000721CF" w:rsidP="007375E9">
      <w:pPr>
        <w:spacing w:after="0" w:line="240" w:lineRule="auto"/>
        <w:jc w:val="center"/>
      </w:pPr>
      <w:r w:rsidRPr="003F6E1B">
        <w:t>**************************</w:t>
      </w:r>
    </w:p>
    <w:p w14:paraId="44D0FC37" w14:textId="77777777" w:rsidR="000721CF" w:rsidRDefault="000721CF" w:rsidP="007375E9">
      <w:pPr>
        <w:pStyle w:val="a6"/>
        <w:jc w:val="thaiDistribute"/>
        <w:rPr>
          <w:b/>
          <w:bCs/>
          <w:snapToGrid w:val="0"/>
          <w:sz w:val="40"/>
          <w:szCs w:val="40"/>
          <w:cs/>
          <w:lang w:eastAsia="th-TH"/>
        </w:rPr>
      </w:pPr>
      <w:r w:rsidRPr="003F6E1B">
        <w:rPr>
          <w:rFonts w:eastAsia="AngsanaNew-Bold"/>
          <w:b/>
          <w:bCs/>
          <w:cs/>
        </w:rPr>
        <w:t>คำชี้แจง</w:t>
      </w:r>
      <w:r>
        <w:rPr>
          <w:rFonts w:eastAsia="AngsanaNew-Bold" w:hint="cs"/>
          <w:b/>
          <w:bCs/>
          <w:cs/>
        </w:rPr>
        <w:t xml:space="preserve"> </w:t>
      </w:r>
      <w:r w:rsidRPr="003F6E1B">
        <w:rPr>
          <w:rFonts w:eastAsia="AngsanaNew-Bold"/>
          <w:bCs/>
        </w:rPr>
        <w:t>:</w:t>
      </w:r>
      <w:r>
        <w:rPr>
          <w:rFonts w:eastAsiaTheme="minorHAnsi"/>
        </w:rPr>
        <w:t xml:space="preserve"> </w:t>
      </w:r>
      <w:r w:rsidRPr="00D84D12">
        <w:rPr>
          <w:rFonts w:eastAsiaTheme="minorHAnsi"/>
          <w:cs/>
        </w:rPr>
        <w:t xml:space="preserve">แบบสัมภาษณ์ชุดนี้จัดทำขึ้น </w:t>
      </w:r>
      <w:r w:rsidRPr="00D84D12">
        <w:rPr>
          <w:rFonts w:eastAsiaTheme="minorHAnsi" w:hint="cs"/>
          <w:cs/>
        </w:rPr>
        <w:t>การพัฒนาระบบดิจิทัลที่มีผลต่อคุณภาพการให้บริการประชาชนโดยการประยุกต์ตามหลักพุทธธรรมของศูนย์ดำรงธรรมจังหวัดสุพรรณบุรี</w:t>
      </w:r>
    </w:p>
    <w:p w14:paraId="2068B43B" w14:textId="77777777" w:rsidR="000721CF" w:rsidRPr="003F6E1B" w:rsidRDefault="000721CF" w:rsidP="007375E9">
      <w:pPr>
        <w:tabs>
          <w:tab w:val="left" w:pos="720"/>
        </w:tabs>
        <w:spacing w:after="0" w:line="235" w:lineRule="auto"/>
        <w:jc w:val="thaiDistribute"/>
      </w:pPr>
      <w:r>
        <w:rPr>
          <w:cs/>
        </w:rPr>
        <w:tab/>
      </w:r>
      <w:r w:rsidRPr="003F6E1B">
        <w:rPr>
          <w:cs/>
        </w:rPr>
        <w:t>โดยท่านเป็นบุคคลหนึ่งที่ได้รับเลือกในการสัมภาษณ์ ซึ่งความคิดเห็นของท่านจะเป็นประโยชน์ในการศึกษาวิจัยและสร้างองค์ความรู้ทางวิชาการและ</w:t>
      </w:r>
      <w:r w:rsidRPr="0014600C">
        <w:rPr>
          <w:rFonts w:hint="cs"/>
          <w:cs/>
        </w:rPr>
        <w:t>เพื่อส่งเสริม</w:t>
      </w:r>
      <w:r w:rsidRPr="00D84D12">
        <w:rPr>
          <w:rFonts w:hint="cs"/>
          <w:cs/>
        </w:rPr>
        <w:t>การพัฒนาระบบดิจิทัล</w:t>
      </w:r>
      <w:r>
        <w:rPr>
          <w:rFonts w:hint="cs"/>
          <w:cs/>
        </w:rPr>
        <w:t xml:space="preserve">           </w:t>
      </w:r>
      <w:r w:rsidRPr="00D84D12">
        <w:rPr>
          <w:rFonts w:hint="cs"/>
          <w:cs/>
        </w:rPr>
        <w:t>ที่มีผลต่อคุณภาพการให้บริการประชาชนโดยการประยุกต์ตามหลักพุทธธรรมของศูนย์ดำรงธรรมจังหวัดสุพรรณบุรี</w:t>
      </w:r>
      <w:r w:rsidRPr="003F6E1B">
        <w:rPr>
          <w:cs/>
        </w:rPr>
        <w:t>ต่อไป</w:t>
      </w:r>
      <w:r>
        <w:t xml:space="preserve"> </w:t>
      </w:r>
    </w:p>
    <w:p w14:paraId="6BD704A3" w14:textId="77777777" w:rsidR="000721CF" w:rsidRPr="003F6E1B" w:rsidRDefault="000721CF" w:rsidP="007375E9">
      <w:pPr>
        <w:tabs>
          <w:tab w:val="left" w:pos="1134"/>
        </w:tabs>
        <w:spacing w:after="0" w:line="240" w:lineRule="auto"/>
        <w:jc w:val="thaiDistribute"/>
        <w:rPr>
          <w:color w:val="171717" w:themeColor="background2" w:themeShade="1A"/>
          <w:cs/>
        </w:rPr>
      </w:pPr>
      <w:r>
        <w:rPr>
          <w:rFonts w:hint="cs"/>
          <w:color w:val="171717" w:themeColor="background2" w:themeShade="1A"/>
          <w:cs/>
        </w:rPr>
        <w:t xml:space="preserve">          </w:t>
      </w:r>
      <w:r w:rsidRPr="003F6E1B">
        <w:rPr>
          <w:color w:val="171717" w:themeColor="background2" w:themeShade="1A"/>
          <w:cs/>
        </w:rPr>
        <w:t xml:space="preserve">ประเด็นคำถามชุดนี้มีทั้งหมด </w:t>
      </w:r>
      <w:r>
        <w:rPr>
          <w:rFonts w:hint="cs"/>
          <w:color w:val="171717" w:themeColor="background2" w:themeShade="1A"/>
          <w:cs/>
        </w:rPr>
        <w:t>๔</w:t>
      </w:r>
      <w:r w:rsidRPr="003F6E1B">
        <w:rPr>
          <w:color w:val="171717" w:themeColor="background2" w:themeShade="1A"/>
          <w:cs/>
        </w:rPr>
        <w:t xml:space="preserve"> ตอน ดังนี้</w:t>
      </w:r>
    </w:p>
    <w:p w14:paraId="32D9CCD0" w14:textId="77777777" w:rsidR="000721CF" w:rsidRPr="009000AD" w:rsidRDefault="000721CF" w:rsidP="007375E9">
      <w:pPr>
        <w:tabs>
          <w:tab w:val="left" w:pos="1134"/>
        </w:tabs>
        <w:spacing w:after="0" w:line="240" w:lineRule="auto"/>
        <w:rPr>
          <w:color w:val="000000" w:themeColor="text1"/>
        </w:rPr>
      </w:pPr>
      <w:r w:rsidRPr="009000AD">
        <w:rPr>
          <w:rFonts w:hint="cs"/>
          <w:color w:val="171717" w:themeColor="background2" w:themeShade="1A"/>
          <w:cs/>
        </w:rPr>
        <w:t xml:space="preserve">          </w:t>
      </w:r>
      <w:r w:rsidRPr="009000AD">
        <w:rPr>
          <w:color w:val="000000" w:themeColor="text1"/>
          <w:cs/>
        </w:rPr>
        <w:t>ตอนที่ ๑ ข้อมูลส่วนตัวของผู้ให้ข้อมูลสำคัญ</w:t>
      </w:r>
    </w:p>
    <w:p w14:paraId="68931B1B" w14:textId="77777777" w:rsidR="000721CF" w:rsidRPr="001242A0" w:rsidRDefault="000721CF" w:rsidP="007375E9">
      <w:pPr>
        <w:spacing w:after="0" w:line="240" w:lineRule="auto"/>
        <w:ind w:firstLine="720"/>
        <w:rPr>
          <w:color w:val="000000" w:themeColor="text1"/>
        </w:rPr>
      </w:pPr>
      <w:r>
        <w:rPr>
          <w:rFonts w:hint="cs"/>
          <w:color w:val="000000" w:themeColor="text1"/>
          <w:cs/>
        </w:rPr>
        <w:t>ตอน</w:t>
      </w:r>
      <w:r w:rsidRPr="001242A0">
        <w:rPr>
          <w:color w:val="000000" w:themeColor="text1"/>
          <w:cs/>
        </w:rPr>
        <w:t xml:space="preserve">ที่ </w:t>
      </w:r>
      <w:r w:rsidRPr="009000AD">
        <w:rPr>
          <w:rFonts w:hint="cs"/>
          <w:color w:val="000000" w:themeColor="text1"/>
          <w:cs/>
        </w:rPr>
        <w:t>๒</w:t>
      </w:r>
      <w:r w:rsidRPr="001242A0">
        <w:rPr>
          <w:color w:val="000000" w:themeColor="text1"/>
        </w:rPr>
        <w:t xml:space="preserve"> </w:t>
      </w:r>
      <w:r w:rsidRPr="001242A0">
        <w:rPr>
          <w:color w:val="000000" w:themeColor="text1"/>
          <w:cs/>
        </w:rPr>
        <w:t>คำถามเกี่ยวกับ</w:t>
      </w:r>
      <w:r w:rsidRPr="008010B1">
        <w:rPr>
          <w:color w:val="000000" w:themeColor="text1"/>
          <w:cs/>
        </w:rPr>
        <w:t>การพัฒนาระบบดิจิทัล</w:t>
      </w:r>
    </w:p>
    <w:p w14:paraId="6E83C8F3" w14:textId="77777777" w:rsidR="000721CF" w:rsidRPr="001242A0" w:rsidRDefault="000721CF" w:rsidP="007375E9">
      <w:pPr>
        <w:spacing w:after="0" w:line="240" w:lineRule="auto"/>
        <w:ind w:firstLine="720"/>
        <w:rPr>
          <w:color w:val="000000" w:themeColor="text1"/>
        </w:rPr>
      </w:pPr>
      <w:r>
        <w:rPr>
          <w:rFonts w:hint="cs"/>
          <w:color w:val="000000" w:themeColor="text1"/>
          <w:cs/>
        </w:rPr>
        <w:t>ตอน</w:t>
      </w:r>
      <w:r w:rsidRPr="001242A0">
        <w:rPr>
          <w:color w:val="000000" w:themeColor="text1"/>
          <w:cs/>
        </w:rPr>
        <w:t xml:space="preserve">ที่ </w:t>
      </w:r>
      <w:r w:rsidRPr="009000AD">
        <w:rPr>
          <w:rFonts w:hint="cs"/>
          <w:color w:val="000000" w:themeColor="text1"/>
          <w:cs/>
        </w:rPr>
        <w:t>๓</w:t>
      </w:r>
      <w:r w:rsidRPr="001242A0">
        <w:rPr>
          <w:color w:val="000000" w:themeColor="text1"/>
        </w:rPr>
        <w:t xml:space="preserve"> </w:t>
      </w:r>
      <w:r w:rsidRPr="001242A0">
        <w:rPr>
          <w:color w:val="000000" w:themeColor="text1"/>
          <w:cs/>
        </w:rPr>
        <w:t>การประยุกต์หลัก</w:t>
      </w:r>
      <w:r w:rsidRPr="00B33DE1">
        <w:rPr>
          <w:color w:val="000000" w:themeColor="text1"/>
          <w:cs/>
        </w:rPr>
        <w:t>หลักสังคหวัตถุ ๔</w:t>
      </w:r>
    </w:p>
    <w:p w14:paraId="50C112EE" w14:textId="77777777" w:rsidR="000721CF" w:rsidRPr="001242A0" w:rsidRDefault="000721CF" w:rsidP="007375E9">
      <w:pPr>
        <w:spacing w:after="0" w:line="240" w:lineRule="auto"/>
        <w:ind w:firstLine="720"/>
        <w:rPr>
          <w:color w:val="000000" w:themeColor="text1"/>
        </w:rPr>
      </w:pPr>
      <w:r>
        <w:rPr>
          <w:rFonts w:hint="cs"/>
          <w:color w:val="000000" w:themeColor="text1"/>
          <w:cs/>
        </w:rPr>
        <w:t>ตอน</w:t>
      </w:r>
      <w:r w:rsidRPr="001242A0">
        <w:rPr>
          <w:color w:val="000000" w:themeColor="text1"/>
          <w:cs/>
        </w:rPr>
        <w:t xml:space="preserve">ที่ </w:t>
      </w:r>
      <w:r w:rsidRPr="009000AD">
        <w:rPr>
          <w:rFonts w:hint="cs"/>
          <w:color w:val="000000" w:themeColor="text1"/>
          <w:cs/>
        </w:rPr>
        <w:t>๔</w:t>
      </w:r>
      <w:r w:rsidRPr="001242A0">
        <w:rPr>
          <w:color w:val="000000" w:themeColor="text1"/>
        </w:rPr>
        <w:t xml:space="preserve"> </w:t>
      </w:r>
      <w:r w:rsidRPr="008F6601">
        <w:rPr>
          <w:color w:val="000000" w:themeColor="text1"/>
          <w:cs/>
        </w:rPr>
        <w:t>คุณภาพการให้บริการประชาชนของศูนย์ดำรงธรรมจังหวัดสุพรรณบุรี</w:t>
      </w:r>
    </w:p>
    <w:p w14:paraId="1A0009A8" w14:textId="77777777" w:rsidR="000721CF" w:rsidRDefault="000721CF" w:rsidP="007375E9">
      <w:pPr>
        <w:tabs>
          <w:tab w:val="left" w:pos="1440"/>
        </w:tabs>
        <w:spacing w:after="0" w:line="240" w:lineRule="auto"/>
      </w:pPr>
    </w:p>
    <w:bookmarkEnd w:id="136"/>
    <w:p w14:paraId="0E7F39AB" w14:textId="77777777" w:rsidR="000721CF" w:rsidRDefault="000721CF" w:rsidP="007375E9">
      <w:pPr>
        <w:tabs>
          <w:tab w:val="left" w:pos="1134"/>
        </w:tabs>
        <w:spacing w:after="0" w:line="240" w:lineRule="auto"/>
        <w:jc w:val="center"/>
        <w:rPr>
          <w:rFonts w:eastAsia="Calibri"/>
        </w:rPr>
      </w:pPr>
      <w:r w:rsidRPr="003F6E1B">
        <w:rPr>
          <w:rFonts w:eastAsia="Calibri"/>
          <w:cs/>
        </w:rPr>
        <w:t>ขอขอบคุณทุกท่านเป็นอย่างสูงที่ร่วมมือตอบแบบสอบถาม</w:t>
      </w:r>
    </w:p>
    <w:p w14:paraId="41D3FB1C" w14:textId="77777777" w:rsidR="000721CF" w:rsidRPr="001D4A98" w:rsidRDefault="000721CF" w:rsidP="007375E9">
      <w:pPr>
        <w:spacing w:after="0" w:line="240" w:lineRule="auto"/>
        <w:jc w:val="center"/>
        <w:rPr>
          <w:cs/>
        </w:rPr>
      </w:pPr>
      <w:r w:rsidRPr="001D4A98">
        <w:rPr>
          <w:rFonts w:hint="cs"/>
          <w:cs/>
        </w:rPr>
        <w:t>นายวิทวัส พงศ์กรเกียรติ</w:t>
      </w:r>
    </w:p>
    <w:p w14:paraId="7C553E87" w14:textId="77777777" w:rsidR="000721CF" w:rsidRPr="003F6E1B" w:rsidRDefault="000721CF" w:rsidP="007375E9">
      <w:pPr>
        <w:spacing w:after="0" w:line="240" w:lineRule="auto"/>
        <w:jc w:val="center"/>
        <w:rPr>
          <w:rFonts w:eastAsia="Calibri"/>
        </w:rPr>
      </w:pPr>
      <w:r w:rsidRPr="003F6E1B">
        <w:rPr>
          <w:rFonts w:eastAsia="Calibri"/>
          <w:cs/>
        </w:rPr>
        <w:t>นิสิตปริญญาเอก หลักสูตรปรัชญาดุษฎีบัณฑิต</w:t>
      </w:r>
      <w:r>
        <w:rPr>
          <w:rFonts w:eastAsia="Calibri"/>
        </w:rPr>
        <w:t xml:space="preserve"> </w:t>
      </w:r>
      <w:r w:rsidRPr="003F6E1B">
        <w:rPr>
          <w:rFonts w:eastAsia="Calibri"/>
          <w:cs/>
        </w:rPr>
        <w:t>สาขาวิชารัฐ</w:t>
      </w:r>
      <w:r>
        <w:rPr>
          <w:rFonts w:eastAsia="Calibri" w:hint="cs"/>
          <w:cs/>
        </w:rPr>
        <w:t>ประศาสนศาสตร์</w:t>
      </w:r>
    </w:p>
    <w:p w14:paraId="6D4CCDAE" w14:textId="77777777" w:rsidR="000721CF" w:rsidRPr="003F6E1B" w:rsidRDefault="000721CF" w:rsidP="007375E9">
      <w:pPr>
        <w:spacing w:after="0" w:line="240" w:lineRule="auto"/>
        <w:jc w:val="center"/>
        <w:rPr>
          <w:rFonts w:eastAsia="Calibri"/>
          <w:vertAlign w:val="superscript"/>
        </w:rPr>
      </w:pPr>
      <w:r w:rsidRPr="003F6E1B">
        <w:rPr>
          <w:rFonts w:eastAsia="Calibri"/>
          <w:cs/>
        </w:rPr>
        <w:t>มหาวิทยาลัยมหาจุฬาลงกรณราชวิทยาลัย</w:t>
      </w:r>
    </w:p>
    <w:p w14:paraId="367B8A2B" w14:textId="77777777" w:rsidR="000721CF" w:rsidRPr="003F6E1B" w:rsidRDefault="000721CF" w:rsidP="007375E9">
      <w:pPr>
        <w:spacing w:line="240" w:lineRule="auto"/>
        <w:jc w:val="center"/>
        <w:rPr>
          <w:b/>
          <w:bCs/>
          <w:color w:val="000000" w:themeColor="text1"/>
          <w:sz w:val="36"/>
          <w:szCs w:val="36"/>
        </w:rPr>
      </w:pPr>
      <w:r w:rsidRPr="003F6E1B">
        <w:rPr>
          <w:b/>
          <w:bCs/>
          <w:color w:val="000000" w:themeColor="text1"/>
          <w:sz w:val="36"/>
          <w:szCs w:val="36"/>
          <w:cs/>
        </w:rPr>
        <w:br w:type="page"/>
      </w:r>
      <w:r w:rsidRPr="003F6E1B">
        <w:rPr>
          <w:b/>
          <w:bCs/>
          <w:color w:val="000000" w:themeColor="text1"/>
          <w:sz w:val="36"/>
          <w:szCs w:val="36"/>
          <w:cs/>
        </w:rPr>
        <w:lastRenderedPageBreak/>
        <w:t>แบบสัมภาษณ์</w:t>
      </w:r>
    </w:p>
    <w:p w14:paraId="3C705423" w14:textId="77777777" w:rsidR="000721CF" w:rsidRDefault="000721CF" w:rsidP="007375E9">
      <w:pPr>
        <w:spacing w:after="0" w:line="240" w:lineRule="auto"/>
        <w:jc w:val="center"/>
        <w:rPr>
          <w:color w:val="000000" w:themeColor="text1"/>
        </w:rPr>
      </w:pPr>
      <w:r w:rsidRPr="003F6E1B">
        <w:rPr>
          <w:b/>
          <w:bCs/>
          <w:color w:val="000000" w:themeColor="text1"/>
          <w:sz w:val="36"/>
          <w:szCs w:val="36"/>
          <w:cs/>
        </w:rPr>
        <w:t xml:space="preserve">เรื่อง </w:t>
      </w:r>
      <w:r w:rsidRPr="00A84CE4">
        <w:rPr>
          <w:rFonts w:hint="cs"/>
          <w:b/>
          <w:bCs/>
          <w:color w:val="000000" w:themeColor="text1"/>
          <w:sz w:val="36"/>
          <w:szCs w:val="36"/>
          <w:cs/>
        </w:rPr>
        <w:t>การพัฒนาระบบดิจิทัลที่มีผลต่อคุณภาพการให้บริการประชาชนโดยการประยุกต์ตามหลักพุทธธรรมของศูนย์ดำรงธรรมจังหวัดสุพรรณบุรี</w:t>
      </w:r>
    </w:p>
    <w:p w14:paraId="3C588540" w14:textId="77777777" w:rsidR="000721CF" w:rsidRPr="003F6E1B" w:rsidRDefault="000721CF" w:rsidP="007375E9">
      <w:pPr>
        <w:spacing w:after="0" w:line="240" w:lineRule="auto"/>
        <w:jc w:val="center"/>
        <w:rPr>
          <w:color w:val="000000" w:themeColor="text1"/>
          <w:cs/>
        </w:rPr>
      </w:pPr>
      <w:r w:rsidRPr="003F6E1B">
        <w:rPr>
          <w:color w:val="000000" w:themeColor="text1"/>
        </w:rPr>
        <w:t>**********************************************************</w:t>
      </w:r>
    </w:p>
    <w:p w14:paraId="2AFCCD7B" w14:textId="77777777" w:rsidR="000721CF" w:rsidRPr="003F6E1B" w:rsidRDefault="000721CF" w:rsidP="007375E9">
      <w:pPr>
        <w:spacing w:after="0" w:line="240" w:lineRule="auto"/>
        <w:jc w:val="center"/>
        <w:rPr>
          <w:b/>
          <w:bCs/>
          <w:color w:val="000000" w:themeColor="text1"/>
          <w:sz w:val="36"/>
          <w:szCs w:val="36"/>
        </w:rPr>
      </w:pPr>
    </w:p>
    <w:p w14:paraId="3F63AA5F" w14:textId="77777777" w:rsidR="000721CF" w:rsidRPr="009000AD" w:rsidRDefault="000721CF" w:rsidP="007375E9">
      <w:pPr>
        <w:tabs>
          <w:tab w:val="left" w:pos="1134"/>
        </w:tabs>
        <w:rPr>
          <w:b/>
          <w:bCs/>
          <w:color w:val="000000" w:themeColor="text1"/>
        </w:rPr>
      </w:pPr>
      <w:r w:rsidRPr="009000AD">
        <w:rPr>
          <w:b/>
          <w:bCs/>
          <w:color w:val="000000" w:themeColor="text1"/>
          <w:cs/>
        </w:rPr>
        <w:t>ตอนที่ ๑ ข้อมูลส่วนตัวของผู้ให้ข้อมูลสำคัญ</w:t>
      </w:r>
    </w:p>
    <w:p w14:paraId="6D8BCB50" w14:textId="77777777" w:rsidR="000721CF" w:rsidRPr="003F6E1B" w:rsidRDefault="000721CF" w:rsidP="007375E9">
      <w:pPr>
        <w:spacing w:line="240" w:lineRule="auto"/>
        <w:rPr>
          <w:color w:val="000000" w:themeColor="text1"/>
          <w:cs/>
        </w:rPr>
      </w:pPr>
      <w:r w:rsidRPr="003F6E1B">
        <w:rPr>
          <w:color w:val="000000" w:themeColor="text1"/>
          <w:cs/>
        </w:rPr>
        <w:t>ชื่อ/นามสกุล...........................................................................................................................................</w:t>
      </w:r>
    </w:p>
    <w:p w14:paraId="27039CDF" w14:textId="77777777" w:rsidR="000721CF" w:rsidRPr="003F6E1B" w:rsidRDefault="000721CF" w:rsidP="007375E9">
      <w:pPr>
        <w:spacing w:line="240" w:lineRule="auto"/>
        <w:rPr>
          <w:color w:val="000000" w:themeColor="text1"/>
          <w:cs/>
        </w:rPr>
      </w:pPr>
      <w:r w:rsidRPr="003F6E1B">
        <w:rPr>
          <w:color w:val="000000" w:themeColor="text1"/>
          <w:cs/>
        </w:rPr>
        <w:t>อายุ...........ปี ตำแหน่ง............................................................................................................................</w:t>
      </w:r>
    </w:p>
    <w:p w14:paraId="50A5E490" w14:textId="77777777" w:rsidR="000721CF" w:rsidRPr="003F6E1B" w:rsidRDefault="000721CF" w:rsidP="007375E9">
      <w:pPr>
        <w:rPr>
          <w:color w:val="000000" w:themeColor="text1"/>
        </w:rPr>
      </w:pPr>
      <w:r w:rsidRPr="003F6E1B">
        <w:rPr>
          <w:color w:val="000000" w:themeColor="text1"/>
          <w:cs/>
        </w:rPr>
        <w:t>วุฒิทางการศึกษา....................................................................................................................................</w:t>
      </w:r>
    </w:p>
    <w:p w14:paraId="073E4215" w14:textId="77777777" w:rsidR="000721CF" w:rsidRPr="003F6E1B" w:rsidRDefault="000721CF" w:rsidP="007375E9">
      <w:pPr>
        <w:rPr>
          <w:color w:val="000000" w:themeColor="text1"/>
        </w:rPr>
      </w:pPr>
      <w:r w:rsidRPr="003F6E1B">
        <w:rPr>
          <w:color w:val="000000" w:themeColor="text1"/>
          <w:cs/>
        </w:rPr>
        <w:t>ที่อยู่....................................................................................................................................</w:t>
      </w:r>
      <w:r w:rsidRPr="003F6E1B">
        <w:rPr>
          <w:color w:val="000000" w:themeColor="text1"/>
        </w:rPr>
        <w:t>....................</w:t>
      </w:r>
    </w:p>
    <w:p w14:paraId="7A79C3F7" w14:textId="77777777" w:rsidR="000721CF" w:rsidRPr="003F6E1B" w:rsidRDefault="000721CF" w:rsidP="007375E9">
      <w:pPr>
        <w:rPr>
          <w:color w:val="000000" w:themeColor="text1"/>
        </w:rPr>
      </w:pPr>
      <w:r w:rsidRPr="003F6E1B">
        <w:rPr>
          <w:color w:val="000000" w:themeColor="text1"/>
          <w:cs/>
        </w:rPr>
        <w:t>เบอร์โทรศัพท์มือถือ..............................................................................</w:t>
      </w:r>
      <w:r w:rsidRPr="003F6E1B">
        <w:rPr>
          <w:color w:val="000000" w:themeColor="text1"/>
        </w:rPr>
        <w:t>..................................................</w:t>
      </w:r>
    </w:p>
    <w:p w14:paraId="2C5FDE9B" w14:textId="77777777" w:rsidR="000721CF" w:rsidRPr="003F6E1B" w:rsidRDefault="000721CF" w:rsidP="007375E9">
      <w:pPr>
        <w:rPr>
          <w:color w:val="000000" w:themeColor="text1"/>
        </w:rPr>
      </w:pPr>
      <w:r w:rsidRPr="003F6E1B">
        <w:rPr>
          <w:color w:val="000000" w:themeColor="text1"/>
        </w:rPr>
        <w:t>E-mail/Facebook/Line</w:t>
      </w:r>
      <w:r w:rsidRPr="003F6E1B">
        <w:rPr>
          <w:color w:val="000000" w:themeColor="text1"/>
          <w:cs/>
        </w:rPr>
        <w:t>.....................................................................................</w:t>
      </w:r>
      <w:r w:rsidRPr="003F6E1B">
        <w:rPr>
          <w:color w:val="000000" w:themeColor="text1"/>
        </w:rPr>
        <w:t>..................................</w:t>
      </w:r>
    </w:p>
    <w:p w14:paraId="74EBAE28" w14:textId="77777777" w:rsidR="000721CF" w:rsidRPr="003F6E1B" w:rsidRDefault="000721CF" w:rsidP="007375E9">
      <w:pPr>
        <w:rPr>
          <w:color w:val="000000" w:themeColor="text1"/>
        </w:rPr>
      </w:pPr>
      <w:r w:rsidRPr="003F6E1B">
        <w:rPr>
          <w:color w:val="000000" w:themeColor="text1"/>
          <w:cs/>
        </w:rPr>
        <w:t>ตำแหน่งและหน่วยงานที่สังกัด..............................................................................</w:t>
      </w:r>
      <w:r w:rsidRPr="003F6E1B">
        <w:rPr>
          <w:color w:val="000000" w:themeColor="text1"/>
        </w:rPr>
        <w:t>..................................</w:t>
      </w:r>
    </w:p>
    <w:p w14:paraId="10852A2C" w14:textId="77777777" w:rsidR="000721CF" w:rsidRPr="003F6E1B" w:rsidRDefault="000721CF" w:rsidP="007375E9">
      <w:pPr>
        <w:spacing w:line="240" w:lineRule="auto"/>
        <w:rPr>
          <w:color w:val="000000" w:themeColor="text1"/>
        </w:rPr>
      </w:pPr>
      <w:r w:rsidRPr="003F6E1B">
        <w:rPr>
          <w:color w:val="000000" w:themeColor="text1"/>
          <w:cs/>
        </w:rPr>
        <w:t>วัน/เดือน/ปี ที่ให้สัมภาษณ์............................................................................เวลา..............................น.</w:t>
      </w:r>
    </w:p>
    <w:p w14:paraId="5FAF945A" w14:textId="77777777" w:rsidR="000721CF" w:rsidRPr="003F6E1B" w:rsidRDefault="000721CF" w:rsidP="007375E9">
      <w:pPr>
        <w:rPr>
          <w:color w:val="000000" w:themeColor="text1"/>
        </w:rPr>
      </w:pPr>
      <w:r w:rsidRPr="003F6E1B">
        <w:rPr>
          <w:color w:val="000000" w:themeColor="text1"/>
          <w:cs/>
        </w:rPr>
        <w:t>สัมภาษณ์ ณ สถานที่........................................................................</w:t>
      </w:r>
      <w:r w:rsidRPr="003F6E1B">
        <w:rPr>
          <w:color w:val="000000" w:themeColor="text1"/>
        </w:rPr>
        <w:t>..................................</w:t>
      </w:r>
      <w:r w:rsidRPr="003F6E1B">
        <w:rPr>
          <w:color w:val="000000" w:themeColor="text1"/>
          <w:cs/>
        </w:rPr>
        <w:t>....................</w:t>
      </w:r>
    </w:p>
    <w:p w14:paraId="6DDB2DA3" w14:textId="77777777" w:rsidR="000721CF" w:rsidRPr="003F6E1B" w:rsidRDefault="000721CF" w:rsidP="007375E9">
      <w:pPr>
        <w:rPr>
          <w:color w:val="000000" w:themeColor="text1"/>
        </w:rPr>
      </w:pPr>
    </w:p>
    <w:p w14:paraId="0C72CA77" w14:textId="77777777" w:rsidR="000721CF" w:rsidRPr="003F6E1B" w:rsidRDefault="000721CF" w:rsidP="007375E9">
      <w:pPr>
        <w:rPr>
          <w:color w:val="000000" w:themeColor="text1"/>
          <w:cs/>
        </w:rPr>
      </w:pPr>
      <w:r w:rsidRPr="003F6E1B">
        <w:rPr>
          <w:b/>
          <w:bCs/>
          <w:color w:val="000000" w:themeColor="text1"/>
          <w:u w:val="single"/>
          <w:cs/>
        </w:rPr>
        <w:t>หมายเหตุ</w:t>
      </w:r>
      <w:r w:rsidRPr="003F6E1B">
        <w:rPr>
          <w:color w:val="000000" w:themeColor="text1"/>
          <w:cs/>
        </w:rPr>
        <w:t xml:space="preserve"> ขออนุญาตใช้เครื่องบันทึกเสียงและบันทึกภาพในการสัมภาษณ์</w:t>
      </w:r>
    </w:p>
    <w:p w14:paraId="2ACE01A3" w14:textId="77777777" w:rsidR="000721CF" w:rsidRDefault="000721CF" w:rsidP="007375E9">
      <w:pPr>
        <w:rPr>
          <w:color w:val="000000" w:themeColor="text1"/>
          <w:cs/>
        </w:rPr>
      </w:pPr>
      <w:r>
        <w:rPr>
          <w:color w:val="000000" w:themeColor="text1"/>
          <w:cs/>
        </w:rPr>
        <w:br w:type="page"/>
      </w:r>
    </w:p>
    <w:p w14:paraId="3C218BDA" w14:textId="77777777" w:rsidR="000721CF" w:rsidRPr="001242A0" w:rsidRDefault="000721CF" w:rsidP="007375E9">
      <w:pPr>
        <w:spacing w:after="0" w:line="240" w:lineRule="auto"/>
        <w:rPr>
          <w:b/>
          <w:bCs/>
          <w:color w:val="000000" w:themeColor="text1"/>
        </w:rPr>
      </w:pPr>
      <w:r w:rsidRPr="009000AD">
        <w:rPr>
          <w:rFonts w:hint="cs"/>
          <w:b/>
          <w:bCs/>
          <w:color w:val="000000" w:themeColor="text1"/>
          <w:cs/>
        </w:rPr>
        <w:lastRenderedPageBreak/>
        <w:t>ตอน</w:t>
      </w:r>
      <w:r w:rsidRPr="001242A0">
        <w:rPr>
          <w:b/>
          <w:bCs/>
          <w:color w:val="000000" w:themeColor="text1"/>
          <w:cs/>
        </w:rPr>
        <w:t xml:space="preserve">ที่ </w:t>
      </w:r>
      <w:r w:rsidRPr="009000AD">
        <w:rPr>
          <w:rFonts w:hint="cs"/>
          <w:b/>
          <w:bCs/>
          <w:color w:val="000000" w:themeColor="text1"/>
          <w:cs/>
        </w:rPr>
        <w:t>๒</w:t>
      </w:r>
      <w:r w:rsidRPr="001242A0">
        <w:rPr>
          <w:b/>
          <w:bCs/>
          <w:color w:val="000000" w:themeColor="text1"/>
        </w:rPr>
        <w:t xml:space="preserve"> </w:t>
      </w:r>
      <w:r w:rsidRPr="00B20245">
        <w:rPr>
          <w:b/>
          <w:bCs/>
          <w:color w:val="000000" w:themeColor="text1"/>
          <w:cs/>
        </w:rPr>
        <w:t>คำถามเกี่ยวกับการพัฒนาระบบดิจิทัล</w:t>
      </w:r>
    </w:p>
    <w:p w14:paraId="6DFF0887" w14:textId="77777777" w:rsidR="000721CF" w:rsidRDefault="000721CF" w:rsidP="000721CF">
      <w:pPr>
        <w:numPr>
          <w:ilvl w:val="0"/>
          <w:numId w:val="26"/>
        </w:numPr>
        <w:spacing w:after="0" w:line="240" w:lineRule="auto"/>
        <w:jc w:val="thaiDistribute"/>
        <w:rPr>
          <w:color w:val="000000" w:themeColor="text1"/>
        </w:rPr>
      </w:pPr>
      <w:r w:rsidRPr="00E76E57">
        <w:rPr>
          <w:color w:val="000000" w:themeColor="text1"/>
          <w:cs/>
        </w:rPr>
        <w:t>การพัฒนาระบบบริการดิจิทัล ด้านเทคโนโลยีดิจิทัล เพื่อพัฒนาคุณภาพการให้บริการประชาชนของศูนย์ดำรงธรรมจังหวัดสุพรรณบุรี มีการดำเนินการแล้วอย่างไร</w:t>
      </w:r>
    </w:p>
    <w:p w14:paraId="6BF7172E" w14:textId="77777777" w:rsidR="000721CF" w:rsidRDefault="000721CF" w:rsidP="000721CF">
      <w:pPr>
        <w:numPr>
          <w:ilvl w:val="0"/>
          <w:numId w:val="26"/>
        </w:numPr>
        <w:spacing w:after="0" w:line="240" w:lineRule="auto"/>
        <w:jc w:val="thaiDistribute"/>
        <w:rPr>
          <w:color w:val="000000" w:themeColor="text1"/>
        </w:rPr>
      </w:pPr>
      <w:r w:rsidRPr="00E76E57">
        <w:rPr>
          <w:color w:val="000000" w:themeColor="text1"/>
          <w:cs/>
        </w:rPr>
        <w:t xml:space="preserve">การพัฒนาระบบบริการดิจิทัล </w:t>
      </w:r>
      <w:r w:rsidRPr="00B40BF1">
        <w:rPr>
          <w:color w:val="000000" w:themeColor="text1"/>
          <w:cs/>
        </w:rPr>
        <w:t>ด้านความพร้อมของบุคลกร</w:t>
      </w:r>
      <w:r w:rsidRPr="00E76E57">
        <w:rPr>
          <w:color w:val="000000" w:themeColor="text1"/>
          <w:cs/>
        </w:rPr>
        <w:t xml:space="preserve"> เพื่อพัฒนาคุณภาพการให้บริการประชาชนของศูนย์ดำรงธรรมจังหวัดสุพรรณบุรี มีการดำเนินการแล้วอย่างไร</w:t>
      </w:r>
    </w:p>
    <w:p w14:paraId="01412E89" w14:textId="77777777" w:rsidR="000721CF" w:rsidRPr="00F32297" w:rsidRDefault="000721CF" w:rsidP="000721CF">
      <w:pPr>
        <w:numPr>
          <w:ilvl w:val="0"/>
          <w:numId w:val="26"/>
        </w:numPr>
        <w:spacing w:after="0" w:line="240" w:lineRule="auto"/>
        <w:jc w:val="thaiDistribute"/>
        <w:rPr>
          <w:color w:val="000000" w:themeColor="text1"/>
        </w:rPr>
      </w:pPr>
      <w:r w:rsidRPr="0029683C">
        <w:rPr>
          <w:cs/>
        </w:rPr>
        <w:t>การพัฒนาระบบบริการดิจิทัล</w:t>
      </w:r>
      <w:r>
        <w:rPr>
          <w:rFonts w:hint="cs"/>
          <w:cs/>
        </w:rPr>
        <w:t xml:space="preserve"> </w:t>
      </w:r>
      <w:r w:rsidRPr="00F32297">
        <w:rPr>
          <w:cs/>
        </w:rPr>
        <w:t>ด้านความสะดวกในการใช้งาน</w:t>
      </w:r>
      <w:r>
        <w:rPr>
          <w:rFonts w:hint="cs"/>
          <w:cs/>
        </w:rPr>
        <w:t xml:space="preserve"> เพื่อพัฒนา</w:t>
      </w:r>
      <w:r w:rsidRPr="00186529">
        <w:rPr>
          <w:cs/>
        </w:rPr>
        <w:t>คุณภาพการให้บริการประชาชนของศูนย์ดำรงธรรมจังหวัดสุพรรณบุรี</w:t>
      </w:r>
      <w:r>
        <w:rPr>
          <w:rFonts w:hint="cs"/>
          <w:cs/>
        </w:rPr>
        <w:t xml:space="preserve"> มีการดำเนินการแล้วอย่างไร</w:t>
      </w:r>
    </w:p>
    <w:p w14:paraId="3CA2E3C2" w14:textId="77777777" w:rsidR="000721CF" w:rsidRPr="00E76E57" w:rsidRDefault="000721CF" w:rsidP="000721CF">
      <w:pPr>
        <w:numPr>
          <w:ilvl w:val="0"/>
          <w:numId w:val="26"/>
        </w:numPr>
        <w:spacing w:after="0" w:line="240" w:lineRule="auto"/>
        <w:jc w:val="thaiDistribute"/>
        <w:rPr>
          <w:color w:val="000000" w:themeColor="text1"/>
        </w:rPr>
      </w:pPr>
      <w:r w:rsidRPr="0029683C">
        <w:rPr>
          <w:cs/>
        </w:rPr>
        <w:t>การพัฒนาระบบบริการดิจิทัล</w:t>
      </w:r>
      <w:r>
        <w:rPr>
          <w:rFonts w:hint="cs"/>
          <w:cs/>
        </w:rPr>
        <w:t xml:space="preserve"> </w:t>
      </w:r>
      <w:r w:rsidRPr="0059209E">
        <w:rPr>
          <w:cs/>
        </w:rPr>
        <w:t>ด้านความปลอดภัยของข้อมูล</w:t>
      </w:r>
      <w:r>
        <w:rPr>
          <w:rFonts w:hint="cs"/>
          <w:cs/>
        </w:rPr>
        <w:t xml:space="preserve"> เพื่อพัฒนา</w:t>
      </w:r>
      <w:r w:rsidRPr="00186529">
        <w:rPr>
          <w:cs/>
        </w:rPr>
        <w:t>คุณภาพการให้บริการประชาชนของศูนย์ดำรงธรรมจังหวัดสุพรรณบุรี</w:t>
      </w:r>
      <w:r>
        <w:rPr>
          <w:rFonts w:hint="cs"/>
          <w:cs/>
        </w:rPr>
        <w:t xml:space="preserve"> มีการดำเนินการแล้วอย่างไร</w:t>
      </w:r>
    </w:p>
    <w:p w14:paraId="500866D6" w14:textId="77777777" w:rsidR="000721CF" w:rsidRPr="00E76E57" w:rsidRDefault="000721CF" w:rsidP="00F32297">
      <w:pPr>
        <w:spacing w:after="0" w:line="240" w:lineRule="auto"/>
        <w:ind w:left="360"/>
        <w:jc w:val="thaiDistribute"/>
        <w:rPr>
          <w:color w:val="000000" w:themeColor="text1"/>
        </w:rPr>
      </w:pPr>
    </w:p>
    <w:p w14:paraId="6D5E117B" w14:textId="77777777" w:rsidR="000721CF" w:rsidRPr="001242A0" w:rsidRDefault="000721CF" w:rsidP="007375E9">
      <w:pPr>
        <w:spacing w:after="0" w:line="240" w:lineRule="auto"/>
        <w:rPr>
          <w:b/>
          <w:bCs/>
          <w:color w:val="000000" w:themeColor="text1"/>
        </w:rPr>
      </w:pPr>
      <w:r w:rsidRPr="009000AD">
        <w:rPr>
          <w:rFonts w:hint="cs"/>
          <w:b/>
          <w:bCs/>
          <w:color w:val="000000" w:themeColor="text1"/>
          <w:cs/>
        </w:rPr>
        <w:t>ตอน</w:t>
      </w:r>
      <w:r w:rsidRPr="001242A0">
        <w:rPr>
          <w:b/>
          <w:bCs/>
          <w:color w:val="000000" w:themeColor="text1"/>
          <w:cs/>
        </w:rPr>
        <w:t xml:space="preserve">ที่ </w:t>
      </w:r>
      <w:r w:rsidRPr="009000AD">
        <w:rPr>
          <w:rFonts w:hint="cs"/>
          <w:b/>
          <w:bCs/>
          <w:color w:val="000000" w:themeColor="text1"/>
          <w:cs/>
        </w:rPr>
        <w:t>๓</w:t>
      </w:r>
      <w:r w:rsidRPr="001242A0">
        <w:rPr>
          <w:b/>
          <w:bCs/>
          <w:color w:val="000000" w:themeColor="text1"/>
        </w:rPr>
        <w:t xml:space="preserve"> </w:t>
      </w:r>
      <w:r w:rsidRPr="0059209E">
        <w:rPr>
          <w:b/>
          <w:bCs/>
          <w:color w:val="000000" w:themeColor="text1"/>
          <w:cs/>
        </w:rPr>
        <w:t>การประยุกต์หลักหลักสังคหวัตถุ ๔</w:t>
      </w:r>
    </w:p>
    <w:p w14:paraId="4CD1918C" w14:textId="77777777" w:rsidR="000721CF" w:rsidRDefault="000721CF" w:rsidP="000721CF">
      <w:pPr>
        <w:numPr>
          <w:ilvl w:val="0"/>
          <w:numId w:val="30"/>
        </w:numPr>
        <w:spacing w:after="0" w:line="240" w:lineRule="auto"/>
        <w:jc w:val="thaiDistribute"/>
        <w:rPr>
          <w:color w:val="000000" w:themeColor="text1"/>
        </w:rPr>
      </w:pPr>
      <w:r>
        <w:rPr>
          <w:rFonts w:hint="cs"/>
          <w:cs/>
        </w:rPr>
        <w:t>การประยุกต์ใช้</w:t>
      </w:r>
      <w:r>
        <w:rPr>
          <w:cs/>
        </w:rPr>
        <w:t>หลักสังคหวัตถุ ๔</w:t>
      </w:r>
      <w:r>
        <w:rPr>
          <w:rFonts w:hint="cs"/>
          <w:cs/>
        </w:rPr>
        <w:t xml:space="preserve"> ด้าน</w:t>
      </w:r>
      <w:r>
        <w:rPr>
          <w:cs/>
        </w:rPr>
        <w:t>ทาน (การให้บริการ)</w:t>
      </w:r>
      <w:r>
        <w:rPr>
          <w:rFonts w:hint="cs"/>
          <w:cs/>
        </w:rPr>
        <w:t xml:space="preserve"> เพื่อพัฒนา</w:t>
      </w:r>
      <w:r w:rsidRPr="00186529">
        <w:rPr>
          <w:cs/>
        </w:rPr>
        <w:t>คุณภาพการให้บริการประชาชนของศูนย์ดำรงธรรมจังหวัดสุพรรณบุรี</w:t>
      </w:r>
      <w:r>
        <w:rPr>
          <w:rFonts w:hint="cs"/>
          <w:cs/>
        </w:rPr>
        <w:t xml:space="preserve"> มีการดำเนินการแล้วอย่างไร</w:t>
      </w:r>
    </w:p>
    <w:p w14:paraId="1EC97710" w14:textId="77777777" w:rsidR="000721CF" w:rsidRPr="00521AD0" w:rsidRDefault="000721CF" w:rsidP="000721CF">
      <w:pPr>
        <w:numPr>
          <w:ilvl w:val="0"/>
          <w:numId w:val="30"/>
        </w:numPr>
        <w:spacing w:after="0" w:line="240" w:lineRule="auto"/>
        <w:jc w:val="thaiDistribute"/>
        <w:rPr>
          <w:color w:val="000000" w:themeColor="text1"/>
        </w:rPr>
      </w:pPr>
      <w:r>
        <w:rPr>
          <w:rFonts w:hint="cs"/>
          <w:cs/>
        </w:rPr>
        <w:t>การประยุกต์ใช้</w:t>
      </w:r>
      <w:r>
        <w:rPr>
          <w:cs/>
        </w:rPr>
        <w:t>หลักสังคหวัตถุ ๔</w:t>
      </w:r>
      <w:r>
        <w:rPr>
          <w:rFonts w:hint="cs"/>
          <w:cs/>
        </w:rPr>
        <w:t xml:space="preserve"> ด้าน</w:t>
      </w:r>
      <w:r w:rsidRPr="00221488">
        <w:rPr>
          <w:cs/>
        </w:rPr>
        <w:t>ปิยวาจา (การให้บริการที่สุภาพ)</w:t>
      </w:r>
      <w:r>
        <w:rPr>
          <w:rFonts w:hint="cs"/>
          <w:cs/>
        </w:rPr>
        <w:t xml:space="preserve"> เพื่อพัฒนา</w:t>
      </w:r>
      <w:r w:rsidRPr="00186529">
        <w:rPr>
          <w:cs/>
        </w:rPr>
        <w:t>คุณภาพการให้บริการประชาชนของศูนย์ดำรงธรรมจังหวัดสุพรรณบุรี</w:t>
      </w:r>
      <w:r>
        <w:rPr>
          <w:rFonts w:hint="cs"/>
          <w:cs/>
        </w:rPr>
        <w:t xml:space="preserve"> มีการดำเนินการแล้วอย่างไร</w:t>
      </w:r>
    </w:p>
    <w:p w14:paraId="31E95411" w14:textId="77777777" w:rsidR="000721CF" w:rsidRPr="00521AD0" w:rsidRDefault="000721CF" w:rsidP="000721CF">
      <w:pPr>
        <w:numPr>
          <w:ilvl w:val="0"/>
          <w:numId w:val="30"/>
        </w:numPr>
        <w:spacing w:after="0" w:line="240" w:lineRule="auto"/>
        <w:jc w:val="thaiDistribute"/>
        <w:rPr>
          <w:color w:val="000000" w:themeColor="text1"/>
        </w:rPr>
      </w:pPr>
      <w:r>
        <w:rPr>
          <w:rFonts w:hint="cs"/>
          <w:cs/>
        </w:rPr>
        <w:t>การประยุกต์ใช้</w:t>
      </w:r>
      <w:r>
        <w:rPr>
          <w:cs/>
        </w:rPr>
        <w:t>หลักสังคหวัตถุ ๔</w:t>
      </w:r>
      <w:r>
        <w:rPr>
          <w:rFonts w:hint="cs"/>
          <w:cs/>
        </w:rPr>
        <w:t xml:space="preserve"> ด้าน</w:t>
      </w:r>
      <w:r w:rsidRPr="007D4085">
        <w:rPr>
          <w:cs/>
        </w:rPr>
        <w:t>อัตถจริยา (การทำงานหรือให้บริการด้วยความตั้งใจ)</w:t>
      </w:r>
      <w:r>
        <w:rPr>
          <w:rFonts w:hint="cs"/>
          <w:cs/>
        </w:rPr>
        <w:t xml:space="preserve"> เพื่อพัฒนา</w:t>
      </w:r>
      <w:r w:rsidRPr="00186529">
        <w:rPr>
          <w:cs/>
        </w:rPr>
        <w:t>คุณภาพการให้บริการประชาชนของศูนย์ดำรงธรรมจังหวัดสุพรรณบุรี</w:t>
      </w:r>
      <w:r>
        <w:rPr>
          <w:rFonts w:hint="cs"/>
          <w:cs/>
        </w:rPr>
        <w:t xml:space="preserve"> มีการดำเนินการแล้วอย่างไร</w:t>
      </w:r>
    </w:p>
    <w:p w14:paraId="5F4ACCF1" w14:textId="77777777" w:rsidR="000721CF" w:rsidRPr="00521AD0" w:rsidRDefault="000721CF" w:rsidP="000721CF">
      <w:pPr>
        <w:numPr>
          <w:ilvl w:val="0"/>
          <w:numId w:val="30"/>
        </w:numPr>
        <w:spacing w:after="0" w:line="240" w:lineRule="auto"/>
        <w:jc w:val="thaiDistribute"/>
        <w:rPr>
          <w:color w:val="000000" w:themeColor="text1"/>
        </w:rPr>
      </w:pPr>
      <w:r>
        <w:rPr>
          <w:rFonts w:hint="cs"/>
          <w:cs/>
        </w:rPr>
        <w:t>การประยุกต์ใช้</w:t>
      </w:r>
      <w:r>
        <w:rPr>
          <w:cs/>
        </w:rPr>
        <w:t>หลักสังคหวัตถุ ๔</w:t>
      </w:r>
      <w:r>
        <w:rPr>
          <w:rFonts w:hint="cs"/>
          <w:cs/>
        </w:rPr>
        <w:t xml:space="preserve"> ด้าน</w:t>
      </w:r>
      <w:r w:rsidRPr="00003C7B">
        <w:rPr>
          <w:cs/>
        </w:rPr>
        <w:t>สมานัตตตา (การปฏิบัติต่อผู้ใช้บริการทุกคนด้วยความยุติธรรม</w:t>
      </w:r>
      <w:r>
        <w:rPr>
          <w:rFonts w:hint="cs"/>
          <w:cs/>
        </w:rPr>
        <w:t>) เพื่อพัฒนา</w:t>
      </w:r>
      <w:r w:rsidRPr="00186529">
        <w:rPr>
          <w:cs/>
        </w:rPr>
        <w:t>คุณภาพการให้บริการประชาชนของศูนย์ดำรงธรรมจังหวัดสุพรรณบุรี</w:t>
      </w:r>
      <w:r>
        <w:rPr>
          <w:rFonts w:hint="cs"/>
          <w:cs/>
        </w:rPr>
        <w:t xml:space="preserve"> มีการดำเนินการแล้วอย่างไร</w:t>
      </w:r>
    </w:p>
    <w:p w14:paraId="53A51F4D" w14:textId="77777777" w:rsidR="000721CF" w:rsidRPr="00521AD0" w:rsidRDefault="000721CF" w:rsidP="00521AD0">
      <w:pPr>
        <w:spacing w:after="0" w:line="240" w:lineRule="auto"/>
        <w:ind w:left="360"/>
        <w:jc w:val="thaiDistribute"/>
        <w:rPr>
          <w:color w:val="000000" w:themeColor="text1"/>
        </w:rPr>
      </w:pPr>
    </w:p>
    <w:p w14:paraId="00AEC071" w14:textId="77777777" w:rsidR="000721CF" w:rsidRPr="001242A0" w:rsidRDefault="000721CF" w:rsidP="007375E9">
      <w:pPr>
        <w:spacing w:after="0" w:line="240" w:lineRule="auto"/>
        <w:rPr>
          <w:b/>
          <w:bCs/>
          <w:color w:val="000000" w:themeColor="text1"/>
        </w:rPr>
      </w:pPr>
      <w:r w:rsidRPr="009000AD">
        <w:rPr>
          <w:rFonts w:hint="cs"/>
          <w:b/>
          <w:bCs/>
          <w:color w:val="000000" w:themeColor="text1"/>
          <w:cs/>
        </w:rPr>
        <w:t>ตอน</w:t>
      </w:r>
      <w:r w:rsidRPr="001242A0">
        <w:rPr>
          <w:b/>
          <w:bCs/>
          <w:color w:val="000000" w:themeColor="text1"/>
          <w:cs/>
        </w:rPr>
        <w:t xml:space="preserve">ที่ </w:t>
      </w:r>
      <w:r w:rsidRPr="009000AD">
        <w:rPr>
          <w:rFonts w:hint="cs"/>
          <w:b/>
          <w:bCs/>
          <w:color w:val="000000" w:themeColor="text1"/>
          <w:cs/>
        </w:rPr>
        <w:t>๔</w:t>
      </w:r>
      <w:r w:rsidRPr="001242A0">
        <w:rPr>
          <w:b/>
          <w:bCs/>
          <w:color w:val="000000" w:themeColor="text1"/>
        </w:rPr>
        <w:t xml:space="preserve"> </w:t>
      </w:r>
      <w:r w:rsidRPr="00771921">
        <w:rPr>
          <w:b/>
          <w:bCs/>
          <w:color w:val="000000" w:themeColor="text1"/>
          <w:cs/>
        </w:rPr>
        <w:t>คุณภาพการให้บริการประชาชนของศูนย์ดำรงธรรมจังหวัดสุพรรณบุรี</w:t>
      </w:r>
    </w:p>
    <w:p w14:paraId="4B195F01" w14:textId="77777777" w:rsidR="000721CF" w:rsidRDefault="000721CF" w:rsidP="000721CF">
      <w:pPr>
        <w:numPr>
          <w:ilvl w:val="0"/>
          <w:numId w:val="28"/>
        </w:numPr>
        <w:spacing w:after="0" w:line="240" w:lineRule="auto"/>
        <w:jc w:val="thaiDistribute"/>
        <w:rPr>
          <w:color w:val="000000" w:themeColor="text1"/>
        </w:rPr>
      </w:pPr>
      <w:r w:rsidRPr="00C75BF9">
        <w:rPr>
          <w:color w:val="000000" w:themeColor="text1"/>
          <w:cs/>
        </w:rPr>
        <w:t>การพัฒนาระบบดิจิทัลที่มีผลต่อคุณภาพการให้บริการประชาชนโดยการประยุกต์ตามหลักพุทธธรรมของศูนย์ดำรงธรรมจังหวัดสุพรรณบุรี</w:t>
      </w:r>
      <w:r>
        <w:rPr>
          <w:rFonts w:hint="cs"/>
          <w:color w:val="000000" w:themeColor="text1"/>
          <w:cs/>
        </w:rPr>
        <w:t xml:space="preserve"> </w:t>
      </w:r>
      <w:r w:rsidRPr="00CD61A6">
        <w:rPr>
          <w:color w:val="000000" w:themeColor="text1"/>
          <w:cs/>
        </w:rPr>
        <w:t>ด้านการให้บริการอย่างเสมอภาค</w:t>
      </w:r>
      <w:r>
        <w:rPr>
          <w:rFonts w:hint="cs"/>
          <w:color w:val="000000" w:themeColor="text1"/>
          <w:cs/>
        </w:rPr>
        <w:t xml:space="preserve"> มีการดำเนินการแล้วอย่างไร</w:t>
      </w:r>
    </w:p>
    <w:p w14:paraId="275E8CCC" w14:textId="77777777" w:rsidR="000721CF" w:rsidRDefault="000721CF" w:rsidP="000721CF">
      <w:pPr>
        <w:numPr>
          <w:ilvl w:val="0"/>
          <w:numId w:val="28"/>
        </w:numPr>
        <w:spacing w:after="0" w:line="240" w:lineRule="auto"/>
        <w:jc w:val="thaiDistribute"/>
        <w:rPr>
          <w:color w:val="000000" w:themeColor="text1"/>
        </w:rPr>
      </w:pPr>
      <w:r w:rsidRPr="00C75BF9">
        <w:rPr>
          <w:color w:val="000000" w:themeColor="text1"/>
          <w:cs/>
        </w:rPr>
        <w:t>การพัฒนาระบบดิจิทัลที่มีผลต่อคุณภาพการให้บริการประชาชนโดยการประยุกต์ตามหลักพุทธธรรมของศูนย์ดำรงธรรมจังหวัดสุพรรณบุรี</w:t>
      </w:r>
      <w:r>
        <w:rPr>
          <w:rFonts w:hint="cs"/>
          <w:color w:val="000000" w:themeColor="text1"/>
          <w:cs/>
        </w:rPr>
        <w:t xml:space="preserve"> </w:t>
      </w:r>
      <w:r w:rsidRPr="002E32FB">
        <w:rPr>
          <w:color w:val="000000" w:themeColor="text1"/>
          <w:cs/>
        </w:rPr>
        <w:t>ด้านการให้บริการอย่างทันเวลา</w:t>
      </w:r>
      <w:r>
        <w:rPr>
          <w:rFonts w:hint="cs"/>
          <w:color w:val="000000" w:themeColor="text1"/>
          <w:cs/>
        </w:rPr>
        <w:t xml:space="preserve"> มีการดำเนินการแล้วอย่างไร</w:t>
      </w:r>
    </w:p>
    <w:p w14:paraId="714C2E78" w14:textId="77777777" w:rsidR="000721CF" w:rsidRDefault="000721CF" w:rsidP="000721CF">
      <w:pPr>
        <w:numPr>
          <w:ilvl w:val="0"/>
          <w:numId w:val="28"/>
        </w:numPr>
        <w:spacing w:after="0" w:line="240" w:lineRule="auto"/>
        <w:jc w:val="thaiDistribute"/>
        <w:rPr>
          <w:color w:val="000000" w:themeColor="text1"/>
        </w:rPr>
      </w:pPr>
      <w:r w:rsidRPr="00C75BF9">
        <w:rPr>
          <w:color w:val="000000" w:themeColor="text1"/>
          <w:cs/>
        </w:rPr>
        <w:t>การพัฒนาระบบดิจิทัลที่มีผลต่อคุณภาพการให้บริการประชาชนโดยการประยุกต์ตามหลักพุทธธรรมของศูนย์ดำรงธรรมจังหวัดสุพรรณบุรี</w:t>
      </w:r>
      <w:r>
        <w:rPr>
          <w:rFonts w:hint="cs"/>
          <w:color w:val="000000" w:themeColor="text1"/>
          <w:cs/>
        </w:rPr>
        <w:t xml:space="preserve"> </w:t>
      </w:r>
      <w:r>
        <w:rPr>
          <w:rFonts w:hint="cs"/>
          <w:sz w:val="30"/>
          <w:szCs w:val="30"/>
          <w:cs/>
        </w:rPr>
        <w:t>ด้านการให้บริการอย่างพอเพียง</w:t>
      </w:r>
      <w:r>
        <w:rPr>
          <w:rFonts w:hint="cs"/>
          <w:color w:val="000000" w:themeColor="text1"/>
          <w:cs/>
        </w:rPr>
        <w:t xml:space="preserve"> มีการดำเนินการแล้วอย่างไร</w:t>
      </w:r>
    </w:p>
    <w:p w14:paraId="129FB2EC" w14:textId="77777777" w:rsidR="000721CF" w:rsidRDefault="000721CF" w:rsidP="000721CF">
      <w:pPr>
        <w:numPr>
          <w:ilvl w:val="0"/>
          <w:numId w:val="28"/>
        </w:numPr>
        <w:spacing w:after="0" w:line="240" w:lineRule="auto"/>
        <w:jc w:val="thaiDistribute"/>
        <w:rPr>
          <w:color w:val="000000" w:themeColor="text1"/>
        </w:rPr>
      </w:pPr>
      <w:r w:rsidRPr="00C75BF9">
        <w:rPr>
          <w:color w:val="000000" w:themeColor="text1"/>
          <w:cs/>
        </w:rPr>
        <w:t>การพัฒนาระบบดิจิทัลที่มีผลต่อคุณภาพการให้บริการประชาชนโดยการประยุกต์ตามหลักพุทธธรรมของศูนย์ดำรงธรรมจังหวัดสุพรรณบุรี</w:t>
      </w:r>
      <w:r>
        <w:rPr>
          <w:rFonts w:hint="cs"/>
          <w:color w:val="000000" w:themeColor="text1"/>
          <w:cs/>
        </w:rPr>
        <w:t xml:space="preserve"> </w:t>
      </w:r>
      <w:r>
        <w:rPr>
          <w:rFonts w:hint="cs"/>
          <w:sz w:val="30"/>
          <w:szCs w:val="30"/>
          <w:cs/>
        </w:rPr>
        <w:t>ด้านการให้บริการอย่างต่อเนื่อง</w:t>
      </w:r>
      <w:r>
        <w:rPr>
          <w:rFonts w:hint="cs"/>
          <w:color w:val="000000" w:themeColor="text1"/>
          <w:cs/>
        </w:rPr>
        <w:t xml:space="preserve"> มีการดำเนินการแล้วอย่างไร</w:t>
      </w:r>
    </w:p>
    <w:p w14:paraId="139FCEFF" w14:textId="77777777" w:rsidR="000721CF" w:rsidRDefault="000721CF" w:rsidP="000721CF">
      <w:pPr>
        <w:numPr>
          <w:ilvl w:val="0"/>
          <w:numId w:val="28"/>
        </w:numPr>
        <w:spacing w:after="0" w:line="240" w:lineRule="auto"/>
        <w:jc w:val="thaiDistribute"/>
        <w:rPr>
          <w:color w:val="000000" w:themeColor="text1"/>
        </w:rPr>
      </w:pPr>
      <w:r w:rsidRPr="00C75BF9">
        <w:rPr>
          <w:color w:val="000000" w:themeColor="text1"/>
          <w:cs/>
        </w:rPr>
        <w:t>การพัฒนาระบบดิจิทัลที่มีผลต่อคุณภาพการให้บริการประชาชนโดยการประยุกต์ตามหลักพุทธธรรมของศูนย์ดำรงธรรมจังหวัดสุพรรณบุรี</w:t>
      </w:r>
      <w:r>
        <w:rPr>
          <w:rFonts w:hint="cs"/>
          <w:color w:val="000000" w:themeColor="text1"/>
          <w:cs/>
        </w:rPr>
        <w:t xml:space="preserve"> </w:t>
      </w:r>
      <w:r>
        <w:rPr>
          <w:rFonts w:hint="cs"/>
          <w:sz w:val="30"/>
          <w:szCs w:val="30"/>
          <w:cs/>
        </w:rPr>
        <w:t>ด้านการให้บริการอย่างก้าวหน้า</w:t>
      </w:r>
      <w:r>
        <w:rPr>
          <w:rFonts w:hint="cs"/>
          <w:color w:val="000000" w:themeColor="text1"/>
          <w:cs/>
        </w:rPr>
        <w:t xml:space="preserve"> มีการดำเนินการแล้วอย่างไร</w:t>
      </w:r>
    </w:p>
    <w:p w14:paraId="74D4B625" w14:textId="77777777" w:rsidR="000721CF" w:rsidRPr="001242A0" w:rsidRDefault="000721CF" w:rsidP="007375E9">
      <w:pPr>
        <w:spacing w:after="0" w:line="240" w:lineRule="auto"/>
        <w:rPr>
          <w:color w:val="000000" w:themeColor="text1"/>
        </w:rPr>
      </w:pPr>
    </w:p>
    <w:p w14:paraId="1F5C9B69" w14:textId="77777777" w:rsidR="000721CF" w:rsidRDefault="000721CF" w:rsidP="007375E9">
      <w:pPr>
        <w:spacing w:after="0" w:line="240" w:lineRule="auto"/>
        <w:jc w:val="center"/>
        <w:rPr>
          <w:color w:val="000000" w:themeColor="text1"/>
        </w:rPr>
      </w:pPr>
      <w:r w:rsidRPr="003F6E1B">
        <w:rPr>
          <w:color w:val="000000" w:themeColor="text1"/>
          <w:cs/>
        </w:rPr>
        <w:t>ผู้วิจัยขอขอบคุณ ในความเมตตาอนุเคราะห์จากท่าน ที่ให้สัมภาษณ์ในครั้งนี้เป็นอย่างสูงยิ่ง</w:t>
      </w:r>
    </w:p>
    <w:p w14:paraId="3EC2C943" w14:textId="77777777" w:rsidR="000721CF" w:rsidRPr="003F6E1B" w:rsidRDefault="000721CF" w:rsidP="007375E9">
      <w:pPr>
        <w:spacing w:after="0" w:line="240" w:lineRule="auto"/>
        <w:jc w:val="center"/>
        <w:rPr>
          <w:color w:val="000000" w:themeColor="text1"/>
        </w:rPr>
      </w:pPr>
    </w:p>
    <w:p w14:paraId="51AFD912" w14:textId="77777777" w:rsidR="000721CF" w:rsidRPr="001D4A98" w:rsidRDefault="000721CF" w:rsidP="007375E9">
      <w:pPr>
        <w:spacing w:after="0" w:line="240" w:lineRule="auto"/>
        <w:jc w:val="center"/>
        <w:rPr>
          <w:cs/>
        </w:rPr>
      </w:pPr>
      <w:r w:rsidRPr="001D4A98">
        <w:rPr>
          <w:rFonts w:hint="cs"/>
          <w:cs/>
        </w:rPr>
        <w:t>นายวิทวัส พงศ์กรเกียรติ</w:t>
      </w:r>
    </w:p>
    <w:p w14:paraId="62275730" w14:textId="77777777" w:rsidR="000721CF" w:rsidRPr="003F6E1B" w:rsidRDefault="000721CF" w:rsidP="007375E9">
      <w:pPr>
        <w:spacing w:after="0" w:line="240" w:lineRule="auto"/>
        <w:jc w:val="center"/>
        <w:rPr>
          <w:rFonts w:eastAsia="Calibri"/>
        </w:rPr>
      </w:pPr>
      <w:r w:rsidRPr="003F6E1B">
        <w:rPr>
          <w:rFonts w:eastAsia="Calibri"/>
          <w:cs/>
        </w:rPr>
        <w:t>นิสิตปริญญาเอก หลักสูตรปรัชญาดุษฎีบัณฑิต</w:t>
      </w:r>
      <w:r>
        <w:rPr>
          <w:rFonts w:eastAsia="Calibri"/>
        </w:rPr>
        <w:t xml:space="preserve"> </w:t>
      </w:r>
      <w:r w:rsidRPr="003F6E1B">
        <w:rPr>
          <w:rFonts w:eastAsia="Calibri"/>
          <w:cs/>
        </w:rPr>
        <w:t>สาขาวิชารัฐ</w:t>
      </w:r>
      <w:r>
        <w:rPr>
          <w:rFonts w:eastAsia="Calibri" w:hint="cs"/>
          <w:cs/>
        </w:rPr>
        <w:t>ประศาสนศาสตร์</w:t>
      </w:r>
    </w:p>
    <w:p w14:paraId="1A48A980" w14:textId="77777777" w:rsidR="000721CF" w:rsidRPr="003F6E1B" w:rsidRDefault="000721CF" w:rsidP="007375E9">
      <w:pPr>
        <w:spacing w:after="0" w:line="240" w:lineRule="auto"/>
        <w:jc w:val="center"/>
        <w:rPr>
          <w:rFonts w:eastAsia="Calibri"/>
          <w:vertAlign w:val="superscript"/>
        </w:rPr>
      </w:pPr>
      <w:r w:rsidRPr="003F6E1B">
        <w:rPr>
          <w:rFonts w:eastAsia="Calibri"/>
          <w:cs/>
        </w:rPr>
        <w:t>มหาวิทยาลัยมหาจุฬาลงกรณราชวิทยาลัย</w:t>
      </w:r>
    </w:p>
    <w:p w14:paraId="709B5DE7" w14:textId="77777777" w:rsidR="000721CF" w:rsidRDefault="000721CF">
      <w:pPr>
        <w:spacing w:line="240" w:lineRule="auto"/>
      </w:pPr>
      <w:r>
        <w:br w:type="page"/>
      </w:r>
    </w:p>
    <w:p w14:paraId="136E4EEC" w14:textId="77777777" w:rsidR="000721CF" w:rsidRDefault="000721CF" w:rsidP="007375E9">
      <w:pPr>
        <w:tabs>
          <w:tab w:val="left" w:pos="4920"/>
        </w:tabs>
        <w:jc w:val="center"/>
        <w:rPr>
          <w:b/>
          <w:bCs/>
          <w:sz w:val="40"/>
          <w:szCs w:val="40"/>
        </w:rPr>
      </w:pPr>
    </w:p>
    <w:p w14:paraId="09D66BB6" w14:textId="77777777" w:rsidR="000721CF" w:rsidRDefault="000721CF" w:rsidP="007375E9">
      <w:pPr>
        <w:tabs>
          <w:tab w:val="left" w:pos="4920"/>
        </w:tabs>
        <w:jc w:val="center"/>
        <w:rPr>
          <w:b/>
          <w:bCs/>
          <w:sz w:val="40"/>
          <w:szCs w:val="40"/>
        </w:rPr>
      </w:pPr>
    </w:p>
    <w:p w14:paraId="01EECC89" w14:textId="77777777" w:rsidR="000721CF" w:rsidRDefault="000721CF" w:rsidP="007375E9">
      <w:pPr>
        <w:tabs>
          <w:tab w:val="left" w:pos="4920"/>
        </w:tabs>
        <w:jc w:val="center"/>
        <w:rPr>
          <w:b/>
          <w:bCs/>
          <w:sz w:val="40"/>
          <w:szCs w:val="40"/>
        </w:rPr>
      </w:pPr>
    </w:p>
    <w:p w14:paraId="412945B6" w14:textId="77777777" w:rsidR="000721CF" w:rsidRDefault="000721CF" w:rsidP="007375E9">
      <w:pPr>
        <w:tabs>
          <w:tab w:val="left" w:pos="4920"/>
        </w:tabs>
        <w:jc w:val="center"/>
        <w:rPr>
          <w:b/>
          <w:bCs/>
          <w:sz w:val="40"/>
          <w:szCs w:val="40"/>
        </w:rPr>
      </w:pPr>
    </w:p>
    <w:p w14:paraId="67643BD2" w14:textId="77777777" w:rsidR="000721CF" w:rsidRDefault="000721CF" w:rsidP="007375E9">
      <w:pPr>
        <w:tabs>
          <w:tab w:val="left" w:pos="4920"/>
        </w:tabs>
        <w:jc w:val="center"/>
        <w:rPr>
          <w:b/>
          <w:bCs/>
          <w:sz w:val="40"/>
          <w:szCs w:val="40"/>
        </w:rPr>
      </w:pPr>
    </w:p>
    <w:p w14:paraId="0B57DCEE" w14:textId="77777777" w:rsidR="000721CF" w:rsidRDefault="000721CF" w:rsidP="007375E9">
      <w:pPr>
        <w:tabs>
          <w:tab w:val="left" w:pos="4920"/>
        </w:tabs>
        <w:jc w:val="center"/>
        <w:rPr>
          <w:b/>
          <w:bCs/>
          <w:sz w:val="40"/>
          <w:szCs w:val="40"/>
        </w:rPr>
      </w:pPr>
    </w:p>
    <w:p w14:paraId="44C350AE" w14:textId="77777777" w:rsidR="000721CF" w:rsidRDefault="000721CF" w:rsidP="007375E9">
      <w:pPr>
        <w:tabs>
          <w:tab w:val="left" w:pos="4920"/>
        </w:tabs>
        <w:jc w:val="center"/>
        <w:rPr>
          <w:b/>
          <w:bCs/>
          <w:sz w:val="40"/>
          <w:szCs w:val="40"/>
        </w:rPr>
      </w:pPr>
    </w:p>
    <w:p w14:paraId="13FB0239" w14:textId="77777777" w:rsidR="000721CF" w:rsidRPr="003F6E1B" w:rsidRDefault="000721CF" w:rsidP="007375E9">
      <w:pPr>
        <w:tabs>
          <w:tab w:val="left" w:pos="4920"/>
        </w:tabs>
        <w:jc w:val="center"/>
        <w:rPr>
          <w:b/>
          <w:bCs/>
          <w:sz w:val="40"/>
          <w:szCs w:val="40"/>
        </w:rPr>
      </w:pPr>
      <w:r w:rsidRPr="003F6E1B">
        <w:rPr>
          <w:b/>
          <w:bCs/>
          <w:sz w:val="40"/>
          <w:szCs w:val="40"/>
          <w:cs/>
        </w:rPr>
        <w:t>ภาคผนวก ข</w:t>
      </w:r>
    </w:p>
    <w:p w14:paraId="1F910479" w14:textId="77777777" w:rsidR="000721CF" w:rsidRDefault="000721CF" w:rsidP="007375E9">
      <w:pPr>
        <w:spacing w:line="240" w:lineRule="auto"/>
        <w:jc w:val="center"/>
        <w:rPr>
          <w:b/>
          <w:bCs/>
          <w:sz w:val="40"/>
          <w:szCs w:val="40"/>
        </w:rPr>
      </w:pPr>
      <w:r w:rsidRPr="003F6E1B">
        <w:rPr>
          <w:b/>
          <w:bCs/>
          <w:sz w:val="40"/>
          <w:szCs w:val="40"/>
          <w:cs/>
        </w:rPr>
        <w:t>หนังสือขอความอนุเคราะห์ผู้เชี่ยวชาญในการตรวจสอบเครื่องมือวิจัย</w:t>
      </w:r>
    </w:p>
    <w:p w14:paraId="19655F8A" w14:textId="77777777" w:rsidR="000721CF" w:rsidRDefault="000721CF">
      <w:pPr>
        <w:spacing w:line="240" w:lineRule="auto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610EF2D8" w14:textId="77777777" w:rsidR="000721CF" w:rsidRPr="003F6E1B" w:rsidRDefault="000721CF" w:rsidP="008A2A23">
      <w:pPr>
        <w:spacing w:line="240" w:lineRule="auto"/>
        <w:jc w:val="center"/>
        <w:rPr>
          <w:b/>
          <w:bCs/>
          <w:sz w:val="40"/>
          <w:szCs w:val="40"/>
          <w:cs/>
        </w:rPr>
      </w:pP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 wp14:anchorId="7C5AD279" wp14:editId="43496C29">
            <wp:extent cx="1932921" cy="2743200"/>
            <wp:effectExtent l="0" t="0" r="0" b="0"/>
            <wp:docPr id="4550219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21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</w:rPr>
        <w:drawing>
          <wp:inline distT="0" distB="0" distL="0" distR="0" wp14:anchorId="72C732A3" wp14:editId="5EEE9DEF">
            <wp:extent cx="1951017" cy="2743200"/>
            <wp:effectExtent l="0" t="0" r="0" b="0"/>
            <wp:docPr id="193035717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01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</w:rPr>
        <w:drawing>
          <wp:inline distT="0" distB="0" distL="0" distR="0" wp14:anchorId="032DCA72" wp14:editId="0EBC2B1E">
            <wp:extent cx="1932921" cy="2743200"/>
            <wp:effectExtent l="0" t="0" r="0" b="0"/>
            <wp:docPr id="146823256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21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</w:rPr>
        <w:drawing>
          <wp:inline distT="0" distB="0" distL="0" distR="0" wp14:anchorId="63CEDE1D" wp14:editId="122BE291">
            <wp:extent cx="1959395" cy="2743200"/>
            <wp:effectExtent l="0" t="0" r="3175" b="0"/>
            <wp:docPr id="173299568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39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</w:rPr>
        <w:drawing>
          <wp:inline distT="0" distB="0" distL="0" distR="0" wp14:anchorId="389F9AF6" wp14:editId="5E089161">
            <wp:extent cx="1984793" cy="2743200"/>
            <wp:effectExtent l="0" t="0" r="0" b="0"/>
            <wp:docPr id="173523121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793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72DC6" w14:textId="77777777" w:rsidR="000721CF" w:rsidRDefault="000721CF" w:rsidP="007375E9">
      <w:pPr>
        <w:spacing w:after="0"/>
        <w:jc w:val="center"/>
        <w:rPr>
          <w:b/>
          <w:bCs/>
        </w:rPr>
      </w:pPr>
    </w:p>
    <w:p w14:paraId="7DF3CE95" w14:textId="77777777" w:rsidR="000721CF" w:rsidRPr="00BB0C3D" w:rsidRDefault="000721CF" w:rsidP="007375E9">
      <w:pPr>
        <w:spacing w:after="0" w:line="240" w:lineRule="auto"/>
        <w:jc w:val="center"/>
        <w:rPr>
          <w:b/>
          <w:bCs/>
          <w:sz w:val="400"/>
          <w:szCs w:val="400"/>
          <w:cs/>
        </w:rPr>
      </w:pPr>
      <w:bookmarkStart w:id="139" w:name="_Hlk62230529"/>
    </w:p>
    <w:p w14:paraId="0D49192D" w14:textId="77777777" w:rsidR="000721CF" w:rsidRPr="00006953" w:rsidRDefault="000721CF" w:rsidP="007375E9">
      <w:pPr>
        <w:spacing w:after="0" w:line="240" w:lineRule="auto"/>
        <w:jc w:val="center"/>
        <w:rPr>
          <w:b/>
          <w:bCs/>
          <w:sz w:val="40"/>
          <w:szCs w:val="40"/>
        </w:rPr>
      </w:pPr>
      <w:r w:rsidRPr="00006953">
        <w:rPr>
          <w:b/>
          <w:bCs/>
          <w:sz w:val="40"/>
          <w:szCs w:val="40"/>
          <w:cs/>
        </w:rPr>
        <w:t xml:space="preserve">ภาคผนวก ค </w:t>
      </w:r>
    </w:p>
    <w:p w14:paraId="48578E51" w14:textId="77777777" w:rsidR="000721CF" w:rsidRPr="003F6E1B" w:rsidRDefault="000721CF" w:rsidP="007375E9">
      <w:pPr>
        <w:spacing w:after="0" w:line="240" w:lineRule="auto"/>
        <w:jc w:val="center"/>
        <w:rPr>
          <w:b/>
          <w:bCs/>
          <w:sz w:val="40"/>
          <w:szCs w:val="40"/>
          <w:cs/>
        </w:rPr>
      </w:pPr>
      <w:r w:rsidRPr="00006953">
        <w:rPr>
          <w:b/>
          <w:bCs/>
          <w:sz w:val="40"/>
          <w:szCs w:val="40"/>
          <w:cs/>
        </w:rPr>
        <w:t xml:space="preserve">ผลการวิเคราะห์ค่า </w:t>
      </w:r>
      <w:r w:rsidRPr="00006953">
        <w:rPr>
          <w:b/>
          <w:bCs/>
          <w:sz w:val="40"/>
          <w:szCs w:val="40"/>
        </w:rPr>
        <w:t>IOC</w:t>
      </w:r>
    </w:p>
    <w:bookmarkEnd w:id="139"/>
    <w:p w14:paraId="61FB9164" w14:textId="77777777" w:rsidR="000721CF" w:rsidRDefault="000721CF" w:rsidP="007375E9">
      <w:pPr>
        <w:spacing w:after="0" w:line="240" w:lineRule="auto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  <w:cs/>
        </w:rPr>
        <w:br w:type="page"/>
      </w:r>
    </w:p>
    <w:p w14:paraId="0B058C9D" w14:textId="77777777" w:rsidR="000721CF" w:rsidRPr="008A5E6F" w:rsidRDefault="000721CF" w:rsidP="007375E9">
      <w:pPr>
        <w:spacing w:after="0"/>
        <w:jc w:val="center"/>
        <w:rPr>
          <w:b/>
          <w:bCs/>
          <w:sz w:val="44"/>
          <w:szCs w:val="44"/>
        </w:rPr>
      </w:pPr>
      <w:r w:rsidRPr="008A5E6F">
        <w:rPr>
          <w:rFonts w:eastAsia="Times New Roman" w:hint="cs"/>
          <w:b/>
          <w:bCs/>
          <w:sz w:val="40"/>
          <w:szCs w:val="40"/>
          <w:cs/>
        </w:rPr>
        <w:lastRenderedPageBreak/>
        <w:t>ผลความสอดคล้อง (</w:t>
      </w:r>
      <w:r w:rsidRPr="008A5E6F">
        <w:rPr>
          <w:rFonts w:eastAsia="Times New Roman"/>
          <w:b/>
          <w:bCs/>
          <w:sz w:val="40"/>
          <w:szCs w:val="40"/>
        </w:rPr>
        <w:t>IOC</w:t>
      </w:r>
      <w:r w:rsidRPr="008A5E6F">
        <w:rPr>
          <w:rFonts w:eastAsia="Times New Roman" w:hint="cs"/>
          <w:b/>
          <w:bCs/>
          <w:sz w:val="40"/>
          <w:szCs w:val="40"/>
          <w:cs/>
        </w:rPr>
        <w:t>) แบบสอบถามเพื่อการวิจัย</w:t>
      </w:r>
    </w:p>
    <w:p w14:paraId="6EF009FF" w14:textId="77777777" w:rsidR="000721CF" w:rsidRDefault="000721CF" w:rsidP="007375E9">
      <w:pPr>
        <w:spacing w:after="0" w:line="240" w:lineRule="auto"/>
        <w:jc w:val="center"/>
        <w:rPr>
          <w:b/>
          <w:bCs/>
        </w:rPr>
      </w:pPr>
      <w:r w:rsidRPr="008A5E6F">
        <w:rPr>
          <w:b/>
          <w:bCs/>
          <w:sz w:val="40"/>
          <w:szCs w:val="40"/>
          <w:cs/>
        </w:rPr>
        <w:t>เรื่อง</w:t>
      </w:r>
      <w:r w:rsidRPr="008A5E6F">
        <w:rPr>
          <w:b/>
          <w:bCs/>
          <w:sz w:val="40"/>
          <w:szCs w:val="40"/>
          <w:cs/>
        </w:rPr>
        <w:tab/>
      </w:r>
      <w:r>
        <w:rPr>
          <w:rFonts w:hint="cs"/>
          <w:b/>
          <w:bCs/>
          <w:snapToGrid w:val="0"/>
          <w:sz w:val="40"/>
          <w:szCs w:val="40"/>
          <w:cs/>
          <w:lang w:eastAsia="th-TH"/>
        </w:rPr>
        <w:t>การพัฒนาระบบดิจิทัลที่มีผลต่อคุณภาพการให้บริการประชาชนโดยการประยุกต์ตามหลักพุทธธรรมของศูนย์ดำรงธรรมจังหวัดสุพรรณบุรี</w:t>
      </w:r>
    </w:p>
    <w:p w14:paraId="09BC66DD" w14:textId="77777777" w:rsidR="000721CF" w:rsidRPr="008A5E6F" w:rsidRDefault="000721CF" w:rsidP="007375E9">
      <w:pPr>
        <w:spacing w:after="0" w:line="240" w:lineRule="auto"/>
        <w:jc w:val="center"/>
        <w:rPr>
          <w:b/>
          <w:bCs/>
        </w:rPr>
      </w:pPr>
      <w:r w:rsidRPr="008A5E6F">
        <w:rPr>
          <w:b/>
          <w:bCs/>
          <w:cs/>
        </w:rPr>
        <w:t>------------------------------</w:t>
      </w:r>
      <w:r w:rsidRPr="008A5E6F">
        <w:rPr>
          <w:b/>
          <w:bCs/>
        </w:rPr>
        <w:t>------------------------------</w:t>
      </w: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709"/>
        <w:gridCol w:w="709"/>
        <w:gridCol w:w="709"/>
        <w:gridCol w:w="710"/>
        <w:gridCol w:w="710"/>
        <w:gridCol w:w="708"/>
        <w:gridCol w:w="990"/>
      </w:tblGrid>
      <w:tr w:rsidR="000721CF" w:rsidRPr="008A5E6F" w14:paraId="3AC9AB1C" w14:textId="77777777" w:rsidTr="00B15725">
        <w:trPr>
          <w:tblHeader/>
        </w:trPr>
        <w:tc>
          <w:tcPr>
            <w:tcW w:w="3227" w:type="dxa"/>
            <w:vMerge w:val="restart"/>
            <w:shd w:val="clear" w:color="auto" w:fill="D9D9D9"/>
            <w:vAlign w:val="center"/>
          </w:tcPr>
          <w:p w14:paraId="1BC2DD11" w14:textId="77777777" w:rsidR="000721CF" w:rsidRPr="008A5E6F" w:rsidRDefault="000721CF" w:rsidP="00B15725">
            <w:pPr>
              <w:spacing w:after="0" w:line="235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คำถาม</w:t>
            </w:r>
          </w:p>
        </w:tc>
        <w:tc>
          <w:tcPr>
            <w:tcW w:w="3547" w:type="dxa"/>
            <w:gridSpan w:val="5"/>
            <w:shd w:val="clear" w:color="auto" w:fill="D9D9D9"/>
            <w:vAlign w:val="center"/>
          </w:tcPr>
          <w:p w14:paraId="1DA7922B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</w:rPr>
            </w:pPr>
            <w:r w:rsidRPr="008A5E6F">
              <w:rPr>
                <w:rFonts w:hint="cs"/>
                <w:b/>
                <w:bCs/>
                <w:cs/>
              </w:rPr>
              <w:t>ความคิดเห็นของผู้เชี่ยวชาญท่านที่</w:t>
            </w:r>
          </w:p>
        </w:tc>
        <w:tc>
          <w:tcPr>
            <w:tcW w:w="1698" w:type="dxa"/>
            <w:gridSpan w:val="2"/>
            <w:shd w:val="clear" w:color="auto" w:fill="D9D9D9"/>
            <w:vAlign w:val="center"/>
          </w:tcPr>
          <w:p w14:paraId="409F4FEA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สรุปและแปลผล</w:t>
            </w:r>
          </w:p>
        </w:tc>
      </w:tr>
      <w:tr w:rsidR="000721CF" w:rsidRPr="008A5E6F" w14:paraId="5F549FC7" w14:textId="77777777" w:rsidTr="00B15725">
        <w:trPr>
          <w:tblHeader/>
        </w:trPr>
        <w:tc>
          <w:tcPr>
            <w:tcW w:w="3227" w:type="dxa"/>
            <w:vMerge/>
            <w:shd w:val="clear" w:color="auto" w:fill="D9D9D9"/>
          </w:tcPr>
          <w:p w14:paraId="65B6289C" w14:textId="77777777" w:rsidR="000721CF" w:rsidRPr="008A5E6F" w:rsidRDefault="000721CF" w:rsidP="00B15725">
            <w:pPr>
              <w:spacing w:after="0" w:line="235" w:lineRule="auto"/>
              <w:jc w:val="thaiDistribute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D9D9D9"/>
            <w:vAlign w:val="center"/>
          </w:tcPr>
          <w:p w14:paraId="1840E7E7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๑</w:t>
            </w:r>
          </w:p>
        </w:tc>
        <w:tc>
          <w:tcPr>
            <w:tcW w:w="709" w:type="dxa"/>
            <w:shd w:val="clear" w:color="auto" w:fill="D9D9D9"/>
            <w:vAlign w:val="center"/>
          </w:tcPr>
          <w:p w14:paraId="0D0D4CBB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</w:rPr>
            </w:pPr>
            <w:r w:rsidRPr="008A5E6F">
              <w:rPr>
                <w:rFonts w:hint="cs"/>
                <w:b/>
                <w:bCs/>
                <w:cs/>
              </w:rPr>
              <w:t>๒</w:t>
            </w:r>
          </w:p>
        </w:tc>
        <w:tc>
          <w:tcPr>
            <w:tcW w:w="709" w:type="dxa"/>
            <w:shd w:val="clear" w:color="auto" w:fill="D9D9D9"/>
            <w:vAlign w:val="center"/>
          </w:tcPr>
          <w:p w14:paraId="5245642B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</w:rPr>
            </w:pPr>
            <w:r w:rsidRPr="008A5E6F">
              <w:rPr>
                <w:rFonts w:hint="cs"/>
                <w:b/>
                <w:bCs/>
                <w:cs/>
              </w:rPr>
              <w:t>๓</w:t>
            </w:r>
          </w:p>
        </w:tc>
        <w:tc>
          <w:tcPr>
            <w:tcW w:w="710" w:type="dxa"/>
            <w:shd w:val="clear" w:color="auto" w:fill="D9D9D9"/>
            <w:vAlign w:val="center"/>
          </w:tcPr>
          <w:p w14:paraId="4B20B557" w14:textId="77777777" w:rsidR="000721CF" w:rsidRPr="008A5E6F" w:rsidRDefault="000721CF" w:rsidP="00B15725">
            <w:pPr>
              <w:spacing w:after="0" w:line="235" w:lineRule="auto"/>
              <w:jc w:val="center"/>
              <w:rPr>
                <w:b/>
                <w:bCs/>
              </w:rPr>
            </w:pPr>
            <w:r w:rsidRPr="008A5E6F">
              <w:rPr>
                <w:rFonts w:hint="cs"/>
                <w:b/>
                <w:bCs/>
                <w:cs/>
              </w:rPr>
              <w:t>๔</w:t>
            </w:r>
          </w:p>
        </w:tc>
        <w:tc>
          <w:tcPr>
            <w:tcW w:w="710" w:type="dxa"/>
            <w:shd w:val="clear" w:color="auto" w:fill="D9D9D9"/>
            <w:vAlign w:val="center"/>
          </w:tcPr>
          <w:p w14:paraId="40D99DC7" w14:textId="77777777" w:rsidR="000721CF" w:rsidRPr="008A5E6F" w:rsidRDefault="000721CF" w:rsidP="00B15725">
            <w:pPr>
              <w:spacing w:after="0" w:line="235" w:lineRule="auto"/>
              <w:jc w:val="center"/>
              <w:rPr>
                <w:b/>
                <w:bCs/>
              </w:rPr>
            </w:pPr>
            <w:r w:rsidRPr="008A5E6F">
              <w:rPr>
                <w:rFonts w:hint="cs"/>
                <w:b/>
                <w:bCs/>
                <w:cs/>
              </w:rPr>
              <w:t>๕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7786A698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</w:rPr>
            </w:pPr>
            <w:r w:rsidRPr="008A5E6F">
              <w:rPr>
                <w:rFonts w:hint="cs"/>
                <w:b/>
                <w:bCs/>
                <w:cs/>
              </w:rPr>
              <w:t xml:space="preserve">ค่า </w:t>
            </w:r>
            <w:r w:rsidRPr="008A5E6F">
              <w:rPr>
                <w:b/>
                <w:bCs/>
              </w:rPr>
              <w:t>IOC</w:t>
            </w:r>
          </w:p>
        </w:tc>
        <w:tc>
          <w:tcPr>
            <w:tcW w:w="990" w:type="dxa"/>
            <w:shd w:val="clear" w:color="auto" w:fill="D9D9D9"/>
            <w:vAlign w:val="center"/>
          </w:tcPr>
          <w:p w14:paraId="03B2041E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แปลผล</w:t>
            </w:r>
          </w:p>
        </w:tc>
      </w:tr>
      <w:tr w:rsidR="000721CF" w:rsidRPr="008A5E6F" w14:paraId="478BA7DF" w14:textId="77777777" w:rsidTr="00B15725">
        <w:tc>
          <w:tcPr>
            <w:tcW w:w="8472" w:type="dxa"/>
            <w:gridSpan w:val="8"/>
            <w:shd w:val="clear" w:color="auto" w:fill="D9D9D9"/>
          </w:tcPr>
          <w:p w14:paraId="4C828DED" w14:textId="77777777" w:rsidR="000721CF" w:rsidRPr="008A5E6F" w:rsidRDefault="000721CF" w:rsidP="00B15725">
            <w:pPr>
              <w:spacing w:after="0" w:line="235" w:lineRule="auto"/>
              <w:ind w:left="164" w:hanging="164"/>
              <w:jc w:val="thaiDistribute"/>
              <w:rPr>
                <w:rFonts w:eastAsia="Times New Roman"/>
                <w:b/>
                <w:bCs/>
                <w:cs/>
              </w:rPr>
            </w:pPr>
            <w:r w:rsidRPr="007467F1">
              <w:rPr>
                <w:rFonts w:eastAsia="Calibri" w:hint="cs"/>
                <w:b/>
                <w:bCs/>
                <w:cs/>
              </w:rPr>
              <w:t>การพัฒนาระบบดิจิทัล</w:t>
            </w:r>
          </w:p>
        </w:tc>
      </w:tr>
      <w:tr w:rsidR="000721CF" w:rsidRPr="008A5E6F" w14:paraId="3816BA9A" w14:textId="77777777" w:rsidTr="00B15725">
        <w:tc>
          <w:tcPr>
            <w:tcW w:w="8472" w:type="dxa"/>
            <w:gridSpan w:val="8"/>
            <w:shd w:val="clear" w:color="auto" w:fill="D9D9D9"/>
          </w:tcPr>
          <w:p w14:paraId="53B3E9A1" w14:textId="77777777" w:rsidR="000721CF" w:rsidRDefault="000721CF" w:rsidP="00B15725">
            <w:pPr>
              <w:spacing w:after="0" w:line="235" w:lineRule="auto"/>
              <w:ind w:left="164" w:hanging="164"/>
              <w:jc w:val="thaiDistribute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ด้านเทคโนโลยีดิจิทัล</w:t>
            </w:r>
          </w:p>
        </w:tc>
      </w:tr>
      <w:tr w:rsidR="000721CF" w:rsidRPr="008A5E6F" w14:paraId="762D27A1" w14:textId="77777777" w:rsidTr="00B15725">
        <w:tc>
          <w:tcPr>
            <w:tcW w:w="3227" w:type="dxa"/>
          </w:tcPr>
          <w:p w14:paraId="5B017C1D" w14:textId="77777777" w:rsidR="000721CF" w:rsidRPr="008A5E6F" w:rsidRDefault="000721CF" w:rsidP="00B15725">
            <w:pPr>
              <w:spacing w:after="0" w:line="235" w:lineRule="auto"/>
              <w:ind w:left="164" w:hanging="164"/>
              <w:jc w:val="thaiDistribute"/>
              <w:rPr>
                <w:b/>
                <w:bCs/>
                <w:cs/>
              </w:rPr>
            </w:pPr>
            <w:r>
              <w:rPr>
                <w:rFonts w:hint="cs"/>
                <w:cs/>
              </w:rPr>
              <w:t>ระบบดิจิทัลที่ใช้งานอยู่สามารถรองรับปริมาณการใช้งานเพิ่มขึ้น</w:t>
            </w:r>
          </w:p>
        </w:tc>
        <w:tc>
          <w:tcPr>
            <w:tcW w:w="709" w:type="dxa"/>
            <w:vAlign w:val="center"/>
          </w:tcPr>
          <w:p w14:paraId="63033A07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0DD6020D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66196897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77CE47B6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3FA20FAC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47400B62" w14:textId="77777777" w:rsidR="000721CF" w:rsidRPr="008A5E6F" w:rsidRDefault="000721CF" w:rsidP="00B15725">
            <w:pPr>
              <w:spacing w:after="0" w:line="235" w:lineRule="auto"/>
              <w:ind w:left="164" w:hanging="164"/>
              <w:jc w:val="center"/>
              <w:rPr>
                <w:b/>
                <w:bCs/>
              </w:rPr>
            </w:pPr>
            <w:r w:rsidRPr="008A5E6F">
              <w:rPr>
                <w:rFonts w:hint="cs"/>
                <w:b/>
                <w:bCs/>
                <w:cs/>
              </w:rPr>
              <w:t>๑</w:t>
            </w:r>
          </w:p>
        </w:tc>
        <w:tc>
          <w:tcPr>
            <w:tcW w:w="990" w:type="dxa"/>
            <w:vAlign w:val="center"/>
          </w:tcPr>
          <w:p w14:paraId="7F017687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7D5BFE6F" w14:textId="77777777" w:rsidTr="00B15725">
        <w:tc>
          <w:tcPr>
            <w:tcW w:w="3227" w:type="dxa"/>
          </w:tcPr>
          <w:p w14:paraId="3D563ECE" w14:textId="77777777" w:rsidR="000721CF" w:rsidRPr="008A5E6F" w:rsidRDefault="000721CF" w:rsidP="00B15725">
            <w:pPr>
              <w:spacing w:after="0" w:line="235" w:lineRule="auto"/>
              <w:ind w:left="164" w:hanging="164"/>
              <w:jc w:val="thaiDistribute"/>
              <w:rPr>
                <w:rFonts w:eastAsia="Times New Roman"/>
                <w:cs/>
              </w:rPr>
            </w:pPr>
            <w:r>
              <w:rPr>
                <w:rFonts w:hint="cs"/>
                <w:cs/>
              </w:rPr>
              <w:t>ระบบมีความเสถียรและไม่ล่มบ่อย</w:t>
            </w:r>
          </w:p>
        </w:tc>
        <w:tc>
          <w:tcPr>
            <w:tcW w:w="709" w:type="dxa"/>
            <w:vAlign w:val="center"/>
          </w:tcPr>
          <w:p w14:paraId="30B42D4B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0B3A6287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59E28512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๐</w:t>
            </w:r>
          </w:p>
        </w:tc>
        <w:tc>
          <w:tcPr>
            <w:tcW w:w="710" w:type="dxa"/>
            <w:vAlign w:val="center"/>
          </w:tcPr>
          <w:p w14:paraId="6217EDEF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4B0FE754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3C2A64DF" w14:textId="77777777" w:rsidR="000721CF" w:rsidRPr="008A5E6F" w:rsidRDefault="000721CF" w:rsidP="00B15725">
            <w:pPr>
              <w:spacing w:after="0" w:line="235" w:lineRule="auto"/>
              <w:ind w:left="164" w:hanging="164"/>
              <w:jc w:val="center"/>
              <w:rPr>
                <w:b/>
                <w:bCs/>
              </w:rPr>
            </w:pPr>
            <w:r w:rsidRPr="008A5E6F">
              <w:rPr>
                <w:rFonts w:hint="cs"/>
                <w:b/>
                <w:bCs/>
                <w:cs/>
              </w:rPr>
              <w:t>๐.๘</w:t>
            </w:r>
          </w:p>
        </w:tc>
        <w:tc>
          <w:tcPr>
            <w:tcW w:w="990" w:type="dxa"/>
            <w:vAlign w:val="center"/>
          </w:tcPr>
          <w:p w14:paraId="416C934E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54ECDCCB" w14:textId="77777777" w:rsidTr="00B15725">
        <w:tc>
          <w:tcPr>
            <w:tcW w:w="3227" w:type="dxa"/>
          </w:tcPr>
          <w:p w14:paraId="4D3CE621" w14:textId="77777777" w:rsidR="000721CF" w:rsidRPr="008A5E6F" w:rsidRDefault="000721CF" w:rsidP="00B15725">
            <w:pPr>
              <w:spacing w:after="0" w:line="235" w:lineRule="auto"/>
              <w:ind w:left="164" w:hanging="164"/>
              <w:jc w:val="thaiDistribute"/>
              <w:rPr>
                <w:rFonts w:eastAsia="Times New Roman"/>
                <w:cs/>
              </w:rPr>
            </w:pPr>
            <w:r>
              <w:rPr>
                <w:rFonts w:hint="cs"/>
                <w:cs/>
              </w:rPr>
              <w:t>มีการปรับปรุงและอัพเดทระบบบดิจิทัลอย่างสม่ำเสมอ</w:t>
            </w:r>
          </w:p>
        </w:tc>
        <w:tc>
          <w:tcPr>
            <w:tcW w:w="709" w:type="dxa"/>
            <w:vAlign w:val="center"/>
          </w:tcPr>
          <w:p w14:paraId="345558EE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49416D3D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6E08A1A3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5C2DDA4E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661CD859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7BA4AB64" w14:textId="77777777" w:rsidR="000721CF" w:rsidRPr="008A5E6F" w:rsidRDefault="000721CF" w:rsidP="00B15725">
            <w:pPr>
              <w:spacing w:after="0" w:line="235" w:lineRule="auto"/>
              <w:ind w:left="164" w:hanging="164"/>
              <w:jc w:val="center"/>
              <w:rPr>
                <w:b/>
                <w:bCs/>
              </w:rPr>
            </w:pPr>
            <w:r w:rsidRPr="008A5E6F">
              <w:rPr>
                <w:rFonts w:hint="cs"/>
                <w:b/>
                <w:bCs/>
                <w:cs/>
              </w:rPr>
              <w:t>๑</w:t>
            </w:r>
          </w:p>
        </w:tc>
        <w:tc>
          <w:tcPr>
            <w:tcW w:w="990" w:type="dxa"/>
            <w:vAlign w:val="center"/>
          </w:tcPr>
          <w:p w14:paraId="77500C18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1847C0A1" w14:textId="77777777" w:rsidTr="00B15725">
        <w:tc>
          <w:tcPr>
            <w:tcW w:w="3227" w:type="dxa"/>
          </w:tcPr>
          <w:p w14:paraId="1DDF3D20" w14:textId="77777777" w:rsidR="000721CF" w:rsidRPr="008A5E6F" w:rsidRDefault="000721CF" w:rsidP="00B15725">
            <w:pPr>
              <w:spacing w:after="0" w:line="235" w:lineRule="auto"/>
              <w:ind w:left="164" w:hanging="164"/>
              <w:jc w:val="thaiDistribute"/>
              <w:rPr>
                <w:rFonts w:eastAsia="Times New Roman"/>
                <w:cs/>
              </w:rPr>
            </w:pPr>
            <w:r w:rsidRPr="001A1CE9">
              <w:rPr>
                <w:cs/>
              </w:rPr>
              <w:t>ระบบ</w:t>
            </w:r>
            <w:r>
              <w:rPr>
                <w:rFonts w:hint="cs"/>
                <w:cs/>
              </w:rPr>
              <w:t>มีความสามารถในการเชื่อมต่อกับระบบอื่น ๆ ที่เกี่ยวข้อง</w:t>
            </w:r>
          </w:p>
        </w:tc>
        <w:tc>
          <w:tcPr>
            <w:tcW w:w="709" w:type="dxa"/>
            <w:vAlign w:val="center"/>
          </w:tcPr>
          <w:p w14:paraId="1838C540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54F3ECCF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2CD0A2C2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๐</w:t>
            </w:r>
          </w:p>
        </w:tc>
        <w:tc>
          <w:tcPr>
            <w:tcW w:w="710" w:type="dxa"/>
            <w:vAlign w:val="center"/>
          </w:tcPr>
          <w:p w14:paraId="5B00B2FC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44DF4477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445257AE" w14:textId="77777777" w:rsidR="000721CF" w:rsidRPr="008A5E6F" w:rsidRDefault="000721CF" w:rsidP="00B15725">
            <w:pPr>
              <w:spacing w:after="0" w:line="235" w:lineRule="auto"/>
              <w:ind w:left="164" w:hanging="164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๐.๘</w:t>
            </w:r>
          </w:p>
        </w:tc>
        <w:tc>
          <w:tcPr>
            <w:tcW w:w="990" w:type="dxa"/>
            <w:vAlign w:val="center"/>
          </w:tcPr>
          <w:p w14:paraId="25FA8EDF" w14:textId="77777777" w:rsidR="000721CF" w:rsidRPr="008A5E6F" w:rsidRDefault="000721CF" w:rsidP="00B15725">
            <w:pPr>
              <w:spacing w:after="0" w:line="240" w:lineRule="auto"/>
              <w:jc w:val="center"/>
              <w:rPr>
                <w:cs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418212BA" w14:textId="77777777" w:rsidTr="00B15725">
        <w:tc>
          <w:tcPr>
            <w:tcW w:w="3227" w:type="dxa"/>
          </w:tcPr>
          <w:p w14:paraId="13B59C22" w14:textId="77777777" w:rsidR="000721CF" w:rsidRPr="001D5EF2" w:rsidRDefault="000721CF" w:rsidP="00B15725">
            <w:pPr>
              <w:spacing w:after="0" w:line="235" w:lineRule="auto"/>
              <w:ind w:left="164" w:hanging="164"/>
              <w:jc w:val="thaiDistribute"/>
              <w:rPr>
                <w:rFonts w:eastAsia="Calibri"/>
                <w:cs/>
              </w:rPr>
            </w:pPr>
            <w:r>
              <w:rPr>
                <w:rFonts w:hint="cs"/>
                <w:cs/>
              </w:rPr>
              <w:t>ระบบดิจิทัลมีความทันสมัยและเหมาะสมกับความต้องการ</w:t>
            </w:r>
          </w:p>
        </w:tc>
        <w:tc>
          <w:tcPr>
            <w:tcW w:w="709" w:type="dxa"/>
            <w:vAlign w:val="center"/>
          </w:tcPr>
          <w:p w14:paraId="39338E4E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09E72AE5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04653D88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3AF62F92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118BD17A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3BEFFC34" w14:textId="77777777" w:rsidR="000721CF" w:rsidRPr="008A5E6F" w:rsidRDefault="000721CF" w:rsidP="00B15725">
            <w:pPr>
              <w:spacing w:after="0" w:line="235" w:lineRule="auto"/>
              <w:ind w:left="164" w:hanging="164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๑</w:t>
            </w:r>
          </w:p>
        </w:tc>
        <w:tc>
          <w:tcPr>
            <w:tcW w:w="990" w:type="dxa"/>
            <w:vAlign w:val="center"/>
          </w:tcPr>
          <w:p w14:paraId="00AB2A4A" w14:textId="77777777" w:rsidR="000721CF" w:rsidRPr="008A5E6F" w:rsidRDefault="000721CF" w:rsidP="00B15725">
            <w:pPr>
              <w:spacing w:after="0" w:line="240" w:lineRule="auto"/>
              <w:jc w:val="center"/>
              <w:rPr>
                <w:cs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6A156147" w14:textId="77777777" w:rsidTr="00B15725">
        <w:tc>
          <w:tcPr>
            <w:tcW w:w="8472" w:type="dxa"/>
            <w:gridSpan w:val="8"/>
            <w:shd w:val="clear" w:color="auto" w:fill="D9D9D9"/>
            <w:vAlign w:val="center"/>
          </w:tcPr>
          <w:p w14:paraId="36154C1A" w14:textId="77777777" w:rsidR="000721CF" w:rsidRPr="008A5E6F" w:rsidRDefault="000721CF" w:rsidP="00B15725">
            <w:pPr>
              <w:spacing w:after="0" w:line="235" w:lineRule="auto"/>
              <w:ind w:left="164" w:hanging="164"/>
              <w:rPr>
                <w:rFonts w:eastAsia="Times New Roman"/>
                <w:b/>
                <w:bCs/>
                <w:cs/>
              </w:rPr>
            </w:pPr>
            <w:r w:rsidRPr="001A1CE9">
              <w:rPr>
                <w:b/>
                <w:bCs/>
                <w:cs/>
              </w:rPr>
              <w:t>ด้าน</w:t>
            </w:r>
            <w:r>
              <w:rPr>
                <w:rFonts w:hint="cs"/>
                <w:b/>
                <w:bCs/>
                <w:cs/>
              </w:rPr>
              <w:t>ความพร้อมของบุคลากร</w:t>
            </w:r>
          </w:p>
        </w:tc>
      </w:tr>
      <w:tr w:rsidR="000721CF" w:rsidRPr="008A5E6F" w14:paraId="6F9B6F30" w14:textId="77777777" w:rsidTr="00B15725">
        <w:tc>
          <w:tcPr>
            <w:tcW w:w="3227" w:type="dxa"/>
          </w:tcPr>
          <w:p w14:paraId="5141C6D8" w14:textId="77777777" w:rsidR="000721CF" w:rsidRPr="008A5E6F" w:rsidRDefault="000721CF" w:rsidP="00B15725">
            <w:pPr>
              <w:spacing w:after="0" w:line="235" w:lineRule="auto"/>
              <w:ind w:left="164" w:hanging="164"/>
              <w:jc w:val="thaiDistribute"/>
              <w:rPr>
                <w:b/>
                <w:bCs/>
                <w:cs/>
              </w:rPr>
            </w:pPr>
            <w:r>
              <w:rPr>
                <w:rFonts w:hint="cs"/>
                <w:cs/>
              </w:rPr>
              <w:t>บุคลากรที่ให้บริการผ่านระบบดิจิทัลได้รับการอบรมเกี่ยวกับการใช้งาน</w:t>
            </w:r>
          </w:p>
        </w:tc>
        <w:tc>
          <w:tcPr>
            <w:tcW w:w="709" w:type="dxa"/>
            <w:vAlign w:val="center"/>
          </w:tcPr>
          <w:p w14:paraId="63763571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48ED1C3F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4B6181D1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๐</w:t>
            </w:r>
          </w:p>
        </w:tc>
        <w:tc>
          <w:tcPr>
            <w:tcW w:w="710" w:type="dxa"/>
            <w:vAlign w:val="center"/>
          </w:tcPr>
          <w:p w14:paraId="76BDFC19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๐</w:t>
            </w:r>
          </w:p>
        </w:tc>
        <w:tc>
          <w:tcPr>
            <w:tcW w:w="710" w:type="dxa"/>
            <w:vAlign w:val="center"/>
          </w:tcPr>
          <w:p w14:paraId="717D4EBA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6F423B51" w14:textId="77777777" w:rsidR="000721CF" w:rsidRPr="008A5E6F" w:rsidRDefault="000721CF" w:rsidP="00B15725">
            <w:pPr>
              <w:spacing w:after="0" w:line="235" w:lineRule="auto"/>
              <w:ind w:left="164" w:hanging="164"/>
              <w:jc w:val="center"/>
              <w:rPr>
                <w:b/>
                <w:bCs/>
              </w:rPr>
            </w:pPr>
            <w:r w:rsidRPr="008A5E6F">
              <w:rPr>
                <w:rFonts w:hint="cs"/>
                <w:b/>
                <w:bCs/>
                <w:cs/>
              </w:rPr>
              <w:t>๐.๖</w:t>
            </w:r>
          </w:p>
        </w:tc>
        <w:tc>
          <w:tcPr>
            <w:tcW w:w="990" w:type="dxa"/>
            <w:vAlign w:val="center"/>
          </w:tcPr>
          <w:p w14:paraId="5AEA751B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33BB7BD2" w14:textId="77777777" w:rsidTr="00B15725">
        <w:tc>
          <w:tcPr>
            <w:tcW w:w="3227" w:type="dxa"/>
          </w:tcPr>
          <w:p w14:paraId="3905713C" w14:textId="77777777" w:rsidR="000721CF" w:rsidRPr="008A5E6F" w:rsidRDefault="000721CF" w:rsidP="00B15725">
            <w:pPr>
              <w:spacing w:after="0" w:line="235" w:lineRule="auto"/>
              <w:ind w:left="164" w:hanging="164"/>
              <w:jc w:val="thaiDistribute"/>
              <w:rPr>
                <w:rFonts w:eastAsia="Times New Roman"/>
                <w:cs/>
              </w:rPr>
            </w:pPr>
            <w:r>
              <w:rPr>
                <w:rFonts w:hint="cs"/>
                <w:cs/>
              </w:rPr>
              <w:t>บุคลากรมีทักษะในการแก้ไขปัญหาและตอบคำถามผู้ใช้บริการได้อย่างมีประสิทธิภาพ</w:t>
            </w:r>
          </w:p>
        </w:tc>
        <w:tc>
          <w:tcPr>
            <w:tcW w:w="709" w:type="dxa"/>
            <w:vAlign w:val="center"/>
          </w:tcPr>
          <w:p w14:paraId="20D5DABF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4735A3F5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6FDFCE49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77F9B004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40E28011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4C57D455" w14:textId="77777777" w:rsidR="000721CF" w:rsidRPr="008A5E6F" w:rsidRDefault="000721CF" w:rsidP="00B15725">
            <w:pPr>
              <w:spacing w:after="0" w:line="235" w:lineRule="auto"/>
              <w:ind w:left="164" w:hanging="164"/>
              <w:jc w:val="center"/>
              <w:rPr>
                <w:b/>
                <w:bCs/>
              </w:rPr>
            </w:pPr>
            <w:r w:rsidRPr="008A5E6F">
              <w:rPr>
                <w:rFonts w:hint="cs"/>
                <w:b/>
                <w:bCs/>
                <w:cs/>
              </w:rPr>
              <w:t>๑</w:t>
            </w:r>
          </w:p>
        </w:tc>
        <w:tc>
          <w:tcPr>
            <w:tcW w:w="990" w:type="dxa"/>
            <w:vAlign w:val="center"/>
          </w:tcPr>
          <w:p w14:paraId="607997A5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7A67270D" w14:textId="77777777" w:rsidTr="00B15725">
        <w:tc>
          <w:tcPr>
            <w:tcW w:w="3227" w:type="dxa"/>
          </w:tcPr>
          <w:p w14:paraId="3A89E9D3" w14:textId="77777777" w:rsidR="000721CF" w:rsidRPr="008A5E6F" w:rsidRDefault="000721CF" w:rsidP="00B15725">
            <w:pPr>
              <w:spacing w:after="0" w:line="235" w:lineRule="auto"/>
              <w:ind w:left="164" w:hanging="164"/>
              <w:jc w:val="thaiDistribute"/>
              <w:rPr>
                <w:rFonts w:eastAsia="Times New Roman"/>
                <w:cs/>
              </w:rPr>
            </w:pPr>
            <w:r>
              <w:rPr>
                <w:rFonts w:hint="cs"/>
                <w:cs/>
              </w:rPr>
              <w:t>บุคลากรมีความพร้อมในการปรับตัวต่อการเปลี่ยนแปลงของเทคโนโลยี</w:t>
            </w:r>
          </w:p>
        </w:tc>
        <w:tc>
          <w:tcPr>
            <w:tcW w:w="709" w:type="dxa"/>
            <w:vAlign w:val="center"/>
          </w:tcPr>
          <w:p w14:paraId="57DC28E1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341928CA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443E9A2F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30ADDDE2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1925F4A8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6027846E" w14:textId="77777777" w:rsidR="000721CF" w:rsidRPr="008A5E6F" w:rsidRDefault="000721CF" w:rsidP="00B15725">
            <w:pPr>
              <w:spacing w:after="0" w:line="235" w:lineRule="auto"/>
              <w:ind w:left="164" w:hanging="164"/>
              <w:jc w:val="center"/>
              <w:rPr>
                <w:b/>
                <w:bCs/>
              </w:rPr>
            </w:pPr>
            <w:r w:rsidRPr="008A5E6F">
              <w:rPr>
                <w:rFonts w:hint="cs"/>
                <w:b/>
                <w:bCs/>
                <w:cs/>
              </w:rPr>
              <w:t>๑</w:t>
            </w:r>
          </w:p>
        </w:tc>
        <w:tc>
          <w:tcPr>
            <w:tcW w:w="990" w:type="dxa"/>
            <w:vAlign w:val="center"/>
          </w:tcPr>
          <w:p w14:paraId="67106107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68E8F3D4" w14:textId="77777777" w:rsidTr="00B15725">
        <w:tc>
          <w:tcPr>
            <w:tcW w:w="3227" w:type="dxa"/>
          </w:tcPr>
          <w:p w14:paraId="625211EF" w14:textId="77777777" w:rsidR="000721CF" w:rsidRPr="008A5E6F" w:rsidRDefault="000721CF" w:rsidP="00B15725">
            <w:pPr>
              <w:spacing w:after="0" w:line="235" w:lineRule="auto"/>
              <w:ind w:left="164" w:hanging="164"/>
              <w:jc w:val="thaiDistribute"/>
              <w:rPr>
                <w:rFonts w:eastAsia="Times New Roman"/>
                <w:cs/>
              </w:rPr>
            </w:pPr>
            <w:r>
              <w:rPr>
                <w:rFonts w:hint="cs"/>
                <w:cs/>
              </w:rPr>
              <w:t>บุคลากรมีความสามารถในการสื่อสารและอธิบายการใช้งานระบบดิจิทัลให้ผู้มาใช้บริการได้เข้าใจ</w:t>
            </w:r>
          </w:p>
        </w:tc>
        <w:tc>
          <w:tcPr>
            <w:tcW w:w="709" w:type="dxa"/>
            <w:vAlign w:val="center"/>
          </w:tcPr>
          <w:p w14:paraId="0186F38A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3139B652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0E1442AE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๐</w:t>
            </w:r>
          </w:p>
        </w:tc>
        <w:tc>
          <w:tcPr>
            <w:tcW w:w="710" w:type="dxa"/>
            <w:vAlign w:val="center"/>
          </w:tcPr>
          <w:p w14:paraId="3A4ED8DA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๐</w:t>
            </w:r>
          </w:p>
        </w:tc>
        <w:tc>
          <w:tcPr>
            <w:tcW w:w="710" w:type="dxa"/>
            <w:vAlign w:val="center"/>
          </w:tcPr>
          <w:p w14:paraId="7DE1F7E6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60F02CD6" w14:textId="77777777" w:rsidR="000721CF" w:rsidRPr="008A5E6F" w:rsidRDefault="000721CF" w:rsidP="00B15725">
            <w:pPr>
              <w:spacing w:after="0" w:line="235" w:lineRule="auto"/>
              <w:ind w:left="164" w:hanging="164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๐.๖</w:t>
            </w:r>
          </w:p>
        </w:tc>
        <w:tc>
          <w:tcPr>
            <w:tcW w:w="990" w:type="dxa"/>
            <w:vAlign w:val="center"/>
          </w:tcPr>
          <w:p w14:paraId="78F4F85D" w14:textId="77777777" w:rsidR="000721CF" w:rsidRPr="008A5E6F" w:rsidRDefault="000721CF" w:rsidP="00B15725">
            <w:pPr>
              <w:spacing w:after="0" w:line="240" w:lineRule="auto"/>
              <w:jc w:val="center"/>
              <w:rPr>
                <w:cs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720862EB" w14:textId="77777777" w:rsidTr="00B15725">
        <w:tc>
          <w:tcPr>
            <w:tcW w:w="3227" w:type="dxa"/>
          </w:tcPr>
          <w:p w14:paraId="4BDF0985" w14:textId="77777777" w:rsidR="000721CF" w:rsidRPr="00432508" w:rsidRDefault="000721CF" w:rsidP="00B15725">
            <w:pPr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lastRenderedPageBreak/>
              <w:t>บุคลากรสามารถแก้ปัญหาที่เกี่ยวข้องกับระบบบดิจิทัลในกรณีฉุกเฉินได้อย่างรวดเร็ว</w:t>
            </w:r>
          </w:p>
        </w:tc>
        <w:tc>
          <w:tcPr>
            <w:tcW w:w="709" w:type="dxa"/>
            <w:vAlign w:val="center"/>
          </w:tcPr>
          <w:p w14:paraId="467D16AC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47DB98C7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4E80F165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43B98722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3F81FC38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78B5B427" w14:textId="77777777" w:rsidR="000721CF" w:rsidRPr="008A5E6F" w:rsidRDefault="000721CF" w:rsidP="00B15725">
            <w:pPr>
              <w:spacing w:after="0" w:line="235" w:lineRule="auto"/>
              <w:ind w:left="164" w:hanging="164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๑</w:t>
            </w:r>
          </w:p>
        </w:tc>
        <w:tc>
          <w:tcPr>
            <w:tcW w:w="990" w:type="dxa"/>
            <w:vAlign w:val="center"/>
          </w:tcPr>
          <w:p w14:paraId="6DCD24C4" w14:textId="77777777" w:rsidR="000721CF" w:rsidRPr="008A5E6F" w:rsidRDefault="000721CF" w:rsidP="00B15725">
            <w:pPr>
              <w:spacing w:after="0" w:line="240" w:lineRule="auto"/>
              <w:jc w:val="center"/>
              <w:rPr>
                <w:cs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79C2D187" w14:textId="77777777" w:rsidTr="00B15725">
        <w:tc>
          <w:tcPr>
            <w:tcW w:w="8472" w:type="dxa"/>
            <w:gridSpan w:val="8"/>
            <w:shd w:val="clear" w:color="auto" w:fill="D9D9D9"/>
            <w:vAlign w:val="center"/>
          </w:tcPr>
          <w:p w14:paraId="46C7CAFB" w14:textId="77777777" w:rsidR="000721CF" w:rsidRPr="008A5E6F" w:rsidRDefault="000721CF" w:rsidP="00B15725">
            <w:pPr>
              <w:spacing w:after="0" w:line="235" w:lineRule="auto"/>
              <w:ind w:left="164" w:hanging="164"/>
              <w:rPr>
                <w:rFonts w:eastAsia="Times New Roman"/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ด้านความสะดวกในการใช้งาน</w:t>
            </w:r>
          </w:p>
        </w:tc>
      </w:tr>
      <w:tr w:rsidR="000721CF" w:rsidRPr="008A5E6F" w14:paraId="4369C0CD" w14:textId="77777777" w:rsidTr="00B15725">
        <w:tc>
          <w:tcPr>
            <w:tcW w:w="3227" w:type="dxa"/>
          </w:tcPr>
          <w:p w14:paraId="41ED19C9" w14:textId="77777777" w:rsidR="000721CF" w:rsidRPr="008A5E6F" w:rsidRDefault="000721CF" w:rsidP="00B15725">
            <w:pPr>
              <w:spacing w:after="0" w:line="235" w:lineRule="auto"/>
              <w:ind w:left="164" w:hanging="164"/>
              <w:jc w:val="thaiDistribute"/>
              <w:rPr>
                <w:b/>
                <w:bCs/>
                <w:cs/>
              </w:rPr>
            </w:pPr>
            <w:r>
              <w:rPr>
                <w:rFonts w:hint="cs"/>
                <w:cs/>
              </w:rPr>
              <w:t>ระบบดิจิทัลมีเมนูและคำอธิบายที่เข้าใจง่าย</w:t>
            </w:r>
          </w:p>
        </w:tc>
        <w:tc>
          <w:tcPr>
            <w:tcW w:w="709" w:type="dxa"/>
            <w:vAlign w:val="center"/>
          </w:tcPr>
          <w:p w14:paraId="400303AB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4EB0942E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6731997A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74D9C551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6173B91F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2F91CE7A" w14:textId="77777777" w:rsidR="000721CF" w:rsidRPr="008A5E6F" w:rsidRDefault="000721CF" w:rsidP="00B15725">
            <w:pPr>
              <w:spacing w:after="0" w:line="235" w:lineRule="auto"/>
              <w:ind w:left="164" w:hanging="164"/>
              <w:jc w:val="center"/>
              <w:rPr>
                <w:b/>
                <w:bCs/>
              </w:rPr>
            </w:pPr>
            <w:r w:rsidRPr="008A5E6F">
              <w:rPr>
                <w:rFonts w:hint="cs"/>
                <w:b/>
                <w:bCs/>
                <w:cs/>
              </w:rPr>
              <w:t>๑</w:t>
            </w:r>
          </w:p>
        </w:tc>
        <w:tc>
          <w:tcPr>
            <w:tcW w:w="990" w:type="dxa"/>
            <w:vAlign w:val="center"/>
          </w:tcPr>
          <w:p w14:paraId="07AAED99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6202D027" w14:textId="77777777" w:rsidTr="00B15725">
        <w:tc>
          <w:tcPr>
            <w:tcW w:w="3227" w:type="dxa"/>
          </w:tcPr>
          <w:p w14:paraId="4B16577B" w14:textId="77777777" w:rsidR="000721CF" w:rsidRPr="008A5E6F" w:rsidRDefault="000721CF" w:rsidP="00B15725">
            <w:pPr>
              <w:spacing w:after="0" w:line="235" w:lineRule="auto"/>
              <w:ind w:left="164" w:hanging="164"/>
              <w:jc w:val="thaiDistribute"/>
              <w:rPr>
                <w:rFonts w:eastAsia="Times New Roman"/>
                <w:shd w:val="clear" w:color="auto" w:fill="FFFFFF"/>
                <w:cs/>
              </w:rPr>
            </w:pPr>
            <w:r w:rsidRPr="001A1CE9">
              <w:rPr>
                <w:cs/>
              </w:rPr>
              <w:t>ระบบดิจิทัลของศูนย์ดำรงธรรมสามารถใช้งานได้ผ่านอุปกรณ์ต่าง ๆ (เช่น มือถือ คอมพิวเตอร์)</w:t>
            </w:r>
          </w:p>
        </w:tc>
        <w:tc>
          <w:tcPr>
            <w:tcW w:w="709" w:type="dxa"/>
            <w:vAlign w:val="center"/>
          </w:tcPr>
          <w:p w14:paraId="3326EFD0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77CAC824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396CF527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2405BE8C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0B6BD17C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4250469B" w14:textId="77777777" w:rsidR="000721CF" w:rsidRPr="008A5E6F" w:rsidRDefault="000721CF" w:rsidP="00B15725">
            <w:pPr>
              <w:spacing w:after="0" w:line="235" w:lineRule="auto"/>
              <w:ind w:left="164" w:hanging="164"/>
              <w:jc w:val="center"/>
              <w:rPr>
                <w:b/>
                <w:bCs/>
              </w:rPr>
            </w:pPr>
            <w:r w:rsidRPr="008A5E6F">
              <w:rPr>
                <w:rFonts w:hint="cs"/>
                <w:b/>
                <w:bCs/>
                <w:cs/>
              </w:rPr>
              <w:t>๑</w:t>
            </w:r>
          </w:p>
        </w:tc>
        <w:tc>
          <w:tcPr>
            <w:tcW w:w="990" w:type="dxa"/>
            <w:vAlign w:val="center"/>
          </w:tcPr>
          <w:p w14:paraId="1CB189DE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670113F1" w14:textId="77777777" w:rsidTr="00B15725">
        <w:tc>
          <w:tcPr>
            <w:tcW w:w="3227" w:type="dxa"/>
          </w:tcPr>
          <w:p w14:paraId="20F86573" w14:textId="77777777" w:rsidR="000721CF" w:rsidRPr="008A5E6F" w:rsidRDefault="000721CF" w:rsidP="00B15725">
            <w:pPr>
              <w:spacing w:after="0" w:line="235" w:lineRule="auto"/>
              <w:ind w:left="164" w:hanging="164"/>
              <w:jc w:val="thaiDistribute"/>
              <w:rPr>
                <w:rFonts w:eastAsia="Times New Roman"/>
                <w:shd w:val="clear" w:color="auto" w:fill="FFFFFF"/>
                <w:cs/>
              </w:rPr>
            </w:pPr>
            <w:r w:rsidRPr="001A1CE9">
              <w:rPr>
                <w:cs/>
              </w:rPr>
              <w:t>ศูนย์ดำรงธรรมมีช่องทางดิจิทัลที่หลากหลายในการให้บริการ</w:t>
            </w:r>
          </w:p>
        </w:tc>
        <w:tc>
          <w:tcPr>
            <w:tcW w:w="709" w:type="dxa"/>
            <w:vAlign w:val="center"/>
          </w:tcPr>
          <w:p w14:paraId="7458BB39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0B1380BB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063E45B4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๐</w:t>
            </w:r>
          </w:p>
        </w:tc>
        <w:tc>
          <w:tcPr>
            <w:tcW w:w="710" w:type="dxa"/>
            <w:vAlign w:val="center"/>
          </w:tcPr>
          <w:p w14:paraId="1E04AD9C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3484FB63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6CACC3E7" w14:textId="77777777" w:rsidR="000721CF" w:rsidRPr="008A5E6F" w:rsidRDefault="000721CF" w:rsidP="00B15725">
            <w:pPr>
              <w:spacing w:after="0" w:line="235" w:lineRule="auto"/>
              <w:ind w:left="164" w:hanging="164"/>
              <w:jc w:val="center"/>
              <w:rPr>
                <w:b/>
                <w:bCs/>
              </w:rPr>
            </w:pPr>
            <w:r w:rsidRPr="008A5E6F">
              <w:rPr>
                <w:rFonts w:hint="cs"/>
                <w:b/>
                <w:bCs/>
                <w:cs/>
              </w:rPr>
              <w:t>๐.๘</w:t>
            </w:r>
          </w:p>
        </w:tc>
        <w:tc>
          <w:tcPr>
            <w:tcW w:w="990" w:type="dxa"/>
            <w:vAlign w:val="center"/>
          </w:tcPr>
          <w:p w14:paraId="3AE464F0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237474C7" w14:textId="77777777" w:rsidTr="00B15725">
        <w:tc>
          <w:tcPr>
            <w:tcW w:w="3227" w:type="dxa"/>
          </w:tcPr>
          <w:p w14:paraId="2F66ECB4" w14:textId="77777777" w:rsidR="000721CF" w:rsidRPr="008A5E6F" w:rsidRDefault="000721CF" w:rsidP="00B15725">
            <w:pPr>
              <w:spacing w:after="0" w:line="235" w:lineRule="auto"/>
              <w:ind w:left="164" w:hanging="164"/>
              <w:jc w:val="thaiDistribute"/>
              <w:rPr>
                <w:rFonts w:eastAsia="Times New Roman"/>
                <w:shd w:val="clear" w:color="auto" w:fill="FFFFFF"/>
                <w:cs/>
              </w:rPr>
            </w:pPr>
            <w:r w:rsidRPr="001A1CE9">
              <w:rPr>
                <w:cs/>
              </w:rPr>
              <w:t>ระบบดิจิทัลทำให้การเข้าถึงข้อมูลและบริการเป็นไปอย่างรวดเร็ว</w:t>
            </w:r>
          </w:p>
        </w:tc>
        <w:tc>
          <w:tcPr>
            <w:tcW w:w="709" w:type="dxa"/>
            <w:vAlign w:val="center"/>
          </w:tcPr>
          <w:p w14:paraId="1A937B4D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26EDFE82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13498A49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๐</w:t>
            </w:r>
          </w:p>
        </w:tc>
        <w:tc>
          <w:tcPr>
            <w:tcW w:w="710" w:type="dxa"/>
            <w:vAlign w:val="center"/>
          </w:tcPr>
          <w:p w14:paraId="074AC9D2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5B2D32B6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6FFF5D83" w14:textId="77777777" w:rsidR="000721CF" w:rsidRPr="008A5E6F" w:rsidRDefault="000721CF" w:rsidP="00B15725">
            <w:pPr>
              <w:spacing w:after="0" w:line="235" w:lineRule="auto"/>
              <w:ind w:left="164" w:hanging="164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๐.๘</w:t>
            </w:r>
          </w:p>
        </w:tc>
        <w:tc>
          <w:tcPr>
            <w:tcW w:w="990" w:type="dxa"/>
            <w:vAlign w:val="center"/>
          </w:tcPr>
          <w:p w14:paraId="32B34BEC" w14:textId="77777777" w:rsidR="000721CF" w:rsidRPr="008A5E6F" w:rsidRDefault="000721CF" w:rsidP="00B15725">
            <w:pPr>
              <w:spacing w:after="0" w:line="240" w:lineRule="auto"/>
              <w:jc w:val="center"/>
              <w:rPr>
                <w:cs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0959571F" w14:textId="77777777" w:rsidTr="00B15725">
        <w:tc>
          <w:tcPr>
            <w:tcW w:w="3227" w:type="dxa"/>
          </w:tcPr>
          <w:p w14:paraId="45B0BA2E" w14:textId="77777777" w:rsidR="000721CF" w:rsidRPr="008A5E6F" w:rsidRDefault="000721CF" w:rsidP="00B15725">
            <w:pPr>
              <w:spacing w:after="0" w:line="235" w:lineRule="auto"/>
              <w:ind w:left="164" w:hanging="164"/>
              <w:jc w:val="thaiDistribute"/>
              <w:rPr>
                <w:rFonts w:eastAsia="Times New Roman"/>
                <w:shd w:val="clear" w:color="auto" w:fill="FFFFFF"/>
                <w:cs/>
              </w:rPr>
            </w:pPr>
            <w:r>
              <w:rPr>
                <w:rFonts w:hint="cs"/>
                <w:cs/>
              </w:rPr>
              <w:t>การออบแบบระบบดิจิทัลคำนึงถึงผู้ใช้งานทุกกลุ่ม</w:t>
            </w:r>
          </w:p>
        </w:tc>
        <w:tc>
          <w:tcPr>
            <w:tcW w:w="709" w:type="dxa"/>
            <w:vAlign w:val="center"/>
          </w:tcPr>
          <w:p w14:paraId="27E33FEB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5417DF9B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32EA10DB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58956957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76F708E4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7E1D0E4E" w14:textId="77777777" w:rsidR="000721CF" w:rsidRPr="008A5E6F" w:rsidRDefault="000721CF" w:rsidP="00B15725">
            <w:pPr>
              <w:spacing w:after="0" w:line="235" w:lineRule="auto"/>
              <w:ind w:left="164" w:hanging="164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๑</w:t>
            </w:r>
          </w:p>
        </w:tc>
        <w:tc>
          <w:tcPr>
            <w:tcW w:w="990" w:type="dxa"/>
            <w:vAlign w:val="center"/>
          </w:tcPr>
          <w:p w14:paraId="3BBAD3BA" w14:textId="77777777" w:rsidR="000721CF" w:rsidRPr="008A5E6F" w:rsidRDefault="000721CF" w:rsidP="00B15725">
            <w:pPr>
              <w:spacing w:after="0" w:line="240" w:lineRule="auto"/>
              <w:jc w:val="center"/>
              <w:rPr>
                <w:cs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3A6A79E0" w14:textId="77777777" w:rsidTr="00B15725">
        <w:tc>
          <w:tcPr>
            <w:tcW w:w="8472" w:type="dxa"/>
            <w:gridSpan w:val="8"/>
            <w:shd w:val="clear" w:color="auto" w:fill="D9D9D9"/>
            <w:vAlign w:val="center"/>
          </w:tcPr>
          <w:p w14:paraId="436FFDDA" w14:textId="77777777" w:rsidR="000721CF" w:rsidRPr="008A5E6F" w:rsidRDefault="000721CF" w:rsidP="00B15725">
            <w:pPr>
              <w:spacing w:after="0" w:line="235" w:lineRule="auto"/>
              <w:ind w:left="306" w:hanging="306"/>
              <w:rPr>
                <w:rFonts w:eastAsia="Times New Roman"/>
                <w:b/>
                <w:bCs/>
                <w:cs/>
              </w:rPr>
            </w:pPr>
            <w:r w:rsidRPr="000C03AF">
              <w:rPr>
                <w:b/>
                <w:bCs/>
                <w:cs/>
              </w:rPr>
              <w:t>ด้านความปลอดภัย</w:t>
            </w:r>
            <w:r>
              <w:rPr>
                <w:rFonts w:hint="cs"/>
                <w:b/>
                <w:bCs/>
                <w:cs/>
              </w:rPr>
              <w:t>ของข้อมูล</w:t>
            </w:r>
          </w:p>
        </w:tc>
      </w:tr>
      <w:tr w:rsidR="000721CF" w:rsidRPr="008A5E6F" w14:paraId="49369A2F" w14:textId="77777777" w:rsidTr="00B15725">
        <w:tc>
          <w:tcPr>
            <w:tcW w:w="3227" w:type="dxa"/>
          </w:tcPr>
          <w:p w14:paraId="21D24C83" w14:textId="77777777" w:rsidR="000721CF" w:rsidRPr="008A5E6F" w:rsidRDefault="000721CF" w:rsidP="00B15725">
            <w:pPr>
              <w:spacing w:after="0" w:line="235" w:lineRule="auto"/>
              <w:ind w:left="306" w:hanging="306"/>
              <w:jc w:val="thaiDistribute"/>
              <w:rPr>
                <w:rFonts w:eastAsia="Times New Roman"/>
                <w:shd w:val="clear" w:color="auto" w:fill="FFFFFF"/>
                <w:cs/>
              </w:rPr>
            </w:pPr>
            <w:r>
              <w:rPr>
                <w:rFonts w:hint="cs"/>
                <w:cs/>
              </w:rPr>
              <w:t>มี</w:t>
            </w:r>
            <w:r w:rsidRPr="001A1CE9">
              <w:rPr>
                <w:cs/>
              </w:rPr>
              <w:t>มั่นใจในการรักษาความปลอดภัยของข้อมูลส่วนบุคคลที่ใช้ผ่านระบบดิจิทัล</w:t>
            </w:r>
          </w:p>
        </w:tc>
        <w:tc>
          <w:tcPr>
            <w:tcW w:w="709" w:type="dxa"/>
            <w:vAlign w:val="center"/>
          </w:tcPr>
          <w:p w14:paraId="1BCDF1AB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46BCE9D0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5862AF58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5CEDBA8E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271AAF88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45CCB4FF" w14:textId="77777777" w:rsidR="000721CF" w:rsidRPr="008A5E6F" w:rsidRDefault="000721CF" w:rsidP="00B15725">
            <w:pPr>
              <w:spacing w:after="0" w:line="235" w:lineRule="auto"/>
              <w:jc w:val="center"/>
              <w:rPr>
                <w:b/>
                <w:bCs/>
              </w:rPr>
            </w:pPr>
            <w:r w:rsidRPr="008A5E6F">
              <w:rPr>
                <w:rFonts w:hint="cs"/>
                <w:b/>
                <w:bCs/>
                <w:cs/>
              </w:rPr>
              <w:t>๑</w:t>
            </w:r>
          </w:p>
        </w:tc>
        <w:tc>
          <w:tcPr>
            <w:tcW w:w="990" w:type="dxa"/>
            <w:vAlign w:val="center"/>
          </w:tcPr>
          <w:p w14:paraId="59486424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3EA1138A" w14:textId="77777777" w:rsidTr="00B15725">
        <w:tc>
          <w:tcPr>
            <w:tcW w:w="3227" w:type="dxa"/>
          </w:tcPr>
          <w:p w14:paraId="4EC5E67F" w14:textId="77777777" w:rsidR="000721CF" w:rsidRPr="008A5E6F" w:rsidRDefault="000721CF" w:rsidP="00B15725">
            <w:pPr>
              <w:spacing w:after="0" w:line="235" w:lineRule="auto"/>
              <w:ind w:left="306" w:hanging="306"/>
              <w:jc w:val="thaiDistribute"/>
              <w:rPr>
                <w:rFonts w:eastAsia="Times New Roman"/>
                <w:cs/>
              </w:rPr>
            </w:pPr>
            <w:r w:rsidRPr="001A1CE9">
              <w:rPr>
                <w:cs/>
              </w:rPr>
              <w:t>ระบบดิจิทัลมีมาตรการป้องกันความเสี่ยงในการถูกโจรกรรมข้อมูล</w:t>
            </w:r>
          </w:p>
        </w:tc>
        <w:tc>
          <w:tcPr>
            <w:tcW w:w="709" w:type="dxa"/>
            <w:vAlign w:val="center"/>
          </w:tcPr>
          <w:p w14:paraId="192885C8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42A115DC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38D06859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2E3FE67D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647A202D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3C31453A" w14:textId="77777777" w:rsidR="000721CF" w:rsidRPr="008A5E6F" w:rsidRDefault="000721CF" w:rsidP="00B15725">
            <w:pPr>
              <w:spacing w:after="0" w:line="235" w:lineRule="auto"/>
              <w:jc w:val="center"/>
              <w:rPr>
                <w:b/>
                <w:bCs/>
              </w:rPr>
            </w:pPr>
            <w:r w:rsidRPr="008A5E6F">
              <w:rPr>
                <w:rFonts w:hint="cs"/>
                <w:b/>
                <w:bCs/>
                <w:cs/>
              </w:rPr>
              <w:t>๑</w:t>
            </w:r>
          </w:p>
        </w:tc>
        <w:tc>
          <w:tcPr>
            <w:tcW w:w="990" w:type="dxa"/>
            <w:vAlign w:val="center"/>
          </w:tcPr>
          <w:p w14:paraId="4939849B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1639477F" w14:textId="77777777" w:rsidTr="00B15725">
        <w:tc>
          <w:tcPr>
            <w:tcW w:w="3227" w:type="dxa"/>
          </w:tcPr>
          <w:p w14:paraId="447757D2" w14:textId="77777777" w:rsidR="000721CF" w:rsidRPr="008A5E6F" w:rsidRDefault="000721CF" w:rsidP="00B15725">
            <w:pPr>
              <w:spacing w:after="0" w:line="235" w:lineRule="auto"/>
              <w:ind w:left="306" w:hanging="306"/>
              <w:jc w:val="thaiDistribute"/>
              <w:rPr>
                <w:rFonts w:eastAsia="Times New Roman"/>
                <w:cs/>
              </w:rPr>
            </w:pPr>
            <w:r w:rsidRPr="001A1CE9">
              <w:rPr>
                <w:cs/>
              </w:rPr>
              <w:t>การใช้บริการผ่านระบบดิจิทัลมีการยืนยันตัวตนที่ปลอดภัยและเชื่อถือได้</w:t>
            </w:r>
          </w:p>
        </w:tc>
        <w:tc>
          <w:tcPr>
            <w:tcW w:w="709" w:type="dxa"/>
            <w:vAlign w:val="center"/>
          </w:tcPr>
          <w:p w14:paraId="3170E017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5251B329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23531FD0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46F821F7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383BCB6F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68F83ED5" w14:textId="77777777" w:rsidR="000721CF" w:rsidRPr="008A5E6F" w:rsidRDefault="000721CF" w:rsidP="00B15725">
            <w:pPr>
              <w:spacing w:after="0" w:line="235" w:lineRule="auto"/>
              <w:jc w:val="center"/>
              <w:rPr>
                <w:b/>
                <w:bCs/>
              </w:rPr>
            </w:pPr>
            <w:r w:rsidRPr="008A5E6F">
              <w:rPr>
                <w:rFonts w:hint="cs"/>
                <w:b/>
                <w:bCs/>
                <w:cs/>
              </w:rPr>
              <w:t>๑</w:t>
            </w:r>
          </w:p>
        </w:tc>
        <w:tc>
          <w:tcPr>
            <w:tcW w:w="990" w:type="dxa"/>
            <w:vAlign w:val="center"/>
          </w:tcPr>
          <w:p w14:paraId="168F6598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39A9AF1E" w14:textId="77777777" w:rsidTr="00B15725">
        <w:tc>
          <w:tcPr>
            <w:tcW w:w="3227" w:type="dxa"/>
          </w:tcPr>
          <w:p w14:paraId="2E788D5B" w14:textId="77777777" w:rsidR="000721CF" w:rsidRPr="008A5E6F" w:rsidRDefault="000721CF" w:rsidP="00B15725">
            <w:pPr>
              <w:spacing w:after="0" w:line="235" w:lineRule="auto"/>
              <w:ind w:left="306" w:hanging="306"/>
              <w:jc w:val="thaiDistribute"/>
              <w:rPr>
                <w:rFonts w:eastAsia="Times New Roman"/>
                <w:cs/>
              </w:rPr>
            </w:pPr>
            <w:r w:rsidRPr="001A1CE9">
              <w:rPr>
                <w:cs/>
              </w:rPr>
              <w:t>ระบบดิจิทัลของศูนย์ดำรงธรรมมีการอั</w:t>
            </w:r>
            <w:r>
              <w:rPr>
                <w:rFonts w:hint="cs"/>
                <w:cs/>
              </w:rPr>
              <w:t>พ</w:t>
            </w:r>
            <w:r w:rsidRPr="001A1CE9">
              <w:rPr>
                <w:cs/>
              </w:rPr>
              <w:t>เดตมาตรการความปลอดภัยอยู่เสมอ</w:t>
            </w:r>
          </w:p>
        </w:tc>
        <w:tc>
          <w:tcPr>
            <w:tcW w:w="709" w:type="dxa"/>
            <w:vAlign w:val="center"/>
          </w:tcPr>
          <w:p w14:paraId="61D3BB11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12BC614E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5FEDB6EA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3D8F1715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357565EF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73D44B7A" w14:textId="77777777" w:rsidR="000721CF" w:rsidRPr="008A5E6F" w:rsidRDefault="000721CF" w:rsidP="00B15725">
            <w:pPr>
              <w:spacing w:after="0" w:line="235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๑</w:t>
            </w:r>
          </w:p>
        </w:tc>
        <w:tc>
          <w:tcPr>
            <w:tcW w:w="990" w:type="dxa"/>
            <w:vAlign w:val="center"/>
          </w:tcPr>
          <w:p w14:paraId="3260765D" w14:textId="77777777" w:rsidR="000721CF" w:rsidRPr="008A5E6F" w:rsidRDefault="000721CF" w:rsidP="00B15725">
            <w:pPr>
              <w:spacing w:after="0" w:line="240" w:lineRule="auto"/>
              <w:jc w:val="center"/>
              <w:rPr>
                <w:cs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25D8E4B6" w14:textId="77777777" w:rsidTr="00B15725">
        <w:tc>
          <w:tcPr>
            <w:tcW w:w="3227" w:type="dxa"/>
          </w:tcPr>
          <w:p w14:paraId="3DAFE9DD" w14:textId="77777777" w:rsidR="000721CF" w:rsidRPr="008A5E6F" w:rsidRDefault="000721CF" w:rsidP="00B15725">
            <w:pPr>
              <w:spacing w:after="0" w:line="235" w:lineRule="auto"/>
              <w:ind w:left="306" w:hanging="306"/>
              <w:jc w:val="thaiDistribute"/>
              <w:rPr>
                <w:rFonts w:eastAsia="Times New Roman"/>
                <w:cs/>
              </w:rPr>
            </w:pPr>
            <w:r>
              <w:rPr>
                <w:rFonts w:hint="cs"/>
                <w:cs/>
              </w:rPr>
              <w:t>ระบบสามารถตรวจสอบและติดตามการใช้งานของผู้ใช้งานได้</w:t>
            </w:r>
          </w:p>
        </w:tc>
        <w:tc>
          <w:tcPr>
            <w:tcW w:w="709" w:type="dxa"/>
            <w:vAlign w:val="center"/>
          </w:tcPr>
          <w:p w14:paraId="20ABA691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7421D600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511BA939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2D37C6DA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๐</w:t>
            </w:r>
          </w:p>
        </w:tc>
        <w:tc>
          <w:tcPr>
            <w:tcW w:w="710" w:type="dxa"/>
            <w:vAlign w:val="center"/>
          </w:tcPr>
          <w:p w14:paraId="4FD45630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1FFB43BC" w14:textId="77777777" w:rsidR="000721CF" w:rsidRPr="008A5E6F" w:rsidRDefault="000721CF" w:rsidP="00B15725">
            <w:pPr>
              <w:spacing w:after="0" w:line="235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๐.๘</w:t>
            </w:r>
          </w:p>
        </w:tc>
        <w:tc>
          <w:tcPr>
            <w:tcW w:w="990" w:type="dxa"/>
            <w:vAlign w:val="center"/>
          </w:tcPr>
          <w:p w14:paraId="0562440A" w14:textId="77777777" w:rsidR="000721CF" w:rsidRPr="008A5E6F" w:rsidRDefault="000721CF" w:rsidP="00B15725">
            <w:pPr>
              <w:spacing w:after="0" w:line="240" w:lineRule="auto"/>
              <w:jc w:val="center"/>
              <w:rPr>
                <w:cs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60D8715B" w14:textId="77777777" w:rsidTr="00B15725">
        <w:tc>
          <w:tcPr>
            <w:tcW w:w="8472" w:type="dxa"/>
            <w:gridSpan w:val="8"/>
            <w:shd w:val="clear" w:color="auto" w:fill="D9D9D9"/>
            <w:vAlign w:val="center"/>
          </w:tcPr>
          <w:p w14:paraId="0CCAF2FC" w14:textId="77777777" w:rsidR="000721CF" w:rsidRPr="008A5E6F" w:rsidRDefault="000721CF" w:rsidP="00B15725">
            <w:pPr>
              <w:spacing w:after="0" w:line="235" w:lineRule="auto"/>
              <w:ind w:left="306" w:hanging="306"/>
              <w:rPr>
                <w:rFonts w:eastAsia="Times New Roman"/>
                <w:b/>
                <w:bCs/>
                <w:cs/>
              </w:rPr>
            </w:pPr>
            <w:r w:rsidRPr="007467F1">
              <w:rPr>
                <w:rFonts w:eastAsia="Calibri"/>
                <w:b/>
                <w:bCs/>
                <w:cs/>
              </w:rPr>
              <w:t>การการประยุกต์ตามห</w:t>
            </w:r>
            <w:r>
              <w:rPr>
                <w:rFonts w:eastAsia="Calibri" w:hint="cs"/>
                <w:b/>
                <w:bCs/>
                <w:cs/>
              </w:rPr>
              <w:t>ลักสังคหวัตถุ</w:t>
            </w:r>
            <w:r w:rsidRPr="007467F1">
              <w:rPr>
                <w:rFonts w:eastAsia="Calibri"/>
                <w:b/>
                <w:bCs/>
                <w:cs/>
              </w:rPr>
              <w:t xml:space="preserve"> ๔</w:t>
            </w:r>
          </w:p>
        </w:tc>
      </w:tr>
      <w:tr w:rsidR="000721CF" w:rsidRPr="008A5E6F" w14:paraId="08CA54C1" w14:textId="77777777" w:rsidTr="00B15725">
        <w:tc>
          <w:tcPr>
            <w:tcW w:w="8472" w:type="dxa"/>
            <w:gridSpan w:val="8"/>
            <w:shd w:val="clear" w:color="auto" w:fill="D9D9D9"/>
            <w:vAlign w:val="center"/>
          </w:tcPr>
          <w:p w14:paraId="6A8198A8" w14:textId="77777777" w:rsidR="000721CF" w:rsidRPr="00CF7710" w:rsidRDefault="000721CF" w:rsidP="00B15725">
            <w:pPr>
              <w:spacing w:after="0" w:line="235" w:lineRule="auto"/>
              <w:ind w:left="306" w:hanging="306"/>
              <w:rPr>
                <w:rFonts w:eastAsia="Calibri"/>
                <w:b/>
                <w:bCs/>
                <w:cs/>
              </w:rPr>
            </w:pPr>
            <w:r w:rsidRPr="00A32468">
              <w:rPr>
                <w:rFonts w:ascii="TH SarabunIT๙" w:hAnsi="TH SarabunIT๙" w:cs="TH SarabunIT๙"/>
                <w:b/>
                <w:bCs/>
                <w:cs/>
              </w:rPr>
              <w:t>ด้านทาน</w:t>
            </w:r>
          </w:p>
        </w:tc>
      </w:tr>
      <w:tr w:rsidR="000721CF" w:rsidRPr="008A5E6F" w14:paraId="6B9CB4AD" w14:textId="77777777" w:rsidTr="00B15725">
        <w:tc>
          <w:tcPr>
            <w:tcW w:w="3227" w:type="dxa"/>
          </w:tcPr>
          <w:p w14:paraId="55221CEB" w14:textId="77777777" w:rsidR="000721CF" w:rsidRPr="008A5E6F" w:rsidRDefault="000721CF" w:rsidP="00B15725">
            <w:pPr>
              <w:spacing w:after="0" w:line="235" w:lineRule="auto"/>
              <w:ind w:left="306" w:hanging="306"/>
              <w:jc w:val="thaiDistribute"/>
              <w:rPr>
                <w:rFonts w:eastAsia="Times New Roman"/>
                <w:shd w:val="clear" w:color="auto" w:fill="FFFFFF"/>
                <w:cs/>
              </w:rPr>
            </w:pPr>
            <w:r w:rsidRPr="00A32468">
              <w:rPr>
                <w:rFonts w:ascii="TH SarabunIT๙" w:hAnsi="TH SarabunIT๙" w:cs="TH SarabunIT๙"/>
                <w:cs/>
              </w:rPr>
              <w:lastRenderedPageBreak/>
              <w:t>เจ้าหน้าที่ของศูนย์ดำรงธรรมให้บริการด้วยความเต็มใจและช่วยเหลืออย่างจริงใจ</w:t>
            </w:r>
          </w:p>
        </w:tc>
        <w:tc>
          <w:tcPr>
            <w:tcW w:w="709" w:type="dxa"/>
            <w:vAlign w:val="center"/>
          </w:tcPr>
          <w:p w14:paraId="18BC550A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0C17292B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6F930380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75FA3E22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1C2E8947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40552410" w14:textId="77777777" w:rsidR="000721CF" w:rsidRPr="008A5E6F" w:rsidRDefault="000721CF" w:rsidP="00B15725">
            <w:pPr>
              <w:spacing w:after="0" w:line="235" w:lineRule="auto"/>
              <w:jc w:val="center"/>
              <w:rPr>
                <w:b/>
                <w:bCs/>
              </w:rPr>
            </w:pPr>
            <w:r w:rsidRPr="008A5E6F">
              <w:rPr>
                <w:rFonts w:hint="cs"/>
                <w:b/>
                <w:bCs/>
                <w:cs/>
              </w:rPr>
              <w:t>๑</w:t>
            </w:r>
          </w:p>
        </w:tc>
        <w:tc>
          <w:tcPr>
            <w:tcW w:w="990" w:type="dxa"/>
            <w:vAlign w:val="center"/>
          </w:tcPr>
          <w:p w14:paraId="1D55474A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27E64DB1" w14:textId="77777777" w:rsidTr="00B15725">
        <w:tc>
          <w:tcPr>
            <w:tcW w:w="3227" w:type="dxa"/>
          </w:tcPr>
          <w:p w14:paraId="75CC4608" w14:textId="77777777" w:rsidR="000721CF" w:rsidRPr="008A5E6F" w:rsidRDefault="000721CF" w:rsidP="00B15725">
            <w:pPr>
              <w:spacing w:after="0" w:line="235" w:lineRule="auto"/>
              <w:ind w:left="306" w:hanging="306"/>
              <w:jc w:val="thaiDistribute"/>
              <w:rPr>
                <w:rFonts w:eastAsia="Times New Roman"/>
                <w:shd w:val="clear" w:color="auto" w:fill="FFFFFF"/>
                <w:cs/>
              </w:rPr>
            </w:pPr>
            <w:r w:rsidRPr="00A32468">
              <w:rPr>
                <w:rFonts w:ascii="TH SarabunIT๙" w:hAnsi="TH SarabunIT๙" w:cs="TH SarabunIT๙"/>
                <w:cs/>
              </w:rPr>
              <w:t>ศูนย์ดำรงธรรมมีการให้บริการประชาชนอย่างทั่วถึงและเป็นธรรม</w:t>
            </w:r>
          </w:p>
        </w:tc>
        <w:tc>
          <w:tcPr>
            <w:tcW w:w="709" w:type="dxa"/>
            <w:vAlign w:val="center"/>
          </w:tcPr>
          <w:p w14:paraId="38A7A468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125AFB3B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4764CAEB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00C973F7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4B726EFF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0019032F" w14:textId="77777777" w:rsidR="000721CF" w:rsidRPr="008A5E6F" w:rsidRDefault="000721CF" w:rsidP="00B15725">
            <w:pPr>
              <w:spacing w:after="0" w:line="235" w:lineRule="auto"/>
              <w:jc w:val="center"/>
              <w:rPr>
                <w:b/>
                <w:bCs/>
              </w:rPr>
            </w:pPr>
            <w:r w:rsidRPr="008A5E6F">
              <w:rPr>
                <w:rFonts w:hint="cs"/>
                <w:b/>
                <w:bCs/>
                <w:cs/>
              </w:rPr>
              <w:t>๑</w:t>
            </w:r>
          </w:p>
        </w:tc>
        <w:tc>
          <w:tcPr>
            <w:tcW w:w="990" w:type="dxa"/>
            <w:vAlign w:val="center"/>
          </w:tcPr>
          <w:p w14:paraId="5A9BD925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34A6C82B" w14:textId="77777777" w:rsidTr="00B15725">
        <w:tc>
          <w:tcPr>
            <w:tcW w:w="3227" w:type="dxa"/>
          </w:tcPr>
          <w:p w14:paraId="493F39F8" w14:textId="77777777" w:rsidR="000721CF" w:rsidRPr="008A5E6F" w:rsidRDefault="000721CF" w:rsidP="00B15725">
            <w:pPr>
              <w:spacing w:after="0" w:line="235" w:lineRule="auto"/>
              <w:ind w:left="306" w:hanging="306"/>
              <w:jc w:val="thaiDistribute"/>
              <w:rPr>
                <w:rFonts w:eastAsia="Times New Roman"/>
                <w:shd w:val="clear" w:color="auto" w:fill="FFFFFF"/>
                <w:cs/>
              </w:rPr>
            </w:pPr>
            <w:r w:rsidRPr="00A32468">
              <w:rPr>
                <w:rFonts w:ascii="TH SarabunIT๙" w:hAnsi="TH SarabunIT๙" w:cs="TH SarabunIT๙"/>
                <w:cs/>
              </w:rPr>
              <w:t>เจ้าหน้าที่ให้คำแนะนำและบริการเพิ่มเติมเกินกว่าที่ท่านคาดหวัง</w:t>
            </w:r>
          </w:p>
        </w:tc>
        <w:tc>
          <w:tcPr>
            <w:tcW w:w="709" w:type="dxa"/>
            <w:vAlign w:val="center"/>
          </w:tcPr>
          <w:p w14:paraId="199FC18D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20D10BA0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0EB7C4F5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3B0B9796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46C33241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496BBC82" w14:textId="77777777" w:rsidR="000721CF" w:rsidRPr="008A5E6F" w:rsidRDefault="000721CF" w:rsidP="00B15725">
            <w:pPr>
              <w:spacing w:after="0" w:line="235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๑</w:t>
            </w:r>
          </w:p>
        </w:tc>
        <w:tc>
          <w:tcPr>
            <w:tcW w:w="990" w:type="dxa"/>
            <w:vAlign w:val="center"/>
          </w:tcPr>
          <w:p w14:paraId="452B9959" w14:textId="77777777" w:rsidR="000721CF" w:rsidRPr="008A5E6F" w:rsidRDefault="000721CF" w:rsidP="00B15725">
            <w:pPr>
              <w:spacing w:after="0" w:line="240" w:lineRule="auto"/>
              <w:jc w:val="center"/>
              <w:rPr>
                <w:cs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6FCB0967" w14:textId="77777777" w:rsidTr="00B15725">
        <w:tc>
          <w:tcPr>
            <w:tcW w:w="3227" w:type="dxa"/>
          </w:tcPr>
          <w:p w14:paraId="7D59F57B" w14:textId="77777777" w:rsidR="000721CF" w:rsidRPr="008A5E6F" w:rsidRDefault="000721CF" w:rsidP="00B15725">
            <w:pPr>
              <w:spacing w:after="0" w:line="235" w:lineRule="auto"/>
              <w:ind w:left="306" w:hanging="306"/>
              <w:jc w:val="thaiDistribute"/>
              <w:rPr>
                <w:rFonts w:eastAsia="Times New Roman"/>
                <w:shd w:val="clear" w:color="auto" w:fill="FFFFFF"/>
                <w:cs/>
              </w:rPr>
            </w:pPr>
            <w:r w:rsidRPr="00A32468">
              <w:rPr>
                <w:rFonts w:ascii="TH SarabunIT๙" w:hAnsi="TH SarabunIT๙" w:cs="TH SarabunIT๙"/>
                <w:cs/>
              </w:rPr>
              <w:t>ศูนย์ดำรงธรรมมีการให้ความช่วยเหลือประชาชนในทุกขั้นตอนของการบริการ</w:t>
            </w:r>
          </w:p>
        </w:tc>
        <w:tc>
          <w:tcPr>
            <w:tcW w:w="709" w:type="dxa"/>
            <w:vAlign w:val="center"/>
          </w:tcPr>
          <w:p w14:paraId="7F2B640B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3EA9FDA5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1A748254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02B88CC3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๐</w:t>
            </w:r>
          </w:p>
        </w:tc>
        <w:tc>
          <w:tcPr>
            <w:tcW w:w="710" w:type="dxa"/>
            <w:vAlign w:val="center"/>
          </w:tcPr>
          <w:p w14:paraId="7CFCC9D0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08D71A84" w14:textId="77777777" w:rsidR="000721CF" w:rsidRPr="008A5E6F" w:rsidRDefault="000721CF" w:rsidP="00B15725">
            <w:pPr>
              <w:spacing w:after="0" w:line="235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๐.๘</w:t>
            </w:r>
          </w:p>
        </w:tc>
        <w:tc>
          <w:tcPr>
            <w:tcW w:w="990" w:type="dxa"/>
            <w:vAlign w:val="center"/>
          </w:tcPr>
          <w:p w14:paraId="3F20FE5D" w14:textId="77777777" w:rsidR="000721CF" w:rsidRPr="008A5E6F" w:rsidRDefault="000721CF" w:rsidP="00B15725">
            <w:pPr>
              <w:spacing w:after="0" w:line="240" w:lineRule="auto"/>
              <w:jc w:val="center"/>
              <w:rPr>
                <w:cs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0AD92EA4" w14:textId="77777777" w:rsidTr="00B15725">
        <w:tc>
          <w:tcPr>
            <w:tcW w:w="3227" w:type="dxa"/>
          </w:tcPr>
          <w:p w14:paraId="5B34A988" w14:textId="77777777" w:rsidR="000721CF" w:rsidRPr="008A5E6F" w:rsidRDefault="000721CF" w:rsidP="00B15725">
            <w:pPr>
              <w:spacing w:after="0" w:line="235" w:lineRule="auto"/>
              <w:ind w:left="306" w:hanging="306"/>
              <w:jc w:val="thaiDistribute"/>
              <w:rPr>
                <w:rFonts w:eastAsia="Times New Roman"/>
                <w:shd w:val="clear" w:color="auto" w:fill="FFFFFF"/>
                <w:cs/>
              </w:rPr>
            </w:pPr>
            <w:r w:rsidRPr="00A32468">
              <w:rPr>
                <w:rFonts w:ascii="TH SarabunIT๙" w:hAnsi="TH SarabunIT๙" w:cs="TH SarabunIT๙"/>
                <w:cs/>
              </w:rPr>
              <w:t>ท่านรู้สึกว่าได้รับบริการที่เหมาะสมและตรงกับความต้องการของท่าน</w:t>
            </w:r>
          </w:p>
        </w:tc>
        <w:tc>
          <w:tcPr>
            <w:tcW w:w="709" w:type="dxa"/>
            <w:vAlign w:val="center"/>
          </w:tcPr>
          <w:p w14:paraId="0E589CA7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787E68C3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24860697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44B78B2C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5062F94A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000271B7" w14:textId="77777777" w:rsidR="000721CF" w:rsidRPr="008A5E6F" w:rsidRDefault="000721CF" w:rsidP="00B15725">
            <w:pPr>
              <w:spacing w:after="0" w:line="235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๑</w:t>
            </w:r>
          </w:p>
        </w:tc>
        <w:tc>
          <w:tcPr>
            <w:tcW w:w="990" w:type="dxa"/>
            <w:vAlign w:val="center"/>
          </w:tcPr>
          <w:p w14:paraId="78D1272F" w14:textId="77777777" w:rsidR="000721CF" w:rsidRPr="008A5E6F" w:rsidRDefault="000721CF" w:rsidP="00B15725">
            <w:pPr>
              <w:spacing w:after="0" w:line="240" w:lineRule="auto"/>
              <w:jc w:val="center"/>
              <w:rPr>
                <w:cs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2B712CD9" w14:textId="77777777" w:rsidTr="00B15725">
        <w:tc>
          <w:tcPr>
            <w:tcW w:w="8472" w:type="dxa"/>
            <w:gridSpan w:val="8"/>
            <w:shd w:val="clear" w:color="auto" w:fill="D9D9D9"/>
            <w:vAlign w:val="center"/>
          </w:tcPr>
          <w:p w14:paraId="48DEEE84" w14:textId="77777777" w:rsidR="000721CF" w:rsidRPr="008A5E6F" w:rsidRDefault="000721CF" w:rsidP="00B15725">
            <w:pPr>
              <w:spacing w:after="0" w:line="235" w:lineRule="auto"/>
              <w:ind w:left="306" w:hanging="306"/>
              <w:rPr>
                <w:rFonts w:eastAsia="Times New Roman"/>
                <w:b/>
                <w:bCs/>
                <w:cs/>
              </w:rPr>
            </w:pPr>
            <w:r w:rsidRPr="00A32468">
              <w:rPr>
                <w:rFonts w:ascii="TH SarabunIT๙" w:hAnsi="TH SarabunIT๙" w:cs="TH SarabunIT๙"/>
                <w:b/>
                <w:bCs/>
                <w:cs/>
              </w:rPr>
              <w:t>ด้านปิยวาจา</w:t>
            </w:r>
          </w:p>
        </w:tc>
      </w:tr>
      <w:tr w:rsidR="000721CF" w:rsidRPr="008A5E6F" w14:paraId="77B3EC62" w14:textId="77777777" w:rsidTr="00B15725">
        <w:tc>
          <w:tcPr>
            <w:tcW w:w="3227" w:type="dxa"/>
          </w:tcPr>
          <w:p w14:paraId="2FD25414" w14:textId="77777777" w:rsidR="000721CF" w:rsidRPr="008A5E6F" w:rsidRDefault="000721CF" w:rsidP="00B15725">
            <w:pPr>
              <w:spacing w:after="0" w:line="235" w:lineRule="auto"/>
              <w:ind w:left="306" w:hanging="306"/>
              <w:jc w:val="thaiDistribute"/>
              <w:rPr>
                <w:rFonts w:eastAsia="Times New Roman"/>
                <w:shd w:val="clear" w:color="auto" w:fill="FFFFFF"/>
                <w:cs/>
              </w:rPr>
            </w:pPr>
            <w:r w:rsidRPr="00A32468">
              <w:rPr>
                <w:rFonts w:ascii="TH SarabunIT๙" w:hAnsi="TH SarabunIT๙" w:cs="TH SarabunIT๙"/>
                <w:cs/>
              </w:rPr>
              <w:t>เจ้าหน้าที่พูดจาด้วยความสุภาพและใช้คำพูดที่เหมาะสม</w:t>
            </w:r>
          </w:p>
        </w:tc>
        <w:tc>
          <w:tcPr>
            <w:tcW w:w="709" w:type="dxa"/>
            <w:vAlign w:val="center"/>
          </w:tcPr>
          <w:p w14:paraId="32F0558A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490E538B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45A7CF1E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51C180A6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0771367A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1D439574" w14:textId="77777777" w:rsidR="000721CF" w:rsidRPr="008A5E6F" w:rsidRDefault="000721CF" w:rsidP="00B15725">
            <w:pPr>
              <w:spacing w:after="0" w:line="235" w:lineRule="auto"/>
              <w:jc w:val="center"/>
              <w:rPr>
                <w:b/>
                <w:bCs/>
              </w:rPr>
            </w:pPr>
            <w:r w:rsidRPr="008A5E6F">
              <w:rPr>
                <w:rFonts w:hint="cs"/>
                <w:b/>
                <w:bCs/>
                <w:cs/>
              </w:rPr>
              <w:t>๑</w:t>
            </w:r>
          </w:p>
        </w:tc>
        <w:tc>
          <w:tcPr>
            <w:tcW w:w="990" w:type="dxa"/>
            <w:vAlign w:val="center"/>
          </w:tcPr>
          <w:p w14:paraId="44C94048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599E652B" w14:textId="77777777" w:rsidTr="00B15725">
        <w:tc>
          <w:tcPr>
            <w:tcW w:w="3227" w:type="dxa"/>
          </w:tcPr>
          <w:p w14:paraId="4C8070D3" w14:textId="77777777" w:rsidR="000721CF" w:rsidRPr="008A5E6F" w:rsidRDefault="000721CF" w:rsidP="00B15725">
            <w:pPr>
              <w:spacing w:after="0" w:line="235" w:lineRule="auto"/>
              <w:ind w:left="306" w:hanging="306"/>
              <w:jc w:val="thaiDistribute"/>
              <w:rPr>
                <w:rFonts w:eastAsia="Times New Roman"/>
                <w:shd w:val="clear" w:color="auto" w:fill="FFFFFF"/>
                <w:cs/>
              </w:rPr>
            </w:pPr>
            <w:r w:rsidRPr="00A32468">
              <w:rPr>
                <w:rFonts w:ascii="TH SarabunIT๙" w:hAnsi="TH SarabunIT๙" w:cs="TH SarabunIT๙"/>
                <w:cs/>
              </w:rPr>
              <w:t>ท่านรู้สึกสบายใจเมื่อติดต่อกับเจ้าหน้าที่เนื่องจากคำพูดที่น่าฟัง</w:t>
            </w:r>
          </w:p>
        </w:tc>
        <w:tc>
          <w:tcPr>
            <w:tcW w:w="709" w:type="dxa"/>
            <w:vAlign w:val="center"/>
          </w:tcPr>
          <w:p w14:paraId="767526FD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0765BE09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65381823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3402F1C0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๐</w:t>
            </w:r>
          </w:p>
        </w:tc>
        <w:tc>
          <w:tcPr>
            <w:tcW w:w="710" w:type="dxa"/>
            <w:vAlign w:val="center"/>
          </w:tcPr>
          <w:p w14:paraId="70010FF7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73CE5FED" w14:textId="77777777" w:rsidR="000721CF" w:rsidRPr="008A5E6F" w:rsidRDefault="000721CF" w:rsidP="00B15725">
            <w:pPr>
              <w:spacing w:after="0" w:line="235" w:lineRule="auto"/>
              <w:jc w:val="center"/>
              <w:rPr>
                <w:b/>
                <w:bCs/>
              </w:rPr>
            </w:pPr>
            <w:r w:rsidRPr="008A5E6F">
              <w:rPr>
                <w:rFonts w:hint="cs"/>
                <w:b/>
                <w:bCs/>
                <w:cs/>
              </w:rPr>
              <w:t>๐.๘</w:t>
            </w:r>
          </w:p>
        </w:tc>
        <w:tc>
          <w:tcPr>
            <w:tcW w:w="990" w:type="dxa"/>
            <w:vAlign w:val="center"/>
          </w:tcPr>
          <w:p w14:paraId="4F430833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5A0B58F7" w14:textId="77777777" w:rsidTr="00B15725">
        <w:tc>
          <w:tcPr>
            <w:tcW w:w="3227" w:type="dxa"/>
          </w:tcPr>
          <w:p w14:paraId="2C9BF7E4" w14:textId="77777777" w:rsidR="000721CF" w:rsidRPr="008A5E6F" w:rsidRDefault="000721CF" w:rsidP="00B15725">
            <w:pPr>
              <w:spacing w:after="0" w:line="235" w:lineRule="auto"/>
              <w:ind w:left="306" w:hanging="306"/>
              <w:jc w:val="thaiDistribute"/>
              <w:rPr>
                <w:rFonts w:eastAsia="Times New Roman"/>
                <w:shd w:val="clear" w:color="auto" w:fill="FFFFFF"/>
                <w:cs/>
              </w:rPr>
            </w:pPr>
            <w:r w:rsidRPr="00A32468">
              <w:rPr>
                <w:rFonts w:ascii="TH SarabunIT๙" w:hAnsi="TH SarabunIT๙" w:cs="TH SarabunIT๙"/>
                <w:cs/>
              </w:rPr>
              <w:t>เจ้าหน้าที่อธิบายขั้นตอนการให้บริการอย่างชัดเจนและเข้าใจง่าย</w:t>
            </w:r>
          </w:p>
        </w:tc>
        <w:tc>
          <w:tcPr>
            <w:tcW w:w="709" w:type="dxa"/>
            <w:vAlign w:val="center"/>
          </w:tcPr>
          <w:p w14:paraId="7681B46D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68F3A831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66883D89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13AD9387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050164F5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218AC659" w14:textId="77777777" w:rsidR="000721CF" w:rsidRPr="008A5E6F" w:rsidRDefault="000721CF" w:rsidP="00B15725">
            <w:pPr>
              <w:spacing w:after="0" w:line="235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๑</w:t>
            </w:r>
          </w:p>
        </w:tc>
        <w:tc>
          <w:tcPr>
            <w:tcW w:w="990" w:type="dxa"/>
            <w:vAlign w:val="center"/>
          </w:tcPr>
          <w:p w14:paraId="63E818C6" w14:textId="77777777" w:rsidR="000721CF" w:rsidRPr="008A5E6F" w:rsidRDefault="000721CF" w:rsidP="00B15725">
            <w:pPr>
              <w:spacing w:after="0" w:line="240" w:lineRule="auto"/>
              <w:jc w:val="center"/>
              <w:rPr>
                <w:cs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4FDC947A" w14:textId="77777777" w:rsidTr="00B15725">
        <w:tc>
          <w:tcPr>
            <w:tcW w:w="3227" w:type="dxa"/>
          </w:tcPr>
          <w:p w14:paraId="0060F14C" w14:textId="77777777" w:rsidR="000721CF" w:rsidRPr="008A5E6F" w:rsidRDefault="000721CF" w:rsidP="00B15725">
            <w:pPr>
              <w:spacing w:after="0" w:line="235" w:lineRule="auto"/>
              <w:ind w:left="306" w:hanging="306"/>
              <w:jc w:val="thaiDistribute"/>
              <w:rPr>
                <w:rFonts w:eastAsia="Times New Roman"/>
                <w:shd w:val="clear" w:color="auto" w:fill="FFFFFF"/>
                <w:cs/>
              </w:rPr>
            </w:pPr>
            <w:r w:rsidRPr="00A32468">
              <w:rPr>
                <w:rFonts w:ascii="TH SarabunIT๙" w:hAnsi="TH SarabunIT๙" w:cs="TH SarabunIT๙"/>
                <w:cs/>
              </w:rPr>
              <w:t>การตอบคำถามและให้คำปรึกษาของเจ้าหน้าที่เป็นไปอย่างสุภาพและเป็นมิตร</w:t>
            </w:r>
          </w:p>
        </w:tc>
        <w:tc>
          <w:tcPr>
            <w:tcW w:w="709" w:type="dxa"/>
            <w:vAlign w:val="center"/>
          </w:tcPr>
          <w:p w14:paraId="2215A3DD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333C120E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228D70DD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272F9698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67B1038F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0CE26396" w14:textId="77777777" w:rsidR="000721CF" w:rsidRPr="008A5E6F" w:rsidRDefault="000721CF" w:rsidP="00B15725">
            <w:pPr>
              <w:spacing w:after="0" w:line="235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๑</w:t>
            </w:r>
          </w:p>
        </w:tc>
        <w:tc>
          <w:tcPr>
            <w:tcW w:w="990" w:type="dxa"/>
            <w:vAlign w:val="center"/>
          </w:tcPr>
          <w:p w14:paraId="641334C7" w14:textId="77777777" w:rsidR="000721CF" w:rsidRPr="008A5E6F" w:rsidRDefault="000721CF" w:rsidP="00B15725">
            <w:pPr>
              <w:spacing w:after="0" w:line="240" w:lineRule="auto"/>
              <w:jc w:val="center"/>
              <w:rPr>
                <w:cs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1F2738EE" w14:textId="77777777" w:rsidTr="00B15725">
        <w:tc>
          <w:tcPr>
            <w:tcW w:w="3227" w:type="dxa"/>
          </w:tcPr>
          <w:p w14:paraId="5C38F285" w14:textId="77777777" w:rsidR="000721CF" w:rsidRPr="00432508" w:rsidRDefault="000721CF" w:rsidP="00B1572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A32468">
              <w:rPr>
                <w:rFonts w:ascii="TH SarabunIT๙" w:hAnsi="TH SarabunIT๙" w:cs="TH SarabunIT๙"/>
                <w:cs/>
              </w:rPr>
              <w:t>ท่านพึงพอใจกับการใช้ภาษาของเจ้าหน้าที่ที่สุภาพและให้เกียรติ</w:t>
            </w:r>
          </w:p>
        </w:tc>
        <w:tc>
          <w:tcPr>
            <w:tcW w:w="709" w:type="dxa"/>
            <w:vAlign w:val="center"/>
          </w:tcPr>
          <w:p w14:paraId="0FBCCF3B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5966C806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571473DB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46AD850E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๐</w:t>
            </w:r>
          </w:p>
        </w:tc>
        <w:tc>
          <w:tcPr>
            <w:tcW w:w="710" w:type="dxa"/>
            <w:vAlign w:val="center"/>
          </w:tcPr>
          <w:p w14:paraId="09D64487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7C0FABBB" w14:textId="77777777" w:rsidR="000721CF" w:rsidRPr="008A5E6F" w:rsidRDefault="000721CF" w:rsidP="00B15725">
            <w:pPr>
              <w:spacing w:after="0" w:line="235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๐.๘</w:t>
            </w:r>
          </w:p>
        </w:tc>
        <w:tc>
          <w:tcPr>
            <w:tcW w:w="990" w:type="dxa"/>
            <w:vAlign w:val="center"/>
          </w:tcPr>
          <w:p w14:paraId="003C2A16" w14:textId="77777777" w:rsidR="000721CF" w:rsidRPr="008A5E6F" w:rsidRDefault="000721CF" w:rsidP="00B15725">
            <w:pPr>
              <w:spacing w:after="0" w:line="240" w:lineRule="auto"/>
              <w:jc w:val="center"/>
              <w:rPr>
                <w:cs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5C2972F1" w14:textId="77777777" w:rsidTr="00B15725">
        <w:tc>
          <w:tcPr>
            <w:tcW w:w="8472" w:type="dxa"/>
            <w:gridSpan w:val="8"/>
            <w:shd w:val="clear" w:color="auto" w:fill="D9D9D9"/>
            <w:vAlign w:val="center"/>
          </w:tcPr>
          <w:p w14:paraId="3EBFB903" w14:textId="77777777" w:rsidR="000721CF" w:rsidRPr="008A5E6F" w:rsidRDefault="000721CF" w:rsidP="00B15725">
            <w:pPr>
              <w:spacing w:after="0" w:line="235" w:lineRule="auto"/>
              <w:rPr>
                <w:rFonts w:eastAsia="Times New Roman"/>
                <w:b/>
                <w:bCs/>
                <w:cs/>
              </w:rPr>
            </w:pPr>
            <w:r w:rsidRPr="00013DDE">
              <w:rPr>
                <w:rFonts w:ascii="TH SarabunIT๙" w:hAnsi="TH SarabunIT๙" w:cs="TH SarabunIT๙"/>
                <w:b/>
                <w:bCs/>
                <w:cs/>
              </w:rPr>
              <w:t>ด้านอัตถจริยา</w:t>
            </w:r>
          </w:p>
        </w:tc>
      </w:tr>
      <w:tr w:rsidR="000721CF" w:rsidRPr="008A5E6F" w14:paraId="558A56CE" w14:textId="77777777" w:rsidTr="00B15725">
        <w:tc>
          <w:tcPr>
            <w:tcW w:w="3227" w:type="dxa"/>
          </w:tcPr>
          <w:p w14:paraId="3D2B7300" w14:textId="77777777" w:rsidR="000721CF" w:rsidRPr="008A5E6F" w:rsidRDefault="000721CF" w:rsidP="00B15725">
            <w:pPr>
              <w:spacing w:after="0" w:line="235" w:lineRule="auto"/>
              <w:ind w:left="306" w:hanging="306"/>
              <w:jc w:val="thaiDistribute"/>
              <w:rPr>
                <w:rFonts w:eastAsia="Times New Roman"/>
                <w:shd w:val="clear" w:color="auto" w:fill="FFFFFF"/>
                <w:cs/>
              </w:rPr>
            </w:pPr>
            <w:r w:rsidRPr="00A32468">
              <w:rPr>
                <w:rFonts w:ascii="TH SarabunIT๙" w:hAnsi="TH SarabunIT๙" w:cs="TH SarabunIT๙"/>
                <w:cs/>
              </w:rPr>
              <w:t>เจ้าหน้าที่ให้คำแนะนำที่เป็นประโยชน์และนำไปใช้ได้จริง</w:t>
            </w:r>
          </w:p>
        </w:tc>
        <w:tc>
          <w:tcPr>
            <w:tcW w:w="709" w:type="dxa"/>
            <w:vAlign w:val="center"/>
          </w:tcPr>
          <w:p w14:paraId="46E78C9C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3C0A0CB2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6895E234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5913C10D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65E1F998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29312F4F" w14:textId="77777777" w:rsidR="000721CF" w:rsidRPr="008A5E6F" w:rsidRDefault="000721CF" w:rsidP="00B15725">
            <w:pPr>
              <w:spacing w:after="0" w:line="235" w:lineRule="auto"/>
              <w:jc w:val="center"/>
              <w:rPr>
                <w:b/>
                <w:bCs/>
              </w:rPr>
            </w:pPr>
            <w:r w:rsidRPr="008A5E6F">
              <w:rPr>
                <w:rFonts w:hint="cs"/>
                <w:b/>
                <w:bCs/>
                <w:cs/>
              </w:rPr>
              <w:t>๑</w:t>
            </w:r>
          </w:p>
        </w:tc>
        <w:tc>
          <w:tcPr>
            <w:tcW w:w="990" w:type="dxa"/>
            <w:vAlign w:val="center"/>
          </w:tcPr>
          <w:p w14:paraId="5EF0C389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5F55BF6B" w14:textId="77777777" w:rsidTr="00B15725">
        <w:tc>
          <w:tcPr>
            <w:tcW w:w="3227" w:type="dxa"/>
          </w:tcPr>
          <w:p w14:paraId="3730F63A" w14:textId="77777777" w:rsidR="000721CF" w:rsidRPr="008A5E6F" w:rsidRDefault="000721CF" w:rsidP="00B15725">
            <w:pPr>
              <w:spacing w:after="0" w:line="235" w:lineRule="auto"/>
              <w:ind w:left="306" w:hanging="306"/>
              <w:jc w:val="thaiDistribute"/>
              <w:rPr>
                <w:rFonts w:eastAsia="Times New Roman"/>
                <w:cs/>
              </w:rPr>
            </w:pPr>
            <w:r w:rsidRPr="00A32468">
              <w:rPr>
                <w:rFonts w:ascii="TH SarabunIT๙" w:hAnsi="TH SarabunIT๙" w:cs="TH SarabunIT๙"/>
                <w:cs/>
              </w:rPr>
              <w:t>เจ้าหน้าที่มีความรู้และความเชี่ยวชาญในการตอบคำถามของท่าน</w:t>
            </w:r>
          </w:p>
        </w:tc>
        <w:tc>
          <w:tcPr>
            <w:tcW w:w="709" w:type="dxa"/>
            <w:vAlign w:val="center"/>
          </w:tcPr>
          <w:p w14:paraId="6C62DD4B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27D0785D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03A653D7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1EEB2098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3D4E379E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7CB87E6A" w14:textId="77777777" w:rsidR="000721CF" w:rsidRPr="008A5E6F" w:rsidRDefault="000721CF" w:rsidP="00B15725">
            <w:pPr>
              <w:spacing w:after="0" w:line="235" w:lineRule="auto"/>
              <w:jc w:val="center"/>
              <w:rPr>
                <w:b/>
                <w:bCs/>
              </w:rPr>
            </w:pPr>
            <w:r w:rsidRPr="008A5E6F">
              <w:rPr>
                <w:rFonts w:hint="cs"/>
                <w:b/>
                <w:bCs/>
                <w:cs/>
              </w:rPr>
              <w:t>๑</w:t>
            </w:r>
          </w:p>
        </w:tc>
        <w:tc>
          <w:tcPr>
            <w:tcW w:w="990" w:type="dxa"/>
            <w:vAlign w:val="center"/>
          </w:tcPr>
          <w:p w14:paraId="4CD6966D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2AE2F69E" w14:textId="77777777" w:rsidTr="00B15725">
        <w:tc>
          <w:tcPr>
            <w:tcW w:w="3227" w:type="dxa"/>
          </w:tcPr>
          <w:p w14:paraId="779D5451" w14:textId="77777777" w:rsidR="000721CF" w:rsidRPr="008A5E6F" w:rsidRDefault="000721CF" w:rsidP="00B15725">
            <w:pPr>
              <w:spacing w:after="0" w:line="235" w:lineRule="auto"/>
              <w:ind w:left="306" w:hanging="306"/>
              <w:jc w:val="thaiDistribute"/>
              <w:rPr>
                <w:rFonts w:eastAsia="Times New Roman"/>
                <w:cs/>
              </w:rPr>
            </w:pPr>
            <w:r w:rsidRPr="00A32468">
              <w:rPr>
                <w:rFonts w:ascii="TH SarabunIT๙" w:hAnsi="TH SarabunIT๙" w:cs="TH SarabunIT๙"/>
                <w:cs/>
              </w:rPr>
              <w:t>ศูนย์ดำรงธรรมมุ่งเน้นการช่วยเหลือและให้บริการที่เป็นประโยชน์ต่อประชาชน</w:t>
            </w:r>
          </w:p>
        </w:tc>
        <w:tc>
          <w:tcPr>
            <w:tcW w:w="709" w:type="dxa"/>
            <w:vAlign w:val="center"/>
          </w:tcPr>
          <w:p w14:paraId="69B8AF91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6D344F86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0ADBBF92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2B50E921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5A0C6D74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29CFEC82" w14:textId="77777777" w:rsidR="000721CF" w:rsidRPr="008A5E6F" w:rsidRDefault="000721CF" w:rsidP="00B15725">
            <w:pPr>
              <w:spacing w:after="0" w:line="235" w:lineRule="auto"/>
              <w:jc w:val="center"/>
              <w:rPr>
                <w:b/>
                <w:bCs/>
              </w:rPr>
            </w:pPr>
            <w:r w:rsidRPr="008A5E6F">
              <w:rPr>
                <w:rFonts w:hint="cs"/>
                <w:b/>
                <w:bCs/>
                <w:cs/>
              </w:rPr>
              <w:t>๑</w:t>
            </w:r>
          </w:p>
        </w:tc>
        <w:tc>
          <w:tcPr>
            <w:tcW w:w="990" w:type="dxa"/>
            <w:vAlign w:val="center"/>
          </w:tcPr>
          <w:p w14:paraId="28B10A40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00EEA1A0" w14:textId="77777777" w:rsidTr="00B15725">
        <w:tc>
          <w:tcPr>
            <w:tcW w:w="3227" w:type="dxa"/>
          </w:tcPr>
          <w:p w14:paraId="601BDC2B" w14:textId="77777777" w:rsidR="000721CF" w:rsidRPr="003F6E1B" w:rsidRDefault="000721CF" w:rsidP="00B15725">
            <w:pPr>
              <w:spacing w:after="0" w:line="235" w:lineRule="auto"/>
              <w:ind w:left="306" w:hanging="306"/>
              <w:jc w:val="thaiDistribute"/>
              <w:rPr>
                <w:cs/>
              </w:rPr>
            </w:pPr>
            <w:r w:rsidRPr="00A32468">
              <w:rPr>
                <w:rFonts w:ascii="TH SarabunIT๙" w:hAnsi="TH SarabunIT๙" w:cs="TH SarabunIT๙"/>
                <w:cs/>
              </w:rPr>
              <w:t>ท่านรู้สึกว่าเจ้าหน้าที่สามารถแก้ไขปัญหาของท่านได้อย่างตรงจุด</w:t>
            </w:r>
          </w:p>
        </w:tc>
        <w:tc>
          <w:tcPr>
            <w:tcW w:w="709" w:type="dxa"/>
            <w:vAlign w:val="center"/>
          </w:tcPr>
          <w:p w14:paraId="27DA567B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7E3485FF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40057542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2C7034ED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67AB3AAB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2EF69268" w14:textId="77777777" w:rsidR="000721CF" w:rsidRPr="008A5E6F" w:rsidRDefault="000721CF" w:rsidP="00B15725">
            <w:pPr>
              <w:spacing w:after="0" w:line="235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๑</w:t>
            </w:r>
          </w:p>
        </w:tc>
        <w:tc>
          <w:tcPr>
            <w:tcW w:w="990" w:type="dxa"/>
            <w:vAlign w:val="center"/>
          </w:tcPr>
          <w:p w14:paraId="445B62EB" w14:textId="77777777" w:rsidR="000721CF" w:rsidRPr="008A5E6F" w:rsidRDefault="000721CF" w:rsidP="00B15725">
            <w:pPr>
              <w:spacing w:after="0" w:line="240" w:lineRule="auto"/>
              <w:jc w:val="center"/>
              <w:rPr>
                <w:cs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0C08DBBB" w14:textId="77777777" w:rsidTr="00B15725">
        <w:tc>
          <w:tcPr>
            <w:tcW w:w="3227" w:type="dxa"/>
          </w:tcPr>
          <w:p w14:paraId="5DBB18D7" w14:textId="77777777" w:rsidR="000721CF" w:rsidRPr="003F6E1B" w:rsidRDefault="000721CF" w:rsidP="00B15725">
            <w:pPr>
              <w:spacing w:after="0" w:line="235" w:lineRule="auto"/>
              <w:ind w:left="306" w:hanging="306"/>
              <w:jc w:val="thaiDistribute"/>
              <w:rPr>
                <w:cs/>
              </w:rPr>
            </w:pPr>
            <w:r w:rsidRPr="00A32468">
              <w:rPr>
                <w:rFonts w:ascii="TH SarabunIT๙" w:hAnsi="TH SarabunIT๙" w:cs="TH SarabunIT๙"/>
                <w:cs/>
              </w:rPr>
              <w:t>การให้บริการของศูนย์ดำรงธรรมช่วยส่งเสริมคุณภาพชีวิตของประชาชน</w:t>
            </w:r>
          </w:p>
        </w:tc>
        <w:tc>
          <w:tcPr>
            <w:tcW w:w="709" w:type="dxa"/>
            <w:vAlign w:val="center"/>
          </w:tcPr>
          <w:p w14:paraId="6DB4E644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4FF2B52A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2D1CECD8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49B6D31D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05CDE5AB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46F07456" w14:textId="77777777" w:rsidR="000721CF" w:rsidRPr="008A5E6F" w:rsidRDefault="000721CF" w:rsidP="00B15725">
            <w:pPr>
              <w:spacing w:after="0" w:line="235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๑</w:t>
            </w:r>
          </w:p>
        </w:tc>
        <w:tc>
          <w:tcPr>
            <w:tcW w:w="990" w:type="dxa"/>
            <w:vAlign w:val="center"/>
          </w:tcPr>
          <w:p w14:paraId="11ABEF52" w14:textId="77777777" w:rsidR="000721CF" w:rsidRPr="008A5E6F" w:rsidRDefault="000721CF" w:rsidP="00B15725">
            <w:pPr>
              <w:spacing w:after="0" w:line="240" w:lineRule="auto"/>
              <w:jc w:val="center"/>
              <w:rPr>
                <w:cs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69538F89" w14:textId="77777777" w:rsidTr="00B15725">
        <w:tc>
          <w:tcPr>
            <w:tcW w:w="8472" w:type="dxa"/>
            <w:gridSpan w:val="8"/>
            <w:shd w:val="clear" w:color="auto" w:fill="D9D9D9"/>
            <w:vAlign w:val="center"/>
          </w:tcPr>
          <w:p w14:paraId="4AE25E96" w14:textId="77777777" w:rsidR="000721CF" w:rsidRPr="008A5E6F" w:rsidRDefault="000721CF" w:rsidP="00B15725">
            <w:pPr>
              <w:spacing w:after="0" w:line="235" w:lineRule="auto"/>
              <w:rPr>
                <w:rFonts w:eastAsia="Times New Roman"/>
                <w:b/>
                <w:bCs/>
                <w:cs/>
              </w:rPr>
            </w:pPr>
            <w:r w:rsidRPr="00013DDE">
              <w:rPr>
                <w:rFonts w:ascii="TH SarabunIT๙" w:hAnsi="TH SarabunIT๙" w:cs="TH SarabunIT๙"/>
                <w:b/>
                <w:bCs/>
                <w:cs/>
              </w:rPr>
              <w:t>ด้านสมานัตตตา</w:t>
            </w:r>
          </w:p>
        </w:tc>
      </w:tr>
      <w:tr w:rsidR="000721CF" w:rsidRPr="008A5E6F" w14:paraId="7C2ADFEC" w14:textId="77777777" w:rsidTr="00B15725">
        <w:tc>
          <w:tcPr>
            <w:tcW w:w="3227" w:type="dxa"/>
          </w:tcPr>
          <w:p w14:paraId="45B65BF4" w14:textId="77777777" w:rsidR="000721CF" w:rsidRPr="008A5E6F" w:rsidRDefault="000721CF" w:rsidP="00B15725">
            <w:pPr>
              <w:spacing w:after="0" w:line="235" w:lineRule="auto"/>
              <w:ind w:left="306" w:hanging="306"/>
              <w:jc w:val="thaiDistribute"/>
              <w:rPr>
                <w:rFonts w:eastAsia="Times New Roman"/>
                <w:shd w:val="clear" w:color="auto" w:fill="FFFFFF"/>
                <w:cs/>
              </w:rPr>
            </w:pPr>
            <w:r w:rsidRPr="00A32468">
              <w:rPr>
                <w:rFonts w:ascii="TH SarabunIT๙" w:hAnsi="TH SarabunIT๙" w:cs="TH SarabunIT๙"/>
                <w:cs/>
              </w:rPr>
              <w:lastRenderedPageBreak/>
              <w:t>เจ้าหน้าที่ให้บริการประชาชนทุกคนอย่างเท่าเทียมโดยไม่เลือกปฏิบัติ</w:t>
            </w:r>
          </w:p>
        </w:tc>
        <w:tc>
          <w:tcPr>
            <w:tcW w:w="709" w:type="dxa"/>
            <w:vAlign w:val="center"/>
          </w:tcPr>
          <w:p w14:paraId="7FF269AB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11CCB0A5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74A17697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๐</w:t>
            </w:r>
          </w:p>
        </w:tc>
        <w:tc>
          <w:tcPr>
            <w:tcW w:w="710" w:type="dxa"/>
            <w:vAlign w:val="center"/>
          </w:tcPr>
          <w:p w14:paraId="714F7816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10BEE04D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05AFAAA4" w14:textId="77777777" w:rsidR="000721CF" w:rsidRPr="008A5E6F" w:rsidRDefault="000721CF" w:rsidP="00B15725">
            <w:pPr>
              <w:spacing w:after="0" w:line="235" w:lineRule="auto"/>
              <w:jc w:val="center"/>
              <w:rPr>
                <w:b/>
                <w:bCs/>
              </w:rPr>
            </w:pPr>
            <w:r w:rsidRPr="008A5E6F">
              <w:rPr>
                <w:rFonts w:hint="cs"/>
                <w:b/>
                <w:bCs/>
                <w:cs/>
              </w:rPr>
              <w:t>๐.๘</w:t>
            </w:r>
          </w:p>
        </w:tc>
        <w:tc>
          <w:tcPr>
            <w:tcW w:w="990" w:type="dxa"/>
            <w:vAlign w:val="center"/>
          </w:tcPr>
          <w:p w14:paraId="3F31FFB0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04FED5D1" w14:textId="77777777" w:rsidTr="00B15725">
        <w:tc>
          <w:tcPr>
            <w:tcW w:w="3227" w:type="dxa"/>
          </w:tcPr>
          <w:p w14:paraId="13DD4A89" w14:textId="77777777" w:rsidR="000721CF" w:rsidRPr="008A5E6F" w:rsidRDefault="000721CF" w:rsidP="00B15725">
            <w:pPr>
              <w:spacing w:after="0" w:line="235" w:lineRule="auto"/>
              <w:ind w:left="306" w:hanging="306"/>
              <w:jc w:val="thaiDistribute"/>
              <w:rPr>
                <w:rFonts w:eastAsia="Times New Roman"/>
                <w:cs/>
              </w:rPr>
            </w:pPr>
            <w:r w:rsidRPr="00A32468">
              <w:rPr>
                <w:rFonts w:ascii="TH SarabunIT๙" w:hAnsi="TH SarabunIT๙" w:cs="TH SarabunIT๙"/>
                <w:cs/>
              </w:rPr>
              <w:t>ท่านรู้สึกว่าได้รับการปฏิบัติอย่างยุติธรรมจากเจ้าหน้าที่ศูนย์ดำรงธรรม</w:t>
            </w:r>
          </w:p>
        </w:tc>
        <w:tc>
          <w:tcPr>
            <w:tcW w:w="709" w:type="dxa"/>
            <w:vAlign w:val="center"/>
          </w:tcPr>
          <w:p w14:paraId="2B812F88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16092C02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78E9F3A8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4235774E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182ECE2B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56A81180" w14:textId="77777777" w:rsidR="000721CF" w:rsidRPr="008A5E6F" w:rsidRDefault="000721CF" w:rsidP="00B15725">
            <w:pPr>
              <w:spacing w:after="0" w:line="235" w:lineRule="auto"/>
              <w:jc w:val="center"/>
              <w:rPr>
                <w:b/>
                <w:bCs/>
              </w:rPr>
            </w:pPr>
            <w:r w:rsidRPr="008A5E6F">
              <w:rPr>
                <w:rFonts w:hint="cs"/>
                <w:b/>
                <w:bCs/>
                <w:cs/>
              </w:rPr>
              <w:t>๑</w:t>
            </w:r>
          </w:p>
        </w:tc>
        <w:tc>
          <w:tcPr>
            <w:tcW w:w="990" w:type="dxa"/>
            <w:vAlign w:val="center"/>
          </w:tcPr>
          <w:p w14:paraId="08B43917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4A4465BC" w14:textId="77777777" w:rsidTr="00B15725">
        <w:tc>
          <w:tcPr>
            <w:tcW w:w="3227" w:type="dxa"/>
          </w:tcPr>
          <w:p w14:paraId="3F5D57B7" w14:textId="77777777" w:rsidR="000721CF" w:rsidRPr="008A5E6F" w:rsidRDefault="000721CF" w:rsidP="00B15725">
            <w:pPr>
              <w:spacing w:after="0" w:line="235" w:lineRule="auto"/>
              <w:ind w:left="306" w:hanging="306"/>
              <w:jc w:val="thaiDistribute"/>
              <w:rPr>
                <w:rFonts w:eastAsia="Times New Roman"/>
                <w:cs/>
              </w:rPr>
            </w:pPr>
            <w:r w:rsidRPr="00A32468">
              <w:rPr>
                <w:rFonts w:ascii="TH SarabunIT๙" w:hAnsi="TH SarabunIT๙" w:cs="TH SarabunIT๙"/>
                <w:cs/>
              </w:rPr>
              <w:t>การติดต่อกับศูนย์ดำรงธรรมเป็นไปอย่างโปร่งใสและชัดเจน</w:t>
            </w:r>
          </w:p>
        </w:tc>
        <w:tc>
          <w:tcPr>
            <w:tcW w:w="709" w:type="dxa"/>
            <w:vAlign w:val="center"/>
          </w:tcPr>
          <w:p w14:paraId="7AFAE86F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06B3EC2E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3F784BF2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05065557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๐</w:t>
            </w:r>
          </w:p>
        </w:tc>
        <w:tc>
          <w:tcPr>
            <w:tcW w:w="710" w:type="dxa"/>
            <w:vAlign w:val="center"/>
          </w:tcPr>
          <w:p w14:paraId="5F049696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4E11EA3C" w14:textId="77777777" w:rsidR="000721CF" w:rsidRPr="008A5E6F" w:rsidRDefault="000721CF" w:rsidP="00B15725">
            <w:pPr>
              <w:spacing w:after="0" w:line="235" w:lineRule="auto"/>
              <w:jc w:val="center"/>
              <w:rPr>
                <w:b/>
                <w:bCs/>
              </w:rPr>
            </w:pPr>
            <w:r w:rsidRPr="008A5E6F">
              <w:rPr>
                <w:rFonts w:hint="cs"/>
                <w:b/>
                <w:bCs/>
                <w:cs/>
              </w:rPr>
              <w:t>๐.๘</w:t>
            </w:r>
          </w:p>
        </w:tc>
        <w:tc>
          <w:tcPr>
            <w:tcW w:w="990" w:type="dxa"/>
            <w:vAlign w:val="center"/>
          </w:tcPr>
          <w:p w14:paraId="2053CF4C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52B74CD8" w14:textId="77777777" w:rsidTr="00B15725">
        <w:tc>
          <w:tcPr>
            <w:tcW w:w="3227" w:type="dxa"/>
          </w:tcPr>
          <w:p w14:paraId="3CFFAFF1" w14:textId="77777777" w:rsidR="000721CF" w:rsidRPr="003F6E1B" w:rsidRDefault="000721CF" w:rsidP="00B15725">
            <w:pPr>
              <w:spacing w:after="0" w:line="235" w:lineRule="auto"/>
              <w:ind w:left="306" w:hanging="306"/>
              <w:jc w:val="thaiDistribute"/>
              <w:rPr>
                <w:cs/>
              </w:rPr>
            </w:pPr>
            <w:r w:rsidRPr="00A32468">
              <w:rPr>
                <w:rFonts w:ascii="TH SarabunIT๙" w:hAnsi="TH SarabunIT๙" w:cs="TH SarabunIT๙"/>
                <w:cs/>
              </w:rPr>
              <w:t>เจ้าหน้าที่ให้ความสำคัญกับความคิดเห็นและข้อเสนอแนะของท่าน</w:t>
            </w:r>
          </w:p>
        </w:tc>
        <w:tc>
          <w:tcPr>
            <w:tcW w:w="709" w:type="dxa"/>
            <w:vAlign w:val="center"/>
          </w:tcPr>
          <w:p w14:paraId="380D97CE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7C8578D9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277A13D2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115723DA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57071D63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46FF4BD6" w14:textId="77777777" w:rsidR="000721CF" w:rsidRPr="008A5E6F" w:rsidRDefault="000721CF" w:rsidP="00B15725">
            <w:pPr>
              <w:spacing w:after="0" w:line="235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๑</w:t>
            </w:r>
          </w:p>
        </w:tc>
        <w:tc>
          <w:tcPr>
            <w:tcW w:w="990" w:type="dxa"/>
          </w:tcPr>
          <w:p w14:paraId="4B0D27A9" w14:textId="77777777" w:rsidR="000721CF" w:rsidRPr="008A5E6F" w:rsidRDefault="000721CF" w:rsidP="00B15725">
            <w:pPr>
              <w:spacing w:after="0" w:line="240" w:lineRule="auto"/>
              <w:jc w:val="center"/>
              <w:rPr>
                <w:cs/>
              </w:rPr>
            </w:pPr>
            <w:r w:rsidRPr="00B45A8B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771AA1B5" w14:textId="77777777" w:rsidTr="00B15725">
        <w:tc>
          <w:tcPr>
            <w:tcW w:w="3227" w:type="dxa"/>
          </w:tcPr>
          <w:p w14:paraId="5D0BDB20" w14:textId="77777777" w:rsidR="000721CF" w:rsidRPr="003F6E1B" w:rsidRDefault="000721CF" w:rsidP="00B15725">
            <w:pPr>
              <w:spacing w:after="0" w:line="235" w:lineRule="auto"/>
              <w:ind w:left="306" w:hanging="306"/>
              <w:jc w:val="thaiDistribute"/>
              <w:rPr>
                <w:cs/>
              </w:rPr>
            </w:pPr>
            <w:r w:rsidRPr="00A32468">
              <w:rPr>
                <w:rFonts w:ascii="TH SarabunIT๙" w:hAnsi="TH SarabunIT๙" w:cs="TH SarabunIT๙"/>
                <w:cs/>
              </w:rPr>
              <w:t>การให้บริการของศูนย์ดำรงธรรมมีความยุติธรรมและไม่ลำเอียง</w:t>
            </w:r>
          </w:p>
        </w:tc>
        <w:tc>
          <w:tcPr>
            <w:tcW w:w="709" w:type="dxa"/>
            <w:vAlign w:val="center"/>
          </w:tcPr>
          <w:p w14:paraId="2AE2409B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44D535F4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42839B98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4DF4FAC6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๐</w:t>
            </w:r>
          </w:p>
        </w:tc>
        <w:tc>
          <w:tcPr>
            <w:tcW w:w="710" w:type="dxa"/>
            <w:vAlign w:val="center"/>
          </w:tcPr>
          <w:p w14:paraId="4A454EA1" w14:textId="77777777" w:rsidR="000721CF" w:rsidRPr="008A5E6F" w:rsidRDefault="000721CF" w:rsidP="00B1572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5FE64204" w14:textId="77777777" w:rsidR="000721CF" w:rsidRPr="008A5E6F" w:rsidRDefault="000721CF" w:rsidP="00B15725">
            <w:pPr>
              <w:spacing w:after="0" w:line="235" w:lineRule="auto"/>
              <w:jc w:val="center"/>
              <w:rPr>
                <w:b/>
                <w:bCs/>
                <w:cs/>
              </w:rPr>
            </w:pPr>
            <w:r w:rsidRPr="008A5E6F">
              <w:rPr>
                <w:rFonts w:hint="cs"/>
                <w:b/>
                <w:bCs/>
                <w:cs/>
              </w:rPr>
              <w:t>๐.๘</w:t>
            </w:r>
          </w:p>
        </w:tc>
        <w:tc>
          <w:tcPr>
            <w:tcW w:w="990" w:type="dxa"/>
          </w:tcPr>
          <w:p w14:paraId="1F7F70E4" w14:textId="77777777" w:rsidR="000721CF" w:rsidRPr="008A5E6F" w:rsidRDefault="000721CF" w:rsidP="00B15725">
            <w:pPr>
              <w:spacing w:after="0" w:line="240" w:lineRule="auto"/>
              <w:jc w:val="center"/>
              <w:rPr>
                <w:cs/>
              </w:rPr>
            </w:pPr>
            <w:r w:rsidRPr="00B45A8B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382CFFE0" w14:textId="77777777" w:rsidTr="00B15725">
        <w:tc>
          <w:tcPr>
            <w:tcW w:w="8472" w:type="dxa"/>
            <w:gridSpan w:val="8"/>
            <w:shd w:val="clear" w:color="auto" w:fill="D9D9D9"/>
            <w:vAlign w:val="center"/>
          </w:tcPr>
          <w:p w14:paraId="53BA9683" w14:textId="77777777" w:rsidR="000721CF" w:rsidRPr="008A5E6F" w:rsidRDefault="000721CF" w:rsidP="00B15725">
            <w:pPr>
              <w:spacing w:after="0" w:line="235" w:lineRule="auto"/>
              <w:rPr>
                <w:rFonts w:eastAsia="Times New Roman"/>
                <w:b/>
                <w:bCs/>
                <w:cs/>
              </w:rPr>
            </w:pPr>
            <w:r w:rsidRPr="007467F1">
              <w:rPr>
                <w:rFonts w:eastAsia="Calibri" w:hint="cs"/>
                <w:b/>
                <w:bCs/>
                <w:cs/>
              </w:rPr>
              <w:t>คุณภาพการให้บริการประชาชนของศูนย์ดำรงธรรมจังหวัดสุพรรณบุรี</w:t>
            </w:r>
          </w:p>
        </w:tc>
      </w:tr>
      <w:tr w:rsidR="000721CF" w:rsidRPr="008A5E6F" w14:paraId="70042CD6" w14:textId="77777777" w:rsidTr="00B15725">
        <w:tc>
          <w:tcPr>
            <w:tcW w:w="8472" w:type="dxa"/>
            <w:gridSpan w:val="8"/>
            <w:shd w:val="clear" w:color="auto" w:fill="D9D9D9"/>
            <w:vAlign w:val="center"/>
          </w:tcPr>
          <w:p w14:paraId="3160F783" w14:textId="77777777" w:rsidR="000721CF" w:rsidRPr="003F6E1B" w:rsidRDefault="000721CF" w:rsidP="00B15725">
            <w:pPr>
              <w:spacing w:after="0" w:line="235" w:lineRule="auto"/>
              <w:rPr>
                <w:b/>
                <w:bCs/>
                <w:cs/>
              </w:rPr>
            </w:pPr>
            <w:r w:rsidRPr="00FA15E1">
              <w:rPr>
                <w:rFonts w:ascii="TH SarabunIT๙" w:hAnsi="TH SarabunIT๙" w:cs="TH SarabunIT๙"/>
                <w:b/>
                <w:bCs/>
                <w:cs/>
              </w:rPr>
              <w:t>ด้านการให้บริการอย่างเสมอภาค</w:t>
            </w:r>
          </w:p>
        </w:tc>
      </w:tr>
      <w:tr w:rsidR="000721CF" w:rsidRPr="008A5E6F" w14:paraId="2B08F568" w14:textId="77777777" w:rsidTr="00B15725">
        <w:tc>
          <w:tcPr>
            <w:tcW w:w="3227" w:type="dxa"/>
          </w:tcPr>
          <w:p w14:paraId="6B38FC2F" w14:textId="77777777" w:rsidR="000721CF" w:rsidRPr="008A5E6F" w:rsidRDefault="000721CF" w:rsidP="00B15725">
            <w:pPr>
              <w:spacing w:after="0" w:line="235" w:lineRule="auto"/>
              <w:ind w:left="306" w:hanging="306"/>
              <w:jc w:val="thaiDistribute"/>
              <w:rPr>
                <w:rFonts w:eastAsia="Times New Roman"/>
                <w:shd w:val="clear" w:color="auto" w:fill="FFFFFF"/>
                <w:cs/>
              </w:rPr>
            </w:pPr>
            <w:r w:rsidRPr="00FA15E1">
              <w:rPr>
                <w:rFonts w:ascii="TH SarabunIT๙" w:hAnsi="TH SarabunIT๙" w:cs="TH SarabunIT๙"/>
                <w:cs/>
              </w:rPr>
              <w:t>การให้บริการมีความเท่าเทียมกัน ไม่เลือกปฏิบัติ</w:t>
            </w:r>
          </w:p>
        </w:tc>
        <w:tc>
          <w:tcPr>
            <w:tcW w:w="709" w:type="dxa"/>
            <w:vAlign w:val="center"/>
          </w:tcPr>
          <w:p w14:paraId="042F8D64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2F4FE19D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268F04ED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๐</w:t>
            </w:r>
          </w:p>
        </w:tc>
        <w:tc>
          <w:tcPr>
            <w:tcW w:w="710" w:type="dxa"/>
            <w:vAlign w:val="center"/>
          </w:tcPr>
          <w:p w14:paraId="57BCB71C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7DC9A428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3BAB7D74" w14:textId="77777777" w:rsidR="000721CF" w:rsidRPr="008A5E6F" w:rsidRDefault="000721CF" w:rsidP="00B15725">
            <w:pPr>
              <w:spacing w:after="0" w:line="235" w:lineRule="auto"/>
              <w:jc w:val="center"/>
              <w:rPr>
                <w:b/>
                <w:bCs/>
              </w:rPr>
            </w:pPr>
            <w:r w:rsidRPr="008A5E6F">
              <w:rPr>
                <w:rFonts w:hint="cs"/>
                <w:b/>
                <w:bCs/>
                <w:cs/>
              </w:rPr>
              <w:t>๐.๘</w:t>
            </w:r>
          </w:p>
        </w:tc>
        <w:tc>
          <w:tcPr>
            <w:tcW w:w="990" w:type="dxa"/>
            <w:vAlign w:val="center"/>
          </w:tcPr>
          <w:p w14:paraId="3CF8ACC6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321D5F6D" w14:textId="77777777" w:rsidTr="00B15725">
        <w:tc>
          <w:tcPr>
            <w:tcW w:w="3227" w:type="dxa"/>
          </w:tcPr>
          <w:p w14:paraId="11BB6995" w14:textId="77777777" w:rsidR="000721CF" w:rsidRPr="008A5E6F" w:rsidRDefault="000721CF" w:rsidP="00B15725">
            <w:pPr>
              <w:spacing w:after="0" w:line="235" w:lineRule="auto"/>
              <w:ind w:left="306" w:hanging="306"/>
              <w:jc w:val="thaiDistribute"/>
              <w:rPr>
                <w:rFonts w:eastAsia="Times New Roman"/>
                <w:cs/>
              </w:rPr>
            </w:pPr>
            <w:r w:rsidRPr="00FA15E1">
              <w:rPr>
                <w:rFonts w:ascii="TH SarabunIT๙" w:hAnsi="TH SarabunIT๙" w:cs="TH SarabunIT๙"/>
                <w:cs/>
              </w:rPr>
              <w:t>การให้บริการมีความโปร่งใสและตรวจสอบได้</w:t>
            </w:r>
          </w:p>
        </w:tc>
        <w:tc>
          <w:tcPr>
            <w:tcW w:w="709" w:type="dxa"/>
            <w:vAlign w:val="center"/>
          </w:tcPr>
          <w:p w14:paraId="5DCE2197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47EB7AFE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2FDA33A6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60FC24D2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441D6B00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379EA941" w14:textId="77777777" w:rsidR="000721CF" w:rsidRPr="008A5E6F" w:rsidRDefault="000721CF" w:rsidP="00B15725">
            <w:pPr>
              <w:spacing w:after="0" w:line="235" w:lineRule="auto"/>
              <w:jc w:val="center"/>
              <w:rPr>
                <w:b/>
                <w:bCs/>
              </w:rPr>
            </w:pPr>
            <w:r w:rsidRPr="008A5E6F">
              <w:rPr>
                <w:rFonts w:hint="cs"/>
                <w:b/>
                <w:bCs/>
                <w:cs/>
              </w:rPr>
              <w:t>๑</w:t>
            </w:r>
          </w:p>
        </w:tc>
        <w:tc>
          <w:tcPr>
            <w:tcW w:w="990" w:type="dxa"/>
            <w:vAlign w:val="center"/>
          </w:tcPr>
          <w:p w14:paraId="5CCFFCAD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210DFD6F" w14:textId="77777777" w:rsidTr="00B15725">
        <w:tc>
          <w:tcPr>
            <w:tcW w:w="3227" w:type="dxa"/>
          </w:tcPr>
          <w:p w14:paraId="2BE2A5A0" w14:textId="77777777" w:rsidR="000721CF" w:rsidRPr="008A5E6F" w:rsidRDefault="000721CF" w:rsidP="00B15725">
            <w:pPr>
              <w:spacing w:after="0" w:line="235" w:lineRule="auto"/>
              <w:ind w:left="306" w:hanging="306"/>
              <w:jc w:val="thaiDistribute"/>
              <w:rPr>
                <w:rFonts w:eastAsia="Times New Roman"/>
                <w:cs/>
              </w:rPr>
            </w:pPr>
            <w:r w:rsidRPr="00FA15E1">
              <w:rPr>
                <w:rFonts w:ascii="TH SarabunIT๙" w:hAnsi="TH SarabunIT๙" w:cs="TH SarabunIT๙"/>
                <w:cs/>
              </w:rPr>
              <w:t>ระบบดิจิทัลช่วยให้ผู้ใช้บริการทุกคนได้รับข้อมูลเท่ากัน</w:t>
            </w:r>
          </w:p>
        </w:tc>
        <w:tc>
          <w:tcPr>
            <w:tcW w:w="709" w:type="dxa"/>
            <w:vAlign w:val="center"/>
          </w:tcPr>
          <w:p w14:paraId="30F8BA7A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51169B82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6B58A51D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42C3300A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5516B5B1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63451AC5" w14:textId="77777777" w:rsidR="000721CF" w:rsidRPr="008A5E6F" w:rsidRDefault="000721CF" w:rsidP="00B15725">
            <w:pPr>
              <w:spacing w:after="0" w:line="235" w:lineRule="auto"/>
              <w:jc w:val="center"/>
              <w:rPr>
                <w:b/>
                <w:bCs/>
              </w:rPr>
            </w:pPr>
            <w:r w:rsidRPr="008A5E6F">
              <w:rPr>
                <w:rFonts w:hint="cs"/>
                <w:b/>
                <w:bCs/>
                <w:cs/>
              </w:rPr>
              <w:t>๑</w:t>
            </w:r>
          </w:p>
        </w:tc>
        <w:tc>
          <w:tcPr>
            <w:tcW w:w="990" w:type="dxa"/>
            <w:vAlign w:val="center"/>
          </w:tcPr>
          <w:p w14:paraId="6D20DEBD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3555A975" w14:textId="77777777" w:rsidTr="00B15725">
        <w:tc>
          <w:tcPr>
            <w:tcW w:w="3227" w:type="dxa"/>
          </w:tcPr>
          <w:p w14:paraId="30C06012" w14:textId="77777777" w:rsidR="000721CF" w:rsidRPr="008A5E6F" w:rsidRDefault="000721CF" w:rsidP="00B15725">
            <w:pPr>
              <w:spacing w:after="0" w:line="235" w:lineRule="auto"/>
              <w:ind w:left="306" w:hanging="306"/>
              <w:jc w:val="thaiDistribute"/>
              <w:rPr>
                <w:rFonts w:eastAsia="Times New Roman"/>
                <w:shd w:val="clear" w:color="auto" w:fill="FFFFFF"/>
                <w:cs/>
              </w:rPr>
            </w:pPr>
            <w:r w:rsidRPr="00FA15E1">
              <w:rPr>
                <w:rFonts w:ascii="TH SarabunIT๙" w:hAnsi="TH SarabunIT๙" w:cs="TH SarabunIT๙"/>
                <w:cs/>
              </w:rPr>
              <w:t>การใช้เทคโนโลยีไม่สร้างความเหลื่อมล้ำระหว่างกลุ่มคน</w:t>
            </w:r>
          </w:p>
        </w:tc>
        <w:tc>
          <w:tcPr>
            <w:tcW w:w="709" w:type="dxa"/>
            <w:vAlign w:val="center"/>
          </w:tcPr>
          <w:p w14:paraId="5F3256B9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2935DC49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1250B7A3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3DA196E5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7B26AF3F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161DFED9" w14:textId="77777777" w:rsidR="000721CF" w:rsidRPr="008A5E6F" w:rsidRDefault="000721CF" w:rsidP="00B15725">
            <w:pPr>
              <w:spacing w:after="0" w:line="235" w:lineRule="auto"/>
              <w:jc w:val="center"/>
              <w:rPr>
                <w:b/>
                <w:bCs/>
              </w:rPr>
            </w:pPr>
            <w:r w:rsidRPr="008A5E6F">
              <w:rPr>
                <w:rFonts w:hint="cs"/>
                <w:b/>
                <w:bCs/>
                <w:cs/>
              </w:rPr>
              <w:t>๑</w:t>
            </w:r>
          </w:p>
        </w:tc>
        <w:tc>
          <w:tcPr>
            <w:tcW w:w="990" w:type="dxa"/>
            <w:vAlign w:val="center"/>
          </w:tcPr>
          <w:p w14:paraId="17C68128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50795803" w14:textId="77777777" w:rsidTr="00B15725">
        <w:tc>
          <w:tcPr>
            <w:tcW w:w="3227" w:type="dxa"/>
          </w:tcPr>
          <w:p w14:paraId="3252C3BF" w14:textId="77777777" w:rsidR="000721CF" w:rsidRPr="008A5E6F" w:rsidRDefault="000721CF" w:rsidP="00B15725">
            <w:pPr>
              <w:spacing w:after="0" w:line="235" w:lineRule="auto"/>
              <w:ind w:left="306" w:hanging="306"/>
              <w:jc w:val="thaiDistribute"/>
              <w:rPr>
                <w:rFonts w:eastAsia="Times New Roman"/>
                <w:cs/>
              </w:rPr>
            </w:pPr>
            <w:r w:rsidRPr="00FA15E1">
              <w:rPr>
                <w:rFonts w:ascii="TH SarabunIT๙" w:hAnsi="TH SarabunIT๙" w:cs="TH SarabunIT๙"/>
                <w:cs/>
              </w:rPr>
              <w:t>บุคลากรให้บริการด้วยความเป็นธรรมและไม่เอนเอียง</w:t>
            </w:r>
          </w:p>
        </w:tc>
        <w:tc>
          <w:tcPr>
            <w:tcW w:w="709" w:type="dxa"/>
            <w:vAlign w:val="center"/>
          </w:tcPr>
          <w:p w14:paraId="2C2C52DA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3B732E37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4CC0D696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1CF513D5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010695F8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74B3F86C" w14:textId="77777777" w:rsidR="000721CF" w:rsidRPr="008A5E6F" w:rsidRDefault="000721CF" w:rsidP="00B15725">
            <w:pPr>
              <w:spacing w:after="0" w:line="235" w:lineRule="auto"/>
              <w:jc w:val="center"/>
              <w:rPr>
                <w:b/>
                <w:bCs/>
              </w:rPr>
            </w:pPr>
            <w:r w:rsidRPr="008A5E6F">
              <w:rPr>
                <w:rFonts w:hint="cs"/>
                <w:b/>
                <w:bCs/>
                <w:cs/>
              </w:rPr>
              <w:t>๑</w:t>
            </w:r>
          </w:p>
        </w:tc>
        <w:tc>
          <w:tcPr>
            <w:tcW w:w="990" w:type="dxa"/>
            <w:vAlign w:val="center"/>
          </w:tcPr>
          <w:p w14:paraId="374E4351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54CA98CC" w14:textId="77777777" w:rsidTr="00B15725">
        <w:tc>
          <w:tcPr>
            <w:tcW w:w="8472" w:type="dxa"/>
            <w:gridSpan w:val="8"/>
            <w:shd w:val="clear" w:color="auto" w:fill="D9D9D9"/>
            <w:vAlign w:val="center"/>
          </w:tcPr>
          <w:p w14:paraId="5A323FE8" w14:textId="77777777" w:rsidR="000721CF" w:rsidRPr="008A5E6F" w:rsidRDefault="000721CF" w:rsidP="00B15725">
            <w:pPr>
              <w:spacing w:after="0"/>
              <w:ind w:left="306" w:hanging="306"/>
              <w:rPr>
                <w:rFonts w:eastAsia="Times New Roman"/>
                <w:b/>
                <w:bCs/>
                <w:cs/>
              </w:rPr>
            </w:pPr>
            <w:r w:rsidRPr="00FD3617">
              <w:rPr>
                <w:rFonts w:ascii="TH SarabunIT๙" w:hAnsi="TH SarabunIT๙" w:cs="TH SarabunIT๙"/>
                <w:b/>
                <w:bCs/>
                <w:cs/>
              </w:rPr>
              <w:t>ด้านการให้บริการอย่างทันเวลา</w:t>
            </w:r>
          </w:p>
        </w:tc>
      </w:tr>
      <w:tr w:rsidR="000721CF" w:rsidRPr="008A5E6F" w14:paraId="267CAA67" w14:textId="77777777" w:rsidTr="00B15725">
        <w:tc>
          <w:tcPr>
            <w:tcW w:w="3227" w:type="dxa"/>
          </w:tcPr>
          <w:p w14:paraId="7B54AB10" w14:textId="77777777" w:rsidR="000721CF" w:rsidRPr="008A5E6F" w:rsidRDefault="000721CF" w:rsidP="00B15725">
            <w:pPr>
              <w:spacing w:after="0" w:line="235" w:lineRule="auto"/>
              <w:ind w:left="306" w:hanging="306"/>
              <w:jc w:val="thaiDistribute"/>
              <w:rPr>
                <w:rFonts w:eastAsia="Times New Roman"/>
                <w:shd w:val="clear" w:color="auto" w:fill="FFFFFF"/>
                <w:cs/>
              </w:rPr>
            </w:pPr>
            <w:r w:rsidRPr="00FA15E1">
              <w:rPr>
                <w:rFonts w:ascii="TH SarabunIT๙" w:hAnsi="TH SarabunIT๙" w:cs="TH SarabunIT๙"/>
                <w:cs/>
              </w:rPr>
              <w:t>ระบบดิจิทัลทำให้การให้บริการมีความรวดเร็วมากขึ้น</w:t>
            </w:r>
          </w:p>
        </w:tc>
        <w:tc>
          <w:tcPr>
            <w:tcW w:w="709" w:type="dxa"/>
            <w:vAlign w:val="center"/>
          </w:tcPr>
          <w:p w14:paraId="7A3386A9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25C1F95B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1D87EA8F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023E22E8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24CDBF2D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042BF13A" w14:textId="77777777" w:rsidR="000721CF" w:rsidRPr="008A5E6F" w:rsidRDefault="000721CF" w:rsidP="00B15725">
            <w:pPr>
              <w:spacing w:after="0" w:line="235" w:lineRule="auto"/>
              <w:jc w:val="center"/>
              <w:rPr>
                <w:b/>
                <w:bCs/>
              </w:rPr>
            </w:pPr>
            <w:r w:rsidRPr="008A5E6F">
              <w:rPr>
                <w:rFonts w:hint="cs"/>
                <w:b/>
                <w:bCs/>
                <w:cs/>
              </w:rPr>
              <w:t>๑</w:t>
            </w:r>
          </w:p>
        </w:tc>
        <w:tc>
          <w:tcPr>
            <w:tcW w:w="990" w:type="dxa"/>
            <w:vAlign w:val="center"/>
          </w:tcPr>
          <w:p w14:paraId="24D1FA51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2F378F62" w14:textId="77777777" w:rsidTr="00B15725">
        <w:tc>
          <w:tcPr>
            <w:tcW w:w="3227" w:type="dxa"/>
          </w:tcPr>
          <w:p w14:paraId="17A1F502" w14:textId="77777777" w:rsidR="000721CF" w:rsidRPr="008A5E6F" w:rsidRDefault="000721CF" w:rsidP="00B15725">
            <w:pPr>
              <w:spacing w:after="0" w:line="235" w:lineRule="auto"/>
              <w:ind w:left="306" w:hanging="306"/>
              <w:jc w:val="thaiDistribute"/>
              <w:rPr>
                <w:rFonts w:eastAsia="Times New Roman"/>
                <w:shd w:val="clear" w:color="auto" w:fill="FFFFFF"/>
                <w:cs/>
              </w:rPr>
            </w:pPr>
            <w:r w:rsidRPr="00FA15E1">
              <w:rPr>
                <w:rFonts w:ascii="TH SarabunIT๙" w:hAnsi="TH SarabunIT๙" w:cs="TH SarabunIT๙"/>
                <w:cs/>
              </w:rPr>
              <w:t>ระยะเวลารอการให้บริการลดลงเมื่อใช้ระบบดิจิทัล</w:t>
            </w:r>
          </w:p>
        </w:tc>
        <w:tc>
          <w:tcPr>
            <w:tcW w:w="709" w:type="dxa"/>
            <w:vAlign w:val="center"/>
          </w:tcPr>
          <w:p w14:paraId="3B40FB0F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46EC442B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70FFF7AA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26CD30FE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28DD3A0B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4A08938F" w14:textId="77777777" w:rsidR="000721CF" w:rsidRPr="008A5E6F" w:rsidRDefault="000721CF" w:rsidP="00B15725">
            <w:pPr>
              <w:spacing w:after="0" w:line="235" w:lineRule="auto"/>
              <w:jc w:val="center"/>
              <w:rPr>
                <w:b/>
                <w:bCs/>
              </w:rPr>
            </w:pPr>
            <w:r w:rsidRPr="008A5E6F">
              <w:rPr>
                <w:rFonts w:hint="cs"/>
                <w:b/>
                <w:bCs/>
                <w:cs/>
              </w:rPr>
              <w:t>๑</w:t>
            </w:r>
          </w:p>
        </w:tc>
        <w:tc>
          <w:tcPr>
            <w:tcW w:w="990" w:type="dxa"/>
            <w:vAlign w:val="center"/>
          </w:tcPr>
          <w:p w14:paraId="4611AD71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17B4CC6F" w14:textId="77777777" w:rsidTr="00B15725">
        <w:tc>
          <w:tcPr>
            <w:tcW w:w="3227" w:type="dxa"/>
          </w:tcPr>
          <w:p w14:paraId="01847973" w14:textId="77777777" w:rsidR="000721CF" w:rsidRPr="008A5E6F" w:rsidRDefault="000721CF" w:rsidP="00B15725">
            <w:pPr>
              <w:spacing w:after="0" w:line="235" w:lineRule="auto"/>
              <w:ind w:left="306" w:hanging="306"/>
              <w:jc w:val="thaiDistribute"/>
              <w:rPr>
                <w:rFonts w:eastAsia="Times New Roman"/>
                <w:shd w:val="clear" w:color="auto" w:fill="FFFFFF"/>
                <w:cs/>
              </w:rPr>
            </w:pPr>
            <w:r w:rsidRPr="00FA15E1">
              <w:rPr>
                <w:rFonts w:ascii="TH SarabunIT๙" w:hAnsi="TH SarabunIT๙" w:cs="TH SarabunIT๙"/>
                <w:cs/>
              </w:rPr>
              <w:t>มีการแจ้งเตือนสถานะการให้บริการที่ทันสมัยและรวดเร็ว</w:t>
            </w:r>
          </w:p>
        </w:tc>
        <w:tc>
          <w:tcPr>
            <w:tcW w:w="709" w:type="dxa"/>
            <w:vAlign w:val="center"/>
          </w:tcPr>
          <w:p w14:paraId="5233D1E5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290822F9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38327529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02C58369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๐</w:t>
            </w:r>
          </w:p>
        </w:tc>
        <w:tc>
          <w:tcPr>
            <w:tcW w:w="710" w:type="dxa"/>
            <w:vAlign w:val="center"/>
          </w:tcPr>
          <w:p w14:paraId="6E4EFAA1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66F1E820" w14:textId="77777777" w:rsidR="000721CF" w:rsidRPr="008A5E6F" w:rsidRDefault="000721CF" w:rsidP="00B15725">
            <w:pPr>
              <w:spacing w:after="0" w:line="235" w:lineRule="auto"/>
              <w:jc w:val="center"/>
              <w:rPr>
                <w:b/>
                <w:bCs/>
              </w:rPr>
            </w:pPr>
            <w:r w:rsidRPr="008A5E6F">
              <w:rPr>
                <w:rFonts w:hint="cs"/>
                <w:b/>
                <w:bCs/>
                <w:cs/>
              </w:rPr>
              <w:t>๐.๘</w:t>
            </w:r>
          </w:p>
        </w:tc>
        <w:tc>
          <w:tcPr>
            <w:tcW w:w="990" w:type="dxa"/>
            <w:vAlign w:val="center"/>
          </w:tcPr>
          <w:p w14:paraId="69630B49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7F1B1D14" w14:textId="77777777" w:rsidTr="00B15725">
        <w:tc>
          <w:tcPr>
            <w:tcW w:w="3227" w:type="dxa"/>
          </w:tcPr>
          <w:p w14:paraId="0E137ACB" w14:textId="77777777" w:rsidR="000721CF" w:rsidRPr="008A5E6F" w:rsidRDefault="000721CF" w:rsidP="00B15725">
            <w:pPr>
              <w:spacing w:after="0" w:line="235" w:lineRule="auto"/>
              <w:ind w:left="306" w:hanging="306"/>
              <w:jc w:val="thaiDistribute"/>
              <w:rPr>
                <w:rFonts w:eastAsia="Times New Roman"/>
                <w:shd w:val="clear" w:color="auto" w:fill="FFFFFF"/>
                <w:cs/>
              </w:rPr>
            </w:pPr>
            <w:r w:rsidRPr="00FA15E1">
              <w:rPr>
                <w:rFonts w:ascii="TH SarabunIT๙" w:hAnsi="TH SarabunIT๙" w:cs="TH SarabunIT๙"/>
                <w:cs/>
              </w:rPr>
              <w:t>การให้บริการสามารถทำได้ทุกเวลาที่ประชาชนต้องการ</w:t>
            </w:r>
          </w:p>
        </w:tc>
        <w:tc>
          <w:tcPr>
            <w:tcW w:w="709" w:type="dxa"/>
            <w:vAlign w:val="center"/>
          </w:tcPr>
          <w:p w14:paraId="1C5A87A1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5811E2B6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413334F0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6482A657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03343891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056AC7CE" w14:textId="77777777" w:rsidR="000721CF" w:rsidRPr="008A5E6F" w:rsidRDefault="000721CF" w:rsidP="00B15725">
            <w:pPr>
              <w:spacing w:after="0" w:line="235" w:lineRule="auto"/>
              <w:jc w:val="center"/>
              <w:rPr>
                <w:b/>
                <w:bCs/>
              </w:rPr>
            </w:pPr>
            <w:r w:rsidRPr="008A5E6F">
              <w:rPr>
                <w:rFonts w:hint="cs"/>
                <w:b/>
                <w:bCs/>
                <w:cs/>
              </w:rPr>
              <w:t>๑</w:t>
            </w:r>
          </w:p>
        </w:tc>
        <w:tc>
          <w:tcPr>
            <w:tcW w:w="990" w:type="dxa"/>
            <w:vAlign w:val="center"/>
          </w:tcPr>
          <w:p w14:paraId="6C7FD4FF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79C69F12" w14:textId="77777777" w:rsidTr="00B15725">
        <w:tc>
          <w:tcPr>
            <w:tcW w:w="3227" w:type="dxa"/>
          </w:tcPr>
          <w:p w14:paraId="4E379342" w14:textId="77777777" w:rsidR="000721CF" w:rsidRPr="008A5E6F" w:rsidRDefault="000721CF" w:rsidP="00B15725">
            <w:pPr>
              <w:spacing w:after="0" w:line="235" w:lineRule="auto"/>
              <w:ind w:left="306" w:hanging="306"/>
              <w:jc w:val="thaiDistribute"/>
              <w:rPr>
                <w:cs/>
              </w:rPr>
            </w:pPr>
            <w:r w:rsidRPr="00FA15E1">
              <w:rPr>
                <w:rFonts w:ascii="TH SarabunIT๙" w:hAnsi="TH SarabunIT๙" w:cs="TH SarabunIT๙"/>
                <w:cs/>
              </w:rPr>
              <w:t>ระบบดิจิทัลช่วยลดความล่าช้าในการให้บริการ</w:t>
            </w:r>
          </w:p>
        </w:tc>
        <w:tc>
          <w:tcPr>
            <w:tcW w:w="709" w:type="dxa"/>
            <w:vAlign w:val="center"/>
          </w:tcPr>
          <w:p w14:paraId="451922B8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7055BB37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23FC2D09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1C587615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08B6C5DF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66D19F00" w14:textId="77777777" w:rsidR="000721CF" w:rsidRPr="008A5E6F" w:rsidRDefault="000721CF" w:rsidP="00B15725">
            <w:pPr>
              <w:spacing w:after="0" w:line="235" w:lineRule="auto"/>
              <w:ind w:left="164" w:hanging="164"/>
              <w:jc w:val="center"/>
              <w:rPr>
                <w:b/>
                <w:bCs/>
              </w:rPr>
            </w:pPr>
            <w:r w:rsidRPr="008A5E6F">
              <w:rPr>
                <w:rFonts w:hint="cs"/>
                <w:b/>
                <w:bCs/>
                <w:cs/>
              </w:rPr>
              <w:t>๑</w:t>
            </w:r>
          </w:p>
        </w:tc>
        <w:tc>
          <w:tcPr>
            <w:tcW w:w="990" w:type="dxa"/>
            <w:vAlign w:val="center"/>
          </w:tcPr>
          <w:p w14:paraId="12CDBC89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2306C992" w14:textId="77777777" w:rsidTr="00B15725">
        <w:tc>
          <w:tcPr>
            <w:tcW w:w="8472" w:type="dxa"/>
            <w:gridSpan w:val="8"/>
            <w:shd w:val="clear" w:color="auto" w:fill="D9D9D9"/>
            <w:vAlign w:val="center"/>
          </w:tcPr>
          <w:p w14:paraId="53D1646F" w14:textId="77777777" w:rsidR="000721CF" w:rsidRPr="008A5E6F" w:rsidRDefault="000721CF" w:rsidP="00B15725">
            <w:pPr>
              <w:spacing w:after="0"/>
              <w:ind w:left="306" w:hanging="306"/>
              <w:rPr>
                <w:rFonts w:eastAsia="Times New Roman"/>
                <w:b/>
                <w:bCs/>
                <w:cs/>
              </w:rPr>
            </w:pPr>
            <w:r w:rsidRPr="00FD3617">
              <w:rPr>
                <w:rFonts w:ascii="TH SarabunIT๙" w:hAnsi="TH SarabunIT๙" w:cs="TH SarabunIT๙"/>
                <w:b/>
                <w:bCs/>
                <w:cs/>
              </w:rPr>
              <w:t>ด้านการให้บริการอย่างพอเพียง</w:t>
            </w:r>
          </w:p>
        </w:tc>
      </w:tr>
      <w:tr w:rsidR="000721CF" w:rsidRPr="008A5E6F" w14:paraId="6BCA9F58" w14:textId="77777777" w:rsidTr="00B15725">
        <w:tc>
          <w:tcPr>
            <w:tcW w:w="3227" w:type="dxa"/>
          </w:tcPr>
          <w:p w14:paraId="566FB84F" w14:textId="77777777" w:rsidR="000721CF" w:rsidRPr="008A5E6F" w:rsidRDefault="000721CF" w:rsidP="00B15725">
            <w:pPr>
              <w:spacing w:after="0" w:line="235" w:lineRule="auto"/>
              <w:ind w:left="306" w:hanging="306"/>
              <w:jc w:val="thaiDistribute"/>
              <w:rPr>
                <w:rFonts w:eastAsia="Times New Roman"/>
                <w:shd w:val="clear" w:color="auto" w:fill="FFFFFF"/>
                <w:cs/>
              </w:rPr>
            </w:pPr>
            <w:r w:rsidRPr="00FA15E1">
              <w:rPr>
                <w:rFonts w:ascii="TH SarabunIT๙" w:hAnsi="TH SarabunIT๙" w:cs="TH SarabunIT๙"/>
                <w:cs/>
              </w:rPr>
              <w:t>ระบบดิจิทัลช่วยให้การใช้ทรัพยากรมีประสิทธิภาพและไม่ฟุ่มเฟือย</w:t>
            </w:r>
          </w:p>
        </w:tc>
        <w:tc>
          <w:tcPr>
            <w:tcW w:w="709" w:type="dxa"/>
            <w:vAlign w:val="center"/>
          </w:tcPr>
          <w:p w14:paraId="16FE997A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40528A94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399B1E84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0EEE8420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6F4F6EC1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5558C59E" w14:textId="77777777" w:rsidR="000721CF" w:rsidRPr="008A5E6F" w:rsidRDefault="000721CF" w:rsidP="00B15725">
            <w:pPr>
              <w:spacing w:after="0" w:line="235" w:lineRule="auto"/>
              <w:jc w:val="center"/>
              <w:rPr>
                <w:b/>
                <w:bCs/>
              </w:rPr>
            </w:pPr>
            <w:r w:rsidRPr="008A5E6F">
              <w:rPr>
                <w:rFonts w:hint="cs"/>
                <w:b/>
                <w:bCs/>
                <w:cs/>
              </w:rPr>
              <w:t>๑</w:t>
            </w:r>
          </w:p>
        </w:tc>
        <w:tc>
          <w:tcPr>
            <w:tcW w:w="990" w:type="dxa"/>
            <w:vAlign w:val="center"/>
          </w:tcPr>
          <w:p w14:paraId="49A220A1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5DDFC077" w14:textId="77777777" w:rsidTr="00B15725">
        <w:tc>
          <w:tcPr>
            <w:tcW w:w="3227" w:type="dxa"/>
          </w:tcPr>
          <w:p w14:paraId="574FF186" w14:textId="77777777" w:rsidR="000721CF" w:rsidRPr="008A5E6F" w:rsidRDefault="000721CF" w:rsidP="00B15725">
            <w:pPr>
              <w:spacing w:after="0" w:line="235" w:lineRule="auto"/>
              <w:ind w:left="306" w:hanging="306"/>
              <w:jc w:val="thaiDistribute"/>
              <w:rPr>
                <w:rFonts w:eastAsia="Times New Roman"/>
                <w:shd w:val="clear" w:color="auto" w:fill="FFFFFF"/>
                <w:cs/>
              </w:rPr>
            </w:pPr>
            <w:r w:rsidRPr="00FA15E1">
              <w:rPr>
                <w:rFonts w:ascii="TH SarabunIT๙" w:hAnsi="TH SarabunIT๙" w:cs="TH SarabunIT๙"/>
                <w:cs/>
              </w:rPr>
              <w:t>การให้บริการเป็นไปตามความจำเป็นของประชาชน</w:t>
            </w:r>
          </w:p>
        </w:tc>
        <w:tc>
          <w:tcPr>
            <w:tcW w:w="709" w:type="dxa"/>
            <w:vAlign w:val="center"/>
          </w:tcPr>
          <w:p w14:paraId="30F17394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39EBBCB3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23B2E0E4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206A57B5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2AB37C2B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42AF470D" w14:textId="77777777" w:rsidR="000721CF" w:rsidRPr="008A5E6F" w:rsidRDefault="000721CF" w:rsidP="00B15725">
            <w:pPr>
              <w:spacing w:after="0" w:line="235" w:lineRule="auto"/>
              <w:jc w:val="center"/>
              <w:rPr>
                <w:b/>
                <w:bCs/>
              </w:rPr>
            </w:pPr>
            <w:r w:rsidRPr="008A5E6F">
              <w:rPr>
                <w:rFonts w:hint="cs"/>
                <w:b/>
                <w:bCs/>
                <w:cs/>
              </w:rPr>
              <w:t>๑</w:t>
            </w:r>
          </w:p>
        </w:tc>
        <w:tc>
          <w:tcPr>
            <w:tcW w:w="990" w:type="dxa"/>
            <w:vAlign w:val="center"/>
          </w:tcPr>
          <w:p w14:paraId="594597DC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135988ED" w14:textId="77777777" w:rsidTr="00B15725">
        <w:tc>
          <w:tcPr>
            <w:tcW w:w="3227" w:type="dxa"/>
          </w:tcPr>
          <w:p w14:paraId="6BE7847F" w14:textId="77777777" w:rsidR="000721CF" w:rsidRPr="008A5E6F" w:rsidRDefault="000721CF" w:rsidP="00B15725">
            <w:pPr>
              <w:spacing w:after="0" w:line="235" w:lineRule="auto"/>
              <w:ind w:left="306" w:hanging="306"/>
              <w:jc w:val="thaiDistribute"/>
              <w:rPr>
                <w:rFonts w:eastAsia="Times New Roman"/>
                <w:shd w:val="clear" w:color="auto" w:fill="FFFFFF"/>
                <w:cs/>
              </w:rPr>
            </w:pPr>
            <w:r w:rsidRPr="00FA15E1">
              <w:rPr>
                <w:rFonts w:ascii="TH SarabunIT๙" w:hAnsi="TH SarabunIT๙" w:cs="TH SarabunIT๙"/>
                <w:cs/>
              </w:rPr>
              <w:lastRenderedPageBreak/>
              <w:t>ระบบมีการประหยัดพลังงานและทรัพยากรอย่างเหมาะสม</w:t>
            </w:r>
          </w:p>
        </w:tc>
        <w:tc>
          <w:tcPr>
            <w:tcW w:w="709" w:type="dxa"/>
            <w:vAlign w:val="center"/>
          </w:tcPr>
          <w:p w14:paraId="2BD2F23A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56A358BC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539010F1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58E6D5ED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๐</w:t>
            </w:r>
          </w:p>
        </w:tc>
        <w:tc>
          <w:tcPr>
            <w:tcW w:w="710" w:type="dxa"/>
            <w:vAlign w:val="center"/>
          </w:tcPr>
          <w:p w14:paraId="2AA9BFEA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4D342D2D" w14:textId="77777777" w:rsidR="000721CF" w:rsidRPr="008A5E6F" w:rsidRDefault="000721CF" w:rsidP="00B15725">
            <w:pPr>
              <w:spacing w:after="0" w:line="235" w:lineRule="auto"/>
              <w:jc w:val="center"/>
              <w:rPr>
                <w:b/>
                <w:bCs/>
              </w:rPr>
            </w:pPr>
            <w:r w:rsidRPr="008A5E6F">
              <w:rPr>
                <w:rFonts w:hint="cs"/>
                <w:b/>
                <w:bCs/>
                <w:cs/>
              </w:rPr>
              <w:t>๐.๘</w:t>
            </w:r>
          </w:p>
        </w:tc>
        <w:tc>
          <w:tcPr>
            <w:tcW w:w="990" w:type="dxa"/>
            <w:vAlign w:val="center"/>
          </w:tcPr>
          <w:p w14:paraId="65B607E3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3E229F39" w14:textId="77777777" w:rsidTr="00B15725">
        <w:tc>
          <w:tcPr>
            <w:tcW w:w="3227" w:type="dxa"/>
          </w:tcPr>
          <w:p w14:paraId="6CE6B06E" w14:textId="77777777" w:rsidR="000721CF" w:rsidRPr="008A5E6F" w:rsidRDefault="000721CF" w:rsidP="00B15725">
            <w:pPr>
              <w:spacing w:after="0" w:line="235" w:lineRule="auto"/>
              <w:ind w:left="306" w:hanging="306"/>
              <w:jc w:val="thaiDistribute"/>
              <w:rPr>
                <w:rFonts w:eastAsia="Times New Roman"/>
                <w:shd w:val="clear" w:color="auto" w:fill="FFFFFF"/>
                <w:cs/>
              </w:rPr>
            </w:pPr>
            <w:r w:rsidRPr="00FA15E1">
              <w:rPr>
                <w:rFonts w:ascii="TH SarabunIT๙" w:hAnsi="TH SarabunIT๙" w:cs="TH SarabunIT๙"/>
                <w:cs/>
              </w:rPr>
              <w:t>มีการจัดสรรทรัพยากรอย่างยั่งยืนและเพียงพอ</w:t>
            </w:r>
          </w:p>
        </w:tc>
        <w:tc>
          <w:tcPr>
            <w:tcW w:w="709" w:type="dxa"/>
            <w:vAlign w:val="center"/>
          </w:tcPr>
          <w:p w14:paraId="690B5EF9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74476FC3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73978EF6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18546EC7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7A2A820F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4BCC7B60" w14:textId="77777777" w:rsidR="000721CF" w:rsidRPr="008A5E6F" w:rsidRDefault="000721CF" w:rsidP="00B15725">
            <w:pPr>
              <w:spacing w:after="0" w:line="235" w:lineRule="auto"/>
              <w:jc w:val="center"/>
              <w:rPr>
                <w:b/>
                <w:bCs/>
              </w:rPr>
            </w:pPr>
            <w:r w:rsidRPr="008A5E6F">
              <w:rPr>
                <w:rFonts w:hint="cs"/>
                <w:b/>
                <w:bCs/>
                <w:cs/>
              </w:rPr>
              <w:t>๑</w:t>
            </w:r>
          </w:p>
        </w:tc>
        <w:tc>
          <w:tcPr>
            <w:tcW w:w="990" w:type="dxa"/>
            <w:vAlign w:val="center"/>
          </w:tcPr>
          <w:p w14:paraId="7EA5EA83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2D2B9D0C" w14:textId="77777777" w:rsidTr="00B15725">
        <w:tc>
          <w:tcPr>
            <w:tcW w:w="3227" w:type="dxa"/>
          </w:tcPr>
          <w:p w14:paraId="51431C75" w14:textId="77777777" w:rsidR="000721CF" w:rsidRPr="008A5E6F" w:rsidRDefault="000721CF" w:rsidP="00B15725">
            <w:pPr>
              <w:spacing w:after="0" w:line="235" w:lineRule="auto"/>
              <w:ind w:left="306" w:hanging="306"/>
              <w:jc w:val="thaiDistribute"/>
              <w:rPr>
                <w:cs/>
              </w:rPr>
            </w:pPr>
            <w:r w:rsidRPr="00FA15E1">
              <w:rPr>
                <w:rFonts w:ascii="TH SarabunIT๙" w:hAnsi="TH SarabunIT๙" w:cs="TH SarabunIT๙"/>
                <w:cs/>
              </w:rPr>
              <w:t>การให้บริการไม่ก่อให้เกิดการใช้ทรัพยากรที่เกินความจำเป็น</w:t>
            </w:r>
          </w:p>
        </w:tc>
        <w:tc>
          <w:tcPr>
            <w:tcW w:w="709" w:type="dxa"/>
            <w:vAlign w:val="center"/>
          </w:tcPr>
          <w:p w14:paraId="16A78AAD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347FBDFB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23A80354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7F946961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7B9BB375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1F408E36" w14:textId="77777777" w:rsidR="000721CF" w:rsidRPr="008A5E6F" w:rsidRDefault="000721CF" w:rsidP="00B15725">
            <w:pPr>
              <w:spacing w:after="0" w:line="235" w:lineRule="auto"/>
              <w:ind w:left="164" w:hanging="164"/>
              <w:jc w:val="center"/>
              <w:rPr>
                <w:b/>
                <w:bCs/>
              </w:rPr>
            </w:pPr>
            <w:r w:rsidRPr="008A5E6F">
              <w:rPr>
                <w:rFonts w:hint="cs"/>
                <w:b/>
                <w:bCs/>
                <w:cs/>
              </w:rPr>
              <w:t>๑</w:t>
            </w:r>
          </w:p>
        </w:tc>
        <w:tc>
          <w:tcPr>
            <w:tcW w:w="990" w:type="dxa"/>
            <w:vAlign w:val="center"/>
          </w:tcPr>
          <w:p w14:paraId="0A9C6717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65B6F14A" w14:textId="77777777" w:rsidTr="00B15725">
        <w:tc>
          <w:tcPr>
            <w:tcW w:w="8472" w:type="dxa"/>
            <w:gridSpan w:val="8"/>
            <w:shd w:val="clear" w:color="auto" w:fill="D9D9D9"/>
            <w:vAlign w:val="center"/>
          </w:tcPr>
          <w:p w14:paraId="7D3497F8" w14:textId="77777777" w:rsidR="000721CF" w:rsidRPr="008A5E6F" w:rsidRDefault="000721CF" w:rsidP="00B15725">
            <w:pPr>
              <w:spacing w:after="0"/>
              <w:ind w:left="306" w:hanging="306"/>
              <w:rPr>
                <w:rFonts w:eastAsia="Times New Roman"/>
                <w:b/>
                <w:bCs/>
                <w:cs/>
              </w:rPr>
            </w:pPr>
            <w:r w:rsidRPr="00FD3617">
              <w:rPr>
                <w:rFonts w:ascii="TH SarabunIT๙" w:hAnsi="TH SarabunIT๙" w:cs="TH SarabunIT๙"/>
                <w:b/>
                <w:bCs/>
                <w:cs/>
              </w:rPr>
              <w:t>ด้านการให้บริการอย่างต่อเนื่อง</w:t>
            </w:r>
          </w:p>
        </w:tc>
      </w:tr>
      <w:tr w:rsidR="000721CF" w:rsidRPr="008A5E6F" w14:paraId="3CA6C7DA" w14:textId="77777777" w:rsidTr="00B15725">
        <w:tc>
          <w:tcPr>
            <w:tcW w:w="3227" w:type="dxa"/>
          </w:tcPr>
          <w:p w14:paraId="365388D0" w14:textId="77777777" w:rsidR="000721CF" w:rsidRPr="008A5E6F" w:rsidRDefault="000721CF" w:rsidP="00B15725">
            <w:pPr>
              <w:spacing w:after="0" w:line="235" w:lineRule="auto"/>
              <w:ind w:left="306" w:hanging="306"/>
              <w:jc w:val="thaiDistribute"/>
              <w:rPr>
                <w:rFonts w:eastAsia="Times New Roman"/>
                <w:shd w:val="clear" w:color="auto" w:fill="FFFFFF"/>
                <w:cs/>
              </w:rPr>
            </w:pPr>
            <w:r w:rsidRPr="00FA15E1">
              <w:rPr>
                <w:rFonts w:ascii="TH SarabunIT๙" w:hAnsi="TH SarabunIT๙" w:cs="TH SarabunIT๙"/>
                <w:cs/>
              </w:rPr>
              <w:t>ระบบสามารถให้บริการได้โดยไม่สะดุดหรือล่มบ่อย</w:t>
            </w:r>
          </w:p>
        </w:tc>
        <w:tc>
          <w:tcPr>
            <w:tcW w:w="709" w:type="dxa"/>
            <w:vAlign w:val="center"/>
          </w:tcPr>
          <w:p w14:paraId="3DB460BD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4BF00FF2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53A09639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52AFE458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40D7E36D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353CB62C" w14:textId="77777777" w:rsidR="000721CF" w:rsidRPr="008A5E6F" w:rsidRDefault="000721CF" w:rsidP="00B15725">
            <w:pPr>
              <w:spacing w:after="0" w:line="235" w:lineRule="auto"/>
              <w:jc w:val="center"/>
              <w:rPr>
                <w:b/>
                <w:bCs/>
              </w:rPr>
            </w:pPr>
            <w:r w:rsidRPr="008A5E6F">
              <w:rPr>
                <w:rFonts w:hint="cs"/>
                <w:b/>
                <w:bCs/>
                <w:cs/>
              </w:rPr>
              <w:t>๑</w:t>
            </w:r>
          </w:p>
        </w:tc>
        <w:tc>
          <w:tcPr>
            <w:tcW w:w="990" w:type="dxa"/>
            <w:vAlign w:val="center"/>
          </w:tcPr>
          <w:p w14:paraId="75258D33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4F968EDF" w14:textId="77777777" w:rsidTr="00B15725">
        <w:tc>
          <w:tcPr>
            <w:tcW w:w="3227" w:type="dxa"/>
          </w:tcPr>
          <w:p w14:paraId="654DC671" w14:textId="77777777" w:rsidR="000721CF" w:rsidRPr="008A5E6F" w:rsidRDefault="000721CF" w:rsidP="00B15725">
            <w:pPr>
              <w:spacing w:after="0" w:line="235" w:lineRule="auto"/>
              <w:ind w:left="306" w:hanging="306"/>
              <w:jc w:val="thaiDistribute"/>
              <w:rPr>
                <w:rFonts w:eastAsia="Times New Roman"/>
                <w:shd w:val="clear" w:color="auto" w:fill="FFFFFF"/>
                <w:cs/>
              </w:rPr>
            </w:pPr>
            <w:r w:rsidRPr="00FA15E1">
              <w:rPr>
                <w:rFonts w:ascii="TH SarabunIT๙" w:hAnsi="TH SarabunIT๙" w:cs="TH SarabunIT๙"/>
                <w:cs/>
              </w:rPr>
              <w:t>มีการบำรุงรักษาระบบดิจิทัลอย่างสม่ำเสมอ</w:t>
            </w:r>
          </w:p>
        </w:tc>
        <w:tc>
          <w:tcPr>
            <w:tcW w:w="709" w:type="dxa"/>
            <w:vAlign w:val="center"/>
          </w:tcPr>
          <w:p w14:paraId="73C2CB7E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130596F0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587C39E5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30C5F5B0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๐</w:t>
            </w:r>
          </w:p>
        </w:tc>
        <w:tc>
          <w:tcPr>
            <w:tcW w:w="710" w:type="dxa"/>
            <w:vAlign w:val="center"/>
          </w:tcPr>
          <w:p w14:paraId="356F1F34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030CE590" w14:textId="77777777" w:rsidR="000721CF" w:rsidRPr="008A5E6F" w:rsidRDefault="000721CF" w:rsidP="00B15725">
            <w:pPr>
              <w:spacing w:after="0" w:line="235" w:lineRule="auto"/>
              <w:jc w:val="center"/>
              <w:rPr>
                <w:b/>
                <w:bCs/>
              </w:rPr>
            </w:pPr>
            <w:r w:rsidRPr="008A5E6F">
              <w:rPr>
                <w:rFonts w:hint="cs"/>
                <w:b/>
                <w:bCs/>
                <w:cs/>
              </w:rPr>
              <w:t>๐.๘</w:t>
            </w:r>
          </w:p>
        </w:tc>
        <w:tc>
          <w:tcPr>
            <w:tcW w:w="990" w:type="dxa"/>
            <w:vAlign w:val="center"/>
          </w:tcPr>
          <w:p w14:paraId="20CF665C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6B63B71C" w14:textId="77777777" w:rsidTr="00B15725">
        <w:tc>
          <w:tcPr>
            <w:tcW w:w="3227" w:type="dxa"/>
          </w:tcPr>
          <w:p w14:paraId="5DF3DB60" w14:textId="77777777" w:rsidR="000721CF" w:rsidRPr="008A5E6F" w:rsidRDefault="000721CF" w:rsidP="00B15725">
            <w:pPr>
              <w:spacing w:after="0" w:line="235" w:lineRule="auto"/>
              <w:ind w:left="306" w:hanging="306"/>
              <w:jc w:val="thaiDistribute"/>
              <w:rPr>
                <w:rFonts w:eastAsia="Times New Roman"/>
                <w:shd w:val="clear" w:color="auto" w:fill="FFFFFF"/>
                <w:cs/>
              </w:rPr>
            </w:pPr>
            <w:r w:rsidRPr="00FA15E1">
              <w:rPr>
                <w:rFonts w:ascii="TH SarabunIT๙" w:hAnsi="TH SarabunIT๙" w:cs="TH SarabunIT๙"/>
                <w:cs/>
              </w:rPr>
              <w:t>การให้บริการมีความต่อเนื่องทั้งในด้านเวลาและคุณภาพ</w:t>
            </w:r>
          </w:p>
        </w:tc>
        <w:tc>
          <w:tcPr>
            <w:tcW w:w="709" w:type="dxa"/>
            <w:vAlign w:val="center"/>
          </w:tcPr>
          <w:p w14:paraId="6F33CDF6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31713946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5FAF0347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581D9442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๐</w:t>
            </w:r>
          </w:p>
        </w:tc>
        <w:tc>
          <w:tcPr>
            <w:tcW w:w="710" w:type="dxa"/>
            <w:vAlign w:val="center"/>
          </w:tcPr>
          <w:p w14:paraId="01CD7D2D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4347C89E" w14:textId="77777777" w:rsidR="000721CF" w:rsidRPr="008A5E6F" w:rsidRDefault="000721CF" w:rsidP="00B15725">
            <w:pPr>
              <w:spacing w:after="0" w:line="235" w:lineRule="auto"/>
              <w:jc w:val="center"/>
              <w:rPr>
                <w:b/>
                <w:bCs/>
              </w:rPr>
            </w:pPr>
            <w:r w:rsidRPr="008A5E6F">
              <w:rPr>
                <w:rFonts w:hint="cs"/>
                <w:b/>
                <w:bCs/>
                <w:cs/>
              </w:rPr>
              <w:t>๐.๘</w:t>
            </w:r>
          </w:p>
        </w:tc>
        <w:tc>
          <w:tcPr>
            <w:tcW w:w="990" w:type="dxa"/>
            <w:vAlign w:val="center"/>
          </w:tcPr>
          <w:p w14:paraId="33E821C1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6D850D21" w14:textId="77777777" w:rsidTr="00B15725">
        <w:tc>
          <w:tcPr>
            <w:tcW w:w="3227" w:type="dxa"/>
          </w:tcPr>
          <w:p w14:paraId="6B74B0BE" w14:textId="77777777" w:rsidR="000721CF" w:rsidRPr="008A5E6F" w:rsidRDefault="000721CF" w:rsidP="00B15725">
            <w:pPr>
              <w:spacing w:after="0" w:line="235" w:lineRule="auto"/>
              <w:ind w:left="306" w:hanging="306"/>
              <w:jc w:val="thaiDistribute"/>
              <w:rPr>
                <w:rFonts w:eastAsia="Times New Roman"/>
                <w:shd w:val="clear" w:color="auto" w:fill="FFFFFF"/>
                <w:cs/>
              </w:rPr>
            </w:pPr>
            <w:r w:rsidRPr="00FA15E1">
              <w:rPr>
                <w:rFonts w:ascii="TH SarabunIT๙" w:hAnsi="TH SarabunIT๙" w:cs="TH SarabunIT๙"/>
                <w:cs/>
              </w:rPr>
              <w:t>ระบบมีความเสถียรและพร้อมใช้งานตลอดเวลา</w:t>
            </w:r>
          </w:p>
        </w:tc>
        <w:tc>
          <w:tcPr>
            <w:tcW w:w="709" w:type="dxa"/>
            <w:vAlign w:val="center"/>
          </w:tcPr>
          <w:p w14:paraId="76AD67B9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75712A67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1174978C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40E69F84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6A8253A2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24CF4F09" w14:textId="77777777" w:rsidR="000721CF" w:rsidRPr="008A5E6F" w:rsidRDefault="000721CF" w:rsidP="00B15725">
            <w:pPr>
              <w:spacing w:after="0" w:line="235" w:lineRule="auto"/>
              <w:jc w:val="center"/>
              <w:rPr>
                <w:b/>
                <w:bCs/>
              </w:rPr>
            </w:pPr>
            <w:r w:rsidRPr="008A5E6F">
              <w:rPr>
                <w:rFonts w:hint="cs"/>
                <w:b/>
                <w:bCs/>
                <w:cs/>
              </w:rPr>
              <w:t>๑</w:t>
            </w:r>
          </w:p>
        </w:tc>
        <w:tc>
          <w:tcPr>
            <w:tcW w:w="990" w:type="dxa"/>
            <w:vAlign w:val="center"/>
          </w:tcPr>
          <w:p w14:paraId="4017D64D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414A3DDF" w14:textId="77777777" w:rsidTr="00B15725">
        <w:tc>
          <w:tcPr>
            <w:tcW w:w="3227" w:type="dxa"/>
          </w:tcPr>
          <w:p w14:paraId="24559DEE" w14:textId="77777777" w:rsidR="000721CF" w:rsidRPr="008A5E6F" w:rsidRDefault="000721CF" w:rsidP="00B15725">
            <w:pPr>
              <w:spacing w:after="0" w:line="235" w:lineRule="auto"/>
              <w:ind w:left="306" w:hanging="306"/>
              <w:jc w:val="thaiDistribute"/>
              <w:rPr>
                <w:cs/>
              </w:rPr>
            </w:pPr>
            <w:r w:rsidRPr="00FA15E1">
              <w:rPr>
                <w:rFonts w:ascii="TH SarabunIT๙" w:hAnsi="TH SarabunIT๙" w:cs="TH SarabunIT๙"/>
                <w:cs/>
              </w:rPr>
              <w:t>การสื่อสารระหว่างผู้ให้บริการและผู้ใช้บริการมีความต่อเนื่อง</w:t>
            </w:r>
          </w:p>
        </w:tc>
        <w:tc>
          <w:tcPr>
            <w:tcW w:w="709" w:type="dxa"/>
            <w:vAlign w:val="center"/>
          </w:tcPr>
          <w:p w14:paraId="03987F84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0C60AC72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73C43B72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4A2980CB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353ED9AB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47313A81" w14:textId="77777777" w:rsidR="000721CF" w:rsidRPr="008A5E6F" w:rsidRDefault="000721CF" w:rsidP="00B15725">
            <w:pPr>
              <w:spacing w:after="0" w:line="235" w:lineRule="auto"/>
              <w:ind w:left="164" w:hanging="164"/>
              <w:jc w:val="center"/>
              <w:rPr>
                <w:b/>
                <w:bCs/>
              </w:rPr>
            </w:pPr>
            <w:r w:rsidRPr="008A5E6F">
              <w:rPr>
                <w:rFonts w:hint="cs"/>
                <w:b/>
                <w:bCs/>
                <w:cs/>
              </w:rPr>
              <w:t>๑</w:t>
            </w:r>
          </w:p>
        </w:tc>
        <w:tc>
          <w:tcPr>
            <w:tcW w:w="990" w:type="dxa"/>
            <w:vAlign w:val="center"/>
          </w:tcPr>
          <w:p w14:paraId="469E4858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6E9513CC" w14:textId="77777777" w:rsidTr="00B15725">
        <w:tc>
          <w:tcPr>
            <w:tcW w:w="8472" w:type="dxa"/>
            <w:gridSpan w:val="8"/>
            <w:shd w:val="clear" w:color="auto" w:fill="D9D9D9"/>
            <w:vAlign w:val="center"/>
          </w:tcPr>
          <w:p w14:paraId="58346F0C" w14:textId="77777777" w:rsidR="000721CF" w:rsidRPr="008A5E6F" w:rsidRDefault="000721CF" w:rsidP="00B15725">
            <w:pPr>
              <w:spacing w:after="0"/>
              <w:ind w:left="306" w:hanging="306"/>
              <w:rPr>
                <w:rFonts w:eastAsia="Times New Roman"/>
                <w:b/>
                <w:bCs/>
                <w:cs/>
              </w:rPr>
            </w:pPr>
            <w:r w:rsidRPr="00FD3617">
              <w:rPr>
                <w:rFonts w:ascii="TH SarabunIT๙" w:hAnsi="TH SarabunIT๙" w:cs="TH SarabunIT๙"/>
                <w:b/>
                <w:bCs/>
                <w:cs/>
              </w:rPr>
              <w:t>ด้านการให้บริการอย่างก้าวหน้า</w:t>
            </w:r>
          </w:p>
        </w:tc>
      </w:tr>
      <w:tr w:rsidR="000721CF" w:rsidRPr="008A5E6F" w14:paraId="22B824AE" w14:textId="77777777" w:rsidTr="00B15725">
        <w:tc>
          <w:tcPr>
            <w:tcW w:w="3227" w:type="dxa"/>
          </w:tcPr>
          <w:p w14:paraId="68255D49" w14:textId="77777777" w:rsidR="000721CF" w:rsidRPr="008A5E6F" w:rsidRDefault="000721CF" w:rsidP="00B15725">
            <w:pPr>
              <w:spacing w:after="0" w:line="235" w:lineRule="auto"/>
              <w:ind w:left="306" w:hanging="306"/>
              <w:jc w:val="thaiDistribute"/>
              <w:rPr>
                <w:rFonts w:eastAsia="Times New Roman"/>
                <w:shd w:val="clear" w:color="auto" w:fill="FFFFFF"/>
                <w:cs/>
              </w:rPr>
            </w:pPr>
            <w:r w:rsidRPr="00FA15E1">
              <w:rPr>
                <w:rFonts w:ascii="TH SarabunIT๙" w:hAnsi="TH SarabunIT๙" w:cs="TH SarabunIT๙"/>
                <w:cs/>
              </w:rPr>
              <w:t>ระบบดิจิทัลมีการพัฒนาต่อเนื่องและทันสมัย</w:t>
            </w:r>
          </w:p>
        </w:tc>
        <w:tc>
          <w:tcPr>
            <w:tcW w:w="709" w:type="dxa"/>
            <w:vAlign w:val="center"/>
          </w:tcPr>
          <w:p w14:paraId="7C78B42C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3DA50973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7F685837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610D3535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52BF1C94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08B829F1" w14:textId="77777777" w:rsidR="000721CF" w:rsidRPr="008A5E6F" w:rsidRDefault="000721CF" w:rsidP="00B15725">
            <w:pPr>
              <w:spacing w:after="0" w:line="235" w:lineRule="auto"/>
              <w:jc w:val="center"/>
              <w:rPr>
                <w:b/>
                <w:bCs/>
              </w:rPr>
            </w:pPr>
            <w:r w:rsidRPr="008A5E6F">
              <w:rPr>
                <w:rFonts w:hint="cs"/>
                <w:b/>
                <w:bCs/>
                <w:cs/>
              </w:rPr>
              <w:t>๑</w:t>
            </w:r>
          </w:p>
        </w:tc>
        <w:tc>
          <w:tcPr>
            <w:tcW w:w="990" w:type="dxa"/>
            <w:vAlign w:val="center"/>
          </w:tcPr>
          <w:p w14:paraId="1C2DC3AA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46213007" w14:textId="77777777" w:rsidTr="00B15725">
        <w:tc>
          <w:tcPr>
            <w:tcW w:w="3227" w:type="dxa"/>
          </w:tcPr>
          <w:p w14:paraId="0D63EB79" w14:textId="77777777" w:rsidR="000721CF" w:rsidRPr="008A5E6F" w:rsidRDefault="000721CF" w:rsidP="00B15725">
            <w:pPr>
              <w:spacing w:after="0" w:line="235" w:lineRule="auto"/>
              <w:ind w:left="306" w:hanging="306"/>
              <w:jc w:val="thaiDistribute"/>
              <w:rPr>
                <w:rFonts w:eastAsia="Times New Roman"/>
                <w:shd w:val="clear" w:color="auto" w:fill="FFFFFF"/>
                <w:cs/>
              </w:rPr>
            </w:pPr>
            <w:r w:rsidRPr="00FA15E1">
              <w:rPr>
                <w:rFonts w:ascii="TH SarabunIT๙" w:hAnsi="TH SarabunIT๙" w:cs="TH SarabunIT๙"/>
                <w:cs/>
              </w:rPr>
              <w:t>มีการปรับปรุงระบบเพื่อตอบสนองต่อเทคโนโลยีใหม่</w:t>
            </w:r>
          </w:p>
        </w:tc>
        <w:tc>
          <w:tcPr>
            <w:tcW w:w="709" w:type="dxa"/>
            <w:vAlign w:val="center"/>
          </w:tcPr>
          <w:p w14:paraId="4D4D46A4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289BD892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7DD02E74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36931B0B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4481350F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2BDD65E7" w14:textId="77777777" w:rsidR="000721CF" w:rsidRPr="008A5E6F" w:rsidRDefault="000721CF" w:rsidP="00B15725">
            <w:pPr>
              <w:spacing w:after="0" w:line="235" w:lineRule="auto"/>
              <w:jc w:val="center"/>
              <w:rPr>
                <w:b/>
                <w:bCs/>
              </w:rPr>
            </w:pPr>
            <w:r w:rsidRPr="008A5E6F">
              <w:rPr>
                <w:rFonts w:hint="cs"/>
                <w:b/>
                <w:bCs/>
                <w:cs/>
              </w:rPr>
              <w:t>๑</w:t>
            </w:r>
          </w:p>
        </w:tc>
        <w:tc>
          <w:tcPr>
            <w:tcW w:w="990" w:type="dxa"/>
            <w:vAlign w:val="center"/>
          </w:tcPr>
          <w:p w14:paraId="679B2682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3EC4F680" w14:textId="77777777" w:rsidTr="00B15725">
        <w:tc>
          <w:tcPr>
            <w:tcW w:w="3227" w:type="dxa"/>
          </w:tcPr>
          <w:p w14:paraId="023C5E7A" w14:textId="77777777" w:rsidR="000721CF" w:rsidRPr="008A5E6F" w:rsidRDefault="000721CF" w:rsidP="00B15725">
            <w:pPr>
              <w:spacing w:after="0" w:line="235" w:lineRule="auto"/>
              <w:ind w:left="306" w:hanging="306"/>
              <w:jc w:val="thaiDistribute"/>
              <w:rPr>
                <w:rFonts w:eastAsia="Times New Roman"/>
                <w:shd w:val="clear" w:color="auto" w:fill="FFFFFF"/>
                <w:cs/>
              </w:rPr>
            </w:pPr>
            <w:r w:rsidRPr="00FA15E1">
              <w:rPr>
                <w:rFonts w:ascii="TH SarabunIT๙" w:hAnsi="TH SarabunIT๙" w:cs="TH SarabunIT๙"/>
                <w:cs/>
              </w:rPr>
              <w:t>ระบบสนับสนุนฟีเจอร์ที่ทันสมัยและช่วยให้ประชาชนใช้งานได้ง่าย</w:t>
            </w:r>
          </w:p>
        </w:tc>
        <w:tc>
          <w:tcPr>
            <w:tcW w:w="709" w:type="dxa"/>
            <w:vAlign w:val="center"/>
          </w:tcPr>
          <w:p w14:paraId="6101314E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05CD6604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33CF686B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36E596DB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๐</w:t>
            </w:r>
          </w:p>
        </w:tc>
        <w:tc>
          <w:tcPr>
            <w:tcW w:w="710" w:type="dxa"/>
            <w:vAlign w:val="center"/>
          </w:tcPr>
          <w:p w14:paraId="20D91C10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441656BF" w14:textId="77777777" w:rsidR="000721CF" w:rsidRPr="008A5E6F" w:rsidRDefault="000721CF" w:rsidP="00B15725">
            <w:pPr>
              <w:spacing w:after="0" w:line="235" w:lineRule="auto"/>
              <w:jc w:val="center"/>
              <w:rPr>
                <w:b/>
                <w:bCs/>
              </w:rPr>
            </w:pPr>
            <w:r w:rsidRPr="008A5E6F">
              <w:rPr>
                <w:rFonts w:hint="cs"/>
                <w:b/>
                <w:bCs/>
                <w:cs/>
              </w:rPr>
              <w:t>๐.๘</w:t>
            </w:r>
          </w:p>
        </w:tc>
        <w:tc>
          <w:tcPr>
            <w:tcW w:w="990" w:type="dxa"/>
            <w:vAlign w:val="center"/>
          </w:tcPr>
          <w:p w14:paraId="280ABB6C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11063AE1" w14:textId="77777777" w:rsidTr="00B15725">
        <w:tc>
          <w:tcPr>
            <w:tcW w:w="3227" w:type="dxa"/>
          </w:tcPr>
          <w:p w14:paraId="2531654B" w14:textId="77777777" w:rsidR="000721CF" w:rsidRPr="008A5E6F" w:rsidRDefault="000721CF" w:rsidP="00B15725">
            <w:pPr>
              <w:spacing w:after="0" w:line="235" w:lineRule="auto"/>
              <w:ind w:left="306" w:hanging="306"/>
              <w:jc w:val="thaiDistribute"/>
              <w:rPr>
                <w:rFonts w:eastAsia="Times New Roman"/>
                <w:shd w:val="clear" w:color="auto" w:fill="FFFFFF"/>
                <w:cs/>
              </w:rPr>
            </w:pPr>
            <w:r w:rsidRPr="00FA15E1">
              <w:rPr>
                <w:rFonts w:ascii="TH SarabunIT๙" w:hAnsi="TH SarabunIT๙" w:cs="TH SarabunIT๙"/>
                <w:cs/>
              </w:rPr>
              <w:t>การนำเทคโนโลยีใหม่มาใช้ช่วยเพิ่มคุณภาพการให้บริการ</w:t>
            </w:r>
          </w:p>
        </w:tc>
        <w:tc>
          <w:tcPr>
            <w:tcW w:w="709" w:type="dxa"/>
            <w:vAlign w:val="center"/>
          </w:tcPr>
          <w:p w14:paraId="7307AB16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083B57B8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67A0D089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1F6CF56F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321058C0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382984C8" w14:textId="77777777" w:rsidR="000721CF" w:rsidRPr="008A5E6F" w:rsidRDefault="000721CF" w:rsidP="00B15725">
            <w:pPr>
              <w:spacing w:after="0" w:line="235" w:lineRule="auto"/>
              <w:jc w:val="center"/>
              <w:rPr>
                <w:b/>
                <w:bCs/>
              </w:rPr>
            </w:pPr>
            <w:r w:rsidRPr="008A5E6F">
              <w:rPr>
                <w:rFonts w:hint="cs"/>
                <w:b/>
                <w:bCs/>
                <w:cs/>
              </w:rPr>
              <w:t>๑</w:t>
            </w:r>
          </w:p>
        </w:tc>
        <w:tc>
          <w:tcPr>
            <w:tcW w:w="990" w:type="dxa"/>
            <w:vAlign w:val="center"/>
          </w:tcPr>
          <w:p w14:paraId="2BD7CDFD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  <w:tr w:rsidR="000721CF" w:rsidRPr="008A5E6F" w14:paraId="1E07E67D" w14:textId="77777777" w:rsidTr="00B15725">
        <w:tc>
          <w:tcPr>
            <w:tcW w:w="3227" w:type="dxa"/>
          </w:tcPr>
          <w:p w14:paraId="370D86A8" w14:textId="77777777" w:rsidR="000721CF" w:rsidRPr="008A5E6F" w:rsidRDefault="000721CF" w:rsidP="00B15725">
            <w:pPr>
              <w:spacing w:after="0" w:line="235" w:lineRule="auto"/>
              <w:ind w:left="306" w:hanging="306"/>
              <w:jc w:val="thaiDistribute"/>
              <w:rPr>
                <w:cs/>
              </w:rPr>
            </w:pPr>
            <w:r w:rsidRPr="00FA15E1">
              <w:rPr>
                <w:rFonts w:ascii="TH SarabunIT๙" w:hAnsi="TH SarabunIT๙" w:cs="TH SarabunIT๙"/>
                <w:cs/>
              </w:rPr>
              <w:t>มีการฝึกอบรมบุคลากรเพื่อให้สามารถใช้เทคโนโลยีได้อย่างมีประสิทธิภาพ</w:t>
            </w:r>
          </w:p>
        </w:tc>
        <w:tc>
          <w:tcPr>
            <w:tcW w:w="709" w:type="dxa"/>
            <w:vAlign w:val="center"/>
          </w:tcPr>
          <w:p w14:paraId="1CF3A85C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4A8E9648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9" w:type="dxa"/>
            <w:vAlign w:val="center"/>
          </w:tcPr>
          <w:p w14:paraId="5B281F39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10" w:type="dxa"/>
            <w:vAlign w:val="center"/>
          </w:tcPr>
          <w:p w14:paraId="2D42AA18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๐</w:t>
            </w:r>
          </w:p>
        </w:tc>
        <w:tc>
          <w:tcPr>
            <w:tcW w:w="710" w:type="dxa"/>
            <w:vAlign w:val="center"/>
          </w:tcPr>
          <w:p w14:paraId="71843322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b/>
                <w:bCs/>
                <w:cs/>
              </w:rPr>
              <w:t>+๑</w:t>
            </w:r>
          </w:p>
        </w:tc>
        <w:tc>
          <w:tcPr>
            <w:tcW w:w="708" w:type="dxa"/>
            <w:vAlign w:val="center"/>
          </w:tcPr>
          <w:p w14:paraId="77AA8613" w14:textId="77777777" w:rsidR="000721CF" w:rsidRPr="008A5E6F" w:rsidRDefault="000721CF" w:rsidP="00B15725">
            <w:pPr>
              <w:spacing w:after="0" w:line="235" w:lineRule="auto"/>
              <w:ind w:left="164" w:hanging="164"/>
              <w:jc w:val="center"/>
              <w:rPr>
                <w:b/>
                <w:bCs/>
              </w:rPr>
            </w:pPr>
            <w:r w:rsidRPr="008A5E6F">
              <w:rPr>
                <w:rFonts w:hint="cs"/>
                <w:b/>
                <w:bCs/>
                <w:cs/>
              </w:rPr>
              <w:t>๐.๘</w:t>
            </w:r>
          </w:p>
        </w:tc>
        <w:tc>
          <w:tcPr>
            <w:tcW w:w="990" w:type="dxa"/>
            <w:vAlign w:val="center"/>
          </w:tcPr>
          <w:p w14:paraId="63E6884D" w14:textId="77777777" w:rsidR="000721CF" w:rsidRPr="008A5E6F" w:rsidRDefault="000721CF" w:rsidP="00B157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8A5E6F">
              <w:rPr>
                <w:rFonts w:hint="cs"/>
                <w:cs/>
              </w:rPr>
              <w:t>ใช้ได้</w:t>
            </w:r>
          </w:p>
        </w:tc>
      </w:tr>
    </w:tbl>
    <w:p w14:paraId="30220E32" w14:textId="77777777" w:rsidR="000721CF" w:rsidRDefault="000721CF" w:rsidP="007375E9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B23D96">
        <w:rPr>
          <w:rFonts w:eastAsia="BrowalliaNew"/>
          <w:b/>
          <w:bCs/>
          <w:color w:val="FF0000"/>
          <w:sz w:val="36"/>
          <w:szCs w:val="36"/>
        </w:rPr>
        <w:br w:type="page"/>
      </w:r>
    </w:p>
    <w:p w14:paraId="25876444" w14:textId="77777777" w:rsidR="000721CF" w:rsidRPr="00BB0C3D" w:rsidRDefault="000721CF" w:rsidP="007375E9">
      <w:pPr>
        <w:spacing w:after="0" w:line="240" w:lineRule="auto"/>
        <w:jc w:val="center"/>
        <w:rPr>
          <w:b/>
          <w:bCs/>
          <w:sz w:val="400"/>
          <w:szCs w:val="400"/>
          <w:cs/>
        </w:rPr>
      </w:pPr>
    </w:p>
    <w:p w14:paraId="561E3ED9" w14:textId="77777777" w:rsidR="000721CF" w:rsidRPr="00756FC0" w:rsidRDefault="000721CF" w:rsidP="007375E9">
      <w:pPr>
        <w:spacing w:after="0" w:line="240" w:lineRule="auto"/>
        <w:jc w:val="center"/>
        <w:rPr>
          <w:b/>
          <w:bCs/>
          <w:sz w:val="40"/>
          <w:szCs w:val="40"/>
        </w:rPr>
      </w:pPr>
      <w:r w:rsidRPr="00756FC0">
        <w:rPr>
          <w:b/>
          <w:bCs/>
          <w:sz w:val="40"/>
          <w:szCs w:val="40"/>
          <w:cs/>
        </w:rPr>
        <w:t>ภาคผนวก ง</w:t>
      </w:r>
    </w:p>
    <w:p w14:paraId="615DE2DF" w14:textId="77777777" w:rsidR="000721CF" w:rsidRPr="00BB0C3D" w:rsidRDefault="000721CF" w:rsidP="007375E9">
      <w:pPr>
        <w:spacing w:after="0" w:line="240" w:lineRule="auto"/>
        <w:jc w:val="center"/>
        <w:rPr>
          <w:b/>
          <w:bCs/>
          <w:sz w:val="40"/>
          <w:szCs w:val="40"/>
        </w:rPr>
      </w:pPr>
      <w:r w:rsidRPr="00756FC0">
        <w:rPr>
          <w:b/>
          <w:bCs/>
          <w:sz w:val="40"/>
          <w:szCs w:val="40"/>
          <w:cs/>
        </w:rPr>
        <w:t>หนังสือขอความอนุเคราะห์เก็บข้อมูลเพื่อตรวจสอบค่าความเชื่อมั่นของแบบสอบถาม</w:t>
      </w:r>
      <w:r w:rsidRPr="00756FC0">
        <w:rPr>
          <w:rFonts w:hint="cs"/>
          <w:b/>
          <w:bCs/>
          <w:sz w:val="40"/>
          <w:szCs w:val="40"/>
          <w:cs/>
        </w:rPr>
        <w:t xml:space="preserve"> </w:t>
      </w:r>
      <w:r w:rsidRPr="00756FC0">
        <w:rPr>
          <w:b/>
          <w:bCs/>
          <w:sz w:val="40"/>
          <w:szCs w:val="40"/>
          <w:cs/>
        </w:rPr>
        <w:t>(</w:t>
      </w:r>
      <w:r w:rsidRPr="00756FC0">
        <w:rPr>
          <w:b/>
          <w:bCs/>
          <w:sz w:val="40"/>
          <w:szCs w:val="40"/>
        </w:rPr>
        <w:t>Try Out)</w:t>
      </w:r>
      <w:r w:rsidRPr="003F6E1B">
        <w:rPr>
          <w:b/>
          <w:bCs/>
          <w:sz w:val="36"/>
          <w:szCs w:val="36"/>
        </w:rPr>
        <w:br w:type="page"/>
      </w:r>
    </w:p>
    <w:p w14:paraId="69D56F42" w14:textId="77777777" w:rsidR="000721CF" w:rsidRPr="003F6E1B" w:rsidRDefault="000721CF" w:rsidP="007375E9">
      <w:pPr>
        <w:rPr>
          <w:b/>
          <w:bCs/>
          <w:sz w:val="36"/>
          <w:szCs w:val="36"/>
        </w:rPr>
      </w:pPr>
    </w:p>
    <w:p w14:paraId="3C1A268C" w14:textId="77777777" w:rsidR="000721CF" w:rsidRDefault="000721CF" w:rsidP="00D17DE7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09BE110E" wp14:editId="5BA0FF41">
            <wp:extent cx="7131887" cy="5089787"/>
            <wp:effectExtent l="0" t="7620" r="4445" b="4445"/>
            <wp:docPr id="1295644984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60101" cy="510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  <w:cs/>
        </w:rPr>
        <w:br w:type="page"/>
      </w:r>
    </w:p>
    <w:p w14:paraId="52458E18" w14:textId="77777777" w:rsidR="000721CF" w:rsidRPr="00BB0C3D" w:rsidRDefault="000721CF" w:rsidP="007375E9">
      <w:pPr>
        <w:spacing w:after="0" w:line="240" w:lineRule="auto"/>
        <w:jc w:val="center"/>
        <w:rPr>
          <w:b/>
          <w:bCs/>
          <w:sz w:val="400"/>
          <w:szCs w:val="400"/>
          <w:cs/>
        </w:rPr>
      </w:pPr>
    </w:p>
    <w:p w14:paraId="51690243" w14:textId="77777777" w:rsidR="000721CF" w:rsidRPr="003F6E1B" w:rsidRDefault="000721CF" w:rsidP="007375E9">
      <w:pPr>
        <w:spacing w:after="0" w:line="240" w:lineRule="auto"/>
        <w:jc w:val="center"/>
        <w:rPr>
          <w:b/>
          <w:bCs/>
          <w:sz w:val="40"/>
          <w:szCs w:val="40"/>
          <w:cs/>
        </w:rPr>
      </w:pPr>
      <w:r w:rsidRPr="003F6E1B">
        <w:rPr>
          <w:b/>
          <w:bCs/>
          <w:sz w:val="40"/>
          <w:szCs w:val="40"/>
          <w:cs/>
        </w:rPr>
        <w:t>ภาคผนวก จ</w:t>
      </w:r>
    </w:p>
    <w:p w14:paraId="4488B27C" w14:textId="77777777" w:rsidR="000721CF" w:rsidRPr="003F6E1B" w:rsidRDefault="000721CF" w:rsidP="007375E9">
      <w:pPr>
        <w:jc w:val="center"/>
        <w:rPr>
          <w:b/>
          <w:bCs/>
          <w:sz w:val="40"/>
          <w:szCs w:val="40"/>
        </w:rPr>
      </w:pPr>
      <w:r w:rsidRPr="003F6E1B">
        <w:rPr>
          <w:b/>
          <w:bCs/>
          <w:sz w:val="40"/>
          <w:szCs w:val="40"/>
          <w:cs/>
        </w:rPr>
        <w:t>ผลการวิเคราะห์ค่าความเชื่อมั่นของแบบสอบถาม (</w:t>
      </w:r>
      <w:r w:rsidRPr="003F6E1B">
        <w:rPr>
          <w:b/>
          <w:bCs/>
          <w:sz w:val="40"/>
          <w:szCs w:val="40"/>
        </w:rPr>
        <w:t>Reliability)</w:t>
      </w:r>
    </w:p>
    <w:p w14:paraId="4B341956" w14:textId="77777777" w:rsidR="000721CF" w:rsidRDefault="000721CF">
      <w:pPr>
        <w:spacing w:line="240" w:lineRule="auto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br w:type="page"/>
      </w:r>
    </w:p>
    <w:p w14:paraId="28BCCD5D" w14:textId="77777777" w:rsidR="000721CF" w:rsidRDefault="000721CF">
      <w:pPr>
        <w:spacing w:line="240" w:lineRule="auto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lastRenderedPageBreak/>
        <w:drawing>
          <wp:inline distT="0" distB="0" distL="0" distR="0" wp14:anchorId="4A6D5128" wp14:editId="147942F9">
            <wp:extent cx="2590502" cy="3657600"/>
            <wp:effectExtent l="0" t="0" r="635" b="0"/>
            <wp:docPr id="104362539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502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8"/>
          <w:szCs w:val="48"/>
        </w:rPr>
        <w:drawing>
          <wp:inline distT="0" distB="0" distL="0" distR="0" wp14:anchorId="4FA26AD2" wp14:editId="1E00819E">
            <wp:extent cx="2618148" cy="3657600"/>
            <wp:effectExtent l="0" t="0" r="0" b="0"/>
            <wp:docPr id="214417624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48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8"/>
          <w:szCs w:val="48"/>
        </w:rPr>
        <w:drawing>
          <wp:inline distT="0" distB="0" distL="0" distR="0" wp14:anchorId="16E49C36" wp14:editId="220B13BA">
            <wp:extent cx="2595807" cy="3657600"/>
            <wp:effectExtent l="0" t="0" r="0" b="0"/>
            <wp:docPr id="107495813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0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8"/>
          <w:szCs w:val="48"/>
        </w:rPr>
        <w:drawing>
          <wp:inline distT="0" distB="0" distL="0" distR="0" wp14:anchorId="2BCF6C60" wp14:editId="274F2354">
            <wp:extent cx="2579518" cy="3657600"/>
            <wp:effectExtent l="0" t="0" r="0" b="0"/>
            <wp:docPr id="33010480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518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8"/>
          <w:szCs w:val="48"/>
        </w:rPr>
        <w:lastRenderedPageBreak/>
        <w:drawing>
          <wp:inline distT="0" distB="0" distL="0" distR="0" wp14:anchorId="1A56641F" wp14:editId="0EAD3ECE">
            <wp:extent cx="2579518" cy="3657600"/>
            <wp:effectExtent l="0" t="0" r="0" b="0"/>
            <wp:docPr id="43654827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518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8"/>
          <w:szCs w:val="48"/>
        </w:rPr>
        <w:drawing>
          <wp:inline distT="0" distB="0" distL="0" distR="0" wp14:anchorId="1892B947" wp14:editId="47CFEC68">
            <wp:extent cx="2579518" cy="3657600"/>
            <wp:effectExtent l="0" t="0" r="0" b="0"/>
            <wp:docPr id="197935278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518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8"/>
          <w:szCs w:val="48"/>
        </w:rPr>
        <w:drawing>
          <wp:inline distT="0" distB="0" distL="0" distR="0" wp14:anchorId="1168E088" wp14:editId="34F57680">
            <wp:extent cx="2590502" cy="3657600"/>
            <wp:effectExtent l="0" t="0" r="635" b="0"/>
            <wp:docPr id="11129126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502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8"/>
          <w:szCs w:val="48"/>
        </w:rPr>
        <w:drawing>
          <wp:inline distT="0" distB="0" distL="0" distR="0" wp14:anchorId="175E99BA" wp14:editId="2F85A41B">
            <wp:extent cx="2558044" cy="3657600"/>
            <wp:effectExtent l="0" t="0" r="0" b="0"/>
            <wp:docPr id="27711568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044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8"/>
          <w:szCs w:val="48"/>
        </w:rPr>
        <w:lastRenderedPageBreak/>
        <w:drawing>
          <wp:inline distT="0" distB="0" distL="0" distR="0" wp14:anchorId="5571AAB0" wp14:editId="63F4559F">
            <wp:extent cx="2568628" cy="3657600"/>
            <wp:effectExtent l="0" t="0" r="3175" b="0"/>
            <wp:docPr id="107117941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628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8"/>
          <w:szCs w:val="48"/>
        </w:rPr>
        <w:drawing>
          <wp:inline distT="0" distB="0" distL="0" distR="0" wp14:anchorId="20CC1C8A" wp14:editId="230DD014">
            <wp:extent cx="2595807" cy="3657600"/>
            <wp:effectExtent l="0" t="0" r="0" b="0"/>
            <wp:docPr id="137166165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0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F2972" w14:textId="77777777" w:rsidR="000721CF" w:rsidRDefault="000721CF">
      <w:pPr>
        <w:spacing w:line="240" w:lineRule="auto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br w:type="page"/>
      </w:r>
    </w:p>
    <w:p w14:paraId="3C85F140" w14:textId="77777777" w:rsidR="000721CF" w:rsidRPr="00BB0C3D" w:rsidRDefault="000721CF" w:rsidP="007375E9">
      <w:pPr>
        <w:spacing w:after="0" w:line="240" w:lineRule="auto"/>
        <w:jc w:val="center"/>
        <w:rPr>
          <w:b/>
          <w:bCs/>
          <w:sz w:val="400"/>
          <w:szCs w:val="400"/>
          <w:cs/>
        </w:rPr>
      </w:pPr>
    </w:p>
    <w:p w14:paraId="79850162" w14:textId="77777777" w:rsidR="000721CF" w:rsidRPr="003F6E1B" w:rsidRDefault="000721CF" w:rsidP="007375E9">
      <w:pPr>
        <w:spacing w:after="0" w:line="240" w:lineRule="auto"/>
        <w:jc w:val="center"/>
        <w:rPr>
          <w:b/>
          <w:bCs/>
          <w:sz w:val="40"/>
          <w:szCs w:val="40"/>
        </w:rPr>
      </w:pPr>
      <w:r w:rsidRPr="003F6E1B">
        <w:rPr>
          <w:b/>
          <w:bCs/>
          <w:sz w:val="40"/>
          <w:szCs w:val="40"/>
          <w:cs/>
        </w:rPr>
        <w:t>ภาคผนวก ฉ</w:t>
      </w:r>
    </w:p>
    <w:p w14:paraId="7E930455" w14:textId="77777777" w:rsidR="000721CF" w:rsidRPr="003F6E1B" w:rsidRDefault="000721CF" w:rsidP="007375E9">
      <w:pPr>
        <w:jc w:val="center"/>
        <w:rPr>
          <w:b/>
          <w:bCs/>
          <w:sz w:val="40"/>
          <w:szCs w:val="40"/>
          <w:cs/>
        </w:rPr>
      </w:pPr>
      <w:r w:rsidRPr="003F6E1B">
        <w:rPr>
          <w:b/>
          <w:bCs/>
          <w:sz w:val="40"/>
          <w:szCs w:val="40"/>
          <w:cs/>
        </w:rPr>
        <w:t>หนังสือขอความอนุเคราะห์ในการเก็บรวบรวมข้อมูลเชิงคุณภาพ</w:t>
      </w:r>
    </w:p>
    <w:p w14:paraId="691A3B45" w14:textId="77777777" w:rsidR="000721CF" w:rsidRDefault="000721CF" w:rsidP="007375E9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14:paraId="2E60B2CA" w14:textId="77777777" w:rsidR="000721CF" w:rsidRDefault="000721CF" w:rsidP="007375E9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3F3C6F7C" wp14:editId="725E346B">
            <wp:extent cx="2533687" cy="3657600"/>
            <wp:effectExtent l="0" t="0" r="0" b="0"/>
            <wp:docPr id="1002426559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8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drawing>
          <wp:inline distT="0" distB="0" distL="0" distR="0" wp14:anchorId="3206D929" wp14:editId="0877AE16">
            <wp:extent cx="3657600" cy="2606129"/>
            <wp:effectExtent l="0" t="7620" r="0" b="0"/>
            <wp:docPr id="42862215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57600" cy="260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drawing>
          <wp:inline distT="0" distB="0" distL="0" distR="0" wp14:anchorId="7CE0416B" wp14:editId="21850E06">
            <wp:extent cx="3587647" cy="2628714"/>
            <wp:effectExtent l="3175" t="0" r="0" b="0"/>
            <wp:docPr id="2088340028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91930" cy="263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drawing>
          <wp:inline distT="0" distB="0" distL="0" distR="0" wp14:anchorId="5CD451BD" wp14:editId="52EE782C">
            <wp:extent cx="3587376" cy="2595245"/>
            <wp:effectExtent l="635" t="0" r="0" b="0"/>
            <wp:docPr id="449801866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89403" cy="259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272BF487" wp14:editId="22593261">
            <wp:extent cx="3657600" cy="2595773"/>
            <wp:effectExtent l="0" t="2223" r="0" b="0"/>
            <wp:docPr id="436557290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57600" cy="259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drawing>
          <wp:inline distT="0" distB="0" distL="0" distR="0" wp14:anchorId="1CA9CC1E" wp14:editId="19EFDF60">
            <wp:extent cx="3657600" cy="2576503"/>
            <wp:effectExtent l="7302" t="0" r="7303" b="7302"/>
            <wp:docPr id="1901334600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57600" cy="257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drawing>
          <wp:inline distT="0" distB="0" distL="0" distR="0" wp14:anchorId="0FB35F0A" wp14:editId="3926A0B4">
            <wp:extent cx="3657600" cy="2610306"/>
            <wp:effectExtent l="9525" t="0" r="0" b="0"/>
            <wp:docPr id="619660845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57600" cy="261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drawing>
          <wp:inline distT="0" distB="0" distL="0" distR="0" wp14:anchorId="2F39A586" wp14:editId="110648E1">
            <wp:extent cx="3657600" cy="2595773"/>
            <wp:effectExtent l="0" t="2223" r="0" b="0"/>
            <wp:docPr id="1098538401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7600" cy="259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146B266D" wp14:editId="70D40665">
            <wp:extent cx="3657600" cy="2610306"/>
            <wp:effectExtent l="9525" t="0" r="0" b="0"/>
            <wp:docPr id="317958888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57600" cy="261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drawing>
          <wp:inline distT="0" distB="0" distL="0" distR="0" wp14:anchorId="438DA9A4" wp14:editId="5617F9B9">
            <wp:extent cx="3566160" cy="2588418"/>
            <wp:effectExtent l="0" t="6350" r="8890" b="8890"/>
            <wp:docPr id="850821784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6160" cy="258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7B85D" w14:textId="77777777" w:rsidR="000721CF" w:rsidRDefault="000721CF">
      <w:pPr>
        <w:spacing w:line="240" w:lineRule="auto"/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  <w:cs/>
        </w:rPr>
        <w:br w:type="page"/>
      </w:r>
    </w:p>
    <w:p w14:paraId="79289E79" w14:textId="77777777" w:rsidR="000721CF" w:rsidRDefault="000721CF" w:rsidP="007375E9">
      <w:pPr>
        <w:spacing w:after="0" w:line="240" w:lineRule="auto"/>
        <w:jc w:val="center"/>
        <w:rPr>
          <w:b/>
          <w:bCs/>
          <w:sz w:val="400"/>
          <w:szCs w:val="400"/>
        </w:rPr>
      </w:pPr>
    </w:p>
    <w:p w14:paraId="26548E3B" w14:textId="77777777" w:rsidR="000721CF" w:rsidRPr="003F6E1B" w:rsidRDefault="000721CF" w:rsidP="007375E9">
      <w:pPr>
        <w:spacing w:after="0" w:line="240" w:lineRule="auto"/>
        <w:jc w:val="center"/>
        <w:rPr>
          <w:b/>
          <w:bCs/>
          <w:sz w:val="40"/>
          <w:szCs w:val="40"/>
        </w:rPr>
      </w:pPr>
      <w:r w:rsidRPr="003F6E1B">
        <w:rPr>
          <w:b/>
          <w:bCs/>
          <w:sz w:val="40"/>
          <w:szCs w:val="40"/>
          <w:cs/>
        </w:rPr>
        <w:t xml:space="preserve">ภาคผนวก ช </w:t>
      </w:r>
    </w:p>
    <w:p w14:paraId="14E13418" w14:textId="77777777" w:rsidR="000721CF" w:rsidRPr="003F6E1B" w:rsidRDefault="000721CF" w:rsidP="007375E9">
      <w:pPr>
        <w:spacing w:after="0" w:line="240" w:lineRule="auto"/>
        <w:jc w:val="center"/>
        <w:rPr>
          <w:b/>
          <w:bCs/>
          <w:sz w:val="40"/>
          <w:szCs w:val="40"/>
        </w:rPr>
      </w:pPr>
      <w:r w:rsidRPr="003F6E1B">
        <w:rPr>
          <w:b/>
          <w:bCs/>
          <w:sz w:val="40"/>
          <w:szCs w:val="40"/>
          <w:cs/>
        </w:rPr>
        <w:t>ประมวลภาพจากการสัมภาษณ์ผู้ให้ข้อมูลสำคัญ</w:t>
      </w:r>
    </w:p>
    <w:p w14:paraId="1E983B36" w14:textId="77777777" w:rsidR="000721CF" w:rsidRDefault="000721CF">
      <w:pPr>
        <w:spacing w:line="240" w:lineRule="auto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51244CD3" w14:textId="77777777" w:rsidR="000721CF" w:rsidRDefault="000721CF" w:rsidP="00DC2B8E">
      <w:pPr>
        <w:spacing w:line="240" w:lineRule="auto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 wp14:anchorId="3BABB283" wp14:editId="44EC15B2">
            <wp:extent cx="5273675" cy="3164205"/>
            <wp:effectExtent l="0" t="0" r="3175" b="0"/>
            <wp:docPr id="197569754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" t="9398" r="-397" b="45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A41C0E" w14:textId="77777777" w:rsidR="000721CF" w:rsidRDefault="000721CF" w:rsidP="00DC2B8E">
      <w:pPr>
        <w:spacing w:after="100" w:afterAutospacing="1" w:line="240" w:lineRule="auto"/>
        <w:contextualSpacing/>
        <w:jc w:val="center"/>
        <w:rPr>
          <w:b/>
          <w:bCs/>
        </w:rPr>
      </w:pPr>
      <w:r w:rsidRPr="004507A8">
        <w:rPr>
          <w:rFonts w:hint="cs"/>
          <w:b/>
          <w:bCs/>
          <w:cs/>
        </w:rPr>
        <w:t>สัมภาษณ์</w:t>
      </w:r>
      <w:r>
        <w:rPr>
          <w:rFonts w:hint="cs"/>
          <w:b/>
          <w:bCs/>
          <w:cs/>
        </w:rPr>
        <w:t xml:space="preserve"> </w:t>
      </w:r>
      <w:r w:rsidRPr="00D326D2">
        <w:rPr>
          <w:b/>
          <w:bCs/>
          <w:cs/>
        </w:rPr>
        <w:t>พระปลัดสามารถ จตฺตมโล</w:t>
      </w:r>
      <w:r w:rsidRPr="00D326D2">
        <w:rPr>
          <w:b/>
          <w:bCs/>
        </w:rPr>
        <w:t xml:space="preserve">, </w:t>
      </w:r>
      <w:r w:rsidRPr="00D326D2">
        <w:rPr>
          <w:b/>
          <w:bCs/>
          <w:cs/>
        </w:rPr>
        <w:t>ดร.</w:t>
      </w:r>
      <w:r>
        <w:rPr>
          <w:rFonts w:hint="cs"/>
          <w:b/>
          <w:bCs/>
          <w:cs/>
        </w:rPr>
        <w:t xml:space="preserve"> </w:t>
      </w:r>
      <w:r w:rsidRPr="00DC7EF2">
        <w:rPr>
          <w:b/>
          <w:bCs/>
          <w:cs/>
        </w:rPr>
        <w:t>เจ้าคณะตำบลดอนกำยาน</w:t>
      </w:r>
      <w:r w:rsidRPr="00DC7EF2">
        <w:rPr>
          <w:b/>
          <w:bCs/>
        </w:rPr>
        <w:t xml:space="preserve">, </w:t>
      </w:r>
    </w:p>
    <w:p w14:paraId="4AD54A62" w14:textId="77777777" w:rsidR="000721CF" w:rsidRDefault="000721CF" w:rsidP="00DC2B8E">
      <w:pPr>
        <w:spacing w:after="100" w:afterAutospacing="1" w:line="240" w:lineRule="auto"/>
        <w:contextualSpacing/>
        <w:jc w:val="center"/>
        <w:rPr>
          <w:b/>
          <w:bCs/>
        </w:rPr>
      </w:pPr>
      <w:r w:rsidRPr="00DC7EF2">
        <w:rPr>
          <w:b/>
          <w:bCs/>
          <w:cs/>
        </w:rPr>
        <w:t>ประธานหลักสูตรครุศาสตรบัณฑิต วิทยาลัยสงฆ์สุพรรณบุรีศรีสุวรรณภูมิ</w:t>
      </w:r>
    </w:p>
    <w:p w14:paraId="739370D5" w14:textId="77777777" w:rsidR="000721CF" w:rsidRPr="004507A8" w:rsidRDefault="000721CF" w:rsidP="00DC2B8E">
      <w:pPr>
        <w:spacing w:after="100" w:afterAutospacing="1" w:line="240" w:lineRule="auto"/>
        <w:contextualSpacing/>
        <w:jc w:val="center"/>
        <w:rPr>
          <w:b/>
          <w:bCs/>
        </w:rPr>
      </w:pPr>
      <w:r w:rsidRPr="0059239B">
        <w:rPr>
          <w:b/>
          <w:bCs/>
          <w:cs/>
        </w:rPr>
        <w:t>วันที่ ๑๘ กุมภาพันธ์ ๒๕๖๘</w:t>
      </w:r>
    </w:p>
    <w:p w14:paraId="7A5C9668" w14:textId="77777777" w:rsidR="000721CF" w:rsidRDefault="000721CF">
      <w:pPr>
        <w:spacing w:line="240" w:lineRule="auto"/>
        <w:rPr>
          <w:b/>
          <w:bCs/>
          <w:sz w:val="40"/>
          <w:szCs w:val="40"/>
        </w:rPr>
      </w:pPr>
    </w:p>
    <w:p w14:paraId="4D031DE0" w14:textId="77777777" w:rsidR="000721CF" w:rsidRDefault="000721CF">
      <w:pPr>
        <w:spacing w:line="240" w:lineRule="auto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300919CB" wp14:editId="682F4933">
            <wp:extent cx="5280838" cy="3168502"/>
            <wp:effectExtent l="0" t="0" r="0" b="0"/>
            <wp:docPr id="13217744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6" t="18026" r="2109" b="42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62" cy="317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DEB3A" w14:textId="77777777" w:rsidR="000721CF" w:rsidRDefault="000721CF" w:rsidP="00166501">
      <w:pPr>
        <w:spacing w:after="100" w:afterAutospacing="1" w:line="240" w:lineRule="auto"/>
        <w:contextualSpacing/>
        <w:jc w:val="center"/>
        <w:rPr>
          <w:b/>
          <w:bCs/>
        </w:rPr>
      </w:pPr>
      <w:r w:rsidRPr="004507A8">
        <w:rPr>
          <w:rFonts w:hint="cs"/>
          <w:b/>
          <w:bCs/>
          <w:cs/>
        </w:rPr>
        <w:t>สัมภาษณ์</w:t>
      </w:r>
      <w:r>
        <w:rPr>
          <w:rFonts w:hint="cs"/>
          <w:b/>
          <w:bCs/>
          <w:cs/>
        </w:rPr>
        <w:t xml:space="preserve"> </w:t>
      </w:r>
      <w:r w:rsidRPr="00C30E9B">
        <w:rPr>
          <w:b/>
          <w:bCs/>
          <w:cs/>
        </w:rPr>
        <w:t>นายพิริยะ ฉันทดิลก</w:t>
      </w:r>
      <w:r>
        <w:rPr>
          <w:rFonts w:hint="cs"/>
          <w:b/>
          <w:bCs/>
          <w:cs/>
        </w:rPr>
        <w:t xml:space="preserve"> </w:t>
      </w:r>
      <w:r w:rsidRPr="00166501">
        <w:rPr>
          <w:b/>
          <w:bCs/>
          <w:cs/>
        </w:rPr>
        <w:t>ผู้ว่าราชการจังหวัดสุพรรณบุรี</w:t>
      </w:r>
    </w:p>
    <w:p w14:paraId="4455C32C" w14:textId="77777777" w:rsidR="000721CF" w:rsidRPr="004507A8" w:rsidRDefault="000721CF" w:rsidP="000F2534">
      <w:pPr>
        <w:spacing w:after="100" w:afterAutospacing="1" w:line="240" w:lineRule="auto"/>
        <w:contextualSpacing/>
        <w:jc w:val="center"/>
        <w:rPr>
          <w:b/>
          <w:bCs/>
        </w:rPr>
      </w:pPr>
      <w:r w:rsidRPr="000F2534">
        <w:rPr>
          <w:b/>
          <w:bCs/>
          <w:cs/>
        </w:rPr>
        <w:t>วันที่ ๒ เมษายน ๒๕๖๘</w:t>
      </w:r>
    </w:p>
    <w:p w14:paraId="292D442E" w14:textId="77777777" w:rsidR="000721CF" w:rsidRDefault="000721CF" w:rsidP="00DC2B8E">
      <w:pPr>
        <w:spacing w:line="240" w:lineRule="auto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 wp14:anchorId="79181C2A" wp14:editId="5B0E7E81">
            <wp:extent cx="5252720" cy="3151632"/>
            <wp:effectExtent l="0" t="0" r="5080" b="0"/>
            <wp:docPr id="117569478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1" b="10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315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9D6058" w14:textId="77777777" w:rsidR="000721CF" w:rsidRDefault="000721CF" w:rsidP="00DC2B8E">
      <w:pPr>
        <w:spacing w:after="100" w:afterAutospacing="1" w:line="240" w:lineRule="auto"/>
        <w:contextualSpacing/>
        <w:jc w:val="center"/>
        <w:rPr>
          <w:b/>
          <w:bCs/>
        </w:rPr>
      </w:pPr>
      <w:r w:rsidRPr="004507A8">
        <w:rPr>
          <w:rFonts w:hint="cs"/>
          <w:b/>
          <w:bCs/>
          <w:cs/>
        </w:rPr>
        <w:t>สัมภาษณ์</w:t>
      </w:r>
      <w:r>
        <w:rPr>
          <w:rFonts w:hint="cs"/>
          <w:b/>
          <w:bCs/>
          <w:cs/>
        </w:rPr>
        <w:t xml:space="preserve"> </w:t>
      </w:r>
      <w:r w:rsidRPr="00B216E2">
        <w:rPr>
          <w:b/>
          <w:bCs/>
          <w:cs/>
        </w:rPr>
        <w:t>นายกองเอกเชษฐา ขาวประเสริฐ</w:t>
      </w:r>
      <w:r>
        <w:rPr>
          <w:rFonts w:hint="cs"/>
          <w:b/>
          <w:bCs/>
          <w:cs/>
        </w:rPr>
        <w:t xml:space="preserve"> </w:t>
      </w:r>
      <w:r w:rsidRPr="00957DE8">
        <w:rPr>
          <w:b/>
          <w:bCs/>
          <w:cs/>
        </w:rPr>
        <w:t>รองผู้ว่าราชการจังหวัดสุพรรณบุรี</w:t>
      </w:r>
    </w:p>
    <w:p w14:paraId="5885DC52" w14:textId="77777777" w:rsidR="000721CF" w:rsidRPr="004507A8" w:rsidRDefault="000721CF" w:rsidP="00DC2B8E">
      <w:pPr>
        <w:spacing w:after="100" w:afterAutospacing="1" w:line="240" w:lineRule="auto"/>
        <w:contextualSpacing/>
        <w:jc w:val="center"/>
        <w:rPr>
          <w:b/>
          <w:bCs/>
        </w:rPr>
      </w:pPr>
      <w:r w:rsidRPr="000F2534">
        <w:rPr>
          <w:b/>
          <w:bCs/>
          <w:cs/>
        </w:rPr>
        <w:t>วันที่ ๒ เมษายน ๒๕๖๘</w:t>
      </w:r>
    </w:p>
    <w:p w14:paraId="22621327" w14:textId="77777777" w:rsidR="000721CF" w:rsidRDefault="000721CF">
      <w:pPr>
        <w:spacing w:line="240" w:lineRule="auto"/>
        <w:rPr>
          <w:b/>
          <w:bCs/>
          <w:sz w:val="40"/>
          <w:szCs w:val="40"/>
        </w:rPr>
      </w:pPr>
    </w:p>
    <w:p w14:paraId="27857F15" w14:textId="77777777" w:rsidR="000721CF" w:rsidRDefault="000721CF" w:rsidP="00DC2B8E">
      <w:pPr>
        <w:spacing w:line="240" w:lineRule="auto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12588191" wp14:editId="30F8FCFF">
            <wp:extent cx="5252720" cy="3151632"/>
            <wp:effectExtent l="0" t="0" r="5080" b="0"/>
            <wp:docPr id="106802717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1" b="10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315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692025" w14:textId="77777777" w:rsidR="000721CF" w:rsidRDefault="000721CF" w:rsidP="00DC2B8E">
      <w:pPr>
        <w:spacing w:after="100" w:afterAutospacing="1" w:line="240" w:lineRule="auto"/>
        <w:contextualSpacing/>
        <w:jc w:val="center"/>
        <w:rPr>
          <w:b/>
          <w:bCs/>
        </w:rPr>
      </w:pPr>
      <w:r w:rsidRPr="004507A8">
        <w:rPr>
          <w:rFonts w:hint="cs"/>
          <w:b/>
          <w:bCs/>
          <w:cs/>
        </w:rPr>
        <w:t>สัมภาษณ์</w:t>
      </w:r>
      <w:r>
        <w:rPr>
          <w:rFonts w:hint="cs"/>
          <w:b/>
          <w:bCs/>
          <w:cs/>
        </w:rPr>
        <w:t xml:space="preserve"> </w:t>
      </w:r>
      <w:r w:rsidRPr="005410B0">
        <w:rPr>
          <w:b/>
          <w:bCs/>
          <w:cs/>
        </w:rPr>
        <w:t>นายจักรี สุระขันธ์</w:t>
      </w:r>
      <w:r>
        <w:rPr>
          <w:rFonts w:hint="cs"/>
          <w:b/>
          <w:bCs/>
          <w:cs/>
        </w:rPr>
        <w:t xml:space="preserve"> </w:t>
      </w:r>
      <w:r w:rsidRPr="00E36153">
        <w:rPr>
          <w:b/>
          <w:bCs/>
          <w:cs/>
        </w:rPr>
        <w:t>ปลัดอำเภอหัวหน้ากลุ่มงานบริการงานปกครอง</w:t>
      </w:r>
    </w:p>
    <w:p w14:paraId="27030B47" w14:textId="77777777" w:rsidR="000721CF" w:rsidRPr="004507A8" w:rsidRDefault="000721CF" w:rsidP="00DC2B8E">
      <w:pPr>
        <w:spacing w:after="100" w:afterAutospacing="1" w:line="240" w:lineRule="auto"/>
        <w:contextualSpacing/>
        <w:jc w:val="center"/>
        <w:rPr>
          <w:b/>
          <w:bCs/>
        </w:rPr>
      </w:pPr>
      <w:r w:rsidRPr="005004F0">
        <w:rPr>
          <w:b/>
          <w:bCs/>
          <w:cs/>
        </w:rPr>
        <w:t>วันที่ ๑๐ กุมภาพันธ์ ๒๕๖๘</w:t>
      </w:r>
    </w:p>
    <w:p w14:paraId="3AD4627C" w14:textId="77777777" w:rsidR="000721CF" w:rsidRDefault="000721CF">
      <w:pPr>
        <w:spacing w:line="240" w:lineRule="auto"/>
        <w:rPr>
          <w:b/>
          <w:bCs/>
          <w:sz w:val="40"/>
          <w:szCs w:val="40"/>
        </w:rPr>
      </w:pPr>
    </w:p>
    <w:p w14:paraId="00D2F1AA" w14:textId="77777777" w:rsidR="000721CF" w:rsidRDefault="000721CF" w:rsidP="00DC2B8E">
      <w:pPr>
        <w:spacing w:line="240" w:lineRule="auto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 wp14:anchorId="1146C179" wp14:editId="6278ED43">
            <wp:extent cx="5273675" cy="3164205"/>
            <wp:effectExtent l="0" t="0" r="3175" b="0"/>
            <wp:docPr id="27947137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24" b="27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DA63B" w14:textId="77777777" w:rsidR="000721CF" w:rsidRDefault="000721CF" w:rsidP="00DC2B8E">
      <w:pPr>
        <w:spacing w:after="100" w:afterAutospacing="1" w:line="240" w:lineRule="auto"/>
        <w:contextualSpacing/>
        <w:jc w:val="center"/>
        <w:rPr>
          <w:b/>
          <w:bCs/>
        </w:rPr>
      </w:pPr>
      <w:r w:rsidRPr="004507A8">
        <w:rPr>
          <w:rFonts w:hint="cs"/>
          <w:b/>
          <w:bCs/>
          <w:cs/>
        </w:rPr>
        <w:t>สัมภาษณ์</w:t>
      </w:r>
      <w:r>
        <w:rPr>
          <w:rFonts w:hint="cs"/>
          <w:b/>
          <w:bCs/>
          <w:cs/>
        </w:rPr>
        <w:t xml:space="preserve"> </w:t>
      </w:r>
      <w:r w:rsidRPr="00057E35">
        <w:rPr>
          <w:b/>
          <w:bCs/>
          <w:cs/>
        </w:rPr>
        <w:t>นายธนพล จรัลวณิชวงศ์</w:t>
      </w:r>
      <w:r>
        <w:rPr>
          <w:rFonts w:hint="cs"/>
          <w:b/>
          <w:bCs/>
          <w:cs/>
        </w:rPr>
        <w:t xml:space="preserve"> </w:t>
      </w:r>
      <w:r w:rsidRPr="009D37F9">
        <w:rPr>
          <w:b/>
          <w:bCs/>
          <w:cs/>
        </w:rPr>
        <w:t>ผู้อำนวยการศูนย์ดำรงธรมจังหวัดสุพรรณบุรี</w:t>
      </w:r>
    </w:p>
    <w:p w14:paraId="502EE400" w14:textId="77777777" w:rsidR="000721CF" w:rsidRDefault="000721CF" w:rsidP="00DC2B8E">
      <w:pPr>
        <w:spacing w:after="100" w:afterAutospacing="1" w:line="240" w:lineRule="auto"/>
        <w:contextualSpacing/>
        <w:jc w:val="center"/>
        <w:rPr>
          <w:b/>
          <w:bCs/>
        </w:rPr>
      </w:pPr>
      <w:r w:rsidRPr="000C2A1A">
        <w:rPr>
          <w:b/>
          <w:bCs/>
          <w:cs/>
        </w:rPr>
        <w:t>วันที่ ๒ เมษายน ๒๕๖๘</w:t>
      </w:r>
    </w:p>
    <w:p w14:paraId="31EDACA4" w14:textId="77777777" w:rsidR="000721CF" w:rsidRPr="004507A8" w:rsidRDefault="000721CF" w:rsidP="00DC2B8E">
      <w:pPr>
        <w:spacing w:after="100" w:afterAutospacing="1" w:line="240" w:lineRule="auto"/>
        <w:contextualSpacing/>
        <w:jc w:val="center"/>
        <w:rPr>
          <w:b/>
          <w:bCs/>
        </w:rPr>
      </w:pPr>
    </w:p>
    <w:p w14:paraId="0604E4DA" w14:textId="77777777" w:rsidR="000721CF" w:rsidRDefault="000721CF">
      <w:pPr>
        <w:spacing w:line="240" w:lineRule="auto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543306EB" wp14:editId="747E6BC3">
            <wp:extent cx="5252720" cy="3151632"/>
            <wp:effectExtent l="0" t="0" r="5080" b="0"/>
            <wp:docPr id="184909512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1" b="10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315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CC2770" w14:textId="77777777" w:rsidR="000721CF" w:rsidRDefault="000721CF" w:rsidP="00166501">
      <w:pPr>
        <w:spacing w:after="100" w:afterAutospacing="1" w:line="240" w:lineRule="auto"/>
        <w:contextualSpacing/>
        <w:jc w:val="center"/>
        <w:rPr>
          <w:b/>
          <w:bCs/>
        </w:rPr>
      </w:pPr>
      <w:r w:rsidRPr="004507A8">
        <w:rPr>
          <w:rFonts w:hint="cs"/>
          <w:b/>
          <w:bCs/>
          <w:cs/>
        </w:rPr>
        <w:t>สัมภาษณ์</w:t>
      </w:r>
      <w:r>
        <w:rPr>
          <w:rFonts w:hint="cs"/>
          <w:b/>
          <w:bCs/>
          <w:cs/>
        </w:rPr>
        <w:t xml:space="preserve"> </w:t>
      </w:r>
      <w:r w:rsidRPr="0016107E">
        <w:rPr>
          <w:b/>
          <w:bCs/>
          <w:cs/>
        </w:rPr>
        <w:t>นา</w:t>
      </w:r>
      <w:r>
        <w:rPr>
          <w:rFonts w:hint="cs"/>
          <w:b/>
          <w:bCs/>
          <w:cs/>
        </w:rPr>
        <w:t>ง</w:t>
      </w:r>
      <w:r w:rsidRPr="0016107E">
        <w:rPr>
          <w:b/>
          <w:bCs/>
          <w:cs/>
        </w:rPr>
        <w:t>สาววรติมา แสดงวุธ</w:t>
      </w:r>
      <w:r>
        <w:rPr>
          <w:rFonts w:hint="cs"/>
          <w:b/>
          <w:bCs/>
          <w:cs/>
        </w:rPr>
        <w:t xml:space="preserve"> </w:t>
      </w:r>
      <w:r w:rsidRPr="00E820FA">
        <w:rPr>
          <w:b/>
          <w:bCs/>
          <w:cs/>
        </w:rPr>
        <w:t>เจ้าหน้าที่ศูนย์ดำรงธรรม</w:t>
      </w:r>
    </w:p>
    <w:p w14:paraId="2711958F" w14:textId="77777777" w:rsidR="000721CF" w:rsidRPr="004507A8" w:rsidRDefault="000721CF" w:rsidP="00166501">
      <w:pPr>
        <w:spacing w:after="100" w:afterAutospacing="1" w:line="240" w:lineRule="auto"/>
        <w:contextualSpacing/>
        <w:jc w:val="center"/>
        <w:rPr>
          <w:b/>
          <w:bCs/>
        </w:rPr>
      </w:pPr>
      <w:r w:rsidRPr="005004F0">
        <w:rPr>
          <w:b/>
          <w:bCs/>
          <w:cs/>
        </w:rPr>
        <w:t>วันที่ ๑๐ กุมภาพันธ์ ๒๕๖๘</w:t>
      </w:r>
    </w:p>
    <w:p w14:paraId="68A34652" w14:textId="77777777" w:rsidR="000721CF" w:rsidRDefault="000721CF">
      <w:pPr>
        <w:spacing w:line="240" w:lineRule="auto"/>
        <w:rPr>
          <w:b/>
          <w:bCs/>
          <w:sz w:val="40"/>
          <w:szCs w:val="40"/>
        </w:rPr>
      </w:pPr>
    </w:p>
    <w:p w14:paraId="5ACD9A8B" w14:textId="77777777" w:rsidR="000721CF" w:rsidRDefault="000721CF">
      <w:pPr>
        <w:spacing w:line="240" w:lineRule="auto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 wp14:anchorId="61DC11C7" wp14:editId="1FDCCBAD">
            <wp:extent cx="5252720" cy="3151632"/>
            <wp:effectExtent l="0" t="0" r="5080" b="0"/>
            <wp:docPr id="2094525444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1" b="10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315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AEAFC6" w14:textId="77777777" w:rsidR="000721CF" w:rsidRDefault="000721CF" w:rsidP="00A400D6">
      <w:pPr>
        <w:spacing w:after="100" w:afterAutospacing="1" w:line="240" w:lineRule="auto"/>
        <w:contextualSpacing/>
        <w:jc w:val="center"/>
        <w:rPr>
          <w:b/>
          <w:bCs/>
        </w:rPr>
      </w:pPr>
      <w:r w:rsidRPr="004507A8">
        <w:rPr>
          <w:rFonts w:hint="cs"/>
          <w:b/>
          <w:bCs/>
          <w:cs/>
        </w:rPr>
        <w:t>สัมภาษณ์</w:t>
      </w:r>
      <w:r>
        <w:rPr>
          <w:rFonts w:hint="cs"/>
          <w:b/>
          <w:bCs/>
          <w:cs/>
        </w:rPr>
        <w:t xml:space="preserve"> </w:t>
      </w:r>
      <w:r w:rsidRPr="004B37A0">
        <w:rPr>
          <w:b/>
          <w:bCs/>
          <w:cs/>
        </w:rPr>
        <w:t>นางสาวพิมกิตติ กิจพิทยาฤทธิ์</w:t>
      </w:r>
      <w:r>
        <w:rPr>
          <w:rFonts w:hint="cs"/>
          <w:b/>
          <w:bCs/>
          <w:cs/>
        </w:rPr>
        <w:t xml:space="preserve"> </w:t>
      </w:r>
      <w:r w:rsidRPr="00F54D8B">
        <w:rPr>
          <w:b/>
          <w:bCs/>
          <w:cs/>
        </w:rPr>
        <w:t>ประชาชนผู้มาใช้บริการ</w:t>
      </w:r>
    </w:p>
    <w:p w14:paraId="7499FA45" w14:textId="77777777" w:rsidR="000721CF" w:rsidRPr="004507A8" w:rsidRDefault="000721CF" w:rsidP="00A400D6">
      <w:pPr>
        <w:spacing w:after="100" w:afterAutospacing="1" w:line="240" w:lineRule="auto"/>
        <w:contextualSpacing/>
        <w:jc w:val="center"/>
        <w:rPr>
          <w:b/>
          <w:bCs/>
        </w:rPr>
      </w:pPr>
      <w:r w:rsidRPr="00185DD6">
        <w:rPr>
          <w:b/>
          <w:bCs/>
          <w:cs/>
        </w:rPr>
        <w:t>วันที่ ๒๑ กุมภาพันธ์ ๒๕๖๘</w:t>
      </w:r>
    </w:p>
    <w:p w14:paraId="522323E0" w14:textId="77777777" w:rsidR="000721CF" w:rsidRDefault="000721CF">
      <w:pPr>
        <w:spacing w:line="240" w:lineRule="auto"/>
        <w:rPr>
          <w:b/>
          <w:bCs/>
          <w:sz w:val="40"/>
          <w:szCs w:val="40"/>
        </w:rPr>
      </w:pPr>
    </w:p>
    <w:p w14:paraId="29241720" w14:textId="77777777" w:rsidR="000721CF" w:rsidRDefault="000721CF">
      <w:pPr>
        <w:spacing w:line="240" w:lineRule="auto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4C3FE139" wp14:editId="49B01A6D">
            <wp:extent cx="5273675" cy="3164205"/>
            <wp:effectExtent l="0" t="0" r="3175" b="0"/>
            <wp:docPr id="135387756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00" b="31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97FCCA" w14:textId="77777777" w:rsidR="000721CF" w:rsidRDefault="000721CF" w:rsidP="00446500">
      <w:pPr>
        <w:spacing w:after="100" w:afterAutospacing="1" w:line="240" w:lineRule="auto"/>
        <w:contextualSpacing/>
        <w:jc w:val="center"/>
        <w:rPr>
          <w:b/>
          <w:bCs/>
        </w:rPr>
      </w:pPr>
      <w:r w:rsidRPr="004507A8">
        <w:rPr>
          <w:rFonts w:hint="cs"/>
          <w:b/>
          <w:bCs/>
          <w:cs/>
        </w:rPr>
        <w:t>สัมภาษณ์</w:t>
      </w:r>
      <w:r>
        <w:rPr>
          <w:rFonts w:hint="cs"/>
          <w:b/>
          <w:bCs/>
          <w:cs/>
        </w:rPr>
        <w:t xml:space="preserve"> </w:t>
      </w:r>
      <w:r w:rsidRPr="008202EB">
        <w:rPr>
          <w:b/>
          <w:bCs/>
          <w:cs/>
        </w:rPr>
        <w:t>นายภูวดล ใจรอบคอบ</w:t>
      </w:r>
      <w:r>
        <w:rPr>
          <w:rFonts w:hint="cs"/>
          <w:b/>
          <w:bCs/>
          <w:cs/>
        </w:rPr>
        <w:t xml:space="preserve"> </w:t>
      </w:r>
      <w:r w:rsidRPr="00F54D8B">
        <w:rPr>
          <w:b/>
          <w:bCs/>
          <w:cs/>
        </w:rPr>
        <w:t>ประชาชนผู้มาใช้บริการ</w:t>
      </w:r>
    </w:p>
    <w:p w14:paraId="29C9CD3E" w14:textId="77777777" w:rsidR="000721CF" w:rsidRPr="004507A8" w:rsidRDefault="000721CF" w:rsidP="00446500">
      <w:pPr>
        <w:spacing w:after="100" w:afterAutospacing="1" w:line="240" w:lineRule="auto"/>
        <w:contextualSpacing/>
        <w:jc w:val="center"/>
        <w:rPr>
          <w:b/>
          <w:bCs/>
        </w:rPr>
      </w:pPr>
      <w:r w:rsidRPr="00185DD6">
        <w:rPr>
          <w:b/>
          <w:bCs/>
          <w:cs/>
        </w:rPr>
        <w:t>วันที่ ๒๑ กุมภาพันธ์ ๒๕๖๘</w:t>
      </w:r>
    </w:p>
    <w:p w14:paraId="3DD380AA" w14:textId="77777777" w:rsidR="000721CF" w:rsidRDefault="000721CF">
      <w:pPr>
        <w:spacing w:line="240" w:lineRule="auto"/>
        <w:rPr>
          <w:b/>
          <w:bCs/>
          <w:sz w:val="40"/>
          <w:szCs w:val="40"/>
        </w:rPr>
      </w:pPr>
    </w:p>
    <w:p w14:paraId="75FBDBFC" w14:textId="77777777" w:rsidR="000721CF" w:rsidRDefault="000721CF" w:rsidP="007375E9">
      <w:pPr>
        <w:rPr>
          <w:b/>
          <w:bCs/>
          <w:sz w:val="36"/>
          <w:szCs w:val="36"/>
        </w:rPr>
      </w:pPr>
    </w:p>
    <w:p w14:paraId="5A3357C5" w14:textId="77777777" w:rsidR="000721CF" w:rsidRDefault="000721CF" w:rsidP="007375E9">
      <w:pPr>
        <w:rPr>
          <w:b/>
          <w:bCs/>
          <w:sz w:val="36"/>
          <w:szCs w:val="36"/>
        </w:rPr>
      </w:pPr>
    </w:p>
    <w:p w14:paraId="7EBAF8E7" w14:textId="77777777" w:rsidR="000721CF" w:rsidRDefault="000721CF" w:rsidP="007375E9">
      <w:pPr>
        <w:rPr>
          <w:b/>
          <w:bCs/>
          <w:sz w:val="36"/>
          <w:szCs w:val="36"/>
        </w:rPr>
      </w:pPr>
    </w:p>
    <w:p w14:paraId="65EBBC0A" w14:textId="77777777" w:rsidR="000721CF" w:rsidRDefault="000721CF" w:rsidP="007375E9">
      <w:pPr>
        <w:rPr>
          <w:b/>
          <w:bCs/>
          <w:sz w:val="36"/>
          <w:szCs w:val="36"/>
        </w:rPr>
      </w:pPr>
    </w:p>
    <w:p w14:paraId="1F99AADE" w14:textId="77777777" w:rsidR="000721CF" w:rsidRDefault="000721CF" w:rsidP="007375E9">
      <w:pPr>
        <w:rPr>
          <w:b/>
          <w:bCs/>
          <w:sz w:val="36"/>
          <w:szCs w:val="36"/>
        </w:rPr>
      </w:pPr>
    </w:p>
    <w:p w14:paraId="653CDB51" w14:textId="77777777" w:rsidR="000721CF" w:rsidRDefault="000721CF" w:rsidP="007375E9">
      <w:pPr>
        <w:rPr>
          <w:b/>
          <w:bCs/>
          <w:sz w:val="36"/>
          <w:szCs w:val="36"/>
        </w:rPr>
      </w:pPr>
    </w:p>
    <w:p w14:paraId="6AB69601" w14:textId="77777777" w:rsidR="000721CF" w:rsidRPr="003F6E1B" w:rsidRDefault="000721CF" w:rsidP="007375E9">
      <w:pPr>
        <w:rPr>
          <w:b/>
          <w:bCs/>
          <w:sz w:val="36"/>
          <w:szCs w:val="36"/>
        </w:rPr>
      </w:pPr>
    </w:p>
    <w:p w14:paraId="79A58D8F" w14:textId="77777777" w:rsidR="000721CF" w:rsidRPr="003F6E1B" w:rsidRDefault="000721CF" w:rsidP="007375E9">
      <w:pPr>
        <w:spacing w:after="0" w:line="240" w:lineRule="auto"/>
        <w:jc w:val="center"/>
        <w:rPr>
          <w:b/>
          <w:bCs/>
          <w:sz w:val="40"/>
          <w:szCs w:val="40"/>
        </w:rPr>
      </w:pPr>
      <w:r w:rsidRPr="003F6E1B">
        <w:rPr>
          <w:b/>
          <w:bCs/>
          <w:sz w:val="40"/>
          <w:szCs w:val="40"/>
          <w:cs/>
        </w:rPr>
        <w:t>ภาคผนวก ซ</w:t>
      </w:r>
    </w:p>
    <w:p w14:paraId="5F34A80D" w14:textId="77777777" w:rsidR="000721CF" w:rsidRPr="003F6E1B" w:rsidRDefault="000721CF" w:rsidP="007375E9">
      <w:pPr>
        <w:spacing w:after="0" w:line="240" w:lineRule="auto"/>
        <w:jc w:val="center"/>
        <w:rPr>
          <w:b/>
          <w:bCs/>
          <w:sz w:val="40"/>
          <w:szCs w:val="40"/>
        </w:rPr>
      </w:pPr>
      <w:r w:rsidRPr="0053455E">
        <w:rPr>
          <w:b/>
          <w:bCs/>
          <w:sz w:val="40"/>
          <w:szCs w:val="40"/>
          <w:cs/>
        </w:rPr>
        <w:t>หนังสือขอความอนุเคราะห์การเข้าร่วมสนทนากลุ่มเฉพาะ</w:t>
      </w:r>
    </w:p>
    <w:p w14:paraId="021FD35E" w14:textId="77777777" w:rsidR="000721CF" w:rsidRDefault="000721CF" w:rsidP="007375E9">
      <w:pPr>
        <w:rPr>
          <w:b/>
          <w:bCs/>
          <w:sz w:val="40"/>
          <w:szCs w:val="40"/>
        </w:rPr>
      </w:pPr>
    </w:p>
    <w:p w14:paraId="19FC6C0E" w14:textId="77777777" w:rsidR="000721CF" w:rsidRDefault="000721CF" w:rsidP="007375E9">
      <w:pPr>
        <w:rPr>
          <w:b/>
          <w:bCs/>
          <w:sz w:val="40"/>
          <w:szCs w:val="40"/>
        </w:rPr>
      </w:pPr>
    </w:p>
    <w:p w14:paraId="03CA23B1" w14:textId="77777777" w:rsidR="000721CF" w:rsidRDefault="000721CF" w:rsidP="007375E9">
      <w:pPr>
        <w:rPr>
          <w:b/>
          <w:bCs/>
          <w:sz w:val="40"/>
          <w:szCs w:val="40"/>
        </w:rPr>
      </w:pPr>
    </w:p>
    <w:p w14:paraId="7CC7F62B" w14:textId="77777777" w:rsidR="000721CF" w:rsidRDefault="000721CF" w:rsidP="007375E9">
      <w:pPr>
        <w:rPr>
          <w:b/>
          <w:bCs/>
          <w:sz w:val="40"/>
          <w:szCs w:val="40"/>
        </w:rPr>
      </w:pPr>
    </w:p>
    <w:p w14:paraId="1E3BCAA8" w14:textId="77777777" w:rsidR="000721CF" w:rsidRDefault="000721CF" w:rsidP="007375E9">
      <w:pPr>
        <w:rPr>
          <w:b/>
          <w:bCs/>
          <w:sz w:val="40"/>
          <w:szCs w:val="40"/>
        </w:rPr>
      </w:pPr>
    </w:p>
    <w:p w14:paraId="76DA4C65" w14:textId="77777777" w:rsidR="000721CF" w:rsidRDefault="000721CF" w:rsidP="007375E9">
      <w:pPr>
        <w:rPr>
          <w:b/>
          <w:bCs/>
          <w:sz w:val="40"/>
          <w:szCs w:val="40"/>
        </w:rPr>
      </w:pPr>
    </w:p>
    <w:p w14:paraId="2FB1B5D4" w14:textId="77777777" w:rsidR="000721CF" w:rsidRDefault="000721CF" w:rsidP="007375E9">
      <w:pPr>
        <w:rPr>
          <w:b/>
          <w:bCs/>
          <w:sz w:val="40"/>
          <w:szCs w:val="40"/>
        </w:rPr>
      </w:pPr>
    </w:p>
    <w:p w14:paraId="4F9958A9" w14:textId="77777777" w:rsidR="000721CF" w:rsidRDefault="000721CF" w:rsidP="007375E9">
      <w:pPr>
        <w:rPr>
          <w:b/>
          <w:bCs/>
          <w:sz w:val="40"/>
          <w:szCs w:val="40"/>
        </w:rPr>
      </w:pPr>
    </w:p>
    <w:p w14:paraId="48EB32A5" w14:textId="77777777" w:rsidR="000721CF" w:rsidRDefault="000721CF" w:rsidP="00AD5F67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14:ligatures w14:val="standardContextual"/>
        </w:rPr>
        <w:lastRenderedPageBreak/>
        <w:drawing>
          <wp:inline distT="0" distB="0" distL="0" distR="0" wp14:anchorId="03F2B5D2" wp14:editId="1135F430">
            <wp:extent cx="2560320" cy="3510653"/>
            <wp:effectExtent l="0" t="0" r="0" b="0"/>
            <wp:docPr id="190667441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674412" name="รูปภาพ 1906674412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351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5DE58012" wp14:editId="486F19F1">
            <wp:extent cx="2560320" cy="3526989"/>
            <wp:effectExtent l="0" t="0" r="0" b="0"/>
            <wp:docPr id="26743268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432684" name="รูปภาพ 267432684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352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2C953" w14:textId="77777777" w:rsidR="000721CF" w:rsidRDefault="000721CF" w:rsidP="00AD5F67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6942FF80" wp14:editId="4A50C03E">
            <wp:extent cx="2560320" cy="3526989"/>
            <wp:effectExtent l="0" t="0" r="0" b="0"/>
            <wp:docPr id="171118691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186917" name="รูปภาพ 1711186917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352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16EBF633" wp14:editId="7550B6AD">
            <wp:extent cx="2560320" cy="3538087"/>
            <wp:effectExtent l="0" t="0" r="0" b="5715"/>
            <wp:docPr id="207670172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701725" name="รูปภาพ 2076701725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353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21F6A" w14:textId="77777777" w:rsidR="000721CF" w:rsidRDefault="000721CF" w:rsidP="007375E9">
      <w:pPr>
        <w:jc w:val="center"/>
        <w:rPr>
          <w:b/>
          <w:bCs/>
          <w:sz w:val="36"/>
          <w:szCs w:val="36"/>
        </w:rPr>
      </w:pPr>
    </w:p>
    <w:p w14:paraId="46ABEA12" w14:textId="77777777" w:rsidR="000721CF" w:rsidRDefault="000721CF" w:rsidP="00AD5F67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14:ligatures w14:val="standardContextual"/>
        </w:rPr>
        <w:lastRenderedPageBreak/>
        <w:drawing>
          <wp:inline distT="0" distB="0" distL="0" distR="0" wp14:anchorId="347CF4DF" wp14:editId="38CAE9C0">
            <wp:extent cx="2570556" cy="3566160"/>
            <wp:effectExtent l="0" t="0" r="1270" b="0"/>
            <wp:docPr id="6466599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65993" name="รูปภาพ 64665993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556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5B764350" wp14:editId="630148B9">
            <wp:extent cx="2569219" cy="3566160"/>
            <wp:effectExtent l="0" t="0" r="2540" b="0"/>
            <wp:docPr id="7366588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65888" name="รูปภาพ 73665888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219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F86BC" w14:textId="77777777" w:rsidR="000721CF" w:rsidRDefault="000721CF" w:rsidP="00AD5F67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434FDA4B" wp14:editId="6976371A">
            <wp:extent cx="2571896" cy="3566160"/>
            <wp:effectExtent l="0" t="0" r="0" b="0"/>
            <wp:docPr id="186031855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318555" name="รูปภาพ 1860318555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896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772CC1B3" wp14:editId="0B0FE764">
            <wp:extent cx="2584688" cy="3566160"/>
            <wp:effectExtent l="0" t="0" r="6350" b="0"/>
            <wp:docPr id="43399906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999068" name="รูปภาพ 433999068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688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0BE1A" w14:textId="77777777" w:rsidR="000721CF" w:rsidRDefault="000721CF" w:rsidP="00AD5F67">
      <w:pPr>
        <w:jc w:val="center"/>
        <w:rPr>
          <w:b/>
          <w:bCs/>
          <w:sz w:val="36"/>
          <w:szCs w:val="36"/>
          <w:cs/>
        </w:rPr>
      </w:pPr>
      <w:r>
        <w:rPr>
          <w:b/>
          <w:bCs/>
          <w:noProof/>
          <w:sz w:val="36"/>
          <w:szCs w:val="36"/>
          <w14:ligatures w14:val="standardContextual"/>
        </w:rPr>
        <w:lastRenderedPageBreak/>
        <w:drawing>
          <wp:inline distT="0" distB="0" distL="0" distR="0" wp14:anchorId="7C2CA870" wp14:editId="5846CAF8">
            <wp:extent cx="2633497" cy="3657600"/>
            <wp:effectExtent l="0" t="0" r="0" b="0"/>
            <wp:docPr id="3465540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55402" name="รูปภาพ 34655402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49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2EE576B8" wp14:editId="34083687">
            <wp:extent cx="2629622" cy="3657600"/>
            <wp:effectExtent l="0" t="0" r="0" b="0"/>
            <wp:docPr id="131079590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795907" name="รูปภาพ 1310795907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622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9C330" w14:textId="77777777" w:rsidR="000721CF" w:rsidRDefault="000721CF">
      <w:pPr>
        <w:spacing w:line="240" w:lineRule="auto"/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  <w:cs/>
        </w:rPr>
        <w:br w:type="page"/>
      </w:r>
    </w:p>
    <w:p w14:paraId="1031D6D1" w14:textId="77777777" w:rsidR="000721CF" w:rsidRDefault="000721CF" w:rsidP="00B729BF">
      <w:pPr>
        <w:rPr>
          <w:b/>
          <w:bCs/>
          <w:sz w:val="36"/>
          <w:szCs w:val="36"/>
        </w:rPr>
      </w:pPr>
    </w:p>
    <w:p w14:paraId="630AC340" w14:textId="77777777" w:rsidR="000721CF" w:rsidRDefault="000721CF" w:rsidP="00B729BF">
      <w:pPr>
        <w:rPr>
          <w:b/>
          <w:bCs/>
          <w:sz w:val="36"/>
          <w:szCs w:val="36"/>
        </w:rPr>
      </w:pPr>
    </w:p>
    <w:p w14:paraId="2EF1585A" w14:textId="77777777" w:rsidR="000721CF" w:rsidRDefault="000721CF" w:rsidP="00B729BF">
      <w:pPr>
        <w:rPr>
          <w:b/>
          <w:bCs/>
          <w:sz w:val="36"/>
          <w:szCs w:val="36"/>
        </w:rPr>
      </w:pPr>
    </w:p>
    <w:p w14:paraId="7BD72FF6" w14:textId="77777777" w:rsidR="000721CF" w:rsidRDefault="000721CF" w:rsidP="00B729BF">
      <w:pPr>
        <w:rPr>
          <w:b/>
          <w:bCs/>
          <w:sz w:val="36"/>
          <w:szCs w:val="36"/>
        </w:rPr>
      </w:pPr>
    </w:p>
    <w:p w14:paraId="0957E436" w14:textId="77777777" w:rsidR="000721CF" w:rsidRDefault="000721CF" w:rsidP="00B729BF">
      <w:pPr>
        <w:rPr>
          <w:b/>
          <w:bCs/>
          <w:sz w:val="36"/>
          <w:szCs w:val="36"/>
        </w:rPr>
      </w:pPr>
    </w:p>
    <w:p w14:paraId="0BDA9834" w14:textId="77777777" w:rsidR="000721CF" w:rsidRDefault="000721CF" w:rsidP="00B729BF">
      <w:pPr>
        <w:rPr>
          <w:b/>
          <w:bCs/>
          <w:sz w:val="36"/>
          <w:szCs w:val="36"/>
        </w:rPr>
      </w:pPr>
    </w:p>
    <w:p w14:paraId="5C0DB94A" w14:textId="77777777" w:rsidR="000721CF" w:rsidRPr="003F6E1B" w:rsidRDefault="000721CF" w:rsidP="00B729BF">
      <w:pPr>
        <w:rPr>
          <w:b/>
          <w:bCs/>
          <w:sz w:val="36"/>
          <w:szCs w:val="36"/>
        </w:rPr>
      </w:pPr>
    </w:p>
    <w:p w14:paraId="158A20C8" w14:textId="77777777" w:rsidR="000721CF" w:rsidRPr="003F6E1B" w:rsidRDefault="000721CF" w:rsidP="00B729BF">
      <w:pPr>
        <w:spacing w:after="0" w:line="240" w:lineRule="auto"/>
        <w:jc w:val="center"/>
        <w:rPr>
          <w:b/>
          <w:bCs/>
          <w:sz w:val="40"/>
          <w:szCs w:val="40"/>
        </w:rPr>
      </w:pPr>
      <w:r w:rsidRPr="003F6E1B">
        <w:rPr>
          <w:b/>
          <w:bCs/>
          <w:sz w:val="40"/>
          <w:szCs w:val="40"/>
          <w:cs/>
        </w:rPr>
        <w:t xml:space="preserve">ภาคผนวก </w:t>
      </w:r>
      <w:r>
        <w:rPr>
          <w:rFonts w:hint="cs"/>
          <w:b/>
          <w:bCs/>
          <w:sz w:val="40"/>
          <w:szCs w:val="40"/>
          <w:cs/>
        </w:rPr>
        <w:t>ฌ</w:t>
      </w:r>
    </w:p>
    <w:p w14:paraId="6F184469" w14:textId="77777777" w:rsidR="000721CF" w:rsidRDefault="000721CF" w:rsidP="00B729BF">
      <w:pPr>
        <w:spacing w:after="0" w:line="240" w:lineRule="auto"/>
        <w:jc w:val="center"/>
        <w:rPr>
          <w:b/>
          <w:bCs/>
          <w:sz w:val="40"/>
          <w:szCs w:val="40"/>
        </w:rPr>
      </w:pPr>
      <w:r w:rsidRPr="004032F0">
        <w:rPr>
          <w:b/>
          <w:bCs/>
          <w:sz w:val="40"/>
          <w:szCs w:val="40"/>
          <w:cs/>
        </w:rPr>
        <w:t>ประมวลภาพจากการเข้าร่วมสนทนากลุ่มเฉพาะ</w:t>
      </w:r>
    </w:p>
    <w:p w14:paraId="11057359" w14:textId="77777777" w:rsidR="000721CF" w:rsidRDefault="000721CF">
      <w:pPr>
        <w:spacing w:line="240" w:lineRule="auto"/>
        <w:rPr>
          <w:b/>
          <w:bCs/>
          <w:sz w:val="40"/>
          <w:szCs w:val="40"/>
          <w:cs/>
        </w:rPr>
      </w:pPr>
      <w:r>
        <w:rPr>
          <w:b/>
          <w:bCs/>
          <w:sz w:val="40"/>
          <w:szCs w:val="40"/>
          <w:cs/>
        </w:rPr>
        <w:br w:type="page"/>
      </w:r>
    </w:p>
    <w:p w14:paraId="1926D2E9" w14:textId="77777777" w:rsidR="000721CF" w:rsidRDefault="000721CF" w:rsidP="004B21B3">
      <w:pPr>
        <w:spacing w:after="0" w:line="240" w:lineRule="auto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 wp14:anchorId="3A20B009" wp14:editId="000A2291">
            <wp:extent cx="5262880" cy="2817495"/>
            <wp:effectExtent l="0" t="0" r="0" b="1905"/>
            <wp:docPr id="54168411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5E341" w14:textId="77777777" w:rsidR="000721CF" w:rsidRDefault="000721CF" w:rsidP="004B21B3">
      <w:pPr>
        <w:spacing w:after="0" w:line="240" w:lineRule="auto"/>
        <w:rPr>
          <w:b/>
          <w:bCs/>
          <w:sz w:val="40"/>
          <w:szCs w:val="40"/>
        </w:rPr>
      </w:pPr>
    </w:p>
    <w:p w14:paraId="229BE758" w14:textId="77777777" w:rsidR="000721CF" w:rsidRDefault="000721CF" w:rsidP="004B21B3">
      <w:pPr>
        <w:spacing w:after="0" w:line="240" w:lineRule="auto"/>
        <w:rPr>
          <w:b/>
          <w:bCs/>
          <w:sz w:val="40"/>
          <w:szCs w:val="40"/>
        </w:rPr>
      </w:pPr>
    </w:p>
    <w:p w14:paraId="5206CD52" w14:textId="77777777" w:rsidR="000721CF" w:rsidRDefault="000721CF" w:rsidP="004B21B3">
      <w:pPr>
        <w:spacing w:after="0" w:line="240" w:lineRule="auto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1FBC227A" wp14:editId="21561FAE">
            <wp:extent cx="5273675" cy="2828290"/>
            <wp:effectExtent l="0" t="0" r="3175" b="0"/>
            <wp:docPr id="88172456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FAA86" w14:textId="77777777" w:rsidR="000721CF" w:rsidRDefault="000721CF" w:rsidP="004B21B3">
      <w:pPr>
        <w:spacing w:after="0" w:line="240" w:lineRule="auto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 wp14:anchorId="3E5F4F2F" wp14:editId="1BBF9F7C">
            <wp:extent cx="5273675" cy="2828290"/>
            <wp:effectExtent l="0" t="0" r="3175" b="0"/>
            <wp:docPr id="45402341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DD636" w14:textId="77777777" w:rsidR="000721CF" w:rsidRDefault="000721CF" w:rsidP="004B21B3">
      <w:pPr>
        <w:spacing w:after="0" w:line="240" w:lineRule="auto"/>
        <w:rPr>
          <w:b/>
          <w:bCs/>
          <w:sz w:val="40"/>
          <w:szCs w:val="40"/>
        </w:rPr>
      </w:pPr>
    </w:p>
    <w:p w14:paraId="2F4F8EF0" w14:textId="77777777" w:rsidR="000721CF" w:rsidRDefault="000721CF" w:rsidP="004B21B3">
      <w:pPr>
        <w:spacing w:after="0" w:line="240" w:lineRule="auto"/>
        <w:rPr>
          <w:b/>
          <w:bCs/>
          <w:sz w:val="40"/>
          <w:szCs w:val="40"/>
        </w:rPr>
      </w:pPr>
    </w:p>
    <w:p w14:paraId="1A2B654E" w14:textId="77777777" w:rsidR="000721CF" w:rsidRPr="003F6E1B" w:rsidRDefault="000721CF" w:rsidP="004B21B3">
      <w:pPr>
        <w:spacing w:after="0" w:line="240" w:lineRule="auto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2CB19A73" wp14:editId="4CC77AD2">
            <wp:extent cx="5262880" cy="2817495"/>
            <wp:effectExtent l="0" t="0" r="0" b="1905"/>
            <wp:docPr id="189203214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A2C31" w14:textId="77777777" w:rsidR="000721CF" w:rsidRDefault="000721CF" w:rsidP="00AD5F67">
      <w:pPr>
        <w:jc w:val="center"/>
        <w:rPr>
          <w:b/>
          <w:bCs/>
          <w:sz w:val="36"/>
          <w:szCs w:val="36"/>
        </w:rPr>
      </w:pPr>
    </w:p>
    <w:p w14:paraId="602542A8" w14:textId="77777777" w:rsidR="000721CF" w:rsidRPr="00F57991" w:rsidRDefault="000721CF" w:rsidP="0069369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57991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03296" behindDoc="0" locked="0" layoutInCell="1" allowOverlap="1" wp14:anchorId="50EBF356" wp14:editId="06E2FB18">
            <wp:simplePos x="0" y="0"/>
            <wp:positionH relativeFrom="column">
              <wp:posOffset>4240530</wp:posOffset>
            </wp:positionH>
            <wp:positionV relativeFrom="paragraph">
              <wp:posOffset>-178435</wp:posOffset>
            </wp:positionV>
            <wp:extent cx="1085850" cy="1352550"/>
            <wp:effectExtent l="0" t="0" r="0" b="0"/>
            <wp:wrapNone/>
            <wp:docPr id="206155619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AFF13" w14:textId="77777777" w:rsidR="000721CF" w:rsidRPr="00F57991" w:rsidRDefault="000721CF" w:rsidP="0069369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57991">
        <w:rPr>
          <w:rFonts w:ascii="TH SarabunPSK" w:hAnsi="TH SarabunPSK" w:cs="TH SarabunPSK" w:hint="cs"/>
          <w:b/>
          <w:bCs/>
          <w:sz w:val="36"/>
          <w:szCs w:val="36"/>
          <w:cs/>
        </w:rPr>
        <w:t>ประวัติผู้วิจัย</w:t>
      </w:r>
    </w:p>
    <w:p w14:paraId="59983FC9" w14:textId="77777777" w:rsidR="000721CF" w:rsidRPr="00F57991" w:rsidRDefault="000721CF" w:rsidP="0069369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0D3F197" w14:textId="77777777" w:rsidR="000721CF" w:rsidRPr="00F57991" w:rsidRDefault="000721CF" w:rsidP="00693698">
      <w:pPr>
        <w:tabs>
          <w:tab w:val="left" w:pos="2160"/>
          <w:tab w:val="left" w:pos="243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57991">
        <w:rPr>
          <w:rFonts w:ascii="TH SarabunPSK" w:hAnsi="TH SarabunPSK" w:cs="TH SarabunPSK" w:hint="cs"/>
          <w:b/>
          <w:bCs/>
          <w:sz w:val="32"/>
          <w:szCs w:val="32"/>
          <w:cs/>
        </w:rPr>
        <w:t>ชื่อ – สกุล</w:t>
      </w:r>
      <w:r w:rsidRPr="00F57991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F57991">
        <w:rPr>
          <w:rFonts w:ascii="TH SarabunPSK" w:hAnsi="TH SarabunPSK" w:cs="TH SarabunPSK" w:hint="cs"/>
          <w:sz w:val="32"/>
          <w:szCs w:val="32"/>
        </w:rPr>
        <w:t>:</w:t>
      </w:r>
      <w:bookmarkStart w:id="140" w:name="_Hlk204090578"/>
      <w:r w:rsidRPr="00F57991">
        <w:rPr>
          <w:rFonts w:ascii="TH SarabunPSK" w:hAnsi="TH SarabunPSK" w:cs="TH SarabunPSK" w:hint="cs"/>
          <w:sz w:val="32"/>
          <w:szCs w:val="32"/>
        </w:rPr>
        <w:tab/>
      </w:r>
      <w:r w:rsidRPr="00F57991">
        <w:rPr>
          <w:rFonts w:ascii="TH SarabunPSK" w:hAnsi="TH SarabunPSK" w:cs="TH SarabunPSK" w:hint="cs"/>
          <w:sz w:val="32"/>
          <w:szCs w:val="32"/>
          <w:cs/>
        </w:rPr>
        <w:t>วิทวัส พงศ์กรเกียรติ</w:t>
      </w:r>
      <w:bookmarkEnd w:id="140"/>
    </w:p>
    <w:p w14:paraId="1DE7F317" w14:textId="77777777" w:rsidR="000721CF" w:rsidRPr="00F57991" w:rsidRDefault="000721CF" w:rsidP="00693698">
      <w:pPr>
        <w:tabs>
          <w:tab w:val="left" w:pos="2160"/>
          <w:tab w:val="left" w:pos="243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57991">
        <w:rPr>
          <w:rFonts w:ascii="TH SarabunPSK" w:hAnsi="TH SarabunPSK" w:cs="TH SarabunPSK" w:hint="cs"/>
          <w:b/>
          <w:bCs/>
          <w:sz w:val="32"/>
          <w:szCs w:val="32"/>
          <w:cs/>
        </w:rPr>
        <w:t>วัน/เดือน/ปีเกิด</w:t>
      </w:r>
      <w:r w:rsidRPr="00F57991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F57991">
        <w:rPr>
          <w:rFonts w:ascii="TH SarabunPSK" w:hAnsi="TH SarabunPSK" w:cs="TH SarabunPSK" w:hint="cs"/>
          <w:sz w:val="32"/>
          <w:szCs w:val="32"/>
        </w:rPr>
        <w:t>:</w:t>
      </w:r>
      <w:r w:rsidRPr="00F57991">
        <w:rPr>
          <w:rFonts w:ascii="TH SarabunPSK" w:hAnsi="TH SarabunPSK" w:cs="TH SarabunPSK" w:hint="cs"/>
          <w:sz w:val="32"/>
          <w:szCs w:val="32"/>
        </w:rPr>
        <w:tab/>
      </w:r>
      <w:r w:rsidRPr="00F57991">
        <w:rPr>
          <w:rFonts w:ascii="TH SarabunPSK" w:hAnsi="TH SarabunPSK" w:cs="TH SarabunPSK" w:hint="cs"/>
          <w:sz w:val="32"/>
          <w:szCs w:val="32"/>
          <w:cs/>
        </w:rPr>
        <w:t>๒๗ ตุลาคม ๒๕๑๘</w:t>
      </w:r>
    </w:p>
    <w:p w14:paraId="66658CE6" w14:textId="77777777" w:rsidR="000721CF" w:rsidRPr="00F57991" w:rsidRDefault="000721CF" w:rsidP="00693698">
      <w:pPr>
        <w:tabs>
          <w:tab w:val="left" w:pos="2160"/>
          <w:tab w:val="left" w:pos="243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5799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ภูมิลำเนาเดิม</w:t>
      </w:r>
      <w:r w:rsidRPr="00F5799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57991">
        <w:rPr>
          <w:rFonts w:ascii="TH SarabunPSK" w:hAnsi="TH SarabunPSK" w:cs="TH SarabunPSK" w:hint="cs"/>
          <w:sz w:val="32"/>
          <w:szCs w:val="32"/>
        </w:rPr>
        <w:t>:</w:t>
      </w:r>
      <w:r w:rsidRPr="00F57991">
        <w:rPr>
          <w:rFonts w:ascii="TH SarabunPSK" w:hAnsi="TH SarabunPSK" w:cs="TH SarabunPSK" w:hint="cs"/>
          <w:sz w:val="32"/>
          <w:szCs w:val="32"/>
          <w:cs/>
        </w:rPr>
        <w:tab/>
        <w:t>จังหวัดพัทลุง</w:t>
      </w:r>
    </w:p>
    <w:p w14:paraId="60DB41B3" w14:textId="77777777" w:rsidR="000721CF" w:rsidRPr="00F57991" w:rsidRDefault="000721CF" w:rsidP="00693698">
      <w:pPr>
        <w:tabs>
          <w:tab w:val="left" w:pos="2160"/>
          <w:tab w:val="left" w:pos="243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57991">
        <w:rPr>
          <w:rFonts w:ascii="TH SarabunPSK" w:hAnsi="TH SarabunPSK" w:cs="TH SarabunPSK" w:hint="cs"/>
          <w:b/>
          <w:bCs/>
          <w:sz w:val="32"/>
          <w:szCs w:val="32"/>
          <w:cs/>
        </w:rPr>
        <w:t>การศึกษา</w:t>
      </w:r>
      <w:r w:rsidRPr="00F5799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5799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56744A51" w14:textId="77777777" w:rsidR="000721CF" w:rsidRPr="00F57991" w:rsidRDefault="000721CF" w:rsidP="00693698">
      <w:pPr>
        <w:tabs>
          <w:tab w:val="left" w:pos="2160"/>
          <w:tab w:val="left" w:pos="243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F57991">
        <w:rPr>
          <w:rFonts w:ascii="TH SarabunPSK" w:hAnsi="TH SarabunPSK" w:cs="TH SarabunPSK" w:hint="cs"/>
          <w:sz w:val="32"/>
          <w:szCs w:val="32"/>
          <w:cs/>
        </w:rPr>
        <w:tab/>
      </w:r>
      <w:r w:rsidRPr="00F57991">
        <w:rPr>
          <w:rFonts w:ascii="TH SarabunPSK" w:hAnsi="TH SarabunPSK" w:cs="TH SarabunPSK" w:hint="cs"/>
          <w:sz w:val="32"/>
          <w:szCs w:val="32"/>
        </w:rPr>
        <w:t xml:space="preserve">: </w:t>
      </w:r>
      <w:r w:rsidRPr="00F57991">
        <w:rPr>
          <w:rFonts w:ascii="TH SarabunPSK" w:hAnsi="TH SarabunPSK" w:cs="TH SarabunPSK" w:hint="cs"/>
          <w:sz w:val="32"/>
          <w:szCs w:val="32"/>
          <w:cs/>
        </w:rPr>
        <w:tab/>
        <w:t>ปริญญาตรี นิติศาสตรบัณฑิต มหาวิทยาลัยรามคำแหง</w:t>
      </w:r>
    </w:p>
    <w:p w14:paraId="4653DA8B" w14:textId="77777777" w:rsidR="000721CF" w:rsidRPr="00F57991" w:rsidRDefault="000721CF" w:rsidP="00693698">
      <w:pPr>
        <w:tabs>
          <w:tab w:val="left" w:pos="2160"/>
          <w:tab w:val="left" w:pos="243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57991">
        <w:rPr>
          <w:rFonts w:ascii="TH SarabunPSK" w:hAnsi="TH SarabunPSK" w:cs="TH SarabunPSK" w:hint="cs"/>
          <w:sz w:val="32"/>
          <w:szCs w:val="32"/>
          <w:cs/>
        </w:rPr>
        <w:tab/>
      </w:r>
      <w:r w:rsidRPr="00F57991">
        <w:rPr>
          <w:rFonts w:ascii="TH SarabunPSK" w:hAnsi="TH SarabunPSK" w:cs="TH SarabunPSK" w:hint="cs"/>
          <w:sz w:val="32"/>
          <w:szCs w:val="32"/>
        </w:rPr>
        <w:t xml:space="preserve">: </w:t>
      </w:r>
      <w:r w:rsidRPr="00F57991">
        <w:rPr>
          <w:rFonts w:ascii="TH SarabunPSK" w:hAnsi="TH SarabunPSK" w:cs="TH SarabunPSK" w:hint="cs"/>
          <w:sz w:val="32"/>
          <w:szCs w:val="32"/>
          <w:cs/>
        </w:rPr>
        <w:tab/>
        <w:t>ปริญญาโท นิติศาสตรมหาบัณฑิต</w:t>
      </w:r>
      <w:r w:rsidRPr="00F57991">
        <w:rPr>
          <w:rFonts w:ascii="TH SarabunPSK" w:hAnsi="TH SarabunPSK" w:cs="TH SarabunPSK" w:hint="cs"/>
          <w:sz w:val="32"/>
          <w:szCs w:val="32"/>
        </w:rPr>
        <w:t xml:space="preserve"> </w:t>
      </w:r>
      <w:r w:rsidRPr="00F57991">
        <w:rPr>
          <w:rFonts w:ascii="TH SarabunPSK" w:hAnsi="TH SarabunPSK" w:cs="TH SarabunPSK" w:hint="cs"/>
          <w:sz w:val="32"/>
          <w:szCs w:val="32"/>
          <w:cs/>
        </w:rPr>
        <w:t>มหาวิทยาลัยรามคำแหง</w:t>
      </w:r>
    </w:p>
    <w:p w14:paraId="19F3ED86" w14:textId="77777777" w:rsidR="000721CF" w:rsidRPr="00F57991" w:rsidRDefault="000721CF" w:rsidP="00693698">
      <w:pPr>
        <w:tabs>
          <w:tab w:val="left" w:pos="2160"/>
          <w:tab w:val="left" w:pos="2430"/>
        </w:tabs>
        <w:spacing w:after="0" w:line="240" w:lineRule="auto"/>
        <w:ind w:left="2430" w:hanging="2430"/>
        <w:rPr>
          <w:rFonts w:ascii="TH SarabunPSK" w:hAnsi="TH SarabunPSK" w:cs="TH SarabunPSK"/>
          <w:sz w:val="32"/>
          <w:szCs w:val="32"/>
        </w:rPr>
      </w:pPr>
      <w:r w:rsidRPr="00F57991">
        <w:rPr>
          <w:rFonts w:ascii="TH SarabunPSK" w:hAnsi="TH SarabunPSK" w:cs="TH SarabunPSK" w:hint="cs"/>
          <w:sz w:val="32"/>
          <w:szCs w:val="32"/>
          <w:cs/>
        </w:rPr>
        <w:tab/>
      </w:r>
      <w:r w:rsidRPr="00F57991">
        <w:rPr>
          <w:rFonts w:ascii="TH SarabunPSK" w:hAnsi="TH SarabunPSK" w:cs="TH SarabunPSK" w:hint="cs"/>
          <w:sz w:val="32"/>
          <w:szCs w:val="32"/>
        </w:rPr>
        <w:t>:</w:t>
      </w:r>
      <w:r w:rsidRPr="00F57991">
        <w:rPr>
          <w:rFonts w:ascii="TH SarabunPSK" w:hAnsi="TH SarabunPSK" w:cs="TH SarabunPSK" w:hint="cs"/>
          <w:sz w:val="32"/>
          <w:szCs w:val="32"/>
          <w:cs/>
        </w:rPr>
        <w:tab/>
        <w:t>ปริญญาโท รัฐประศาสตรมหาบัณฑิต มหาวิทยาลัยมหาจุฬาลงกรณราช วิทยาลัย</w:t>
      </w:r>
    </w:p>
    <w:p w14:paraId="3DEBFE27" w14:textId="77777777" w:rsidR="000721CF" w:rsidRPr="00F57991" w:rsidRDefault="000721CF" w:rsidP="00693698">
      <w:pPr>
        <w:tabs>
          <w:tab w:val="left" w:pos="2160"/>
          <w:tab w:val="left" w:pos="243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57991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ประสบการณ์ทำงาน</w:t>
      </w:r>
    </w:p>
    <w:p w14:paraId="2181FB28" w14:textId="77777777" w:rsidR="000721CF" w:rsidRPr="00F57991" w:rsidRDefault="000721CF" w:rsidP="00693698">
      <w:pPr>
        <w:tabs>
          <w:tab w:val="left" w:pos="2160"/>
          <w:tab w:val="left" w:pos="2430"/>
        </w:tabs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F57991">
        <w:rPr>
          <w:rFonts w:ascii="TH SarabunPSK" w:eastAsia="Times New Roman" w:hAnsi="TH SarabunPSK" w:cs="TH SarabunPSK" w:hint="cs"/>
          <w:color w:val="000000"/>
          <w:kern w:val="24"/>
          <w:sz w:val="32"/>
          <w:szCs w:val="32"/>
          <w:cs/>
        </w:rPr>
        <w:t xml:space="preserve">พ.ศ. </w:t>
      </w:r>
      <w:r>
        <w:rPr>
          <w:rFonts w:ascii="TH SarabunPSK" w:eastAsia="Times New Roman" w:hAnsi="TH SarabunPSK" w:cs="TH SarabunPSK" w:hint="cs"/>
          <w:color w:val="000000"/>
          <w:kern w:val="24"/>
          <w:sz w:val="32"/>
          <w:szCs w:val="32"/>
          <w:cs/>
        </w:rPr>
        <w:t>๒๕๕๕</w:t>
      </w:r>
      <w:r w:rsidRPr="00F57991">
        <w:rPr>
          <w:rFonts w:ascii="TH SarabunPSK" w:eastAsia="Times New Roman" w:hAnsi="TH SarabunPSK" w:cs="TH SarabunPSK" w:hint="cs"/>
          <w:color w:val="000000"/>
          <w:kern w:val="24"/>
          <w:sz w:val="32"/>
          <w:szCs w:val="32"/>
          <w:cs/>
        </w:rPr>
        <w:t xml:space="preserve"> - </w:t>
      </w:r>
      <w:r>
        <w:rPr>
          <w:rFonts w:ascii="TH SarabunPSK" w:eastAsia="Times New Roman" w:hAnsi="TH SarabunPSK" w:cs="TH SarabunPSK" w:hint="cs"/>
          <w:color w:val="000000"/>
          <w:kern w:val="24"/>
          <w:sz w:val="32"/>
          <w:szCs w:val="32"/>
          <w:cs/>
        </w:rPr>
        <w:t>๒๕๕๘</w:t>
      </w:r>
      <w:r w:rsidRPr="00F57991">
        <w:rPr>
          <w:rFonts w:ascii="TH SarabunPSK" w:eastAsia="Times New Roman" w:hAnsi="TH SarabunPSK" w:cs="TH SarabunPSK" w:hint="cs"/>
          <w:color w:val="000000"/>
          <w:kern w:val="24"/>
          <w:sz w:val="32"/>
          <w:szCs w:val="32"/>
          <w:cs/>
        </w:rPr>
        <w:t xml:space="preserve"> </w:t>
      </w:r>
      <w:r w:rsidRPr="00F57991">
        <w:rPr>
          <w:rFonts w:ascii="TH SarabunPSK" w:eastAsia="Times New Roman" w:hAnsi="TH SarabunPSK" w:cs="TH SarabunPSK" w:hint="cs"/>
          <w:color w:val="000000"/>
          <w:kern w:val="24"/>
          <w:sz w:val="32"/>
          <w:szCs w:val="32"/>
          <w:cs/>
          <w:lang w:val="en-GB"/>
        </w:rPr>
        <w:tab/>
      </w:r>
      <w:r w:rsidRPr="00F57991">
        <w:rPr>
          <w:rFonts w:ascii="TH SarabunPSK" w:eastAsia="Times New Roman" w:hAnsi="TH SarabunPSK" w:cs="TH SarabunPSK" w:hint="cs"/>
          <w:color w:val="000000"/>
          <w:kern w:val="24"/>
          <w:sz w:val="32"/>
          <w:szCs w:val="32"/>
        </w:rPr>
        <w:t xml:space="preserve">: </w:t>
      </w:r>
      <w:r w:rsidRPr="00F57991">
        <w:rPr>
          <w:rFonts w:ascii="TH SarabunPSK" w:eastAsia="Times New Roman" w:hAnsi="TH SarabunPSK" w:cs="TH SarabunPSK" w:hint="cs"/>
          <w:color w:val="000000"/>
          <w:kern w:val="24"/>
          <w:sz w:val="32"/>
          <w:szCs w:val="32"/>
          <w:cs/>
        </w:rPr>
        <w:tab/>
        <w:t xml:space="preserve">ปลัดอำเภอหนองม่วง จังหวัดลพบุรี </w:t>
      </w:r>
    </w:p>
    <w:p w14:paraId="128CF0F8" w14:textId="77777777" w:rsidR="000721CF" w:rsidRPr="00F57991" w:rsidRDefault="000721CF" w:rsidP="00693698">
      <w:pPr>
        <w:tabs>
          <w:tab w:val="left" w:pos="2160"/>
          <w:tab w:val="left" w:pos="2430"/>
        </w:tabs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F57991">
        <w:rPr>
          <w:rFonts w:ascii="TH SarabunPSK" w:eastAsia="Times New Roman" w:hAnsi="TH SarabunPSK" w:cs="TH SarabunPSK" w:hint="cs"/>
          <w:color w:val="000000"/>
          <w:kern w:val="24"/>
          <w:sz w:val="32"/>
          <w:szCs w:val="32"/>
          <w:cs/>
        </w:rPr>
        <w:t xml:space="preserve">พ.ศ. </w:t>
      </w:r>
      <w:r>
        <w:rPr>
          <w:rFonts w:ascii="TH SarabunPSK" w:eastAsia="Times New Roman" w:hAnsi="TH SarabunPSK" w:cs="TH SarabunPSK" w:hint="cs"/>
          <w:color w:val="000000"/>
          <w:kern w:val="24"/>
          <w:sz w:val="32"/>
          <w:szCs w:val="32"/>
          <w:cs/>
        </w:rPr>
        <w:t>๒๕๕๘</w:t>
      </w:r>
      <w:r w:rsidRPr="00F57991">
        <w:rPr>
          <w:rFonts w:ascii="TH SarabunPSK" w:eastAsia="Times New Roman" w:hAnsi="TH SarabunPSK" w:cs="TH SarabunPSK" w:hint="cs"/>
          <w:color w:val="000000"/>
          <w:kern w:val="24"/>
          <w:sz w:val="32"/>
          <w:szCs w:val="32"/>
          <w:cs/>
        </w:rPr>
        <w:t xml:space="preserve"> - </w:t>
      </w:r>
      <w:r>
        <w:rPr>
          <w:rFonts w:ascii="TH SarabunPSK" w:eastAsia="Times New Roman" w:hAnsi="TH SarabunPSK" w:cs="TH SarabunPSK" w:hint="cs"/>
          <w:color w:val="000000"/>
          <w:kern w:val="24"/>
          <w:sz w:val="32"/>
          <w:szCs w:val="32"/>
          <w:cs/>
        </w:rPr>
        <w:t>๒๕๕๙</w:t>
      </w:r>
      <w:r w:rsidRPr="00F57991">
        <w:rPr>
          <w:rFonts w:ascii="TH SarabunPSK" w:eastAsia="Times New Roman" w:hAnsi="TH SarabunPSK" w:cs="TH SarabunPSK" w:hint="cs"/>
          <w:color w:val="000000"/>
          <w:kern w:val="24"/>
          <w:sz w:val="32"/>
          <w:szCs w:val="32"/>
          <w:cs/>
        </w:rPr>
        <w:t xml:space="preserve"> </w:t>
      </w:r>
      <w:r w:rsidRPr="00F57991">
        <w:rPr>
          <w:rFonts w:ascii="TH SarabunPSK" w:eastAsia="Times New Roman" w:hAnsi="TH SarabunPSK" w:cs="TH SarabunPSK" w:hint="cs"/>
          <w:color w:val="000000"/>
          <w:kern w:val="24"/>
          <w:sz w:val="32"/>
          <w:szCs w:val="32"/>
          <w:lang w:val="en-GB"/>
        </w:rPr>
        <w:tab/>
      </w:r>
      <w:r w:rsidRPr="00F57991">
        <w:rPr>
          <w:rFonts w:ascii="TH SarabunPSK" w:eastAsia="Times New Roman" w:hAnsi="TH SarabunPSK" w:cs="TH SarabunPSK" w:hint="cs"/>
          <w:color w:val="000000"/>
          <w:kern w:val="24"/>
          <w:sz w:val="32"/>
          <w:szCs w:val="32"/>
        </w:rPr>
        <w:t xml:space="preserve">: </w:t>
      </w:r>
      <w:r w:rsidRPr="00F57991">
        <w:rPr>
          <w:rFonts w:ascii="TH SarabunPSK" w:eastAsia="Times New Roman" w:hAnsi="TH SarabunPSK" w:cs="TH SarabunPSK" w:hint="cs"/>
          <w:color w:val="000000"/>
          <w:kern w:val="24"/>
          <w:sz w:val="32"/>
          <w:szCs w:val="32"/>
          <w:cs/>
        </w:rPr>
        <w:tab/>
        <w:t xml:space="preserve">ปลัดอำเภอโคกสำโรง จังหวัดลพบุรี </w:t>
      </w:r>
    </w:p>
    <w:p w14:paraId="44051FDA" w14:textId="77777777" w:rsidR="000721CF" w:rsidRPr="00F57991" w:rsidRDefault="000721CF" w:rsidP="00693698">
      <w:pPr>
        <w:tabs>
          <w:tab w:val="left" w:pos="2160"/>
          <w:tab w:val="left" w:pos="2430"/>
        </w:tabs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F57991">
        <w:rPr>
          <w:rFonts w:ascii="TH SarabunPSK" w:eastAsia="Times New Roman" w:hAnsi="TH SarabunPSK" w:cs="TH SarabunPSK" w:hint="cs"/>
          <w:color w:val="000000"/>
          <w:kern w:val="24"/>
          <w:sz w:val="32"/>
          <w:szCs w:val="32"/>
          <w:cs/>
        </w:rPr>
        <w:t xml:space="preserve">พ.ศ. </w:t>
      </w:r>
      <w:r>
        <w:rPr>
          <w:rFonts w:ascii="TH SarabunPSK" w:eastAsia="Times New Roman" w:hAnsi="TH SarabunPSK" w:cs="TH SarabunPSK" w:hint="cs"/>
          <w:color w:val="000000"/>
          <w:kern w:val="24"/>
          <w:sz w:val="32"/>
          <w:szCs w:val="32"/>
          <w:cs/>
        </w:rPr>
        <w:t>๒๕๕๙</w:t>
      </w:r>
      <w:r w:rsidRPr="00F57991">
        <w:rPr>
          <w:rFonts w:ascii="TH SarabunPSK" w:eastAsia="Times New Roman" w:hAnsi="TH SarabunPSK" w:cs="TH SarabunPSK" w:hint="cs"/>
          <w:color w:val="000000"/>
          <w:kern w:val="24"/>
          <w:sz w:val="32"/>
          <w:szCs w:val="32"/>
          <w:cs/>
        </w:rPr>
        <w:t xml:space="preserve"> - </w:t>
      </w:r>
      <w:r>
        <w:rPr>
          <w:rFonts w:ascii="TH SarabunPSK" w:eastAsia="Times New Roman" w:hAnsi="TH SarabunPSK" w:cs="TH SarabunPSK" w:hint="cs"/>
          <w:color w:val="000000"/>
          <w:kern w:val="24"/>
          <w:sz w:val="32"/>
          <w:szCs w:val="32"/>
          <w:cs/>
        </w:rPr>
        <w:t>๒๕๖๐</w:t>
      </w:r>
      <w:r w:rsidRPr="00F57991">
        <w:rPr>
          <w:rFonts w:ascii="TH SarabunPSK" w:eastAsia="Times New Roman" w:hAnsi="TH SarabunPSK" w:cs="TH SarabunPSK" w:hint="cs"/>
          <w:color w:val="000000"/>
          <w:kern w:val="24"/>
          <w:sz w:val="32"/>
          <w:szCs w:val="32"/>
          <w:cs/>
        </w:rPr>
        <w:t xml:space="preserve"> </w:t>
      </w:r>
      <w:r w:rsidRPr="00F57991">
        <w:rPr>
          <w:rFonts w:ascii="TH SarabunPSK" w:eastAsia="Times New Roman" w:hAnsi="TH SarabunPSK" w:cs="TH SarabunPSK" w:hint="cs"/>
          <w:color w:val="000000"/>
          <w:kern w:val="24"/>
          <w:sz w:val="32"/>
          <w:szCs w:val="32"/>
        </w:rPr>
        <w:tab/>
        <w:t xml:space="preserve">: </w:t>
      </w:r>
      <w:r w:rsidRPr="00F57991">
        <w:rPr>
          <w:rFonts w:ascii="TH SarabunPSK" w:eastAsia="Times New Roman" w:hAnsi="TH SarabunPSK" w:cs="TH SarabunPSK" w:hint="cs"/>
          <w:color w:val="000000"/>
          <w:kern w:val="24"/>
          <w:sz w:val="32"/>
          <w:szCs w:val="32"/>
          <w:cs/>
        </w:rPr>
        <w:tab/>
        <w:t xml:space="preserve">ปลัดอำเภอโคกเจริญ จังหวัดลพบุรี </w:t>
      </w:r>
    </w:p>
    <w:p w14:paraId="13A3CC29" w14:textId="77777777" w:rsidR="000721CF" w:rsidRPr="00F57991" w:rsidRDefault="000721CF" w:rsidP="00693698">
      <w:pPr>
        <w:tabs>
          <w:tab w:val="left" w:pos="2160"/>
          <w:tab w:val="left" w:pos="2430"/>
        </w:tabs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F57991">
        <w:rPr>
          <w:rFonts w:ascii="TH SarabunPSK" w:eastAsia="Times New Roman" w:hAnsi="TH SarabunPSK" w:cs="TH SarabunPSK" w:hint="cs"/>
          <w:color w:val="000000"/>
          <w:kern w:val="24"/>
          <w:sz w:val="32"/>
          <w:szCs w:val="32"/>
          <w:cs/>
        </w:rPr>
        <w:t xml:space="preserve">พ.ศ. </w:t>
      </w:r>
      <w:r>
        <w:rPr>
          <w:rFonts w:ascii="TH SarabunPSK" w:eastAsia="Times New Roman" w:hAnsi="TH SarabunPSK" w:cs="TH SarabunPSK" w:hint="cs"/>
          <w:color w:val="000000"/>
          <w:kern w:val="24"/>
          <w:sz w:val="32"/>
          <w:szCs w:val="32"/>
          <w:cs/>
        </w:rPr>
        <w:t>๒๕๖๐</w:t>
      </w:r>
      <w:r w:rsidRPr="00F57991">
        <w:rPr>
          <w:rFonts w:ascii="TH SarabunPSK" w:eastAsia="Times New Roman" w:hAnsi="TH SarabunPSK" w:cs="TH SarabunPSK" w:hint="cs"/>
          <w:color w:val="000000"/>
          <w:kern w:val="24"/>
          <w:sz w:val="32"/>
          <w:szCs w:val="32"/>
          <w:cs/>
        </w:rPr>
        <w:t xml:space="preserve"> - </w:t>
      </w:r>
      <w:r>
        <w:rPr>
          <w:rFonts w:ascii="TH SarabunPSK" w:eastAsia="Times New Roman" w:hAnsi="TH SarabunPSK" w:cs="TH SarabunPSK" w:hint="cs"/>
          <w:color w:val="000000"/>
          <w:kern w:val="24"/>
          <w:sz w:val="32"/>
          <w:szCs w:val="32"/>
          <w:cs/>
        </w:rPr>
        <w:t>๒๕๖๐</w:t>
      </w:r>
      <w:r w:rsidRPr="00F57991">
        <w:rPr>
          <w:rFonts w:ascii="TH SarabunPSK" w:eastAsia="Times New Roman" w:hAnsi="TH SarabunPSK" w:cs="TH SarabunPSK" w:hint="cs"/>
          <w:color w:val="000000"/>
          <w:kern w:val="24"/>
          <w:sz w:val="32"/>
          <w:szCs w:val="32"/>
          <w:cs/>
        </w:rPr>
        <w:t xml:space="preserve"> </w:t>
      </w:r>
      <w:r w:rsidRPr="00F57991">
        <w:rPr>
          <w:rFonts w:ascii="TH SarabunPSK" w:eastAsia="Times New Roman" w:hAnsi="TH SarabunPSK" w:cs="TH SarabunPSK" w:hint="cs"/>
          <w:color w:val="000000"/>
          <w:kern w:val="24"/>
          <w:sz w:val="32"/>
          <w:szCs w:val="32"/>
          <w:lang w:val="en-GB"/>
        </w:rPr>
        <w:tab/>
        <w:t xml:space="preserve">: </w:t>
      </w:r>
      <w:r w:rsidRPr="00F57991">
        <w:rPr>
          <w:rFonts w:ascii="TH SarabunPSK" w:eastAsia="Times New Roman" w:hAnsi="TH SarabunPSK" w:cs="TH SarabunPSK" w:hint="cs"/>
          <w:color w:val="000000"/>
          <w:kern w:val="24"/>
          <w:sz w:val="32"/>
          <w:szCs w:val="32"/>
          <w:cs/>
          <w:lang w:val="en-GB"/>
        </w:rPr>
        <w:tab/>
      </w:r>
      <w:r w:rsidRPr="00F57991">
        <w:rPr>
          <w:rFonts w:ascii="TH SarabunPSK" w:eastAsia="Times New Roman" w:hAnsi="TH SarabunPSK" w:cs="TH SarabunPSK" w:hint="cs"/>
          <w:color w:val="000000"/>
          <w:kern w:val="24"/>
          <w:sz w:val="32"/>
          <w:szCs w:val="32"/>
          <w:cs/>
        </w:rPr>
        <w:t xml:space="preserve">ผู้ช่วยจ่าจังหวัดลพบุรี </w:t>
      </w:r>
    </w:p>
    <w:p w14:paraId="0DDBEBD5" w14:textId="77777777" w:rsidR="000721CF" w:rsidRPr="00F57991" w:rsidRDefault="000721CF" w:rsidP="00693698">
      <w:pPr>
        <w:tabs>
          <w:tab w:val="left" w:pos="2160"/>
          <w:tab w:val="left" w:pos="2430"/>
        </w:tabs>
        <w:spacing w:after="0" w:line="240" w:lineRule="auto"/>
        <w:rPr>
          <w:rFonts w:ascii="TH SarabunPSK" w:eastAsia="Times New Roman" w:hAnsi="TH SarabunPSK" w:cs="TH SarabunPSK"/>
          <w:color w:val="000000"/>
          <w:kern w:val="24"/>
          <w:sz w:val="32"/>
          <w:szCs w:val="32"/>
        </w:rPr>
      </w:pPr>
      <w:r w:rsidRPr="00F57991">
        <w:rPr>
          <w:rFonts w:ascii="TH SarabunPSK" w:eastAsia="Times New Roman" w:hAnsi="TH SarabunPSK" w:cs="TH SarabunPSK" w:hint="cs"/>
          <w:color w:val="000000"/>
          <w:kern w:val="24"/>
          <w:sz w:val="32"/>
          <w:szCs w:val="32"/>
          <w:cs/>
        </w:rPr>
        <w:t xml:space="preserve">พ.ศ. </w:t>
      </w:r>
      <w:r>
        <w:rPr>
          <w:rFonts w:ascii="TH SarabunPSK" w:eastAsia="Times New Roman" w:hAnsi="TH SarabunPSK" w:cs="TH SarabunPSK" w:hint="cs"/>
          <w:color w:val="000000"/>
          <w:kern w:val="24"/>
          <w:sz w:val="32"/>
          <w:szCs w:val="32"/>
          <w:cs/>
        </w:rPr>
        <w:t>๒๕๖๐</w:t>
      </w:r>
      <w:r w:rsidRPr="00F57991">
        <w:rPr>
          <w:rFonts w:ascii="TH SarabunPSK" w:eastAsia="Times New Roman" w:hAnsi="TH SarabunPSK" w:cs="TH SarabunPSK" w:hint="cs"/>
          <w:color w:val="000000"/>
          <w:kern w:val="24"/>
          <w:sz w:val="32"/>
          <w:szCs w:val="32"/>
          <w:cs/>
        </w:rPr>
        <w:t xml:space="preserve"> – </w:t>
      </w:r>
      <w:r>
        <w:rPr>
          <w:rFonts w:ascii="TH SarabunPSK" w:eastAsia="Times New Roman" w:hAnsi="TH SarabunPSK" w:cs="TH SarabunPSK" w:hint="cs"/>
          <w:color w:val="000000"/>
          <w:kern w:val="24"/>
          <w:sz w:val="32"/>
          <w:szCs w:val="32"/>
          <w:cs/>
        </w:rPr>
        <w:t>๒๕๖</w:t>
      </w:r>
      <w:r w:rsidRPr="00F57991">
        <w:rPr>
          <w:rFonts w:ascii="TH SarabunPSK" w:eastAsia="Times New Roman" w:hAnsi="TH SarabunPSK" w:cs="TH SarabunPSK" w:hint="cs"/>
          <w:color w:val="000000"/>
          <w:kern w:val="24"/>
          <w:sz w:val="32"/>
          <w:szCs w:val="32"/>
          <w:cs/>
        </w:rPr>
        <w:t>๕</w:t>
      </w:r>
      <w:r w:rsidRPr="00F57991">
        <w:rPr>
          <w:rFonts w:ascii="TH SarabunPSK" w:eastAsia="Times New Roman" w:hAnsi="TH SarabunPSK" w:cs="TH SarabunPSK" w:hint="cs"/>
          <w:color w:val="000000"/>
          <w:kern w:val="24"/>
          <w:sz w:val="32"/>
          <w:szCs w:val="32"/>
        </w:rPr>
        <w:tab/>
        <w:t xml:space="preserve">: </w:t>
      </w:r>
      <w:r w:rsidRPr="00F57991">
        <w:rPr>
          <w:rFonts w:ascii="TH SarabunPSK" w:eastAsia="Times New Roman" w:hAnsi="TH SarabunPSK" w:cs="TH SarabunPSK" w:hint="cs"/>
          <w:color w:val="000000"/>
          <w:kern w:val="24"/>
          <w:sz w:val="32"/>
          <w:szCs w:val="32"/>
          <w:cs/>
        </w:rPr>
        <w:tab/>
        <w:t xml:space="preserve">ปลัดอำเภอบางปลาม้า จังหวัดสุพรรณบุรี </w:t>
      </w:r>
    </w:p>
    <w:p w14:paraId="48F300ED" w14:textId="77777777" w:rsidR="000721CF" w:rsidRPr="00F57991" w:rsidRDefault="000721CF" w:rsidP="00693698">
      <w:pPr>
        <w:tabs>
          <w:tab w:val="left" w:pos="2160"/>
          <w:tab w:val="left" w:pos="2430"/>
        </w:tabs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5799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พ.ศ. ๒๕๖๕ – ๒๕๖๖</w:t>
      </w:r>
      <w:r w:rsidRPr="00F57991">
        <w:rPr>
          <w:rFonts w:ascii="TH SarabunPSK" w:eastAsia="Calibri" w:hAnsi="TH SarabunPSK" w:cs="TH SarabunPSK" w:hint="cs"/>
          <w:color w:val="000000"/>
          <w:sz w:val="32"/>
          <w:szCs w:val="32"/>
        </w:rPr>
        <w:tab/>
        <w:t xml:space="preserve">: </w:t>
      </w:r>
      <w:r w:rsidRPr="00F5799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 xml:space="preserve">ปลัดอำเภอเมืองสุพรรณบุรี จังหวัดสุพรรณบุรี </w:t>
      </w:r>
      <w:bookmarkStart w:id="141" w:name="_Hlk173749698"/>
    </w:p>
    <w:bookmarkEnd w:id="141"/>
    <w:p w14:paraId="2D7766EE" w14:textId="77777777" w:rsidR="000721CF" w:rsidRPr="00F57991" w:rsidRDefault="000721CF" w:rsidP="00693698">
      <w:pPr>
        <w:tabs>
          <w:tab w:val="left" w:pos="2160"/>
          <w:tab w:val="left" w:pos="2430"/>
        </w:tabs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5799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พ.ศ. ๒๕๖๖ – ๒๕๖๗</w:t>
      </w:r>
      <w:r w:rsidRPr="00F57991">
        <w:rPr>
          <w:rFonts w:ascii="TH SarabunPSK" w:eastAsia="Calibri" w:hAnsi="TH SarabunPSK" w:cs="TH SarabunPSK" w:hint="cs"/>
          <w:color w:val="000000"/>
          <w:sz w:val="32"/>
          <w:szCs w:val="32"/>
        </w:rPr>
        <w:tab/>
        <w:t xml:space="preserve">: </w:t>
      </w:r>
      <w:r w:rsidRPr="00F5799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>ปลัดอำเภอเดิมบางนางบวช</w:t>
      </w:r>
      <w:r w:rsidRPr="00F57991">
        <w:rPr>
          <w:rFonts w:ascii="TH SarabunPSK" w:eastAsia="Calibri" w:hAnsi="TH SarabunPSK" w:cs="TH SarabunPSK" w:hint="cs"/>
          <w:color w:val="000000"/>
          <w:sz w:val="32"/>
          <w:szCs w:val="32"/>
        </w:rPr>
        <w:t xml:space="preserve"> </w:t>
      </w:r>
      <w:r w:rsidRPr="00F5799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จังหวัดสุพรรณบุรี </w:t>
      </w:r>
    </w:p>
    <w:p w14:paraId="58B48257" w14:textId="77777777" w:rsidR="000721CF" w:rsidRPr="00F57991" w:rsidRDefault="000721CF" w:rsidP="00693698">
      <w:pPr>
        <w:tabs>
          <w:tab w:val="left" w:pos="2160"/>
          <w:tab w:val="left" w:pos="2430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bookmarkStart w:id="142" w:name="_Hlk173749642"/>
      <w:r w:rsidRPr="00F57991">
        <w:rPr>
          <w:rFonts w:ascii="TH SarabunPSK" w:hAnsi="TH SarabunPSK" w:cs="TH SarabunPSK" w:hint="cs"/>
          <w:color w:val="000000"/>
          <w:sz w:val="32"/>
          <w:szCs w:val="32"/>
          <w:cs/>
        </w:rPr>
        <w:t>พ.ศ. ๒๕๖๗ - ปัจจุบัน</w:t>
      </w:r>
      <w:r w:rsidRPr="00F5799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57991">
        <w:rPr>
          <w:rFonts w:ascii="TH SarabunPSK" w:hAnsi="TH SarabunPSK" w:cs="TH SarabunPSK" w:hint="cs"/>
          <w:color w:val="000000"/>
          <w:sz w:val="32"/>
          <w:szCs w:val="32"/>
        </w:rPr>
        <w:t xml:space="preserve">: </w:t>
      </w:r>
      <w:r w:rsidRPr="00F57991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ปลัดอำเภออำเภอสว่างอารมณ์ จังหวัดอุทัยธานี</w:t>
      </w:r>
      <w:bookmarkEnd w:id="142"/>
    </w:p>
    <w:p w14:paraId="1FF92131" w14:textId="77777777" w:rsidR="000721CF" w:rsidRPr="00F57991" w:rsidRDefault="000721CF" w:rsidP="00693698">
      <w:pPr>
        <w:tabs>
          <w:tab w:val="left" w:pos="2160"/>
          <w:tab w:val="left" w:pos="2430"/>
        </w:tabs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F57991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ผลงานวิชาการ</w:t>
      </w:r>
      <w:r w:rsidRPr="00F57991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ab/>
        <w:t>บทความวิชาการ</w:t>
      </w:r>
    </w:p>
    <w:p w14:paraId="337B299F" w14:textId="77777777" w:rsidR="000721CF" w:rsidRPr="00F57991" w:rsidRDefault="000721CF" w:rsidP="00693698">
      <w:pPr>
        <w:tabs>
          <w:tab w:val="left" w:pos="2160"/>
          <w:tab w:val="left" w:pos="2430"/>
          <w:tab w:val="left" w:pos="2520"/>
        </w:tabs>
        <w:spacing w:after="0" w:line="240" w:lineRule="auto"/>
        <w:ind w:left="2430" w:hanging="2430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57991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F57991">
        <w:rPr>
          <w:rFonts w:ascii="TH SarabunPSK" w:eastAsia="Calibri" w:hAnsi="TH SarabunPSK" w:cs="TH SarabunPSK" w:hint="cs"/>
          <w:color w:val="000000"/>
          <w:sz w:val="32"/>
          <w:szCs w:val="32"/>
        </w:rPr>
        <w:t>:</w:t>
      </w:r>
      <w:r w:rsidRPr="00F5799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 xml:space="preserve">วิทวัส พงศ์กรเกียรติ. </w:t>
      </w:r>
      <w:r w:rsidRPr="00F57991">
        <w:rPr>
          <w:rFonts w:ascii="TH SarabunPSK" w:eastAsia="Calibri" w:hAnsi="TH SarabunPSK" w:cs="TH SarabunPSK" w:hint="cs"/>
          <w:color w:val="000000"/>
          <w:sz w:val="32"/>
          <w:szCs w:val="32"/>
        </w:rPr>
        <w:t>“</w:t>
      </w:r>
      <w:r w:rsidRPr="00F5799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รัฐศาสตร์แนวพุทธกับการพัฒนาจริยธรรมทางการเมือง</w:t>
      </w:r>
      <w:r w:rsidRPr="00F57991">
        <w:rPr>
          <w:rFonts w:ascii="TH SarabunPSK" w:eastAsia="Calibri" w:hAnsi="TH SarabunPSK" w:cs="TH SarabunPSK" w:hint="cs"/>
          <w:color w:val="000000"/>
          <w:sz w:val="32"/>
          <w:szCs w:val="32"/>
        </w:rPr>
        <w:t>”</w:t>
      </w:r>
      <w:r w:rsidRPr="00F5799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. </w:t>
      </w:r>
      <w:r w:rsidRPr="00F57991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รายงานสืบเนื่องการสัมมนาวิชาการระดับชาติ ครั้งที่ ๑</w:t>
      </w:r>
      <w:r w:rsidRPr="00F5799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. (กุมภาพันธ์ ๒๕๖๗) </w:t>
      </w:r>
      <w:r w:rsidRPr="00F57991">
        <w:rPr>
          <w:rFonts w:ascii="TH SarabunPSK" w:eastAsia="Calibri" w:hAnsi="TH SarabunPSK" w:cs="TH SarabunPSK" w:hint="cs"/>
          <w:color w:val="000000"/>
          <w:sz w:val="32"/>
          <w:szCs w:val="32"/>
        </w:rPr>
        <w:t xml:space="preserve">: </w:t>
      </w:r>
      <w:r w:rsidRPr="00F5799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๕๓๕-๕๔๔.</w:t>
      </w:r>
    </w:p>
    <w:p w14:paraId="16F883EB" w14:textId="77777777" w:rsidR="000721CF" w:rsidRPr="00F57991" w:rsidRDefault="000721CF" w:rsidP="00693698">
      <w:pPr>
        <w:tabs>
          <w:tab w:val="left" w:pos="2160"/>
          <w:tab w:val="left" w:pos="2430"/>
          <w:tab w:val="left" w:pos="2520"/>
        </w:tabs>
        <w:spacing w:after="0" w:line="240" w:lineRule="auto"/>
        <w:ind w:left="2430" w:hanging="243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5799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F57991">
        <w:rPr>
          <w:rFonts w:ascii="TH SarabunPSK" w:eastAsia="Calibri" w:hAnsi="TH SarabunPSK" w:cs="TH SarabunPSK" w:hint="cs"/>
          <w:color w:val="000000"/>
          <w:sz w:val="32"/>
          <w:szCs w:val="32"/>
        </w:rPr>
        <w:t>:</w:t>
      </w:r>
      <w:r w:rsidRPr="00F5799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>วิทวัส พงศ์กรเกียรติ.</w:t>
      </w:r>
      <w:r w:rsidRPr="00F57991">
        <w:rPr>
          <w:rFonts w:ascii="TH SarabunPSK" w:eastAsia="Calibri" w:hAnsi="TH SarabunPSK" w:cs="TH SarabunPSK" w:hint="cs"/>
          <w:color w:val="000000"/>
          <w:sz w:val="32"/>
          <w:szCs w:val="32"/>
        </w:rPr>
        <w:t xml:space="preserve"> “</w:t>
      </w:r>
      <w:r w:rsidRPr="00F5799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การวิเคราะห์นโยบายสาธารณะ </w:t>
      </w:r>
      <w:r w:rsidRPr="00F57991">
        <w:rPr>
          <w:rFonts w:ascii="TH SarabunPSK" w:eastAsia="Calibri" w:hAnsi="TH SarabunPSK" w:cs="TH SarabunPSK" w:hint="cs"/>
          <w:color w:val="000000"/>
          <w:sz w:val="32"/>
          <w:szCs w:val="32"/>
        </w:rPr>
        <w:t xml:space="preserve">: </w:t>
      </w:r>
      <w:r w:rsidRPr="00F5799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วิธีการและ เครื่องมือที่ทันสมัย</w:t>
      </w:r>
      <w:r w:rsidRPr="00F57991">
        <w:rPr>
          <w:rFonts w:ascii="TH SarabunPSK" w:eastAsia="Calibri" w:hAnsi="TH SarabunPSK" w:cs="TH SarabunPSK" w:hint="cs"/>
          <w:color w:val="000000"/>
          <w:sz w:val="32"/>
          <w:szCs w:val="32"/>
        </w:rPr>
        <w:t>”</w:t>
      </w:r>
      <w:r w:rsidRPr="00F5799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. </w:t>
      </w:r>
      <w:r w:rsidRPr="00F57991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วารสารบัณฑิตศึกษาวิชาการ</w:t>
      </w:r>
      <w:r w:rsidRPr="00F5799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. ปีที่ ๗ ฉบับที่ ๕  (กันยายน - ตุลาคม ๒๕๖๘).</w:t>
      </w:r>
    </w:p>
    <w:p w14:paraId="56E988F7" w14:textId="77777777" w:rsidR="000721CF" w:rsidRPr="00F57991" w:rsidRDefault="000721CF" w:rsidP="00693698">
      <w:pPr>
        <w:tabs>
          <w:tab w:val="left" w:pos="2160"/>
          <w:tab w:val="left" w:pos="2430"/>
          <w:tab w:val="left" w:pos="2520"/>
        </w:tabs>
        <w:spacing w:after="0" w:line="240" w:lineRule="auto"/>
        <w:ind w:left="2430" w:hanging="243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F5799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F57991">
        <w:rPr>
          <w:rFonts w:ascii="TH SarabunPSK" w:eastAsia="Calibri" w:hAnsi="TH SarabunPSK" w:cs="TH SarabunPSK" w:hint="cs"/>
          <w:color w:val="000000"/>
          <w:sz w:val="32"/>
          <w:szCs w:val="32"/>
        </w:rPr>
        <w:t>:</w:t>
      </w:r>
      <w:bookmarkStart w:id="143" w:name="_Hlk204091864"/>
      <w:r w:rsidRPr="00F5799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>วิทวัส พงศ์กรเกียรติ.</w:t>
      </w:r>
      <w:r w:rsidRPr="00F57991">
        <w:rPr>
          <w:rFonts w:ascii="TH SarabunPSK" w:eastAsia="Calibri" w:hAnsi="TH SarabunPSK" w:cs="TH SarabunPSK" w:hint="cs"/>
          <w:color w:val="000000"/>
          <w:sz w:val="32"/>
          <w:szCs w:val="32"/>
        </w:rPr>
        <w:t xml:space="preserve"> “</w:t>
      </w:r>
      <w:r w:rsidRPr="00F5799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กลยุทธ์การบริหารภาครัฐแนวใหม่</w:t>
      </w:r>
      <w:r w:rsidRPr="00F57991">
        <w:rPr>
          <w:rFonts w:ascii="TH SarabunPSK" w:eastAsia="Calibri" w:hAnsi="TH SarabunPSK" w:cs="TH SarabunPSK" w:hint="cs"/>
          <w:color w:val="000000"/>
          <w:sz w:val="32"/>
          <w:szCs w:val="32"/>
        </w:rPr>
        <w:t>”</w:t>
      </w:r>
      <w:r w:rsidRPr="00F5799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. </w:t>
      </w:r>
      <w:r w:rsidRPr="00F57991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วารสาร</w:t>
      </w:r>
      <w:bookmarkEnd w:id="143"/>
      <w:r w:rsidRPr="00F57991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F57991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บัณฑิตศึกษาวิชาการ</w:t>
      </w:r>
      <w:r w:rsidRPr="00F5799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 ปีที่ ๘ ฉบับที่ ๓ (พฤษภาคม - มิถุนายน ๒๕๖๘).</w:t>
      </w:r>
    </w:p>
    <w:p w14:paraId="58384737" w14:textId="77777777" w:rsidR="000721CF" w:rsidRPr="00F57991" w:rsidRDefault="000721CF" w:rsidP="00693698">
      <w:pPr>
        <w:tabs>
          <w:tab w:val="left" w:pos="2160"/>
          <w:tab w:val="left" w:pos="2430"/>
          <w:tab w:val="left" w:pos="2520"/>
        </w:tabs>
        <w:spacing w:after="0" w:line="240" w:lineRule="auto"/>
        <w:ind w:left="2430" w:hanging="243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F5799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F57991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บทความวิจัย</w:t>
      </w:r>
    </w:p>
    <w:p w14:paraId="021100DF" w14:textId="77777777" w:rsidR="000721CF" w:rsidRPr="00F57991" w:rsidRDefault="000721CF" w:rsidP="00693698">
      <w:pPr>
        <w:tabs>
          <w:tab w:val="left" w:pos="2160"/>
          <w:tab w:val="left" w:pos="2430"/>
          <w:tab w:val="left" w:pos="2520"/>
        </w:tabs>
        <w:spacing w:after="0" w:line="240" w:lineRule="auto"/>
        <w:ind w:left="2430" w:hanging="243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F5799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F57991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:</w:t>
      </w:r>
      <w:r w:rsidRPr="00F5799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>วิทวัส พงศ์กรเกียรติ.</w:t>
      </w:r>
      <w:r w:rsidRPr="00F57991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 xml:space="preserve"> “</w:t>
      </w:r>
      <w:r w:rsidRPr="00F5799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  <w:lang w:eastAsia="th-TH"/>
        </w:rPr>
        <w:t>การพัฒนาระบบดิจิทัลที่มีผลต่อคุณภาพการ</w:t>
      </w:r>
      <w:r w:rsidRPr="00F57991">
        <w:rPr>
          <w:rFonts w:ascii="TH SarabunPSK" w:eastAsia="Calibri" w:hAnsi="TH SarabunPSK" w:cs="TH SarabunPSK" w:hint="cs"/>
          <w:color w:val="000000" w:themeColor="text1"/>
          <w:sz w:val="32"/>
          <w:szCs w:val="32"/>
          <w:lang w:eastAsia="th-TH"/>
        </w:rPr>
        <w:t xml:space="preserve"> </w:t>
      </w:r>
      <w:r w:rsidRPr="00F5799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  <w:lang w:eastAsia="th-TH"/>
        </w:rPr>
        <w:t>ให้บริการประชาชนโดยการประยุกต์ตามหลักพุทธธรรมของศูนย์ดำรงธรรม</w:t>
      </w:r>
      <w:r w:rsidRPr="00F57991">
        <w:rPr>
          <w:rFonts w:ascii="TH SarabunPSK" w:eastAsia="Calibri" w:hAnsi="TH SarabunPSK" w:cs="TH SarabunPSK" w:hint="cs"/>
          <w:color w:val="000000" w:themeColor="text1"/>
          <w:sz w:val="32"/>
          <w:szCs w:val="32"/>
          <w:lang w:eastAsia="th-TH"/>
        </w:rPr>
        <w:t xml:space="preserve"> </w:t>
      </w:r>
      <w:r w:rsidRPr="00F5799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  <w:lang w:eastAsia="th-TH"/>
        </w:rPr>
        <w:t>จังหวัดสุพรรณบุรี</w:t>
      </w:r>
      <w:r w:rsidRPr="00F57991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”</w:t>
      </w:r>
      <w:r w:rsidRPr="00F5799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. </w:t>
      </w:r>
      <w:r w:rsidRPr="00F57991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วารสารสหวิทยากรนวัตกรรมปริทรรศน์</w:t>
      </w:r>
      <w:r w:rsidRPr="00F5799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 ปีที่ ๘ ฉบับที่ ๖ (พฤศจิกายน-ธันวาคม ๒๕๖๘).</w:t>
      </w:r>
    </w:p>
    <w:p w14:paraId="615B1019" w14:textId="77777777" w:rsidR="000721CF" w:rsidRPr="00F57991" w:rsidRDefault="000721CF" w:rsidP="00693698">
      <w:pPr>
        <w:tabs>
          <w:tab w:val="left" w:pos="2160"/>
          <w:tab w:val="left" w:pos="2430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57991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ปีที่เข้าศึกษา</w:t>
      </w:r>
      <w:r w:rsidRPr="00F57991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F57991">
        <w:rPr>
          <w:rFonts w:ascii="TH SarabunPSK" w:eastAsia="Calibri" w:hAnsi="TH SarabunPSK" w:cs="TH SarabunPSK" w:hint="cs"/>
          <w:color w:val="000000"/>
          <w:sz w:val="32"/>
          <w:szCs w:val="32"/>
        </w:rPr>
        <w:t>:</w:t>
      </w:r>
      <w:r w:rsidRPr="00F5799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>ปีการศึกษา ๒๕๖๖</w:t>
      </w:r>
    </w:p>
    <w:p w14:paraId="7D858BE9" w14:textId="77777777" w:rsidR="000721CF" w:rsidRPr="00F57991" w:rsidRDefault="000721CF" w:rsidP="009C4F88">
      <w:pPr>
        <w:tabs>
          <w:tab w:val="left" w:pos="2160"/>
          <w:tab w:val="left" w:pos="2430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57991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lastRenderedPageBreak/>
        <w:t>ปีที่สำเร็จการศึกษ</w:t>
      </w:r>
      <w:r w:rsidRPr="00F57991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F57991">
        <w:rPr>
          <w:rFonts w:ascii="TH SarabunPSK" w:eastAsia="Calibri" w:hAnsi="TH SarabunPSK" w:cs="TH SarabunPSK" w:hint="cs"/>
          <w:color w:val="000000"/>
          <w:sz w:val="32"/>
          <w:szCs w:val="32"/>
        </w:rPr>
        <w:t>:</w:t>
      </w:r>
      <w:r w:rsidRPr="00F5799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>ปีการศึกษา ๒๕๖๘</w:t>
      </w:r>
    </w:p>
    <w:p w14:paraId="07557205" w14:textId="77777777" w:rsidR="000721CF" w:rsidRPr="00F57991" w:rsidRDefault="000721CF" w:rsidP="009C4F88">
      <w:pPr>
        <w:tabs>
          <w:tab w:val="left" w:pos="2160"/>
          <w:tab w:val="left" w:pos="2430"/>
        </w:tabs>
        <w:spacing w:after="0" w:line="240" w:lineRule="auto"/>
        <w:ind w:left="2430" w:hanging="2430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eastAsia="th-TH"/>
        </w:rPr>
      </w:pPr>
      <w:r w:rsidRPr="00F57991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ที่อยู่ปัจจุบัน</w:t>
      </w:r>
      <w:r w:rsidRPr="00F57991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F57991">
        <w:rPr>
          <w:rFonts w:ascii="TH SarabunPSK" w:eastAsia="Calibri" w:hAnsi="TH SarabunPSK" w:cs="TH SarabunPSK" w:hint="cs"/>
          <w:color w:val="000000"/>
          <w:sz w:val="32"/>
          <w:szCs w:val="32"/>
        </w:rPr>
        <w:t>:</w:t>
      </w:r>
      <w:r w:rsidRPr="00F5799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 xml:space="preserve">เลขที่ ๑๘ หมู่ที่ ๕ ตำบลวังใหม่ อำเภอป่าบอน จังหวัดพัทลุง ๙๓๑๗๐ </w:t>
      </w:r>
      <w:r w:rsidRPr="00F5799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br/>
      </w:r>
      <w:r w:rsidRPr="00F57991">
        <w:rPr>
          <w:rFonts w:ascii="TH SarabunPSK" w:eastAsia="Calibri" w:hAnsi="TH SarabunPSK" w:cs="TH SarabunPSK" w:hint="cs"/>
          <w:color w:val="000000"/>
          <w:sz w:val="32"/>
          <w:szCs w:val="32"/>
        </w:rPr>
        <w:t>E</w:t>
      </w:r>
      <w:r w:rsidRPr="00F5799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-</w:t>
      </w:r>
      <w:r w:rsidRPr="00F57991">
        <w:rPr>
          <w:rFonts w:ascii="TH SarabunPSK" w:eastAsia="Calibri" w:hAnsi="TH SarabunPSK" w:cs="TH SarabunPSK" w:hint="cs"/>
          <w:color w:val="000000"/>
          <w:sz w:val="32"/>
          <w:szCs w:val="32"/>
        </w:rPr>
        <w:t>mail: Pu-lawyer@hotmail.com</w:t>
      </w:r>
    </w:p>
    <w:p w14:paraId="7403CD68" w14:textId="77777777" w:rsidR="000721CF" w:rsidRPr="00F57991" w:rsidRDefault="000721CF" w:rsidP="00693698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57562CFD" w14:textId="031BE133" w:rsidR="000721CF" w:rsidRPr="000721CF" w:rsidRDefault="000721CF">
      <w:pPr>
        <w:spacing w:after="160" w:line="259" w:lineRule="auto"/>
        <w:rPr>
          <w:rFonts w:ascii="TH SarabunPSK" w:hAnsi="TH SarabunPSK" w:cs="TH SarabunPSK"/>
          <w:sz w:val="36"/>
          <w:szCs w:val="36"/>
          <w:cs/>
        </w:rPr>
      </w:pPr>
    </w:p>
    <w:p w14:paraId="1FB3A7DA" w14:textId="2008D542" w:rsidR="000721CF" w:rsidRDefault="000721CF">
      <w:pPr>
        <w:spacing w:after="160" w:line="259" w:lineRule="auto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color w:val="FF0000"/>
          <w:sz w:val="36"/>
          <w:szCs w:val="36"/>
        </w:rPr>
        <w:br w:type="page"/>
      </w:r>
    </w:p>
    <w:p w14:paraId="0DE9F54F" w14:textId="77777777" w:rsidR="00151F2A" w:rsidRDefault="00151F2A" w:rsidP="00151F2A">
      <w:pPr>
        <w:pStyle w:val="a4"/>
        <w:spacing w:after="0" w:line="240" w:lineRule="auto"/>
        <w:jc w:val="center"/>
        <w:rPr>
          <w:rFonts w:ascii="TH SarabunPSK" w:hAnsi="TH SarabunPSK" w:cs="TH SarabunPSK"/>
          <w:color w:val="FF0000"/>
          <w:sz w:val="36"/>
          <w:szCs w:val="36"/>
        </w:rPr>
      </w:pPr>
    </w:p>
    <w:sectPr w:rsidR="00151F2A" w:rsidSect="0033017E">
      <w:pgSz w:w="11906" w:h="16838" w:code="9"/>
      <w:pgMar w:top="2160" w:right="1440" w:bottom="1440" w:left="216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61FFAE" w14:textId="77777777" w:rsidR="000721CF" w:rsidRDefault="000721CF" w:rsidP="000721CF">
      <w:pPr>
        <w:spacing w:after="0" w:line="240" w:lineRule="auto"/>
      </w:pPr>
      <w:r>
        <w:separator/>
      </w:r>
    </w:p>
  </w:endnote>
  <w:endnote w:type="continuationSeparator" w:id="0">
    <w:p w14:paraId="1547FB32" w14:textId="77777777" w:rsidR="000721CF" w:rsidRDefault="000721CF" w:rsidP="000721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Palatino Linotype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HSarabunIT๙-Bold">
    <w:altName w:val="Cambria"/>
    <w:panose1 w:val="00000000000000000000"/>
    <w:charset w:val="00"/>
    <w:family w:val="roman"/>
    <w:notTrueType/>
    <w:pitch w:val="default"/>
  </w:font>
  <w:font w:name="THSarabunPSK">
    <w:altName w:val="Cambria"/>
    <w:panose1 w:val="00000000000000000000"/>
    <w:charset w:val="00"/>
    <w:family w:val="roman"/>
    <w:notTrueType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B Ozone X">
    <w:altName w:val="Browallia New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AngsanaNew">
    <w:altName w:val="Arial Unicode MS"/>
    <w:panose1 w:val="00000000000000000000"/>
    <w:charset w:val="00"/>
    <w:family w:val="roman"/>
    <w:notTrueType/>
    <w:pitch w:val="default"/>
    <w:sig w:usb0="01000003" w:usb1="08080000" w:usb2="00000010" w:usb3="00000000" w:csb0="00110001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2687C5" w14:textId="77777777" w:rsidR="000721CF" w:rsidRDefault="000721CF" w:rsidP="000721CF">
      <w:pPr>
        <w:spacing w:after="0" w:line="240" w:lineRule="auto"/>
      </w:pPr>
      <w:r>
        <w:separator/>
      </w:r>
    </w:p>
  </w:footnote>
  <w:footnote w:type="continuationSeparator" w:id="0">
    <w:p w14:paraId="0A0824B9" w14:textId="77777777" w:rsidR="000721CF" w:rsidRDefault="000721CF" w:rsidP="000721CF">
      <w:pPr>
        <w:spacing w:after="0" w:line="240" w:lineRule="auto"/>
      </w:pPr>
      <w:r>
        <w:continuationSeparator/>
      </w:r>
    </w:p>
  </w:footnote>
  <w:footnote w:id="1">
    <w:p w14:paraId="52C4F0ED" w14:textId="77777777" w:rsidR="000721CF" w:rsidRPr="00801ED2" w:rsidRDefault="000721CF" w:rsidP="00A37D68">
      <w:pPr>
        <w:pStyle w:val="04"/>
        <w:rPr>
          <w:cs/>
        </w:rPr>
      </w:pPr>
      <w:r w:rsidRPr="00801ED2">
        <w:tab/>
      </w:r>
      <w:r w:rsidRPr="00801ED2">
        <w:rPr>
          <w:rStyle w:val="ab"/>
        </w:rPr>
        <w:footnoteRef/>
      </w:r>
      <w:r w:rsidRPr="00801ED2">
        <w:rPr>
          <w:cs/>
        </w:rPr>
        <w:t xml:space="preserve">กระทรวงเทคโนโลยีและการสื่อสาร, </w:t>
      </w:r>
      <w:r w:rsidRPr="00E23D49">
        <w:rPr>
          <w:b/>
          <w:bCs/>
          <w:cs/>
        </w:rPr>
        <w:t>แผนพัฒนาดิจิทัลเพื่อเศรษฐกิจและสังคม</w:t>
      </w:r>
      <w:r w:rsidRPr="00801ED2">
        <w:rPr>
          <w:cs/>
        </w:rPr>
        <w:t xml:space="preserve">, (กรุงเทพมหานคร </w:t>
      </w:r>
      <w:r w:rsidRPr="00801ED2">
        <w:t xml:space="preserve">: </w:t>
      </w:r>
      <w:r w:rsidRPr="00801ED2">
        <w:rPr>
          <w:cs/>
        </w:rPr>
        <w:t xml:space="preserve">กระทรวงเทคโนโลยีแลการสื่อสาร, ๒๕๕๙), หน้า ๑๑. </w:t>
      </w:r>
    </w:p>
  </w:footnote>
  <w:footnote w:id="2">
    <w:p w14:paraId="685BA0E4" w14:textId="77777777" w:rsidR="000721CF" w:rsidRPr="00801ED2" w:rsidRDefault="000721CF" w:rsidP="00A37D68">
      <w:pPr>
        <w:pStyle w:val="04"/>
        <w:rPr>
          <w:cs/>
        </w:rPr>
      </w:pPr>
      <w:r w:rsidRPr="00801ED2">
        <w:tab/>
      </w:r>
      <w:r w:rsidRPr="00801ED2">
        <w:rPr>
          <w:rStyle w:val="ab"/>
        </w:rPr>
        <w:footnoteRef/>
      </w:r>
      <w:r w:rsidRPr="00801ED2">
        <w:rPr>
          <w:cs/>
        </w:rPr>
        <w:t xml:space="preserve">การศึกษาแห่งชาติ, </w:t>
      </w:r>
      <w:r w:rsidRPr="00E60026">
        <w:rPr>
          <w:b/>
          <w:bCs/>
          <w:cs/>
        </w:rPr>
        <w:t>แผนการศึกษาแห่งชาติ (พ.ศ.๒๕๖๐-๒๕๗๙),</w:t>
      </w:r>
      <w:r w:rsidRPr="00801ED2">
        <w:rPr>
          <w:cs/>
        </w:rPr>
        <w:t xml:space="preserve"> พิมพ์ครั้งที่ ๑, (กรุงเทพมหานคร </w:t>
      </w:r>
      <w:r w:rsidRPr="00801ED2">
        <w:t xml:space="preserve">: </w:t>
      </w:r>
      <w:r w:rsidRPr="00801ED2">
        <w:rPr>
          <w:cs/>
        </w:rPr>
        <w:t>พริกหวานกราฟฟิค, ๒๕๖๐), หน้า ๓.</w:t>
      </w:r>
    </w:p>
  </w:footnote>
  <w:footnote w:id="3">
    <w:p w14:paraId="1E384124" w14:textId="77777777" w:rsidR="000721CF" w:rsidRPr="00801ED2" w:rsidRDefault="000721CF" w:rsidP="00A37D68">
      <w:pPr>
        <w:pStyle w:val="04"/>
        <w:rPr>
          <w:cs/>
        </w:rPr>
      </w:pPr>
      <w:r>
        <w:tab/>
      </w:r>
      <w:r w:rsidRPr="00801ED2">
        <w:rPr>
          <w:rStyle w:val="ab"/>
        </w:rPr>
        <w:footnoteRef/>
      </w:r>
      <w:r w:rsidRPr="00801ED2">
        <w:rPr>
          <w:cs/>
        </w:rPr>
        <w:t xml:space="preserve">ปุณณดา ทรองอิทธิสุข, </w:t>
      </w:r>
      <w:r w:rsidRPr="00E23D49">
        <w:rPr>
          <w:b/>
          <w:bCs/>
          <w:cs/>
        </w:rPr>
        <w:t>การบริหารและการบริการในภาครัฐ</w:t>
      </w:r>
      <w:r w:rsidRPr="00E23D49">
        <w:rPr>
          <w:b/>
          <w:bCs/>
        </w:rPr>
        <w:t xml:space="preserve">: </w:t>
      </w:r>
      <w:r w:rsidRPr="00E23D49">
        <w:rPr>
          <w:b/>
          <w:bCs/>
          <w:cs/>
        </w:rPr>
        <w:t>ระบบดิจิทัล</w:t>
      </w:r>
      <w:r w:rsidRPr="00801ED2">
        <w:rPr>
          <w:cs/>
        </w:rPr>
        <w:t xml:space="preserve">, รายงานสืบเนื่องจากการประชุมวิชาการระดับชาติ ครั้งที่ ๖, (มหาวิทยาลัยราชภัฎกำแพงเพชร </w:t>
      </w:r>
      <w:r w:rsidRPr="00801ED2">
        <w:t xml:space="preserve">: </w:t>
      </w:r>
      <w:r w:rsidRPr="00801ED2">
        <w:rPr>
          <w:cs/>
        </w:rPr>
        <w:t>กำแพงเพชร, ๒๕๖๒</w:t>
      </w:r>
      <w:r>
        <w:rPr>
          <w:rFonts w:hint="cs"/>
          <w:cs/>
        </w:rPr>
        <w:t>)</w:t>
      </w:r>
      <w:r w:rsidRPr="00801ED2">
        <w:rPr>
          <w:cs/>
        </w:rPr>
        <w:t>, หน้า ๔๓.</w:t>
      </w:r>
    </w:p>
  </w:footnote>
  <w:footnote w:id="4">
    <w:p w14:paraId="6F27D4A6" w14:textId="77777777" w:rsidR="000721CF" w:rsidRPr="00E23D49" w:rsidRDefault="000721CF" w:rsidP="00A37D68">
      <w:pPr>
        <w:pStyle w:val="04"/>
      </w:pPr>
      <w:r w:rsidRPr="00E23D49">
        <w:tab/>
      </w:r>
      <w:r w:rsidRPr="00E23D49">
        <w:rPr>
          <w:rStyle w:val="ab"/>
          <w:rFonts w:ascii="TH SarabunIT๙" w:hAnsi="TH SarabunIT๙" w:cs="TH SarabunIT๙"/>
        </w:rPr>
        <w:footnoteRef/>
      </w:r>
      <w:r w:rsidRPr="00E23D49">
        <w:rPr>
          <w:cs/>
        </w:rPr>
        <w:t xml:space="preserve">สำนักงานคณะกรรมการพัฒนาระบบราชการ, </w:t>
      </w:r>
      <w:r>
        <w:rPr>
          <w:rFonts w:hint="cs"/>
          <w:b/>
          <w:bCs/>
          <w:cs/>
        </w:rPr>
        <w:t>“</w:t>
      </w:r>
      <w:r w:rsidRPr="00E23D49">
        <w:rPr>
          <w:b/>
          <w:bCs/>
          <w:cs/>
        </w:rPr>
        <w:t>ระบบราชการ ๔.๐ ยึดหลักธรรมาภิบาลเพื่อประโยชน์ของประชาชน</w:t>
      </w:r>
      <w:r>
        <w:rPr>
          <w:rFonts w:hint="cs"/>
          <w:b/>
          <w:bCs/>
          <w:cs/>
        </w:rPr>
        <w:t>”</w:t>
      </w:r>
      <w:r w:rsidRPr="00E23D49">
        <w:rPr>
          <w:cs/>
        </w:rPr>
        <w:t>,</w:t>
      </w:r>
      <w:r>
        <w:rPr>
          <w:rFonts w:hint="cs"/>
          <w:cs/>
        </w:rPr>
        <w:t xml:space="preserve"> </w:t>
      </w:r>
      <w:r>
        <w:t>[</w:t>
      </w:r>
      <w:r>
        <w:rPr>
          <w:rFonts w:hint="cs"/>
          <w:cs/>
        </w:rPr>
        <w:t>ออนไลน์</w:t>
      </w:r>
      <w:r>
        <w:t xml:space="preserve">], </w:t>
      </w:r>
      <w:r>
        <w:rPr>
          <w:rFonts w:hint="cs"/>
          <w:cs/>
        </w:rPr>
        <w:t xml:space="preserve">แหล่งที่มา </w:t>
      </w:r>
      <w:r>
        <w:t xml:space="preserve">: </w:t>
      </w:r>
      <w:r w:rsidRPr="00E23D49">
        <w:t>http.//www.opdc.go.th/content/Mzk</w:t>
      </w:r>
      <w:r>
        <w:t xml:space="preserve"> [</w:t>
      </w:r>
      <w:r w:rsidRPr="00E23D49">
        <w:rPr>
          <w:cs/>
        </w:rPr>
        <w:t>๒๕ มกราคม ๒๕๖๗</w:t>
      </w:r>
      <w:r>
        <w:t>].</w:t>
      </w:r>
    </w:p>
  </w:footnote>
  <w:footnote w:id="5">
    <w:p w14:paraId="6615C496" w14:textId="77777777" w:rsidR="000721CF" w:rsidRPr="008413C2" w:rsidRDefault="000721CF" w:rsidP="00F701EE">
      <w:pPr>
        <w:pStyle w:val="04"/>
        <w:rPr>
          <w:cs/>
        </w:rPr>
      </w:pPr>
      <w:r>
        <w:tab/>
      </w:r>
      <w:r w:rsidRPr="008413C2">
        <w:rPr>
          <w:rStyle w:val="ab"/>
        </w:rPr>
        <w:footnoteRef/>
      </w:r>
      <w:r w:rsidRPr="00F701EE">
        <w:rPr>
          <w:cs/>
        </w:rPr>
        <w:t>ศูนย์ดำรงธรรมจังหวัด</w:t>
      </w:r>
      <w:r w:rsidRPr="00F701EE">
        <w:rPr>
          <w:rFonts w:hint="cs"/>
          <w:cs/>
        </w:rPr>
        <w:t>สุพรรณบุรี</w:t>
      </w:r>
      <w:r w:rsidRPr="00F701EE">
        <w:rPr>
          <w:cs/>
        </w:rPr>
        <w:t xml:space="preserve">, </w:t>
      </w:r>
      <w:r w:rsidRPr="00F701EE">
        <w:rPr>
          <w:b/>
          <w:bCs/>
          <w:cs/>
        </w:rPr>
        <w:t>คู่มือการปฏิบัติงานของศูนย์ดำรงธรรมจังหวัด</w:t>
      </w:r>
      <w:r w:rsidRPr="00F701EE">
        <w:rPr>
          <w:rFonts w:hint="cs"/>
          <w:b/>
          <w:bCs/>
          <w:cs/>
        </w:rPr>
        <w:t>สุพรรณบุรี</w:t>
      </w:r>
      <w:r w:rsidRPr="00F701EE">
        <w:rPr>
          <w:cs/>
        </w:rPr>
        <w:t>,</w:t>
      </w:r>
      <w:r>
        <w:rPr>
          <w:cs/>
        </w:rPr>
        <w:t xml:space="preserve"> </w:t>
      </w:r>
      <w:r w:rsidRPr="00F701EE">
        <w:rPr>
          <w:rFonts w:hint="cs"/>
          <w:cs/>
        </w:rPr>
        <w:t>(</w:t>
      </w:r>
      <w:r>
        <w:rPr>
          <w:rFonts w:hint="cs"/>
          <w:cs/>
        </w:rPr>
        <w:t xml:space="preserve">สุพรรณบุรี </w:t>
      </w:r>
      <w:r>
        <w:t xml:space="preserve">: </w:t>
      </w:r>
      <w:r w:rsidRPr="00B878F0">
        <w:rPr>
          <w:cs/>
        </w:rPr>
        <w:t>ศูนย์ดำรงธรรมจังหวัดสุพรรณบุรี</w:t>
      </w:r>
      <w:r>
        <w:rPr>
          <w:rFonts w:hint="cs"/>
          <w:cs/>
        </w:rPr>
        <w:t xml:space="preserve">, </w:t>
      </w:r>
      <w:r w:rsidRPr="00F701EE">
        <w:rPr>
          <w:cs/>
        </w:rPr>
        <w:t>๒๕๖</w:t>
      </w:r>
      <w:r w:rsidRPr="00F701EE">
        <w:rPr>
          <w:rFonts w:hint="cs"/>
          <w:cs/>
        </w:rPr>
        <w:t>๖)</w:t>
      </w:r>
      <w:r w:rsidRPr="00F701EE">
        <w:rPr>
          <w:cs/>
        </w:rPr>
        <w:t>, หน้า ๑.</w:t>
      </w:r>
    </w:p>
  </w:footnote>
  <w:footnote w:id="6">
    <w:p w14:paraId="6C239810" w14:textId="77777777" w:rsidR="000721CF" w:rsidRDefault="000721CF" w:rsidP="00183F89">
      <w:pPr>
        <w:pStyle w:val="04"/>
        <w:rPr>
          <w:cs/>
        </w:rPr>
      </w:pPr>
      <w:r>
        <w:rPr>
          <w:cs/>
        </w:rPr>
        <w:tab/>
      </w:r>
      <w:r>
        <w:rPr>
          <w:rStyle w:val="ab"/>
        </w:rPr>
        <w:footnoteRef/>
      </w:r>
      <w:r>
        <w:rPr>
          <w:rFonts w:hint="cs"/>
          <w:cs/>
        </w:rPr>
        <w:t>เรื่องเดียวกัน, หน้า ๒.</w:t>
      </w:r>
    </w:p>
  </w:footnote>
  <w:footnote w:id="7">
    <w:p w14:paraId="2C8D9B65" w14:textId="77777777" w:rsidR="000721CF" w:rsidRPr="00E23D49" w:rsidRDefault="000721CF" w:rsidP="009263D6">
      <w:pPr>
        <w:pStyle w:val="04"/>
        <w:rPr>
          <w:cs/>
        </w:rPr>
      </w:pPr>
      <w:r w:rsidRPr="00E23D49">
        <w:tab/>
      </w:r>
      <w:r w:rsidRPr="00E23D49">
        <w:rPr>
          <w:rStyle w:val="ab"/>
          <w:rFonts w:ascii="TH SarabunIT๙" w:hAnsi="TH SarabunIT๙" w:cs="TH SarabunIT๙"/>
        </w:rPr>
        <w:footnoteRef/>
      </w:r>
      <w:r w:rsidRPr="00E23D49">
        <w:rPr>
          <w:cs/>
        </w:rPr>
        <w:t xml:space="preserve">วิลาสินี สัตยาชัย, “ความคิดเห็นของประชาชนผู้รับบริการต่อการให้บริการของศูนย์ดำรงธรรม อำเภอวัฒนานคร จังหวัดสระแก้ว”, </w:t>
      </w:r>
      <w:r w:rsidRPr="00E23D49">
        <w:rPr>
          <w:b/>
          <w:bCs/>
          <w:cs/>
        </w:rPr>
        <w:t>รายงานการวิจัย</w:t>
      </w:r>
      <w:r w:rsidRPr="00E23D49">
        <w:rPr>
          <w:cs/>
        </w:rPr>
        <w:t>, (มหาวิทยาลัยบูรพา, ๒๕</w:t>
      </w:r>
      <w:r>
        <w:rPr>
          <w:rFonts w:hint="cs"/>
          <w:cs/>
        </w:rPr>
        <w:t>๖๔</w:t>
      </w:r>
      <w:r w:rsidRPr="00E23D49">
        <w:rPr>
          <w:cs/>
        </w:rPr>
        <w:t>), หน้า ๑-๒.</w:t>
      </w:r>
    </w:p>
  </w:footnote>
  <w:footnote w:id="8">
    <w:p w14:paraId="4F8F35A7" w14:textId="77777777" w:rsidR="000721CF" w:rsidRPr="00956056" w:rsidRDefault="000721CF" w:rsidP="00C82534">
      <w:pPr>
        <w:pStyle w:val="04"/>
        <w:rPr>
          <w:cs/>
        </w:rPr>
      </w:pPr>
      <w:r>
        <w:tab/>
      </w:r>
      <w:r w:rsidRPr="00956056">
        <w:rPr>
          <w:rStyle w:val="ab"/>
          <w:rFonts w:ascii="TH SarabunIT๙" w:hAnsi="TH SarabunIT๙" w:cs="TH SarabunIT๙"/>
        </w:rPr>
        <w:footnoteRef/>
      </w:r>
      <w:r w:rsidRPr="00956056">
        <w:rPr>
          <w:cs/>
        </w:rPr>
        <w:t xml:space="preserve">กระทรวงดิจิทัลเพื่อเศรษฐกิจและสังคม, </w:t>
      </w:r>
      <w:r w:rsidRPr="00956056">
        <w:rPr>
          <w:b/>
          <w:bCs/>
          <w:cs/>
        </w:rPr>
        <w:t xml:space="preserve">แผนยุทธศาสตร์ดิจิทัลเพื่อเศรษฐกิจและสังคม พ.ศ. </w:t>
      </w:r>
      <w:r>
        <w:rPr>
          <w:rFonts w:hint="cs"/>
          <w:b/>
          <w:bCs/>
          <w:cs/>
        </w:rPr>
        <w:t>๒๕๖๖</w:t>
      </w:r>
      <w:r w:rsidRPr="00956056">
        <w:rPr>
          <w:b/>
          <w:bCs/>
          <w:cs/>
        </w:rPr>
        <w:t xml:space="preserve"> – </w:t>
      </w:r>
      <w:r>
        <w:rPr>
          <w:rFonts w:hint="cs"/>
          <w:b/>
          <w:bCs/>
          <w:cs/>
        </w:rPr>
        <w:t>๒๕๗๐</w:t>
      </w:r>
      <w:r w:rsidRPr="00956056">
        <w:rPr>
          <w:cs/>
        </w:rPr>
        <w:t>, (กรุงเทพมหานคร : กรมส่งเสริมเศรษฐกิจดิจิทัล, ๒๕๖๔), หน้า ๗๘-๘๑.</w:t>
      </w:r>
    </w:p>
  </w:footnote>
  <w:footnote w:id="9">
    <w:p w14:paraId="440A17D7" w14:textId="77777777" w:rsidR="000721CF" w:rsidRPr="00A55DE9" w:rsidRDefault="000721CF" w:rsidP="00762B78">
      <w:pPr>
        <w:pStyle w:val="04"/>
        <w:rPr>
          <w:cs/>
        </w:rPr>
      </w:pPr>
      <w:r>
        <w:rPr>
          <w:cs/>
        </w:rPr>
        <w:tab/>
      </w:r>
      <w:r w:rsidRPr="00A55DE9">
        <w:rPr>
          <w:rStyle w:val="ab"/>
          <w:rFonts w:hint="cs"/>
        </w:rPr>
        <w:footnoteRef/>
      </w:r>
      <w:r>
        <w:rPr>
          <w:cs/>
        </w:rPr>
        <w:t>องฺ.จตุกฺก. (ไทย) ๒๑/๓๒/๓๗-๓๘.</w:t>
      </w:r>
    </w:p>
  </w:footnote>
  <w:footnote w:id="10">
    <w:p w14:paraId="52417A95" w14:textId="77777777" w:rsidR="000721CF" w:rsidRPr="00A55DE9" w:rsidRDefault="000721CF" w:rsidP="00BA15D6">
      <w:pPr>
        <w:pStyle w:val="04"/>
      </w:pPr>
      <w:r>
        <w:rPr>
          <w:cs/>
        </w:rPr>
        <w:tab/>
      </w:r>
      <w:r w:rsidRPr="00A55DE9">
        <w:rPr>
          <w:rStyle w:val="ab"/>
          <w:rFonts w:hint="cs"/>
        </w:rPr>
        <w:footnoteRef/>
      </w:r>
      <w:r w:rsidRPr="00A55DE9">
        <w:rPr>
          <w:rFonts w:hint="cs"/>
        </w:rPr>
        <w:t xml:space="preserve">Millet, John D., </w:t>
      </w:r>
      <w:r w:rsidRPr="00B85379">
        <w:rPr>
          <w:rFonts w:hint="cs"/>
          <w:b/>
          <w:bCs/>
        </w:rPr>
        <w:t xml:space="preserve">Management in the Publics Service: The Quest for </w:t>
      </w:r>
      <w:r w:rsidRPr="00B85379">
        <w:rPr>
          <w:b/>
          <w:bCs/>
        </w:rPr>
        <w:t>Effective</w:t>
      </w:r>
      <w:r w:rsidRPr="00B85379">
        <w:rPr>
          <w:rFonts w:hint="cs"/>
          <w:b/>
          <w:bCs/>
        </w:rPr>
        <w:t xml:space="preserve"> Performance</w:t>
      </w:r>
      <w:r w:rsidRPr="00A55DE9">
        <w:rPr>
          <w:rFonts w:hint="cs"/>
        </w:rPr>
        <w:t xml:space="preserve">, </w:t>
      </w:r>
      <w:r w:rsidRPr="00A55DE9">
        <w:rPr>
          <w:rFonts w:hint="cs"/>
          <w:cs/>
        </w:rPr>
        <w:t>(</w:t>
      </w:r>
      <w:r w:rsidRPr="00A55DE9">
        <w:rPr>
          <w:rFonts w:hint="cs"/>
        </w:rPr>
        <w:t xml:space="preserve">New </w:t>
      </w:r>
      <w:r w:rsidRPr="00A55DE9">
        <w:t>York:</w:t>
      </w:r>
      <w:r w:rsidRPr="00A55DE9">
        <w:rPr>
          <w:rFonts w:hint="cs"/>
        </w:rPr>
        <w:t xml:space="preserve"> Mc </w:t>
      </w:r>
      <w:r w:rsidRPr="00A55DE9">
        <w:t>Graw</w:t>
      </w:r>
      <w:r w:rsidRPr="00A55DE9">
        <w:rPr>
          <w:rFonts w:hint="cs"/>
        </w:rPr>
        <w:t>-Hill Book Company Inc, 1954</w:t>
      </w:r>
      <w:r w:rsidRPr="00A55DE9">
        <w:rPr>
          <w:rFonts w:hint="cs"/>
          <w:cs/>
        </w:rPr>
        <w:t>)</w:t>
      </w:r>
      <w:r w:rsidRPr="00A55DE9">
        <w:rPr>
          <w:rFonts w:hint="cs"/>
        </w:rPr>
        <w:t>, p. 397.</w:t>
      </w:r>
    </w:p>
  </w:footnote>
  <w:footnote w:id="11">
    <w:p w14:paraId="35087A0D" w14:textId="77777777" w:rsidR="000721CF" w:rsidRPr="00CA3721" w:rsidRDefault="000721CF" w:rsidP="001924B9">
      <w:pPr>
        <w:pStyle w:val="04"/>
        <w:rPr>
          <w:cs/>
        </w:rPr>
      </w:pPr>
      <w:r>
        <w:rPr>
          <w:cs/>
        </w:rPr>
        <w:tab/>
      </w:r>
      <w:r w:rsidRPr="00CA3721">
        <w:rPr>
          <w:rStyle w:val="ab"/>
          <w:rFonts w:ascii="TH SarabunIT๙" w:hAnsi="TH SarabunIT๙" w:cs="TH SarabunIT๙"/>
        </w:rPr>
        <w:footnoteRef/>
      </w:r>
      <w:r w:rsidRPr="00CA3721">
        <w:t xml:space="preserve"> </w:t>
      </w:r>
      <w:r w:rsidRPr="00E73341">
        <w:rPr>
          <w:cs/>
        </w:rPr>
        <w:t>ศูนย์ดำรงธรรมจังหวัดสุพรรณบุรี</w:t>
      </w:r>
      <w:r>
        <w:rPr>
          <w:rFonts w:hint="cs"/>
          <w:cs/>
        </w:rPr>
        <w:t xml:space="preserve">, </w:t>
      </w:r>
      <w:r w:rsidRPr="00E73341">
        <w:rPr>
          <w:rFonts w:hint="cs"/>
          <w:b/>
          <w:bCs/>
          <w:cs/>
        </w:rPr>
        <w:t>“</w:t>
      </w:r>
      <w:r w:rsidRPr="00E73341">
        <w:rPr>
          <w:b/>
          <w:bCs/>
          <w:cs/>
        </w:rPr>
        <w:t>รายงานการวิจัยเกี่ยวกับคุณภาพการให้บริการประชาชน</w:t>
      </w:r>
      <w:r w:rsidRPr="00E73341">
        <w:rPr>
          <w:rFonts w:hint="cs"/>
          <w:b/>
          <w:bCs/>
          <w:cs/>
        </w:rPr>
        <w:t>”,</w:t>
      </w:r>
      <w:r w:rsidRPr="001924B9">
        <w:t>[</w:t>
      </w:r>
      <w:r w:rsidRPr="001924B9">
        <w:rPr>
          <w:rFonts w:hint="cs"/>
          <w:cs/>
        </w:rPr>
        <w:t>ออนไลน์</w:t>
      </w:r>
      <w:r>
        <w:t xml:space="preserve">], </w:t>
      </w:r>
      <w:r>
        <w:rPr>
          <w:rFonts w:hint="cs"/>
          <w:cs/>
        </w:rPr>
        <w:t xml:space="preserve">แหล่งข้อมูลจาก </w:t>
      </w:r>
      <w:r>
        <w:t>:</w:t>
      </w:r>
      <w:r w:rsidRPr="00E73341">
        <w:t>https://digital.car.chula.ac.th/cgi/viewcontent.cgi? &amp;context=chulaetd</w:t>
      </w:r>
      <w:r>
        <w:t>,</w:t>
      </w:r>
      <w:r w:rsidRPr="00E73341">
        <w:rPr>
          <w:cs/>
        </w:rPr>
        <w:t xml:space="preserve"> [</w:t>
      </w:r>
      <w:r>
        <w:rPr>
          <w:rFonts w:hint="cs"/>
          <w:cs/>
        </w:rPr>
        <w:t>๒๕ กันยายน ๒๕๖๗</w:t>
      </w:r>
      <w:r w:rsidRPr="00E73341">
        <w:rPr>
          <w:cs/>
        </w:rPr>
        <w:t>]</w:t>
      </w:r>
      <w:r>
        <w:rPr>
          <w:rFonts w:hint="cs"/>
          <w:cs/>
        </w:rPr>
        <w:t>.</w:t>
      </w:r>
    </w:p>
  </w:footnote>
  <w:footnote w:id="12">
    <w:p w14:paraId="2F369E21" w14:textId="77777777" w:rsidR="000721CF" w:rsidRPr="00D71402" w:rsidRDefault="000721CF" w:rsidP="001D1B4C">
      <w:pPr>
        <w:autoSpaceDE w:val="0"/>
        <w:autoSpaceDN w:val="0"/>
        <w:adjustRightInd w:val="0"/>
        <w:spacing w:after="0" w:line="240" w:lineRule="auto"/>
        <w:ind w:firstLine="1008"/>
        <w:jc w:val="thaiDistribute"/>
        <w:rPr>
          <w:rFonts w:ascii="TH SarabunPSK" w:hAnsi="TH SarabunPSK" w:cs="TH SarabunPSK"/>
          <w:sz w:val="28"/>
          <w:cs/>
        </w:rPr>
      </w:pPr>
      <w:r w:rsidRPr="00D71402">
        <w:rPr>
          <w:rStyle w:val="ab"/>
          <w:rFonts w:ascii="TH SarabunPSK" w:hAnsi="TH SarabunPSK" w:cs="TH SarabunPSK" w:hint="cs"/>
          <w:sz w:val="28"/>
        </w:rPr>
        <w:footnoteRef/>
      </w:r>
      <w:r w:rsidRPr="00D71402">
        <w:rPr>
          <w:rFonts w:ascii="TH SarabunPSK" w:hAnsi="TH SarabunPSK" w:cs="TH SarabunPSK" w:hint="cs"/>
          <w:sz w:val="28"/>
          <w:cs/>
        </w:rPr>
        <w:t>องฺ</w:t>
      </w:r>
      <w:r w:rsidRPr="00D71402">
        <w:rPr>
          <w:rFonts w:ascii="TH SarabunPSK" w:hAnsi="TH SarabunPSK" w:cs="TH SarabunPSK" w:hint="cs"/>
          <w:sz w:val="28"/>
        </w:rPr>
        <w:t>.</w:t>
      </w:r>
      <w:r w:rsidRPr="00D71402">
        <w:rPr>
          <w:rFonts w:ascii="TH SarabunPSK" w:hAnsi="TH SarabunPSK" w:cs="TH SarabunPSK" w:hint="cs"/>
          <w:sz w:val="28"/>
          <w:cs/>
        </w:rPr>
        <w:t>นวก</w:t>
      </w:r>
      <w:r w:rsidRPr="00D71402">
        <w:rPr>
          <w:rFonts w:ascii="TH SarabunPSK" w:hAnsi="TH SarabunPSK" w:cs="TH SarabunPSK" w:hint="cs"/>
          <w:sz w:val="28"/>
        </w:rPr>
        <w:t>. (</w:t>
      </w:r>
      <w:r w:rsidRPr="00D71402">
        <w:rPr>
          <w:rFonts w:ascii="TH SarabunPSK" w:hAnsi="TH SarabunPSK" w:cs="TH SarabunPSK" w:hint="cs"/>
          <w:sz w:val="28"/>
          <w:cs/>
        </w:rPr>
        <w:t>ไทย</w:t>
      </w:r>
      <w:r w:rsidRPr="00D71402">
        <w:rPr>
          <w:rFonts w:ascii="TH SarabunPSK" w:hAnsi="TH SarabunPSK" w:cs="TH SarabunPSK" w:hint="cs"/>
          <w:sz w:val="28"/>
        </w:rPr>
        <w:t xml:space="preserve">) </w:t>
      </w:r>
      <w:r w:rsidRPr="00D71402">
        <w:rPr>
          <w:rFonts w:ascii="TH SarabunPSK" w:hAnsi="TH SarabunPSK" w:cs="TH SarabunPSK" w:hint="cs"/>
          <w:sz w:val="28"/>
          <w:cs/>
        </w:rPr>
        <w:t>๒๓</w:t>
      </w:r>
      <w:r w:rsidRPr="00D71402">
        <w:rPr>
          <w:rFonts w:ascii="TH SarabunPSK" w:hAnsi="TH SarabunPSK" w:cs="TH SarabunPSK" w:hint="cs"/>
          <w:sz w:val="28"/>
        </w:rPr>
        <w:t>/</w:t>
      </w:r>
      <w:r w:rsidRPr="00D71402">
        <w:rPr>
          <w:rFonts w:ascii="TH SarabunPSK" w:hAnsi="TH SarabunPSK" w:cs="TH SarabunPSK" w:hint="cs"/>
          <w:sz w:val="28"/>
          <w:cs/>
        </w:rPr>
        <w:t>๕</w:t>
      </w:r>
      <w:r w:rsidRPr="00D71402">
        <w:rPr>
          <w:rFonts w:ascii="TH SarabunPSK" w:hAnsi="TH SarabunPSK" w:cs="TH SarabunPSK" w:hint="cs"/>
          <w:sz w:val="28"/>
        </w:rPr>
        <w:t>/</w:t>
      </w:r>
      <w:r w:rsidRPr="00D71402">
        <w:rPr>
          <w:rFonts w:ascii="TH SarabunPSK" w:hAnsi="TH SarabunPSK" w:cs="TH SarabunPSK" w:hint="cs"/>
          <w:sz w:val="28"/>
          <w:cs/>
        </w:rPr>
        <w:t>๔๓๙</w:t>
      </w:r>
      <w:r w:rsidRPr="00D71402">
        <w:rPr>
          <w:rFonts w:ascii="TH SarabunPSK" w:hAnsi="TH SarabunPSK" w:cs="TH SarabunPSK" w:hint="cs"/>
          <w:sz w:val="28"/>
        </w:rPr>
        <w:t>-</w:t>
      </w:r>
      <w:r w:rsidRPr="00D71402">
        <w:rPr>
          <w:rFonts w:ascii="TH SarabunPSK" w:hAnsi="TH SarabunPSK" w:cs="TH SarabunPSK" w:hint="cs"/>
          <w:sz w:val="28"/>
          <w:cs/>
        </w:rPr>
        <w:t>๔๔๑</w:t>
      </w:r>
      <w:r w:rsidRPr="00D71402">
        <w:rPr>
          <w:rFonts w:ascii="TH SarabunPSK" w:hAnsi="TH SarabunPSK" w:cs="TH SarabunPSK" w:hint="cs"/>
          <w:sz w:val="28"/>
        </w:rPr>
        <w:t>.</w:t>
      </w:r>
    </w:p>
  </w:footnote>
  <w:footnote w:id="13">
    <w:p w14:paraId="5D5D30A1" w14:textId="77777777" w:rsidR="000721CF" w:rsidRPr="00D71402" w:rsidRDefault="000721CF" w:rsidP="001D1B4C">
      <w:pPr>
        <w:tabs>
          <w:tab w:val="left" w:pos="720"/>
          <w:tab w:val="left" w:pos="1276"/>
          <w:tab w:val="left" w:pos="1843"/>
          <w:tab w:val="left" w:pos="2694"/>
          <w:tab w:val="right" w:pos="8165"/>
        </w:tabs>
        <w:spacing w:after="0" w:line="240" w:lineRule="auto"/>
        <w:ind w:firstLine="1008"/>
        <w:jc w:val="thaiDistribute"/>
        <w:rPr>
          <w:rFonts w:ascii="TH SarabunPSK" w:hAnsi="TH SarabunPSK" w:cs="TH SarabunPSK"/>
          <w:sz w:val="28"/>
          <w:cs/>
        </w:rPr>
      </w:pPr>
      <w:r w:rsidRPr="00D71402">
        <w:rPr>
          <w:rStyle w:val="ab"/>
          <w:rFonts w:ascii="TH SarabunPSK" w:hAnsi="TH SarabunPSK" w:cs="TH SarabunPSK" w:hint="cs"/>
          <w:sz w:val="28"/>
        </w:rPr>
        <w:footnoteRef/>
      </w:r>
      <w:r w:rsidRPr="00D71402">
        <w:rPr>
          <w:rFonts w:ascii="TH SarabunPSK" w:hAnsi="TH SarabunPSK" w:cs="TH SarabunPSK" w:hint="cs"/>
          <w:sz w:val="28"/>
          <w:cs/>
        </w:rPr>
        <w:t>องฺ</w:t>
      </w:r>
      <w:r w:rsidRPr="00D71402">
        <w:rPr>
          <w:rFonts w:ascii="TH SarabunPSK" w:hAnsi="TH SarabunPSK" w:cs="TH SarabunPSK" w:hint="cs"/>
          <w:sz w:val="28"/>
        </w:rPr>
        <w:t>.</w:t>
      </w:r>
      <w:r w:rsidRPr="00D71402">
        <w:rPr>
          <w:rFonts w:ascii="TH SarabunPSK" w:hAnsi="TH SarabunPSK" w:cs="TH SarabunPSK" w:hint="cs"/>
          <w:sz w:val="28"/>
          <w:cs/>
        </w:rPr>
        <w:t>จตุกฺก</w:t>
      </w:r>
      <w:r w:rsidRPr="00D71402">
        <w:rPr>
          <w:rFonts w:ascii="TH SarabunPSK" w:hAnsi="TH SarabunPSK" w:cs="TH SarabunPSK" w:hint="cs"/>
          <w:sz w:val="28"/>
        </w:rPr>
        <w:t>. (</w:t>
      </w:r>
      <w:r w:rsidRPr="00D71402">
        <w:rPr>
          <w:rFonts w:ascii="TH SarabunPSK" w:hAnsi="TH SarabunPSK" w:cs="TH SarabunPSK" w:hint="cs"/>
          <w:sz w:val="28"/>
          <w:cs/>
        </w:rPr>
        <w:t>ไทย</w:t>
      </w:r>
      <w:r w:rsidRPr="00D71402">
        <w:rPr>
          <w:rFonts w:ascii="TH SarabunPSK" w:hAnsi="TH SarabunPSK" w:cs="TH SarabunPSK" w:hint="cs"/>
          <w:sz w:val="28"/>
        </w:rPr>
        <w:t xml:space="preserve">) </w:t>
      </w:r>
      <w:r w:rsidRPr="00D71402">
        <w:rPr>
          <w:rFonts w:ascii="TH SarabunPSK" w:hAnsi="TH SarabunPSK" w:cs="TH SarabunPSK" w:hint="cs"/>
          <w:sz w:val="28"/>
          <w:cs/>
        </w:rPr>
        <w:t>๒๑</w:t>
      </w:r>
      <w:r w:rsidRPr="00D71402">
        <w:rPr>
          <w:rFonts w:ascii="TH SarabunPSK" w:hAnsi="TH SarabunPSK" w:cs="TH SarabunPSK" w:hint="cs"/>
          <w:sz w:val="28"/>
        </w:rPr>
        <w:t>/</w:t>
      </w:r>
      <w:r w:rsidRPr="00D71402">
        <w:rPr>
          <w:rFonts w:ascii="TH SarabunPSK" w:hAnsi="TH SarabunPSK" w:cs="TH SarabunPSK" w:hint="cs"/>
          <w:sz w:val="28"/>
          <w:cs/>
        </w:rPr>
        <w:t>๓๒</w:t>
      </w:r>
      <w:r w:rsidRPr="00D71402">
        <w:rPr>
          <w:rFonts w:ascii="TH SarabunPSK" w:hAnsi="TH SarabunPSK" w:cs="TH SarabunPSK" w:hint="cs"/>
          <w:sz w:val="28"/>
        </w:rPr>
        <w:t>/</w:t>
      </w:r>
      <w:r w:rsidRPr="00D71402">
        <w:rPr>
          <w:rFonts w:ascii="TH SarabunPSK" w:hAnsi="TH SarabunPSK" w:cs="TH SarabunPSK" w:hint="cs"/>
          <w:sz w:val="28"/>
          <w:cs/>
        </w:rPr>
        <w:t>๕๐</w:t>
      </w:r>
      <w:r w:rsidRPr="00D71402">
        <w:rPr>
          <w:rFonts w:ascii="TH SarabunPSK" w:hAnsi="TH SarabunPSK" w:cs="TH SarabunPSK" w:hint="cs"/>
          <w:sz w:val="28"/>
        </w:rPr>
        <w:t>-</w:t>
      </w:r>
      <w:r w:rsidRPr="00D71402">
        <w:rPr>
          <w:rFonts w:ascii="TH SarabunPSK" w:hAnsi="TH SarabunPSK" w:cs="TH SarabunPSK" w:hint="cs"/>
          <w:sz w:val="28"/>
          <w:cs/>
        </w:rPr>
        <w:t>๕๑</w:t>
      </w:r>
      <w:r w:rsidRPr="00D71402">
        <w:rPr>
          <w:rFonts w:ascii="TH SarabunPSK" w:hAnsi="TH SarabunPSK" w:cs="TH SarabunPSK" w:hint="cs"/>
          <w:sz w:val="28"/>
        </w:rPr>
        <w:t>.</w:t>
      </w:r>
    </w:p>
  </w:footnote>
  <w:footnote w:id="14">
    <w:p w14:paraId="5B1F65C1" w14:textId="77777777" w:rsidR="000721CF" w:rsidRPr="00D71402" w:rsidRDefault="000721CF" w:rsidP="001D1B4C">
      <w:pPr>
        <w:tabs>
          <w:tab w:val="left" w:pos="709"/>
          <w:tab w:val="left" w:pos="1276"/>
          <w:tab w:val="left" w:pos="1843"/>
          <w:tab w:val="right" w:pos="8165"/>
        </w:tabs>
        <w:spacing w:after="0" w:line="240" w:lineRule="auto"/>
        <w:ind w:firstLine="1008"/>
        <w:jc w:val="thaiDistribute"/>
        <w:rPr>
          <w:rFonts w:ascii="TH SarabunPSK" w:hAnsi="TH SarabunPSK" w:cs="TH SarabunPSK"/>
          <w:sz w:val="28"/>
          <w:cs/>
        </w:rPr>
      </w:pPr>
      <w:r w:rsidRPr="00D71402">
        <w:rPr>
          <w:rStyle w:val="ab"/>
          <w:rFonts w:ascii="TH SarabunPSK" w:hAnsi="TH SarabunPSK" w:cs="TH SarabunPSK" w:hint="cs"/>
          <w:sz w:val="28"/>
        </w:rPr>
        <w:footnoteRef/>
      </w:r>
      <w:r w:rsidRPr="00D71402">
        <w:rPr>
          <w:rFonts w:ascii="TH SarabunPSK" w:hAnsi="TH SarabunPSK" w:cs="TH SarabunPSK" w:hint="cs"/>
          <w:sz w:val="28"/>
          <w:cs/>
        </w:rPr>
        <w:t>องฺ</w:t>
      </w:r>
      <w:r w:rsidRPr="00D71402">
        <w:rPr>
          <w:rFonts w:ascii="TH SarabunPSK" w:hAnsi="TH SarabunPSK" w:cs="TH SarabunPSK" w:hint="cs"/>
          <w:sz w:val="28"/>
        </w:rPr>
        <w:t>.</w:t>
      </w:r>
      <w:r w:rsidRPr="00D71402">
        <w:rPr>
          <w:rFonts w:ascii="TH SarabunPSK" w:hAnsi="TH SarabunPSK" w:cs="TH SarabunPSK" w:hint="cs"/>
          <w:sz w:val="28"/>
          <w:cs/>
        </w:rPr>
        <w:t>จตุกฺก</w:t>
      </w:r>
      <w:r w:rsidRPr="00D71402">
        <w:rPr>
          <w:rFonts w:ascii="TH SarabunPSK" w:hAnsi="TH SarabunPSK" w:cs="TH SarabunPSK" w:hint="cs"/>
          <w:sz w:val="28"/>
        </w:rPr>
        <w:t>. (</w:t>
      </w:r>
      <w:r w:rsidRPr="00D71402">
        <w:rPr>
          <w:rFonts w:ascii="TH SarabunPSK" w:hAnsi="TH SarabunPSK" w:cs="TH SarabunPSK" w:hint="cs"/>
          <w:sz w:val="28"/>
          <w:cs/>
        </w:rPr>
        <w:t>ไทย</w:t>
      </w:r>
      <w:r w:rsidRPr="00D71402">
        <w:rPr>
          <w:rFonts w:ascii="TH SarabunPSK" w:hAnsi="TH SarabunPSK" w:cs="TH SarabunPSK" w:hint="cs"/>
          <w:sz w:val="28"/>
        </w:rPr>
        <w:t xml:space="preserve">) </w:t>
      </w:r>
      <w:r w:rsidRPr="00D71402">
        <w:rPr>
          <w:rFonts w:ascii="TH SarabunPSK" w:hAnsi="TH SarabunPSK" w:cs="TH SarabunPSK" w:hint="cs"/>
          <w:sz w:val="28"/>
          <w:cs/>
        </w:rPr>
        <w:t>๒๑</w:t>
      </w:r>
      <w:r w:rsidRPr="00D71402">
        <w:rPr>
          <w:rFonts w:ascii="TH SarabunPSK" w:hAnsi="TH SarabunPSK" w:cs="TH SarabunPSK" w:hint="cs"/>
          <w:sz w:val="28"/>
        </w:rPr>
        <w:t>/</w:t>
      </w:r>
      <w:r w:rsidRPr="00D71402">
        <w:rPr>
          <w:rFonts w:ascii="TH SarabunPSK" w:hAnsi="TH SarabunPSK" w:cs="TH SarabunPSK" w:hint="cs"/>
          <w:sz w:val="28"/>
          <w:cs/>
        </w:rPr>
        <w:t>๓๒</w:t>
      </w:r>
      <w:r w:rsidRPr="00D71402">
        <w:rPr>
          <w:rFonts w:ascii="TH SarabunPSK" w:hAnsi="TH SarabunPSK" w:cs="TH SarabunPSK" w:hint="cs"/>
          <w:sz w:val="28"/>
        </w:rPr>
        <w:t>/</w:t>
      </w:r>
      <w:r w:rsidRPr="00D71402">
        <w:rPr>
          <w:rFonts w:ascii="TH SarabunPSK" w:hAnsi="TH SarabunPSK" w:cs="TH SarabunPSK" w:hint="cs"/>
          <w:sz w:val="28"/>
          <w:cs/>
        </w:rPr>
        <w:t>๓๗</w:t>
      </w:r>
      <w:r w:rsidRPr="00D71402">
        <w:rPr>
          <w:rFonts w:ascii="TH SarabunPSK" w:hAnsi="TH SarabunPSK" w:cs="TH SarabunPSK" w:hint="cs"/>
          <w:sz w:val="28"/>
        </w:rPr>
        <w:t>.</w:t>
      </w:r>
    </w:p>
  </w:footnote>
  <w:footnote w:id="15">
    <w:p w14:paraId="5E8F9213" w14:textId="77777777" w:rsidR="000721CF" w:rsidRPr="00D71402" w:rsidRDefault="000721CF" w:rsidP="001D1B4C">
      <w:pPr>
        <w:autoSpaceDE w:val="0"/>
        <w:autoSpaceDN w:val="0"/>
        <w:adjustRightInd w:val="0"/>
        <w:spacing w:after="0" w:line="240" w:lineRule="auto"/>
        <w:ind w:firstLine="1008"/>
        <w:jc w:val="thaiDistribute"/>
        <w:rPr>
          <w:rFonts w:ascii="TH SarabunIT๙" w:hAnsi="TH SarabunIT๙" w:cs="TH SarabunIT๙"/>
          <w:sz w:val="28"/>
          <w:cs/>
        </w:rPr>
      </w:pPr>
      <w:r w:rsidRPr="00D71402">
        <w:rPr>
          <w:rStyle w:val="ab"/>
          <w:rFonts w:ascii="TH SarabunIT๙" w:hAnsi="TH SarabunIT๙" w:cs="TH SarabunIT๙"/>
          <w:sz w:val="28"/>
        </w:rPr>
        <w:footnoteRef/>
      </w:r>
      <w:r w:rsidRPr="00D71402">
        <w:rPr>
          <w:rFonts w:ascii="TH SarabunIT๙" w:hAnsi="TH SarabunIT๙" w:cs="TH SarabunIT๙"/>
          <w:sz w:val="28"/>
          <w:cs/>
        </w:rPr>
        <w:t>สมเด็จพระอริยวงศาคตญาณ</w:t>
      </w:r>
      <w:r w:rsidRPr="00D71402">
        <w:rPr>
          <w:rFonts w:ascii="TH SarabunIT๙" w:hAnsi="TH SarabunIT๙" w:cs="TH SarabunIT๙"/>
          <w:sz w:val="28"/>
        </w:rPr>
        <w:t xml:space="preserve"> (</w:t>
      </w:r>
      <w:r w:rsidRPr="00D71402">
        <w:rPr>
          <w:rFonts w:ascii="TH SarabunIT๙" w:hAnsi="TH SarabunIT๙" w:cs="TH SarabunIT๙"/>
          <w:sz w:val="28"/>
          <w:cs/>
        </w:rPr>
        <w:t>วาศน์</w:t>
      </w:r>
      <w:r w:rsidRPr="00D71402">
        <w:rPr>
          <w:rFonts w:ascii="TH SarabunIT๙" w:hAnsi="TH SarabunIT๙" w:cs="TH SarabunIT๙"/>
          <w:sz w:val="28"/>
        </w:rPr>
        <w:t xml:space="preserve"> </w:t>
      </w:r>
      <w:r w:rsidRPr="00D71402">
        <w:rPr>
          <w:rFonts w:ascii="TH SarabunIT๙" w:hAnsi="TH SarabunIT๙" w:cs="TH SarabunIT๙"/>
          <w:sz w:val="28"/>
          <w:cs/>
        </w:rPr>
        <w:t>วาสโน</w:t>
      </w:r>
      <w:r w:rsidRPr="00D71402">
        <w:rPr>
          <w:rFonts w:ascii="TH SarabunIT๙" w:hAnsi="TH SarabunIT๙" w:cs="TH SarabunIT๙"/>
          <w:sz w:val="28"/>
        </w:rPr>
        <w:t xml:space="preserve">), </w:t>
      </w:r>
      <w:r w:rsidRPr="00D71402">
        <w:rPr>
          <w:rFonts w:ascii="TH SarabunIT๙" w:eastAsia="BrowalliaNew-Bold" w:hAnsi="TH SarabunIT๙" w:cs="TH SarabunIT๙"/>
          <w:b/>
          <w:bCs/>
          <w:sz w:val="28"/>
          <w:cs/>
        </w:rPr>
        <w:t>สังคหวัตถุ</w:t>
      </w:r>
      <w:r w:rsidRPr="00D71402">
        <w:rPr>
          <w:rFonts w:ascii="TH SarabunIT๙" w:eastAsia="BrowalliaNew-Bold" w:hAnsi="TH SarabunIT๙" w:cs="TH SarabunIT๙"/>
          <w:b/>
          <w:bCs/>
          <w:sz w:val="28"/>
        </w:rPr>
        <w:t xml:space="preserve"> </w:t>
      </w:r>
      <w:r w:rsidRPr="00D71402">
        <w:rPr>
          <w:rFonts w:ascii="TH SarabunIT๙" w:eastAsia="BrowalliaNew-Bold" w:hAnsi="TH SarabunIT๙" w:cs="TH SarabunIT๙"/>
          <w:b/>
          <w:bCs/>
          <w:sz w:val="28"/>
          <w:cs/>
        </w:rPr>
        <w:t>๔</w:t>
      </w:r>
      <w:r w:rsidRPr="00DA6D59">
        <w:rPr>
          <w:rFonts w:ascii="TH SarabunIT๙" w:eastAsia="BrowalliaNew-Bold" w:hAnsi="TH SarabunIT๙" w:cs="TH SarabunIT๙"/>
          <w:sz w:val="28"/>
        </w:rPr>
        <w:t>,</w:t>
      </w:r>
      <w:r w:rsidRPr="00D71402">
        <w:rPr>
          <w:rFonts w:ascii="TH SarabunIT๙" w:eastAsia="BrowalliaNew-Bold" w:hAnsi="TH SarabunIT๙" w:cs="TH SarabunIT๙"/>
          <w:b/>
          <w:bCs/>
          <w:sz w:val="28"/>
        </w:rPr>
        <w:t xml:space="preserve"> </w:t>
      </w:r>
      <w:r w:rsidRPr="00D71402">
        <w:rPr>
          <w:rFonts w:ascii="TH SarabunIT๙" w:hAnsi="TH SarabunIT๙" w:cs="TH SarabunIT๙"/>
          <w:sz w:val="28"/>
        </w:rPr>
        <w:t>(</w:t>
      </w:r>
      <w:r w:rsidRPr="00D71402">
        <w:rPr>
          <w:rFonts w:ascii="TH SarabunIT๙" w:hAnsi="TH SarabunIT๙" w:cs="TH SarabunIT๙"/>
          <w:sz w:val="28"/>
          <w:cs/>
        </w:rPr>
        <w:t>กรุงเทพมหานคร</w:t>
      </w:r>
      <w:r w:rsidRPr="00D71402">
        <w:rPr>
          <w:rFonts w:ascii="TH SarabunIT๙" w:hAnsi="TH SarabunIT๙" w:cs="TH SarabunIT๙"/>
          <w:sz w:val="28"/>
        </w:rPr>
        <w:t xml:space="preserve"> : </w:t>
      </w:r>
      <w:r w:rsidRPr="00D71402">
        <w:rPr>
          <w:rFonts w:ascii="TH SarabunIT๙" w:hAnsi="TH SarabunIT๙" w:cs="TH SarabunIT๙"/>
          <w:sz w:val="28"/>
          <w:cs/>
        </w:rPr>
        <w:t>โรงพิมพ์ มหามกุฏราชวิทยาลัย</w:t>
      </w:r>
      <w:r w:rsidRPr="00D71402">
        <w:rPr>
          <w:rFonts w:ascii="TH SarabunIT๙" w:hAnsi="TH SarabunIT๙" w:cs="TH SarabunIT๙"/>
          <w:sz w:val="28"/>
        </w:rPr>
        <w:t xml:space="preserve">, </w:t>
      </w:r>
      <w:r w:rsidRPr="00D71402">
        <w:rPr>
          <w:rFonts w:ascii="TH SarabunIT๙" w:hAnsi="TH SarabunIT๙" w:cs="TH SarabunIT๙"/>
          <w:sz w:val="28"/>
          <w:cs/>
        </w:rPr>
        <w:t>๒๕๒๘</w:t>
      </w:r>
      <w:r w:rsidRPr="00D71402">
        <w:rPr>
          <w:rFonts w:ascii="TH SarabunIT๙" w:hAnsi="TH SarabunIT๙" w:cs="TH SarabunIT๙"/>
          <w:sz w:val="28"/>
        </w:rPr>
        <w:t xml:space="preserve">), </w:t>
      </w:r>
      <w:r w:rsidRPr="00D71402">
        <w:rPr>
          <w:rFonts w:ascii="TH SarabunIT๙" w:hAnsi="TH SarabunIT๙" w:cs="TH SarabunIT๙"/>
          <w:sz w:val="28"/>
          <w:cs/>
        </w:rPr>
        <w:t>หน้า</w:t>
      </w:r>
      <w:r w:rsidRPr="00D71402">
        <w:rPr>
          <w:rFonts w:ascii="TH SarabunIT๙" w:hAnsi="TH SarabunIT๙" w:cs="TH SarabunIT๙"/>
          <w:sz w:val="28"/>
        </w:rPr>
        <w:t xml:space="preserve"> </w:t>
      </w:r>
      <w:r w:rsidRPr="00D71402">
        <w:rPr>
          <w:rFonts w:ascii="TH SarabunIT๙" w:hAnsi="TH SarabunIT๙" w:cs="TH SarabunIT๙"/>
          <w:sz w:val="28"/>
          <w:cs/>
        </w:rPr>
        <w:t>๕๓</w:t>
      </w:r>
      <w:r w:rsidRPr="00D71402">
        <w:rPr>
          <w:rFonts w:ascii="TH SarabunIT๙" w:hAnsi="TH SarabunIT๙" w:cs="TH SarabunIT๙"/>
          <w:sz w:val="28"/>
        </w:rPr>
        <w:t>.</w:t>
      </w:r>
    </w:p>
  </w:footnote>
  <w:footnote w:id="16">
    <w:p w14:paraId="44E3D17F" w14:textId="77777777" w:rsidR="000721CF" w:rsidRPr="00D71402" w:rsidRDefault="000721CF" w:rsidP="001D1B4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1008"/>
        <w:jc w:val="thaiDistribute"/>
        <w:rPr>
          <w:rFonts w:ascii="TH SarabunPSK" w:eastAsia="BrowalliaNew-Bold" w:hAnsi="TH SarabunPSK" w:cs="TH SarabunPSK"/>
          <w:sz w:val="28"/>
          <w:cs/>
        </w:rPr>
      </w:pPr>
      <w:r w:rsidRPr="00D71402">
        <w:rPr>
          <w:rStyle w:val="ab"/>
          <w:rFonts w:ascii="TH SarabunIT๙" w:hAnsi="TH SarabunIT๙" w:cs="TH SarabunIT๙"/>
          <w:sz w:val="28"/>
        </w:rPr>
        <w:footnoteRef/>
      </w:r>
      <w:r w:rsidRPr="00D71402">
        <w:rPr>
          <w:rFonts w:ascii="TH SarabunIT๙" w:hAnsi="TH SarabunIT๙" w:cs="TH SarabunIT๙"/>
          <w:sz w:val="28"/>
          <w:cs/>
        </w:rPr>
        <w:t>พระธรรมปิฎก</w:t>
      </w:r>
      <w:r w:rsidRPr="00D71402">
        <w:rPr>
          <w:rFonts w:ascii="TH SarabunIT๙" w:hAnsi="TH SarabunIT๙" w:cs="TH SarabunIT๙"/>
          <w:sz w:val="28"/>
        </w:rPr>
        <w:t xml:space="preserve"> (</w:t>
      </w:r>
      <w:r w:rsidRPr="00D71402">
        <w:rPr>
          <w:rFonts w:ascii="TH SarabunIT๙" w:hAnsi="TH SarabunIT๙" w:cs="TH SarabunIT๙"/>
          <w:sz w:val="28"/>
          <w:cs/>
        </w:rPr>
        <w:t>ป</w:t>
      </w:r>
      <w:r w:rsidRPr="00D71402">
        <w:rPr>
          <w:rFonts w:ascii="TH SarabunIT๙" w:hAnsi="TH SarabunIT๙" w:cs="TH SarabunIT๙"/>
          <w:sz w:val="28"/>
        </w:rPr>
        <w:t>.</w:t>
      </w:r>
      <w:r w:rsidRPr="00D71402">
        <w:rPr>
          <w:rFonts w:ascii="TH SarabunIT๙" w:hAnsi="TH SarabunIT๙" w:cs="TH SarabunIT๙"/>
          <w:sz w:val="28"/>
          <w:cs/>
        </w:rPr>
        <w:t>อ</w:t>
      </w:r>
      <w:r w:rsidRPr="00D71402">
        <w:rPr>
          <w:rFonts w:ascii="TH SarabunIT๙" w:hAnsi="TH SarabunIT๙" w:cs="TH SarabunIT๙"/>
          <w:sz w:val="28"/>
        </w:rPr>
        <w:t xml:space="preserve">. </w:t>
      </w:r>
      <w:r w:rsidRPr="00D71402">
        <w:rPr>
          <w:rFonts w:ascii="TH SarabunIT๙" w:hAnsi="TH SarabunIT๙" w:cs="TH SarabunIT๙"/>
          <w:sz w:val="28"/>
          <w:cs/>
        </w:rPr>
        <w:t>ปยุตฺโต</w:t>
      </w:r>
      <w:r w:rsidRPr="00D71402">
        <w:rPr>
          <w:rFonts w:ascii="TH SarabunIT๙" w:hAnsi="TH SarabunIT๙" w:cs="TH SarabunIT๙"/>
          <w:sz w:val="28"/>
        </w:rPr>
        <w:t xml:space="preserve">), </w:t>
      </w:r>
      <w:r w:rsidRPr="00D71402">
        <w:rPr>
          <w:rFonts w:ascii="TH SarabunIT๙" w:eastAsia="BrowalliaNew-Bold" w:hAnsi="TH SarabunIT๙" w:cs="TH SarabunIT๙"/>
          <w:b/>
          <w:bCs/>
          <w:sz w:val="28"/>
          <w:cs/>
        </w:rPr>
        <w:t>ธรรมนูญชีวิต</w:t>
      </w:r>
      <w:r w:rsidRPr="00D71402">
        <w:rPr>
          <w:rFonts w:ascii="TH SarabunIT๙" w:hAnsi="TH SarabunIT๙" w:cs="TH SarabunIT๙"/>
          <w:sz w:val="28"/>
        </w:rPr>
        <w:t xml:space="preserve">, </w:t>
      </w:r>
      <w:r w:rsidRPr="00D71402">
        <w:rPr>
          <w:rFonts w:ascii="TH SarabunIT๙" w:hAnsi="TH SarabunIT๙" w:cs="TH SarabunIT๙"/>
          <w:sz w:val="28"/>
          <w:cs/>
        </w:rPr>
        <w:t xml:space="preserve">พิมพ์ครั้งที่ 2, (กรุงเทพมหานคร </w:t>
      </w:r>
      <w:r w:rsidRPr="00D71402">
        <w:rPr>
          <w:rFonts w:ascii="TH SarabunIT๙" w:hAnsi="TH SarabunIT๙" w:cs="TH SarabunIT๙"/>
          <w:sz w:val="28"/>
        </w:rPr>
        <w:t xml:space="preserve">: </w:t>
      </w:r>
      <w:r w:rsidRPr="00D71402">
        <w:rPr>
          <w:rFonts w:ascii="TH SarabunIT๙" w:hAnsi="TH SarabunIT๙" w:cs="TH SarabunIT๙"/>
          <w:sz w:val="28"/>
          <w:cs/>
        </w:rPr>
        <w:t>ธรรมทาน, 2543),หน้า</w:t>
      </w:r>
      <w:r w:rsidRPr="00D71402">
        <w:rPr>
          <w:rFonts w:ascii="TH SarabunIT๙" w:hAnsi="TH SarabunIT๙" w:cs="TH SarabunIT๙"/>
          <w:sz w:val="28"/>
        </w:rPr>
        <w:t xml:space="preserve"> </w:t>
      </w:r>
      <w:r w:rsidRPr="00D71402">
        <w:rPr>
          <w:rFonts w:ascii="TH SarabunIT๙" w:hAnsi="TH SarabunIT๙" w:cs="TH SarabunIT๙"/>
          <w:sz w:val="28"/>
          <w:cs/>
        </w:rPr>
        <w:t>๑๑</w:t>
      </w:r>
      <w:r w:rsidRPr="00D71402">
        <w:rPr>
          <w:rFonts w:ascii="TH SarabunIT๙" w:hAnsi="TH SarabunIT๙" w:cs="TH SarabunIT๙"/>
          <w:sz w:val="28"/>
        </w:rPr>
        <w:t>.</w:t>
      </w:r>
    </w:p>
  </w:footnote>
  <w:footnote w:id="17">
    <w:p w14:paraId="72E8D2DF" w14:textId="77777777" w:rsidR="000721CF" w:rsidRPr="00D71402" w:rsidRDefault="000721CF" w:rsidP="001D1B4C">
      <w:pPr>
        <w:autoSpaceDE w:val="0"/>
        <w:autoSpaceDN w:val="0"/>
        <w:adjustRightInd w:val="0"/>
        <w:spacing w:after="0" w:line="240" w:lineRule="auto"/>
        <w:ind w:firstLine="1008"/>
        <w:jc w:val="thaiDistribute"/>
        <w:rPr>
          <w:rFonts w:ascii="TH SarabunPSK" w:hAnsi="TH SarabunPSK" w:cs="TH SarabunPSK"/>
          <w:sz w:val="28"/>
          <w:cs/>
        </w:rPr>
      </w:pPr>
      <w:r w:rsidRPr="00D71402">
        <w:rPr>
          <w:rStyle w:val="ab"/>
          <w:rFonts w:ascii="TH SarabunPSK" w:hAnsi="TH SarabunPSK" w:cs="TH SarabunPSK" w:hint="cs"/>
          <w:sz w:val="28"/>
        </w:rPr>
        <w:footnoteRef/>
      </w:r>
      <w:r w:rsidRPr="00D71402">
        <w:rPr>
          <w:rFonts w:ascii="TH SarabunPSK" w:hAnsi="TH SarabunPSK" w:cs="TH SarabunPSK" w:hint="cs"/>
          <w:sz w:val="28"/>
          <w:cs/>
        </w:rPr>
        <w:t>คูณ</w:t>
      </w:r>
      <w:r w:rsidRPr="00D71402">
        <w:rPr>
          <w:rFonts w:ascii="TH SarabunPSK" w:hAnsi="TH SarabunPSK" w:cs="TH SarabunPSK" w:hint="cs"/>
          <w:sz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cs/>
        </w:rPr>
        <w:t>โทขันธ์</w:t>
      </w:r>
      <w:r w:rsidRPr="00D71402">
        <w:rPr>
          <w:rFonts w:ascii="TH SarabunPSK" w:hAnsi="TH SarabunPSK" w:cs="TH SarabunPSK" w:hint="cs"/>
          <w:sz w:val="28"/>
        </w:rPr>
        <w:t xml:space="preserve">, </w:t>
      </w:r>
      <w:r w:rsidRPr="00D71402">
        <w:rPr>
          <w:rFonts w:ascii="TH SarabunPSK" w:eastAsia="BrowalliaNew-Bold" w:hAnsi="TH SarabunPSK" w:cs="TH SarabunPSK" w:hint="cs"/>
          <w:b/>
          <w:bCs/>
          <w:sz w:val="28"/>
          <w:cs/>
        </w:rPr>
        <w:t>พุทธศาสนากับชีวิตประจำวัน</w:t>
      </w:r>
      <w:r w:rsidRPr="00D71402">
        <w:rPr>
          <w:rFonts w:ascii="TH SarabunPSK" w:hAnsi="TH SarabunPSK" w:cs="TH SarabunPSK" w:hint="cs"/>
          <w:sz w:val="28"/>
        </w:rPr>
        <w:t>, (</w:t>
      </w:r>
      <w:r w:rsidRPr="00D71402">
        <w:rPr>
          <w:rFonts w:ascii="TH SarabunPSK" w:hAnsi="TH SarabunPSK" w:cs="TH SarabunPSK" w:hint="cs"/>
          <w:sz w:val="28"/>
          <w:cs/>
        </w:rPr>
        <w:t>กรุงเทพมหานคร</w:t>
      </w:r>
      <w:r w:rsidRPr="00D71402">
        <w:rPr>
          <w:rFonts w:ascii="TH SarabunPSK" w:hAnsi="TH SarabunPSK" w:cs="TH SarabunPSK" w:hint="cs"/>
          <w:sz w:val="28"/>
        </w:rPr>
        <w:t xml:space="preserve"> : </w:t>
      </w:r>
      <w:r w:rsidRPr="00D71402">
        <w:rPr>
          <w:rFonts w:ascii="TH SarabunPSK" w:hAnsi="TH SarabunPSK" w:cs="TH SarabunPSK" w:hint="cs"/>
          <w:sz w:val="28"/>
          <w:cs/>
        </w:rPr>
        <w:t>สำนักพิมพ์โอเดียนสโตร์</w:t>
      </w:r>
      <w:r w:rsidRPr="00D71402">
        <w:rPr>
          <w:rFonts w:ascii="TH SarabunPSK" w:hAnsi="TH SarabunPSK" w:cs="TH SarabunPSK" w:hint="cs"/>
          <w:sz w:val="28"/>
        </w:rPr>
        <w:t xml:space="preserve">, </w:t>
      </w:r>
      <w:r w:rsidRPr="00D71402">
        <w:rPr>
          <w:rFonts w:ascii="TH SarabunPSK" w:hAnsi="TH SarabunPSK" w:cs="TH SarabunPSK" w:hint="cs"/>
          <w:sz w:val="28"/>
          <w:cs/>
        </w:rPr>
        <w:t>๒๕๓๗</w:t>
      </w:r>
      <w:r w:rsidRPr="00D71402">
        <w:rPr>
          <w:rFonts w:ascii="TH SarabunPSK" w:hAnsi="TH SarabunPSK" w:cs="TH SarabunPSK" w:hint="cs"/>
          <w:sz w:val="28"/>
        </w:rPr>
        <w:t xml:space="preserve">), </w:t>
      </w:r>
      <w:r w:rsidRPr="00D71402">
        <w:rPr>
          <w:rFonts w:ascii="TH SarabunPSK" w:hAnsi="TH SarabunPSK" w:cs="TH SarabunPSK" w:hint="cs"/>
          <w:sz w:val="28"/>
          <w:cs/>
        </w:rPr>
        <w:t>หน้า</w:t>
      </w:r>
      <w:r w:rsidRPr="00D71402">
        <w:rPr>
          <w:rFonts w:ascii="TH SarabunPSK" w:hAnsi="TH SarabunPSK" w:cs="TH SarabunPSK" w:hint="cs"/>
          <w:sz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cs/>
        </w:rPr>
        <w:t>๒๕</w:t>
      </w:r>
      <w:r w:rsidRPr="00D71402">
        <w:rPr>
          <w:rFonts w:ascii="TH SarabunPSK" w:hAnsi="TH SarabunPSK" w:cs="TH SarabunPSK" w:hint="cs"/>
          <w:sz w:val="28"/>
        </w:rPr>
        <w:t>-</w:t>
      </w:r>
      <w:r w:rsidRPr="00D71402">
        <w:rPr>
          <w:rFonts w:ascii="TH SarabunPSK" w:hAnsi="TH SarabunPSK" w:cs="TH SarabunPSK" w:hint="cs"/>
          <w:sz w:val="28"/>
          <w:cs/>
        </w:rPr>
        <w:t>๒๘</w:t>
      </w:r>
      <w:r w:rsidRPr="00D71402">
        <w:rPr>
          <w:rFonts w:ascii="TH SarabunPSK" w:hAnsi="TH SarabunPSK" w:cs="TH SarabunPSK" w:hint="cs"/>
          <w:sz w:val="28"/>
        </w:rPr>
        <w:t>.</w:t>
      </w:r>
    </w:p>
  </w:footnote>
  <w:footnote w:id="18">
    <w:p w14:paraId="68EE97C4" w14:textId="77777777" w:rsidR="000721CF" w:rsidRPr="00D71402" w:rsidRDefault="000721CF" w:rsidP="001D1B4C">
      <w:pPr>
        <w:autoSpaceDE w:val="0"/>
        <w:autoSpaceDN w:val="0"/>
        <w:adjustRightInd w:val="0"/>
        <w:spacing w:after="0" w:line="240" w:lineRule="auto"/>
        <w:ind w:firstLine="1008"/>
        <w:jc w:val="thaiDistribute"/>
        <w:rPr>
          <w:rFonts w:ascii="TH SarabunPSK" w:hAnsi="TH SarabunPSK" w:cs="TH SarabunPSK"/>
          <w:sz w:val="28"/>
          <w:cs/>
        </w:rPr>
      </w:pPr>
      <w:r w:rsidRPr="00D71402">
        <w:rPr>
          <w:rStyle w:val="ab"/>
          <w:rFonts w:ascii="TH SarabunPSK" w:hAnsi="TH SarabunPSK" w:cs="TH SarabunPSK" w:hint="cs"/>
          <w:sz w:val="28"/>
        </w:rPr>
        <w:footnoteRef/>
      </w:r>
      <w:r w:rsidRPr="00D71402">
        <w:rPr>
          <w:rFonts w:ascii="TH SarabunPSK" w:hAnsi="TH SarabunPSK" w:cs="TH SarabunPSK" w:hint="cs"/>
          <w:sz w:val="28"/>
          <w:cs/>
        </w:rPr>
        <w:t>ปรีชา</w:t>
      </w:r>
      <w:r w:rsidRPr="00D71402">
        <w:rPr>
          <w:rFonts w:ascii="TH SarabunPSK" w:hAnsi="TH SarabunPSK" w:cs="TH SarabunPSK" w:hint="cs"/>
          <w:sz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cs/>
        </w:rPr>
        <w:t>นันตาภิวัฒน์</w:t>
      </w:r>
      <w:r w:rsidRPr="00D71402">
        <w:rPr>
          <w:rFonts w:ascii="TH SarabunPSK" w:hAnsi="TH SarabunPSK" w:cs="TH SarabunPSK" w:hint="cs"/>
          <w:sz w:val="28"/>
        </w:rPr>
        <w:t xml:space="preserve">, </w:t>
      </w:r>
      <w:r w:rsidRPr="00D71402">
        <w:rPr>
          <w:rFonts w:ascii="TH SarabunPSK" w:eastAsia="BrowalliaNew-Bold" w:hAnsi="TH SarabunPSK" w:cs="TH SarabunPSK" w:hint="cs"/>
          <w:b/>
          <w:bCs/>
          <w:sz w:val="28"/>
          <w:cs/>
        </w:rPr>
        <w:t>พจนานุกรมหลักธรรมพระพุทธศาสนา</w:t>
      </w:r>
      <w:r w:rsidRPr="00D71402">
        <w:rPr>
          <w:rFonts w:ascii="TH SarabunPSK" w:hAnsi="TH SarabunPSK" w:cs="TH SarabunPSK" w:hint="cs"/>
          <w:sz w:val="28"/>
        </w:rPr>
        <w:t>, (</w:t>
      </w:r>
      <w:r w:rsidRPr="00D71402">
        <w:rPr>
          <w:rFonts w:ascii="TH SarabunPSK" w:hAnsi="TH SarabunPSK" w:cs="TH SarabunPSK" w:hint="cs"/>
          <w:sz w:val="28"/>
          <w:cs/>
        </w:rPr>
        <w:t>กรุงเทพมหานคร</w:t>
      </w:r>
      <w:r w:rsidRPr="00D71402">
        <w:rPr>
          <w:rFonts w:ascii="TH SarabunPSK" w:hAnsi="TH SarabunPSK" w:cs="TH SarabunPSK" w:hint="cs"/>
          <w:sz w:val="28"/>
        </w:rPr>
        <w:t xml:space="preserve"> : </w:t>
      </w:r>
      <w:r w:rsidRPr="00D71402">
        <w:rPr>
          <w:rFonts w:ascii="TH SarabunPSK" w:hAnsi="TH SarabunPSK" w:cs="TH SarabunPSK" w:hint="cs"/>
          <w:sz w:val="28"/>
          <w:cs/>
        </w:rPr>
        <w:t>สำนักพิมพ์ดวงแก้ว</w:t>
      </w:r>
      <w:r w:rsidRPr="00D71402">
        <w:rPr>
          <w:rFonts w:ascii="TH SarabunPSK" w:hAnsi="TH SarabunPSK" w:cs="TH SarabunPSK" w:hint="cs"/>
          <w:sz w:val="28"/>
        </w:rPr>
        <w:t xml:space="preserve">, </w:t>
      </w:r>
      <w:r w:rsidRPr="00D71402">
        <w:rPr>
          <w:rFonts w:ascii="TH SarabunPSK" w:hAnsi="TH SarabunPSK" w:cs="TH SarabunPSK" w:hint="cs"/>
          <w:sz w:val="28"/>
          <w:cs/>
        </w:rPr>
        <w:t>๒๕๔๔</w:t>
      </w:r>
      <w:r w:rsidRPr="00D71402">
        <w:rPr>
          <w:rFonts w:ascii="TH SarabunPSK" w:hAnsi="TH SarabunPSK" w:cs="TH SarabunPSK" w:hint="cs"/>
          <w:sz w:val="28"/>
        </w:rPr>
        <w:t xml:space="preserve">), </w:t>
      </w:r>
      <w:r w:rsidRPr="00D71402">
        <w:rPr>
          <w:rFonts w:ascii="TH SarabunPSK" w:hAnsi="TH SarabunPSK" w:cs="TH SarabunPSK" w:hint="cs"/>
          <w:sz w:val="28"/>
          <w:cs/>
        </w:rPr>
        <w:t>หน้า</w:t>
      </w:r>
      <w:r w:rsidRPr="00D71402">
        <w:rPr>
          <w:rFonts w:ascii="TH SarabunPSK" w:hAnsi="TH SarabunPSK" w:cs="TH SarabunPSK" w:hint="cs"/>
          <w:sz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cs/>
        </w:rPr>
        <w:t>๑๔๓</w:t>
      </w:r>
      <w:r w:rsidRPr="00D71402">
        <w:rPr>
          <w:rFonts w:ascii="TH SarabunPSK" w:hAnsi="TH SarabunPSK" w:cs="TH SarabunPSK" w:hint="cs"/>
          <w:sz w:val="28"/>
        </w:rPr>
        <w:t>.</w:t>
      </w:r>
    </w:p>
  </w:footnote>
  <w:footnote w:id="19">
    <w:p w14:paraId="244123A1" w14:textId="77777777" w:rsidR="000721CF" w:rsidRPr="00D71402" w:rsidRDefault="000721CF" w:rsidP="001D1B4C">
      <w:pPr>
        <w:autoSpaceDE w:val="0"/>
        <w:autoSpaceDN w:val="0"/>
        <w:adjustRightInd w:val="0"/>
        <w:spacing w:after="0" w:line="240" w:lineRule="auto"/>
        <w:ind w:firstLine="1008"/>
        <w:jc w:val="thaiDistribute"/>
        <w:rPr>
          <w:rFonts w:ascii="TH SarabunPSK" w:hAnsi="TH SarabunPSK" w:cs="TH SarabunPSK"/>
          <w:sz w:val="28"/>
          <w:cs/>
        </w:rPr>
      </w:pPr>
      <w:r w:rsidRPr="00D71402">
        <w:rPr>
          <w:rStyle w:val="ab"/>
          <w:rFonts w:ascii="TH SarabunPSK" w:hAnsi="TH SarabunPSK" w:cs="TH SarabunPSK" w:hint="cs"/>
          <w:sz w:val="28"/>
        </w:rPr>
        <w:footnoteRef/>
      </w:r>
      <w:r w:rsidRPr="00D71402">
        <w:rPr>
          <w:rFonts w:ascii="TH SarabunPSK" w:hAnsi="TH SarabunPSK" w:cs="TH SarabunPSK" w:hint="cs"/>
          <w:sz w:val="28"/>
          <w:cs/>
        </w:rPr>
        <w:t>บุญสิริ</w:t>
      </w:r>
      <w:r w:rsidRPr="00D71402">
        <w:rPr>
          <w:rFonts w:ascii="TH SarabunPSK" w:hAnsi="TH SarabunPSK" w:cs="TH SarabunPSK" w:hint="cs"/>
          <w:sz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cs/>
        </w:rPr>
        <w:t>ชวลิตธำรง</w:t>
      </w:r>
      <w:r w:rsidRPr="00D71402">
        <w:rPr>
          <w:rFonts w:ascii="TH SarabunPSK" w:hAnsi="TH SarabunPSK" w:cs="TH SarabunPSK" w:hint="cs"/>
          <w:sz w:val="28"/>
        </w:rPr>
        <w:t xml:space="preserve">, </w:t>
      </w:r>
      <w:r w:rsidRPr="00D71402">
        <w:rPr>
          <w:rFonts w:ascii="TH SarabunPSK" w:eastAsia="BrowalliaNew-Bold" w:hAnsi="TH SarabunPSK" w:cs="TH SarabunPSK" w:hint="cs"/>
          <w:b/>
          <w:bCs/>
          <w:sz w:val="28"/>
          <w:cs/>
        </w:rPr>
        <w:t>ธรรมโอสถ</w:t>
      </w:r>
      <w:r w:rsidRPr="00D71402">
        <w:rPr>
          <w:rFonts w:ascii="TH SarabunPSK" w:eastAsia="BrowalliaNew-Bold" w:hAnsi="TH SarabunPSK" w:cs="TH SarabunPSK" w:hint="cs"/>
          <w:b/>
          <w:bCs/>
          <w:sz w:val="28"/>
        </w:rPr>
        <w:t xml:space="preserve">, </w:t>
      </w:r>
      <w:r w:rsidRPr="00D71402">
        <w:rPr>
          <w:rFonts w:ascii="TH SarabunPSK" w:hAnsi="TH SarabunPSK" w:cs="TH SarabunPSK" w:hint="cs"/>
          <w:sz w:val="28"/>
        </w:rPr>
        <w:t>(</w:t>
      </w:r>
      <w:r w:rsidRPr="00D71402">
        <w:rPr>
          <w:rFonts w:ascii="TH SarabunPSK" w:hAnsi="TH SarabunPSK" w:cs="TH SarabunPSK" w:hint="cs"/>
          <w:sz w:val="28"/>
          <w:cs/>
        </w:rPr>
        <w:t>กรุงเทพมหานคร</w:t>
      </w:r>
      <w:r w:rsidRPr="00D71402">
        <w:rPr>
          <w:rFonts w:ascii="TH SarabunPSK" w:hAnsi="TH SarabunPSK" w:cs="TH SarabunPSK" w:hint="cs"/>
          <w:sz w:val="28"/>
        </w:rPr>
        <w:t xml:space="preserve"> : </w:t>
      </w:r>
      <w:r w:rsidRPr="00D71402">
        <w:rPr>
          <w:rFonts w:ascii="TH SarabunPSK" w:hAnsi="TH SarabunPSK" w:cs="TH SarabunPSK" w:hint="cs"/>
          <w:sz w:val="28"/>
          <w:cs/>
        </w:rPr>
        <w:t>อมรินทร์การพิมพ์</w:t>
      </w:r>
      <w:r w:rsidRPr="00D71402">
        <w:rPr>
          <w:rFonts w:ascii="TH SarabunPSK" w:hAnsi="TH SarabunPSK" w:cs="TH SarabunPSK" w:hint="cs"/>
          <w:sz w:val="28"/>
        </w:rPr>
        <w:t xml:space="preserve">, </w:t>
      </w:r>
      <w:r w:rsidRPr="00D71402">
        <w:rPr>
          <w:rFonts w:ascii="TH SarabunPSK" w:hAnsi="TH SarabunPSK" w:cs="TH SarabunPSK" w:hint="cs"/>
          <w:sz w:val="28"/>
          <w:cs/>
        </w:rPr>
        <w:t>๒๕๒๙</w:t>
      </w:r>
      <w:r w:rsidRPr="00D71402">
        <w:rPr>
          <w:rFonts w:ascii="TH SarabunPSK" w:hAnsi="TH SarabunPSK" w:cs="TH SarabunPSK" w:hint="cs"/>
          <w:sz w:val="28"/>
        </w:rPr>
        <w:t>),</w:t>
      </w:r>
      <w:r w:rsidRPr="00D71402">
        <w:rPr>
          <w:rFonts w:ascii="TH SarabunPSK" w:hAnsi="TH SarabunPSK" w:cs="TH SarabunPSK" w:hint="cs"/>
          <w:sz w:val="28"/>
          <w:cs/>
        </w:rPr>
        <w:t xml:space="preserve"> หน้า</w:t>
      </w:r>
      <w:r w:rsidRPr="00D71402">
        <w:rPr>
          <w:rFonts w:ascii="TH SarabunPSK" w:hAnsi="TH SarabunPSK" w:cs="TH SarabunPSK" w:hint="cs"/>
          <w:sz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cs/>
        </w:rPr>
        <w:t>๒๓</w:t>
      </w:r>
      <w:r w:rsidRPr="00D71402">
        <w:rPr>
          <w:rFonts w:ascii="TH SarabunPSK" w:hAnsi="TH SarabunPSK" w:cs="TH SarabunPSK" w:hint="cs"/>
          <w:sz w:val="28"/>
        </w:rPr>
        <w:t>-</w:t>
      </w:r>
      <w:r w:rsidRPr="00D71402">
        <w:rPr>
          <w:rFonts w:ascii="TH SarabunPSK" w:hAnsi="TH SarabunPSK" w:cs="TH SarabunPSK" w:hint="cs"/>
          <w:sz w:val="28"/>
          <w:cs/>
        </w:rPr>
        <w:t>๓๑</w:t>
      </w:r>
      <w:r w:rsidRPr="00D71402">
        <w:rPr>
          <w:rFonts w:ascii="TH SarabunPSK" w:hAnsi="TH SarabunPSK" w:cs="TH SarabunPSK" w:hint="cs"/>
          <w:sz w:val="28"/>
        </w:rPr>
        <w:t>.</w:t>
      </w:r>
    </w:p>
  </w:footnote>
  <w:footnote w:id="20">
    <w:p w14:paraId="7200A0C4" w14:textId="77777777" w:rsidR="000721CF" w:rsidRPr="00D71402" w:rsidRDefault="000721CF" w:rsidP="001D1B4C">
      <w:pPr>
        <w:autoSpaceDE w:val="0"/>
        <w:autoSpaceDN w:val="0"/>
        <w:adjustRightInd w:val="0"/>
        <w:spacing w:after="0" w:line="240" w:lineRule="auto"/>
        <w:ind w:firstLine="1008"/>
        <w:jc w:val="thaiDistribute"/>
        <w:rPr>
          <w:rFonts w:ascii="TH SarabunPSK" w:eastAsia="BrowalliaNew-Bold" w:hAnsi="TH SarabunPSK" w:cs="TH SarabunPSK"/>
          <w:sz w:val="28"/>
        </w:rPr>
      </w:pPr>
      <w:r w:rsidRPr="00D71402">
        <w:rPr>
          <w:rStyle w:val="ab"/>
          <w:rFonts w:ascii="TH SarabunPSK" w:hAnsi="TH SarabunPSK" w:cs="TH SarabunPSK" w:hint="cs"/>
          <w:sz w:val="28"/>
        </w:rPr>
        <w:footnoteRef/>
      </w:r>
      <w:r w:rsidRPr="00D71402">
        <w:rPr>
          <w:rFonts w:ascii="TH SarabunPSK" w:hAnsi="TH SarabunPSK" w:cs="TH SarabunPSK" w:hint="cs"/>
          <w:sz w:val="28"/>
          <w:cs/>
        </w:rPr>
        <w:t>อุดม</w:t>
      </w:r>
      <w:r w:rsidRPr="00D71402">
        <w:rPr>
          <w:rFonts w:ascii="TH SarabunPSK" w:hAnsi="TH SarabunPSK" w:cs="TH SarabunPSK" w:hint="cs"/>
          <w:sz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cs/>
        </w:rPr>
        <w:t>เชยกีวงค์</w:t>
      </w:r>
      <w:r w:rsidRPr="00D71402">
        <w:rPr>
          <w:rFonts w:ascii="TH SarabunPSK" w:hAnsi="TH SarabunPSK" w:cs="TH SarabunPSK" w:hint="cs"/>
          <w:sz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cs/>
        </w:rPr>
        <w:t>และ</w:t>
      </w:r>
      <w:r w:rsidRPr="00D71402">
        <w:rPr>
          <w:rFonts w:ascii="TH SarabunPSK" w:hAnsi="TH SarabunPSK" w:cs="TH SarabunPSK" w:hint="cs"/>
          <w:sz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cs/>
        </w:rPr>
        <w:t>กนิษฐาน</w:t>
      </w:r>
      <w:r w:rsidRPr="00D71402">
        <w:rPr>
          <w:rFonts w:ascii="TH SarabunPSK" w:hAnsi="TH SarabunPSK" w:cs="TH SarabunPSK" w:hint="cs"/>
          <w:sz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cs/>
        </w:rPr>
        <w:t>แป้นสุวรรณ</w:t>
      </w:r>
      <w:r w:rsidRPr="00D71402">
        <w:rPr>
          <w:rFonts w:ascii="TH SarabunPSK" w:hAnsi="TH SarabunPSK" w:cs="TH SarabunPSK" w:hint="cs"/>
          <w:sz w:val="28"/>
        </w:rPr>
        <w:t xml:space="preserve">, </w:t>
      </w:r>
      <w:r w:rsidRPr="00D71402">
        <w:rPr>
          <w:rFonts w:ascii="TH SarabunPSK" w:eastAsia="BrowalliaNew-Bold" w:hAnsi="TH SarabunPSK" w:cs="TH SarabunPSK" w:hint="cs"/>
          <w:b/>
          <w:bCs/>
          <w:sz w:val="28"/>
          <w:cs/>
        </w:rPr>
        <w:t>พระธรรมคำสั่งสอนของพระพุทธเจ้า</w:t>
      </w:r>
      <w:r w:rsidRPr="00D71402">
        <w:rPr>
          <w:rFonts w:ascii="TH SarabunPSK" w:hAnsi="TH SarabunPSK" w:cs="TH SarabunPSK" w:hint="cs"/>
          <w:sz w:val="28"/>
        </w:rPr>
        <w:t>,(</w:t>
      </w:r>
      <w:r w:rsidRPr="00D71402">
        <w:rPr>
          <w:rFonts w:ascii="TH SarabunPSK" w:hAnsi="TH SarabunPSK" w:cs="TH SarabunPSK" w:hint="cs"/>
          <w:sz w:val="28"/>
          <w:cs/>
        </w:rPr>
        <w:t>กรุงเทพมหานคร</w:t>
      </w:r>
      <w:r w:rsidRPr="00D71402">
        <w:rPr>
          <w:rFonts w:ascii="TH SarabunPSK" w:hAnsi="TH SarabunPSK" w:cs="TH SarabunPSK" w:hint="cs"/>
          <w:sz w:val="28"/>
        </w:rPr>
        <w:t xml:space="preserve"> : </w:t>
      </w:r>
      <w:r w:rsidRPr="00D71402">
        <w:rPr>
          <w:rFonts w:ascii="TH SarabunPSK" w:hAnsi="TH SarabunPSK" w:cs="TH SarabunPSK" w:hint="cs"/>
          <w:sz w:val="28"/>
          <w:cs/>
        </w:rPr>
        <w:t>สำนักพิมพ์แสงดาว</w:t>
      </w:r>
      <w:r w:rsidRPr="00D71402">
        <w:rPr>
          <w:rFonts w:ascii="TH SarabunPSK" w:hAnsi="TH SarabunPSK" w:cs="TH SarabunPSK" w:hint="cs"/>
          <w:sz w:val="28"/>
        </w:rPr>
        <w:t xml:space="preserve">, </w:t>
      </w:r>
      <w:r w:rsidRPr="00D71402">
        <w:rPr>
          <w:rFonts w:ascii="TH SarabunPSK" w:hAnsi="TH SarabunPSK" w:cs="TH SarabunPSK" w:hint="cs"/>
          <w:sz w:val="28"/>
          <w:cs/>
        </w:rPr>
        <w:t>๒๕๔๘</w:t>
      </w:r>
      <w:r w:rsidRPr="00D71402">
        <w:rPr>
          <w:rFonts w:ascii="TH SarabunPSK" w:hAnsi="TH SarabunPSK" w:cs="TH SarabunPSK" w:hint="cs"/>
          <w:sz w:val="28"/>
        </w:rPr>
        <w:t xml:space="preserve">), </w:t>
      </w:r>
      <w:r w:rsidRPr="00D71402">
        <w:rPr>
          <w:rFonts w:ascii="TH SarabunPSK" w:hAnsi="TH SarabunPSK" w:cs="TH SarabunPSK" w:hint="cs"/>
          <w:sz w:val="28"/>
          <w:cs/>
        </w:rPr>
        <w:t>หน้า</w:t>
      </w:r>
      <w:r w:rsidRPr="00D71402">
        <w:rPr>
          <w:rFonts w:ascii="TH SarabunPSK" w:hAnsi="TH SarabunPSK" w:cs="TH SarabunPSK" w:hint="cs"/>
          <w:sz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cs/>
        </w:rPr>
        <w:t>๑๑๕</w:t>
      </w:r>
      <w:r w:rsidRPr="00D71402">
        <w:rPr>
          <w:rFonts w:ascii="TH SarabunPSK" w:hAnsi="TH SarabunPSK" w:cs="TH SarabunPSK" w:hint="cs"/>
          <w:sz w:val="28"/>
        </w:rPr>
        <w:t>.</w:t>
      </w:r>
    </w:p>
    <w:p w14:paraId="1D2471C5" w14:textId="77777777" w:rsidR="000721CF" w:rsidRPr="00D71402" w:rsidRDefault="000721CF" w:rsidP="001D1B4C">
      <w:pPr>
        <w:pStyle w:val="ac"/>
        <w:ind w:firstLine="1008"/>
        <w:jc w:val="thaiDistribute"/>
        <w:rPr>
          <w:rFonts w:ascii="TH SarabunPSK" w:hAnsi="TH SarabunPSK" w:cs="TH SarabunPSK"/>
          <w:sz w:val="28"/>
          <w:szCs w:val="28"/>
          <w:cs/>
        </w:rPr>
      </w:pPr>
    </w:p>
  </w:footnote>
  <w:footnote w:id="21">
    <w:p w14:paraId="1A2D6211" w14:textId="77777777" w:rsidR="000721CF" w:rsidRPr="00D71402" w:rsidRDefault="000721CF" w:rsidP="001D1B4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1008"/>
        <w:jc w:val="thaiDistribute"/>
        <w:rPr>
          <w:rFonts w:ascii="TH SarabunPSK" w:hAnsi="TH SarabunPSK" w:cs="TH SarabunPSK"/>
          <w:sz w:val="28"/>
          <w:cs/>
        </w:rPr>
      </w:pPr>
      <w:r w:rsidRPr="00D71402">
        <w:rPr>
          <w:rStyle w:val="ab"/>
          <w:rFonts w:ascii="TH SarabunPSK" w:hAnsi="TH SarabunPSK" w:cs="TH SarabunPSK" w:hint="cs"/>
          <w:sz w:val="28"/>
        </w:rPr>
        <w:footnoteRef/>
      </w:r>
      <w:r w:rsidRPr="00D71402">
        <w:rPr>
          <w:rFonts w:ascii="TH SarabunPSK" w:hAnsi="TH SarabunPSK" w:cs="TH SarabunPSK" w:hint="cs"/>
          <w:sz w:val="28"/>
          <w:cs/>
        </w:rPr>
        <w:t>พระธรรมโกศาจารย์</w:t>
      </w:r>
      <w:r w:rsidRPr="00D71402">
        <w:rPr>
          <w:rFonts w:ascii="TH SarabunPSK" w:hAnsi="TH SarabunPSK" w:cs="TH SarabunPSK" w:hint="cs"/>
          <w:sz w:val="28"/>
        </w:rPr>
        <w:t xml:space="preserve"> (</w:t>
      </w:r>
      <w:r w:rsidRPr="00D71402">
        <w:rPr>
          <w:rFonts w:ascii="TH SarabunPSK" w:hAnsi="TH SarabunPSK" w:cs="TH SarabunPSK" w:hint="cs"/>
          <w:sz w:val="28"/>
          <w:cs/>
        </w:rPr>
        <w:t>ประยูร</w:t>
      </w:r>
      <w:r w:rsidRPr="00D71402">
        <w:rPr>
          <w:rFonts w:ascii="TH SarabunPSK" w:hAnsi="TH SarabunPSK" w:cs="TH SarabunPSK" w:hint="cs"/>
          <w:sz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cs/>
        </w:rPr>
        <w:t>ธมฺมจิตฺโต</w:t>
      </w:r>
      <w:r w:rsidRPr="00D71402">
        <w:rPr>
          <w:rFonts w:ascii="TH SarabunPSK" w:hAnsi="TH SarabunPSK" w:cs="TH SarabunPSK" w:hint="cs"/>
          <w:sz w:val="28"/>
        </w:rPr>
        <w:t>),</w:t>
      </w:r>
      <w:r w:rsidRPr="00D71402">
        <w:rPr>
          <w:rFonts w:ascii="TH SarabunPSK" w:hAnsi="TH SarabunPSK" w:cs="TH SarabunPSK" w:hint="cs"/>
          <w:sz w:val="28"/>
          <w:cs/>
        </w:rPr>
        <w:t xml:space="preserve"> </w:t>
      </w:r>
      <w:r w:rsidRPr="00D71402">
        <w:rPr>
          <w:rFonts w:ascii="TH SarabunPSK" w:eastAsia="BrowalliaNew-Bold" w:hAnsi="TH SarabunPSK" w:cs="TH SarabunPSK" w:hint="cs"/>
          <w:b/>
          <w:bCs/>
          <w:sz w:val="28"/>
          <w:cs/>
        </w:rPr>
        <w:t>พุทธวิธีการบริหาร</w:t>
      </w:r>
      <w:r w:rsidRPr="00D71402">
        <w:rPr>
          <w:rFonts w:ascii="TH SarabunPSK" w:hAnsi="TH SarabunPSK" w:cs="TH SarabunPSK" w:hint="cs"/>
          <w:sz w:val="28"/>
        </w:rPr>
        <w:t>, (</w:t>
      </w:r>
      <w:r w:rsidRPr="00D71402">
        <w:rPr>
          <w:rFonts w:ascii="TH SarabunPSK" w:hAnsi="TH SarabunPSK" w:cs="TH SarabunPSK" w:hint="cs"/>
          <w:sz w:val="28"/>
          <w:cs/>
        </w:rPr>
        <w:t>กรุงเทพมหานคร</w:t>
      </w:r>
      <w:r w:rsidRPr="00D71402">
        <w:rPr>
          <w:rFonts w:ascii="TH SarabunPSK" w:hAnsi="TH SarabunPSK" w:cs="TH SarabunPSK" w:hint="cs"/>
          <w:sz w:val="28"/>
        </w:rPr>
        <w:t xml:space="preserve"> :</w:t>
      </w:r>
      <w:r w:rsidRPr="00D71402">
        <w:rPr>
          <w:rFonts w:ascii="TH SarabunPSK" w:hAnsi="TH SarabunPSK" w:cs="TH SarabunPSK" w:hint="cs"/>
          <w:sz w:val="28"/>
          <w:cs/>
        </w:rPr>
        <w:t xml:space="preserve"> โรงพิมพ์มหาจุฬาลงกรณราชวิทยาลัย</w:t>
      </w:r>
      <w:r w:rsidRPr="00D71402">
        <w:rPr>
          <w:rFonts w:ascii="TH SarabunPSK" w:hAnsi="TH SarabunPSK" w:cs="TH SarabunPSK" w:hint="cs"/>
          <w:sz w:val="28"/>
        </w:rPr>
        <w:t xml:space="preserve">, </w:t>
      </w:r>
      <w:r w:rsidRPr="00D71402">
        <w:rPr>
          <w:rFonts w:ascii="TH SarabunPSK" w:hAnsi="TH SarabunPSK" w:cs="TH SarabunPSK" w:hint="cs"/>
          <w:sz w:val="28"/>
          <w:cs/>
        </w:rPr>
        <w:t>๒๕๔๙</w:t>
      </w:r>
      <w:r w:rsidRPr="00D71402">
        <w:rPr>
          <w:rFonts w:ascii="TH SarabunPSK" w:hAnsi="TH SarabunPSK" w:cs="TH SarabunPSK" w:hint="cs"/>
          <w:sz w:val="28"/>
        </w:rPr>
        <w:t xml:space="preserve">), </w:t>
      </w:r>
      <w:r w:rsidRPr="00D71402">
        <w:rPr>
          <w:rFonts w:ascii="TH SarabunPSK" w:hAnsi="TH SarabunPSK" w:cs="TH SarabunPSK" w:hint="cs"/>
          <w:sz w:val="28"/>
          <w:cs/>
        </w:rPr>
        <w:t>หน้า</w:t>
      </w:r>
      <w:r w:rsidRPr="00D71402">
        <w:rPr>
          <w:rFonts w:ascii="TH SarabunPSK" w:hAnsi="TH SarabunPSK" w:cs="TH SarabunPSK" w:hint="cs"/>
          <w:sz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cs/>
        </w:rPr>
        <w:t xml:space="preserve">๗๐ </w:t>
      </w:r>
      <w:r w:rsidRPr="00D71402">
        <w:rPr>
          <w:rFonts w:ascii="TH SarabunPSK" w:hAnsi="TH SarabunPSK" w:cs="TH SarabunPSK" w:hint="cs"/>
          <w:sz w:val="28"/>
        </w:rPr>
        <w:t xml:space="preserve">- </w:t>
      </w:r>
      <w:r w:rsidRPr="00D71402">
        <w:rPr>
          <w:rFonts w:ascii="TH SarabunPSK" w:hAnsi="TH SarabunPSK" w:cs="TH SarabunPSK" w:hint="cs"/>
          <w:sz w:val="28"/>
          <w:cs/>
        </w:rPr>
        <w:t>๗๕</w:t>
      </w:r>
      <w:r w:rsidRPr="00D71402">
        <w:rPr>
          <w:rFonts w:ascii="TH SarabunPSK" w:hAnsi="TH SarabunPSK" w:cs="TH SarabunPSK" w:hint="cs"/>
          <w:sz w:val="28"/>
        </w:rPr>
        <w:t>.</w:t>
      </w:r>
    </w:p>
  </w:footnote>
  <w:footnote w:id="22">
    <w:p w14:paraId="5A17F54C" w14:textId="77777777" w:rsidR="000721CF" w:rsidRPr="00D71402" w:rsidRDefault="000721CF" w:rsidP="001D1B4C">
      <w:pPr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1008"/>
        <w:jc w:val="thaiDistribute"/>
        <w:rPr>
          <w:rFonts w:ascii="TH SarabunPSK" w:eastAsia="BrowalliaNew-Bold" w:hAnsi="TH SarabunPSK" w:cs="TH SarabunPSK"/>
          <w:sz w:val="28"/>
          <w:cs/>
        </w:rPr>
      </w:pPr>
      <w:r w:rsidRPr="00D71402">
        <w:rPr>
          <w:rStyle w:val="ab"/>
          <w:rFonts w:ascii="TH SarabunPSK" w:hAnsi="TH SarabunPSK" w:cs="TH SarabunPSK" w:hint="cs"/>
          <w:sz w:val="28"/>
        </w:rPr>
        <w:footnoteRef/>
      </w:r>
      <w:r w:rsidRPr="00D71402">
        <w:rPr>
          <w:rFonts w:ascii="TH SarabunPSK" w:hAnsi="TH SarabunPSK" w:cs="TH SarabunPSK" w:hint="cs"/>
          <w:sz w:val="28"/>
          <w:cs/>
        </w:rPr>
        <w:t>พระธรรมปิฎก</w:t>
      </w:r>
      <w:r w:rsidRPr="00D71402">
        <w:rPr>
          <w:rFonts w:ascii="TH SarabunPSK" w:hAnsi="TH SarabunPSK" w:cs="TH SarabunPSK" w:hint="cs"/>
          <w:sz w:val="28"/>
        </w:rPr>
        <w:t xml:space="preserve"> (</w:t>
      </w:r>
      <w:r w:rsidRPr="00D71402">
        <w:rPr>
          <w:rFonts w:ascii="TH SarabunPSK" w:hAnsi="TH SarabunPSK" w:cs="TH SarabunPSK" w:hint="cs"/>
          <w:sz w:val="28"/>
          <w:cs/>
        </w:rPr>
        <w:t>ป</w:t>
      </w:r>
      <w:r w:rsidRPr="00D71402">
        <w:rPr>
          <w:rFonts w:ascii="TH SarabunPSK" w:hAnsi="TH SarabunPSK" w:cs="TH SarabunPSK" w:hint="cs"/>
          <w:sz w:val="28"/>
        </w:rPr>
        <w:t>.</w:t>
      </w:r>
      <w:r w:rsidRPr="00D71402">
        <w:rPr>
          <w:rFonts w:ascii="TH SarabunPSK" w:hAnsi="TH SarabunPSK" w:cs="TH SarabunPSK" w:hint="cs"/>
          <w:sz w:val="28"/>
          <w:cs/>
        </w:rPr>
        <w:t>อ</w:t>
      </w:r>
      <w:r w:rsidRPr="00D71402">
        <w:rPr>
          <w:rFonts w:ascii="TH SarabunPSK" w:hAnsi="TH SarabunPSK" w:cs="TH SarabunPSK" w:hint="cs"/>
          <w:sz w:val="28"/>
        </w:rPr>
        <w:t xml:space="preserve">. </w:t>
      </w:r>
      <w:r w:rsidRPr="00D71402">
        <w:rPr>
          <w:rFonts w:ascii="TH SarabunPSK" w:hAnsi="TH SarabunPSK" w:cs="TH SarabunPSK" w:hint="cs"/>
          <w:sz w:val="28"/>
          <w:cs/>
        </w:rPr>
        <w:t>ปยุตฺโต</w:t>
      </w:r>
      <w:r w:rsidRPr="00D71402">
        <w:rPr>
          <w:rFonts w:ascii="TH SarabunPSK" w:hAnsi="TH SarabunPSK" w:cs="TH SarabunPSK" w:hint="cs"/>
          <w:sz w:val="28"/>
        </w:rPr>
        <w:t xml:space="preserve">), </w:t>
      </w:r>
      <w:r w:rsidRPr="00D71402">
        <w:rPr>
          <w:rFonts w:ascii="TH SarabunPSK" w:eastAsia="BrowalliaNew-Bold" w:hAnsi="TH SarabunPSK" w:cs="TH SarabunPSK" w:hint="cs"/>
          <w:b/>
          <w:bCs/>
          <w:sz w:val="28"/>
          <w:cs/>
        </w:rPr>
        <w:t>ธรรมนูญชีวิต</w:t>
      </w:r>
      <w:r w:rsidRPr="00D71402">
        <w:rPr>
          <w:rFonts w:ascii="TH SarabunPSK" w:hAnsi="TH SarabunPSK" w:cs="TH SarabunPSK" w:hint="cs"/>
          <w:sz w:val="28"/>
        </w:rPr>
        <w:t xml:space="preserve">, </w:t>
      </w:r>
      <w:r w:rsidRPr="00D71402">
        <w:rPr>
          <w:rFonts w:ascii="TH SarabunPSK" w:hAnsi="TH SarabunPSK" w:cs="TH SarabunPSK" w:hint="cs"/>
          <w:sz w:val="28"/>
          <w:cs/>
        </w:rPr>
        <w:t>หน้า</w:t>
      </w:r>
      <w:r w:rsidRPr="00D71402">
        <w:rPr>
          <w:rFonts w:ascii="TH SarabunPSK" w:hAnsi="TH SarabunPSK" w:cs="TH SarabunPSK" w:hint="cs"/>
          <w:sz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cs/>
        </w:rPr>
        <w:t>๑๑</w:t>
      </w:r>
      <w:r w:rsidRPr="00D71402">
        <w:rPr>
          <w:rFonts w:ascii="TH SarabunPSK" w:hAnsi="TH SarabunPSK" w:cs="TH SarabunPSK" w:hint="cs"/>
          <w:sz w:val="28"/>
        </w:rPr>
        <w:t>.</w:t>
      </w:r>
    </w:p>
  </w:footnote>
  <w:footnote w:id="23">
    <w:p w14:paraId="642A5D9E" w14:textId="77777777" w:rsidR="000721CF" w:rsidRPr="00D71402" w:rsidRDefault="000721CF" w:rsidP="001D1B4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1008"/>
        <w:jc w:val="thaiDistribute"/>
        <w:rPr>
          <w:rFonts w:ascii="TH SarabunPSK" w:hAnsi="TH SarabunPSK" w:cs="TH SarabunPSK"/>
          <w:sz w:val="28"/>
          <w:cs/>
        </w:rPr>
      </w:pPr>
      <w:r w:rsidRPr="00D71402">
        <w:rPr>
          <w:rStyle w:val="ab"/>
          <w:rFonts w:ascii="TH SarabunPSK" w:hAnsi="TH SarabunPSK" w:cs="TH SarabunPSK" w:hint="cs"/>
          <w:sz w:val="28"/>
        </w:rPr>
        <w:footnoteRef/>
      </w:r>
      <w:r w:rsidRPr="00D71402">
        <w:rPr>
          <w:rFonts w:ascii="TH SarabunPSK" w:hAnsi="TH SarabunPSK" w:cs="TH SarabunPSK" w:hint="cs"/>
          <w:sz w:val="28"/>
          <w:cs/>
        </w:rPr>
        <w:t>คูณ</w:t>
      </w:r>
      <w:r w:rsidRPr="00D71402">
        <w:rPr>
          <w:rFonts w:ascii="TH SarabunPSK" w:hAnsi="TH SarabunPSK" w:cs="TH SarabunPSK" w:hint="cs"/>
          <w:sz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cs/>
        </w:rPr>
        <w:t>โทขันธ์</w:t>
      </w:r>
      <w:r w:rsidRPr="00D71402">
        <w:rPr>
          <w:rFonts w:ascii="TH SarabunPSK" w:hAnsi="TH SarabunPSK" w:cs="TH SarabunPSK" w:hint="cs"/>
          <w:sz w:val="28"/>
        </w:rPr>
        <w:t xml:space="preserve">, </w:t>
      </w:r>
      <w:r w:rsidRPr="00D71402">
        <w:rPr>
          <w:rFonts w:ascii="TH SarabunPSK" w:eastAsia="BrowalliaNew-Bold" w:hAnsi="TH SarabunPSK" w:cs="TH SarabunPSK" w:hint="cs"/>
          <w:b/>
          <w:bCs/>
          <w:sz w:val="28"/>
          <w:cs/>
        </w:rPr>
        <w:t>พุทธศาสนากับชีวิตประจำวัน</w:t>
      </w:r>
      <w:r w:rsidRPr="00D71402">
        <w:rPr>
          <w:rFonts w:ascii="TH SarabunPSK" w:hAnsi="TH SarabunPSK" w:cs="TH SarabunPSK" w:hint="cs"/>
          <w:sz w:val="28"/>
        </w:rPr>
        <w:t>, (</w:t>
      </w:r>
      <w:r w:rsidRPr="00D71402">
        <w:rPr>
          <w:rFonts w:ascii="TH SarabunPSK" w:hAnsi="TH SarabunPSK" w:cs="TH SarabunPSK" w:hint="cs"/>
          <w:sz w:val="28"/>
          <w:cs/>
        </w:rPr>
        <w:t>กรุงเทพมหานคร</w:t>
      </w:r>
      <w:r w:rsidRPr="00D71402">
        <w:rPr>
          <w:rFonts w:ascii="TH SarabunPSK" w:hAnsi="TH SarabunPSK" w:cs="TH SarabunPSK" w:hint="cs"/>
          <w:sz w:val="28"/>
        </w:rPr>
        <w:t xml:space="preserve"> : </w:t>
      </w:r>
      <w:r w:rsidRPr="00D71402">
        <w:rPr>
          <w:rFonts w:ascii="TH SarabunPSK" w:hAnsi="TH SarabunPSK" w:cs="TH SarabunPSK" w:hint="cs"/>
          <w:sz w:val="28"/>
          <w:cs/>
        </w:rPr>
        <w:t>สำนักพิมพ์โอเดียนสโตร์</w:t>
      </w:r>
      <w:r w:rsidRPr="00D71402">
        <w:rPr>
          <w:rFonts w:ascii="TH SarabunPSK" w:hAnsi="TH SarabunPSK" w:cs="TH SarabunPSK" w:hint="cs"/>
          <w:sz w:val="28"/>
        </w:rPr>
        <w:t xml:space="preserve">, </w:t>
      </w:r>
      <w:r w:rsidRPr="00D71402">
        <w:rPr>
          <w:rFonts w:ascii="TH SarabunPSK" w:hAnsi="TH SarabunPSK" w:cs="TH SarabunPSK" w:hint="cs"/>
          <w:sz w:val="28"/>
          <w:cs/>
        </w:rPr>
        <w:t>๒๕๓๗</w:t>
      </w:r>
      <w:r w:rsidRPr="00D71402">
        <w:rPr>
          <w:rFonts w:ascii="TH SarabunPSK" w:hAnsi="TH SarabunPSK" w:cs="TH SarabunPSK" w:hint="cs"/>
          <w:sz w:val="28"/>
        </w:rPr>
        <w:t xml:space="preserve">), </w:t>
      </w:r>
      <w:r w:rsidRPr="00D71402">
        <w:rPr>
          <w:rFonts w:ascii="TH SarabunPSK" w:hAnsi="TH SarabunPSK" w:cs="TH SarabunPSK" w:hint="cs"/>
          <w:sz w:val="28"/>
          <w:cs/>
        </w:rPr>
        <w:t>หน้า</w:t>
      </w:r>
      <w:r w:rsidRPr="00D71402">
        <w:rPr>
          <w:rFonts w:ascii="TH SarabunPSK" w:hAnsi="TH SarabunPSK" w:cs="TH SarabunPSK" w:hint="cs"/>
          <w:sz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cs/>
        </w:rPr>
        <w:t>๒๕</w:t>
      </w:r>
      <w:r w:rsidRPr="00D71402">
        <w:rPr>
          <w:rFonts w:ascii="TH SarabunPSK" w:hAnsi="TH SarabunPSK" w:cs="TH SarabunPSK" w:hint="cs"/>
          <w:sz w:val="28"/>
        </w:rPr>
        <w:t>-</w:t>
      </w:r>
      <w:r w:rsidRPr="00D71402">
        <w:rPr>
          <w:rFonts w:ascii="TH SarabunPSK" w:hAnsi="TH SarabunPSK" w:cs="TH SarabunPSK" w:hint="cs"/>
          <w:sz w:val="28"/>
          <w:cs/>
        </w:rPr>
        <w:t>๒๘</w:t>
      </w:r>
      <w:r w:rsidRPr="00D71402">
        <w:rPr>
          <w:rFonts w:ascii="TH SarabunPSK" w:hAnsi="TH SarabunPSK" w:cs="TH SarabunPSK" w:hint="cs"/>
          <w:sz w:val="28"/>
        </w:rPr>
        <w:t>.</w:t>
      </w:r>
    </w:p>
  </w:footnote>
  <w:footnote w:id="24">
    <w:p w14:paraId="48565DA6" w14:textId="77777777" w:rsidR="000721CF" w:rsidRPr="00D71402" w:rsidRDefault="000721CF" w:rsidP="001D1B4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1008"/>
        <w:jc w:val="thaiDistribute"/>
        <w:rPr>
          <w:rFonts w:ascii="TH SarabunPSK" w:hAnsi="TH SarabunPSK" w:cs="TH SarabunPSK"/>
          <w:sz w:val="28"/>
          <w:cs/>
        </w:rPr>
      </w:pPr>
      <w:r w:rsidRPr="00D71402">
        <w:rPr>
          <w:rStyle w:val="ab"/>
          <w:rFonts w:ascii="TH SarabunPSK" w:hAnsi="TH SarabunPSK" w:cs="TH SarabunPSK" w:hint="cs"/>
          <w:sz w:val="28"/>
        </w:rPr>
        <w:footnoteRef/>
      </w:r>
      <w:r w:rsidRPr="00D71402">
        <w:rPr>
          <w:rFonts w:ascii="TH SarabunPSK" w:hAnsi="TH SarabunPSK" w:cs="TH SarabunPSK" w:hint="cs"/>
          <w:sz w:val="28"/>
          <w:cs/>
        </w:rPr>
        <w:t>ปรีชา</w:t>
      </w:r>
      <w:r w:rsidRPr="00D71402">
        <w:rPr>
          <w:rFonts w:ascii="TH SarabunPSK" w:hAnsi="TH SarabunPSK" w:cs="TH SarabunPSK" w:hint="cs"/>
          <w:sz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cs/>
        </w:rPr>
        <w:t>นันตาภิวัฒน์</w:t>
      </w:r>
      <w:r w:rsidRPr="00D71402">
        <w:rPr>
          <w:rFonts w:ascii="TH SarabunPSK" w:hAnsi="TH SarabunPSK" w:cs="TH SarabunPSK" w:hint="cs"/>
          <w:sz w:val="28"/>
        </w:rPr>
        <w:t xml:space="preserve">, </w:t>
      </w:r>
      <w:r w:rsidRPr="00D71402">
        <w:rPr>
          <w:rFonts w:ascii="TH SarabunPSK" w:eastAsia="BrowalliaNew-Bold" w:hAnsi="TH SarabunPSK" w:cs="TH SarabunPSK" w:hint="cs"/>
          <w:b/>
          <w:bCs/>
          <w:sz w:val="28"/>
          <w:cs/>
        </w:rPr>
        <w:t>พจนานุกรมหลักธรรมพระพุทธศาสนา</w:t>
      </w:r>
      <w:r w:rsidRPr="00D71402">
        <w:rPr>
          <w:rFonts w:ascii="TH SarabunPSK" w:hAnsi="TH SarabunPSK" w:cs="TH SarabunPSK" w:hint="cs"/>
          <w:sz w:val="28"/>
        </w:rPr>
        <w:t>,</w:t>
      </w:r>
      <w:r w:rsidRPr="00D71402">
        <w:rPr>
          <w:rFonts w:ascii="TH SarabunPSK" w:hAnsi="TH SarabunPSK" w:cs="TH SarabunPSK" w:hint="cs"/>
          <w:sz w:val="28"/>
          <w:cs/>
        </w:rPr>
        <w:t xml:space="preserve"> </w:t>
      </w:r>
      <w:r w:rsidRPr="00D71402">
        <w:rPr>
          <w:rFonts w:ascii="TH SarabunPSK" w:hAnsi="TH SarabunPSK" w:cs="TH SarabunPSK" w:hint="cs"/>
          <w:sz w:val="28"/>
        </w:rPr>
        <w:t>(</w:t>
      </w:r>
      <w:r w:rsidRPr="00D71402">
        <w:rPr>
          <w:rFonts w:ascii="TH SarabunPSK" w:hAnsi="TH SarabunPSK" w:cs="TH SarabunPSK" w:hint="cs"/>
          <w:sz w:val="28"/>
          <w:cs/>
        </w:rPr>
        <w:t>กรุงเทพมหานคร</w:t>
      </w:r>
      <w:r w:rsidRPr="00D71402">
        <w:rPr>
          <w:rFonts w:ascii="TH SarabunPSK" w:hAnsi="TH SarabunPSK" w:cs="TH SarabunPSK" w:hint="cs"/>
          <w:sz w:val="28"/>
        </w:rPr>
        <w:t xml:space="preserve"> : </w:t>
      </w:r>
      <w:r w:rsidRPr="00D71402">
        <w:rPr>
          <w:rFonts w:ascii="TH SarabunPSK" w:hAnsi="TH SarabunPSK" w:cs="TH SarabunPSK" w:hint="cs"/>
          <w:sz w:val="28"/>
          <w:cs/>
        </w:rPr>
        <w:t>สำนักพิมพ์ดวงแก้ว</w:t>
      </w:r>
      <w:r w:rsidRPr="00D71402">
        <w:rPr>
          <w:rFonts w:ascii="TH SarabunPSK" w:hAnsi="TH SarabunPSK" w:cs="TH SarabunPSK" w:hint="cs"/>
          <w:sz w:val="28"/>
        </w:rPr>
        <w:t xml:space="preserve">, </w:t>
      </w:r>
      <w:r w:rsidRPr="00D71402">
        <w:rPr>
          <w:rFonts w:ascii="TH SarabunPSK" w:hAnsi="TH SarabunPSK" w:cs="TH SarabunPSK" w:hint="cs"/>
          <w:sz w:val="28"/>
          <w:cs/>
        </w:rPr>
        <w:t>๒๕๔๔</w:t>
      </w:r>
      <w:r w:rsidRPr="00D71402">
        <w:rPr>
          <w:rFonts w:ascii="TH SarabunPSK" w:hAnsi="TH SarabunPSK" w:cs="TH SarabunPSK" w:hint="cs"/>
          <w:sz w:val="28"/>
        </w:rPr>
        <w:t xml:space="preserve">), </w:t>
      </w:r>
      <w:r w:rsidRPr="00D71402">
        <w:rPr>
          <w:rFonts w:ascii="TH SarabunPSK" w:hAnsi="TH SarabunPSK" w:cs="TH SarabunPSK" w:hint="cs"/>
          <w:sz w:val="28"/>
          <w:cs/>
        </w:rPr>
        <w:t>หน้า</w:t>
      </w:r>
      <w:r w:rsidRPr="00D71402">
        <w:rPr>
          <w:rFonts w:ascii="TH SarabunPSK" w:hAnsi="TH SarabunPSK" w:cs="TH SarabunPSK" w:hint="cs"/>
          <w:sz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cs/>
        </w:rPr>
        <w:t>๑๔๓</w:t>
      </w:r>
      <w:r w:rsidRPr="00D71402">
        <w:rPr>
          <w:rFonts w:ascii="TH SarabunPSK" w:hAnsi="TH SarabunPSK" w:cs="TH SarabunPSK" w:hint="cs"/>
          <w:sz w:val="28"/>
        </w:rPr>
        <w:t>.</w:t>
      </w:r>
    </w:p>
  </w:footnote>
  <w:footnote w:id="25">
    <w:p w14:paraId="34538EAF" w14:textId="77777777" w:rsidR="000721CF" w:rsidRPr="00D71402" w:rsidRDefault="000721CF" w:rsidP="001D1B4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1008"/>
        <w:jc w:val="thaiDistribute"/>
        <w:rPr>
          <w:rFonts w:ascii="TH SarabunPSK" w:hAnsi="TH SarabunPSK" w:cs="TH SarabunPSK"/>
          <w:sz w:val="28"/>
          <w:cs/>
        </w:rPr>
      </w:pPr>
      <w:r w:rsidRPr="00D71402">
        <w:rPr>
          <w:rStyle w:val="ab"/>
          <w:rFonts w:ascii="TH SarabunPSK" w:hAnsi="TH SarabunPSK" w:cs="TH SarabunPSK" w:hint="cs"/>
          <w:sz w:val="28"/>
        </w:rPr>
        <w:footnoteRef/>
      </w:r>
      <w:r w:rsidRPr="00D71402">
        <w:rPr>
          <w:rFonts w:ascii="TH SarabunPSK" w:hAnsi="TH SarabunPSK" w:cs="TH SarabunPSK" w:hint="cs"/>
          <w:sz w:val="28"/>
          <w:cs/>
        </w:rPr>
        <w:t>บุญสิริ</w:t>
      </w:r>
      <w:r w:rsidRPr="00D71402">
        <w:rPr>
          <w:rFonts w:ascii="TH SarabunPSK" w:hAnsi="TH SarabunPSK" w:cs="TH SarabunPSK" w:hint="cs"/>
          <w:sz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cs/>
        </w:rPr>
        <w:t>ชวลิตธำรง</w:t>
      </w:r>
      <w:r w:rsidRPr="00D71402">
        <w:rPr>
          <w:rFonts w:ascii="TH SarabunPSK" w:hAnsi="TH SarabunPSK" w:cs="TH SarabunPSK" w:hint="cs"/>
          <w:sz w:val="28"/>
        </w:rPr>
        <w:t xml:space="preserve">, </w:t>
      </w:r>
      <w:r w:rsidRPr="00D71402">
        <w:rPr>
          <w:rFonts w:ascii="TH SarabunPSK" w:eastAsia="BrowalliaNew-Bold" w:hAnsi="TH SarabunPSK" w:cs="TH SarabunPSK" w:hint="cs"/>
          <w:b/>
          <w:bCs/>
          <w:sz w:val="28"/>
          <w:cs/>
        </w:rPr>
        <w:t>ธรรมโอสถ</w:t>
      </w:r>
      <w:r w:rsidRPr="00D71402">
        <w:rPr>
          <w:rFonts w:ascii="TH SarabunPSK" w:eastAsia="BrowalliaNew-Bold" w:hAnsi="TH SarabunPSK" w:cs="TH SarabunPSK" w:hint="cs"/>
          <w:b/>
          <w:bCs/>
          <w:sz w:val="28"/>
        </w:rPr>
        <w:t xml:space="preserve">, </w:t>
      </w:r>
      <w:r w:rsidRPr="00D71402">
        <w:rPr>
          <w:rFonts w:ascii="TH SarabunPSK" w:hAnsi="TH SarabunPSK" w:cs="TH SarabunPSK" w:hint="cs"/>
          <w:sz w:val="28"/>
        </w:rPr>
        <w:t>(</w:t>
      </w:r>
      <w:r w:rsidRPr="00D71402">
        <w:rPr>
          <w:rFonts w:ascii="TH SarabunPSK" w:hAnsi="TH SarabunPSK" w:cs="TH SarabunPSK" w:hint="cs"/>
          <w:sz w:val="28"/>
          <w:cs/>
        </w:rPr>
        <w:t>กรุงเทพมหานคร</w:t>
      </w:r>
      <w:r w:rsidRPr="00D71402">
        <w:rPr>
          <w:rFonts w:ascii="TH SarabunPSK" w:hAnsi="TH SarabunPSK" w:cs="TH SarabunPSK" w:hint="cs"/>
          <w:sz w:val="28"/>
        </w:rPr>
        <w:t xml:space="preserve"> : </w:t>
      </w:r>
      <w:r w:rsidRPr="00D71402">
        <w:rPr>
          <w:rFonts w:ascii="TH SarabunPSK" w:hAnsi="TH SarabunPSK" w:cs="TH SarabunPSK" w:hint="cs"/>
          <w:sz w:val="28"/>
          <w:cs/>
        </w:rPr>
        <w:t>อมรินทร์การพิมพ์</w:t>
      </w:r>
      <w:r w:rsidRPr="00D71402">
        <w:rPr>
          <w:rFonts w:ascii="TH SarabunPSK" w:hAnsi="TH SarabunPSK" w:cs="TH SarabunPSK" w:hint="cs"/>
          <w:sz w:val="28"/>
        </w:rPr>
        <w:t xml:space="preserve">, </w:t>
      </w:r>
      <w:r w:rsidRPr="00D71402">
        <w:rPr>
          <w:rFonts w:ascii="TH SarabunPSK" w:hAnsi="TH SarabunPSK" w:cs="TH SarabunPSK" w:hint="cs"/>
          <w:sz w:val="28"/>
          <w:cs/>
        </w:rPr>
        <w:t>๒๕๒๙</w:t>
      </w:r>
      <w:r w:rsidRPr="00D71402">
        <w:rPr>
          <w:rFonts w:ascii="TH SarabunPSK" w:hAnsi="TH SarabunPSK" w:cs="TH SarabunPSK" w:hint="cs"/>
          <w:sz w:val="28"/>
        </w:rPr>
        <w:t xml:space="preserve">), </w:t>
      </w:r>
      <w:r w:rsidRPr="00D71402">
        <w:rPr>
          <w:rFonts w:ascii="TH SarabunPSK" w:hAnsi="TH SarabunPSK" w:cs="TH SarabunPSK" w:hint="cs"/>
          <w:sz w:val="28"/>
          <w:cs/>
        </w:rPr>
        <w:t>หน้า</w:t>
      </w:r>
      <w:r w:rsidRPr="00D71402">
        <w:rPr>
          <w:rFonts w:ascii="TH SarabunPSK" w:hAnsi="TH SarabunPSK" w:cs="TH SarabunPSK" w:hint="cs"/>
          <w:sz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cs/>
        </w:rPr>
        <w:t>๒๓</w:t>
      </w:r>
      <w:r w:rsidRPr="00D71402">
        <w:rPr>
          <w:rFonts w:ascii="TH SarabunPSK" w:hAnsi="TH SarabunPSK" w:cs="TH SarabunPSK" w:hint="cs"/>
          <w:sz w:val="28"/>
        </w:rPr>
        <w:t>-</w:t>
      </w:r>
      <w:r w:rsidRPr="00D71402">
        <w:rPr>
          <w:rFonts w:ascii="TH SarabunPSK" w:hAnsi="TH SarabunPSK" w:cs="TH SarabunPSK" w:hint="cs"/>
          <w:sz w:val="28"/>
          <w:cs/>
        </w:rPr>
        <w:t>๓๑</w:t>
      </w:r>
      <w:r w:rsidRPr="00D71402">
        <w:rPr>
          <w:rFonts w:ascii="TH SarabunPSK" w:hAnsi="TH SarabunPSK" w:cs="TH SarabunPSK" w:hint="cs"/>
          <w:sz w:val="28"/>
        </w:rPr>
        <w:t>.</w:t>
      </w:r>
    </w:p>
  </w:footnote>
  <w:footnote w:id="26">
    <w:p w14:paraId="0495A033" w14:textId="77777777" w:rsidR="000721CF" w:rsidRPr="00D71402" w:rsidRDefault="000721CF" w:rsidP="001D1B4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1008"/>
        <w:jc w:val="thaiDistribute"/>
        <w:rPr>
          <w:rFonts w:ascii="TH SarabunPSK" w:hAnsi="TH SarabunPSK" w:cs="TH SarabunPSK"/>
          <w:sz w:val="28"/>
          <w:cs/>
        </w:rPr>
      </w:pPr>
      <w:r w:rsidRPr="00D71402">
        <w:rPr>
          <w:rStyle w:val="ab"/>
          <w:rFonts w:ascii="TH SarabunPSK" w:hAnsi="TH SarabunPSK" w:cs="TH SarabunPSK" w:hint="cs"/>
          <w:sz w:val="28"/>
        </w:rPr>
        <w:footnoteRef/>
      </w:r>
      <w:r w:rsidRPr="00D71402">
        <w:rPr>
          <w:rFonts w:ascii="TH SarabunPSK" w:hAnsi="TH SarabunPSK" w:cs="TH SarabunPSK" w:hint="cs"/>
          <w:sz w:val="28"/>
          <w:cs/>
        </w:rPr>
        <w:t>บรรเทิง</w:t>
      </w:r>
      <w:r w:rsidRPr="00D71402">
        <w:rPr>
          <w:rFonts w:ascii="TH SarabunPSK" w:hAnsi="TH SarabunPSK" w:cs="TH SarabunPSK" w:hint="cs"/>
          <w:sz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cs/>
        </w:rPr>
        <w:t>พาวิจิตร</w:t>
      </w:r>
      <w:r w:rsidRPr="00D71402">
        <w:rPr>
          <w:rFonts w:ascii="TH SarabunPSK" w:hAnsi="TH SarabunPSK" w:cs="TH SarabunPSK" w:hint="cs"/>
          <w:sz w:val="28"/>
        </w:rPr>
        <w:t xml:space="preserve">, </w:t>
      </w:r>
      <w:r w:rsidRPr="00D71402">
        <w:rPr>
          <w:rFonts w:ascii="TH SarabunPSK" w:eastAsia="BrowalliaNew-Bold" w:hAnsi="TH SarabunPSK" w:cs="TH SarabunPSK" w:hint="cs"/>
          <w:b/>
          <w:bCs/>
          <w:sz w:val="28"/>
          <w:cs/>
        </w:rPr>
        <w:t>การปกครองตามแนวพุทธศาสตร์</w:t>
      </w:r>
      <w:r w:rsidRPr="00D71402">
        <w:rPr>
          <w:rFonts w:ascii="TH SarabunPSK" w:hAnsi="TH SarabunPSK" w:cs="TH SarabunPSK" w:hint="cs"/>
          <w:sz w:val="28"/>
        </w:rPr>
        <w:t>, (</w:t>
      </w:r>
      <w:r w:rsidRPr="00D71402">
        <w:rPr>
          <w:rFonts w:ascii="TH SarabunPSK" w:hAnsi="TH SarabunPSK" w:cs="TH SarabunPSK" w:hint="cs"/>
          <w:sz w:val="28"/>
          <w:cs/>
        </w:rPr>
        <w:t>กรุงเทพมหานคร</w:t>
      </w:r>
      <w:r w:rsidRPr="00D71402">
        <w:rPr>
          <w:rFonts w:ascii="TH SarabunPSK" w:hAnsi="TH SarabunPSK" w:cs="TH SarabunPSK" w:hint="cs"/>
          <w:sz w:val="28"/>
        </w:rPr>
        <w:t xml:space="preserve"> : </w:t>
      </w:r>
      <w:r w:rsidRPr="00D71402">
        <w:rPr>
          <w:rFonts w:ascii="TH SarabunPSK" w:hAnsi="TH SarabunPSK" w:cs="TH SarabunPSK" w:hint="cs"/>
          <w:sz w:val="28"/>
          <w:cs/>
        </w:rPr>
        <w:t>สำนักพิมพ์โอเดียนสโตร์</w:t>
      </w:r>
      <w:r w:rsidRPr="00D71402">
        <w:rPr>
          <w:rFonts w:ascii="TH SarabunPSK" w:hAnsi="TH SarabunPSK" w:cs="TH SarabunPSK" w:hint="cs"/>
          <w:sz w:val="28"/>
        </w:rPr>
        <w:t xml:space="preserve">, </w:t>
      </w:r>
      <w:r w:rsidRPr="00D71402">
        <w:rPr>
          <w:rFonts w:ascii="TH SarabunPSK" w:hAnsi="TH SarabunPSK" w:cs="TH SarabunPSK" w:hint="cs"/>
          <w:sz w:val="28"/>
          <w:cs/>
        </w:rPr>
        <w:t>๒๕๔๘</w:t>
      </w:r>
      <w:r w:rsidRPr="00D71402">
        <w:rPr>
          <w:rFonts w:ascii="TH SarabunPSK" w:hAnsi="TH SarabunPSK" w:cs="TH SarabunPSK" w:hint="cs"/>
          <w:sz w:val="28"/>
        </w:rPr>
        <w:t xml:space="preserve">), </w:t>
      </w:r>
      <w:r w:rsidRPr="00D71402">
        <w:rPr>
          <w:rFonts w:ascii="TH SarabunPSK" w:hAnsi="TH SarabunPSK" w:cs="TH SarabunPSK" w:hint="cs"/>
          <w:sz w:val="28"/>
          <w:cs/>
        </w:rPr>
        <w:t>หน้า</w:t>
      </w:r>
      <w:r w:rsidRPr="00D71402">
        <w:rPr>
          <w:rFonts w:ascii="TH SarabunPSK" w:hAnsi="TH SarabunPSK" w:cs="TH SarabunPSK" w:hint="cs"/>
          <w:sz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cs/>
        </w:rPr>
        <w:t>๓๕</w:t>
      </w:r>
      <w:r w:rsidRPr="00D71402">
        <w:rPr>
          <w:rFonts w:ascii="TH SarabunPSK" w:hAnsi="TH SarabunPSK" w:cs="TH SarabunPSK" w:hint="cs"/>
          <w:sz w:val="28"/>
        </w:rPr>
        <w:t>-</w:t>
      </w:r>
      <w:r w:rsidRPr="00D71402">
        <w:rPr>
          <w:rFonts w:ascii="TH SarabunPSK" w:hAnsi="TH SarabunPSK" w:cs="TH SarabunPSK" w:hint="cs"/>
          <w:sz w:val="28"/>
          <w:cs/>
        </w:rPr>
        <w:t>๓๖</w:t>
      </w:r>
      <w:r w:rsidRPr="00D71402">
        <w:rPr>
          <w:rFonts w:ascii="TH SarabunPSK" w:hAnsi="TH SarabunPSK" w:cs="TH SarabunPSK" w:hint="cs"/>
          <w:sz w:val="28"/>
        </w:rPr>
        <w:t>.</w:t>
      </w:r>
    </w:p>
  </w:footnote>
  <w:footnote w:id="27">
    <w:p w14:paraId="7B2F8915" w14:textId="77777777" w:rsidR="000721CF" w:rsidRPr="00D71402" w:rsidRDefault="000721CF" w:rsidP="0070311F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1008"/>
        <w:jc w:val="thaiDistribute"/>
        <w:rPr>
          <w:rFonts w:ascii="TH SarabunPSK" w:hAnsi="TH SarabunPSK" w:cs="TH SarabunPSK"/>
          <w:sz w:val="28"/>
          <w:cs/>
        </w:rPr>
      </w:pPr>
      <w:r w:rsidRPr="00D71402">
        <w:rPr>
          <w:rStyle w:val="ab"/>
          <w:rFonts w:ascii="TH SarabunPSK" w:hAnsi="TH SarabunPSK" w:cs="TH SarabunPSK" w:hint="cs"/>
          <w:sz w:val="28"/>
        </w:rPr>
        <w:footnoteRef/>
      </w:r>
      <w:r w:rsidRPr="00D71402">
        <w:rPr>
          <w:rFonts w:ascii="TH SarabunPSK" w:hAnsi="TH SarabunPSK" w:cs="TH SarabunPSK" w:hint="cs"/>
          <w:sz w:val="28"/>
          <w:cs/>
        </w:rPr>
        <w:t>อุดม</w:t>
      </w:r>
      <w:r w:rsidRPr="00D71402">
        <w:rPr>
          <w:rFonts w:ascii="TH SarabunPSK" w:hAnsi="TH SarabunPSK" w:cs="TH SarabunPSK" w:hint="cs"/>
          <w:sz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cs/>
        </w:rPr>
        <w:t>เชยกีวงค์</w:t>
      </w:r>
      <w:r w:rsidRPr="00D71402">
        <w:rPr>
          <w:rFonts w:ascii="TH SarabunPSK" w:hAnsi="TH SarabunPSK" w:cs="TH SarabunPSK" w:hint="cs"/>
          <w:sz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cs/>
        </w:rPr>
        <w:t>และ</w:t>
      </w:r>
      <w:r w:rsidRPr="00D71402">
        <w:rPr>
          <w:rFonts w:ascii="TH SarabunPSK" w:hAnsi="TH SarabunPSK" w:cs="TH SarabunPSK" w:hint="cs"/>
          <w:sz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cs/>
        </w:rPr>
        <w:t>กนิษฐาน</w:t>
      </w:r>
      <w:r w:rsidRPr="00D71402">
        <w:rPr>
          <w:rFonts w:ascii="TH SarabunPSK" w:hAnsi="TH SarabunPSK" w:cs="TH SarabunPSK" w:hint="cs"/>
          <w:sz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cs/>
        </w:rPr>
        <w:t>แป้นสุวรรณ</w:t>
      </w:r>
      <w:r w:rsidRPr="00D71402">
        <w:rPr>
          <w:rFonts w:ascii="TH SarabunPSK" w:hAnsi="TH SarabunPSK" w:cs="TH SarabunPSK" w:hint="cs"/>
          <w:sz w:val="28"/>
        </w:rPr>
        <w:t xml:space="preserve">, </w:t>
      </w:r>
      <w:r w:rsidRPr="00D71402">
        <w:rPr>
          <w:rFonts w:ascii="TH SarabunPSK" w:eastAsia="BrowalliaNew-Bold" w:hAnsi="TH SarabunPSK" w:cs="TH SarabunPSK" w:hint="cs"/>
          <w:b/>
          <w:bCs/>
          <w:sz w:val="28"/>
          <w:cs/>
        </w:rPr>
        <w:t>พระธรรมคำสั่งสอนของพระพุทธเจ้า</w:t>
      </w:r>
      <w:r w:rsidRPr="00D71402">
        <w:rPr>
          <w:rFonts w:ascii="TH SarabunPSK" w:eastAsia="BrowalliaNew-Bold" w:hAnsi="TH SarabunPSK" w:cs="TH SarabunPSK" w:hint="cs"/>
          <w:b/>
          <w:bCs/>
          <w:sz w:val="28"/>
        </w:rPr>
        <w:t xml:space="preserve">, </w:t>
      </w:r>
      <w:r w:rsidRPr="00D71402">
        <w:rPr>
          <w:rFonts w:ascii="TH SarabunPSK" w:hAnsi="TH SarabunPSK" w:cs="TH SarabunPSK" w:hint="cs"/>
          <w:sz w:val="28"/>
        </w:rPr>
        <w:t>(</w:t>
      </w:r>
      <w:r w:rsidRPr="00D71402">
        <w:rPr>
          <w:rFonts w:ascii="TH SarabunPSK" w:hAnsi="TH SarabunPSK" w:cs="TH SarabunPSK" w:hint="cs"/>
          <w:sz w:val="28"/>
          <w:cs/>
        </w:rPr>
        <w:t>กรุงเทพมหานคร</w:t>
      </w:r>
      <w:r w:rsidRPr="00D71402">
        <w:rPr>
          <w:rFonts w:ascii="TH SarabunPSK" w:hAnsi="TH SarabunPSK" w:cs="TH SarabunPSK" w:hint="cs"/>
          <w:sz w:val="28"/>
        </w:rPr>
        <w:t xml:space="preserve"> : </w:t>
      </w:r>
      <w:r w:rsidRPr="00D71402">
        <w:rPr>
          <w:rFonts w:ascii="TH SarabunPSK" w:hAnsi="TH SarabunPSK" w:cs="TH SarabunPSK" w:hint="cs"/>
          <w:sz w:val="28"/>
          <w:cs/>
        </w:rPr>
        <w:t>สำนักพิมพ์แสงดาว</w:t>
      </w:r>
      <w:r w:rsidRPr="00D71402">
        <w:rPr>
          <w:rFonts w:ascii="TH SarabunPSK" w:hAnsi="TH SarabunPSK" w:cs="TH SarabunPSK" w:hint="cs"/>
          <w:sz w:val="28"/>
        </w:rPr>
        <w:t xml:space="preserve">, </w:t>
      </w:r>
      <w:r w:rsidRPr="00D71402">
        <w:rPr>
          <w:rFonts w:ascii="TH SarabunPSK" w:hAnsi="TH SarabunPSK" w:cs="TH SarabunPSK" w:hint="cs"/>
          <w:sz w:val="28"/>
          <w:cs/>
        </w:rPr>
        <w:t>๒๕๔๘</w:t>
      </w:r>
      <w:r w:rsidRPr="00D71402">
        <w:rPr>
          <w:rFonts w:ascii="TH SarabunPSK" w:hAnsi="TH SarabunPSK" w:cs="TH SarabunPSK" w:hint="cs"/>
          <w:sz w:val="28"/>
        </w:rPr>
        <w:t xml:space="preserve">), </w:t>
      </w:r>
      <w:r w:rsidRPr="00D71402">
        <w:rPr>
          <w:rFonts w:ascii="TH SarabunPSK" w:hAnsi="TH SarabunPSK" w:cs="TH SarabunPSK" w:hint="cs"/>
          <w:sz w:val="28"/>
          <w:cs/>
        </w:rPr>
        <w:t>หน้า</w:t>
      </w:r>
      <w:r w:rsidRPr="00D71402">
        <w:rPr>
          <w:rFonts w:ascii="TH SarabunPSK" w:hAnsi="TH SarabunPSK" w:cs="TH SarabunPSK" w:hint="cs"/>
          <w:sz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cs/>
        </w:rPr>
        <w:t>๑๑๕</w:t>
      </w:r>
      <w:r w:rsidRPr="00D71402">
        <w:rPr>
          <w:rFonts w:ascii="TH SarabunPSK" w:hAnsi="TH SarabunPSK" w:cs="TH SarabunPSK" w:hint="cs"/>
          <w:sz w:val="28"/>
        </w:rPr>
        <w:t>.</w:t>
      </w:r>
    </w:p>
  </w:footnote>
  <w:footnote w:id="28">
    <w:p w14:paraId="69AAF28C" w14:textId="77777777" w:rsidR="000721CF" w:rsidRPr="00D71402" w:rsidRDefault="000721CF" w:rsidP="001D1B4C">
      <w:pPr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1008"/>
        <w:jc w:val="thaiDistribute"/>
        <w:rPr>
          <w:rFonts w:ascii="TH SarabunPSK" w:eastAsia="AngsanaNew" w:hAnsi="TH SarabunPSK" w:cs="TH SarabunPSK"/>
          <w:sz w:val="28"/>
          <w:cs/>
        </w:rPr>
      </w:pPr>
      <w:r w:rsidRPr="00D71402">
        <w:rPr>
          <w:rStyle w:val="ab"/>
          <w:rFonts w:ascii="TH SarabunPSK" w:hAnsi="TH SarabunPSK" w:cs="TH SarabunPSK" w:hint="cs"/>
          <w:sz w:val="28"/>
        </w:rPr>
        <w:footnoteRef/>
      </w:r>
      <w:r w:rsidRPr="00D71402">
        <w:rPr>
          <w:rFonts w:ascii="TH SarabunPSK" w:eastAsia="AngsanaNew" w:hAnsi="TH SarabunPSK" w:cs="TH SarabunPSK" w:hint="cs"/>
          <w:sz w:val="28"/>
          <w:cs/>
        </w:rPr>
        <w:t>องฺ</w:t>
      </w:r>
      <w:r w:rsidRPr="00D71402">
        <w:rPr>
          <w:rFonts w:ascii="TH SarabunPSK" w:eastAsia="AngsanaNew" w:hAnsi="TH SarabunPSK" w:cs="TH SarabunPSK" w:hint="cs"/>
          <w:sz w:val="28"/>
        </w:rPr>
        <w:t>.</w:t>
      </w:r>
      <w:r w:rsidRPr="00D71402">
        <w:rPr>
          <w:rFonts w:ascii="TH SarabunPSK" w:eastAsia="AngsanaNew" w:hAnsi="TH SarabunPSK" w:cs="TH SarabunPSK" w:hint="cs"/>
          <w:sz w:val="28"/>
          <w:cs/>
        </w:rPr>
        <w:t>ปญฺจก</w:t>
      </w:r>
      <w:r w:rsidRPr="00D71402">
        <w:rPr>
          <w:rFonts w:ascii="TH SarabunPSK" w:eastAsia="AngsanaNew" w:hAnsi="TH SarabunPSK" w:cs="TH SarabunPSK" w:hint="cs"/>
          <w:sz w:val="28"/>
        </w:rPr>
        <w:t>. (</w:t>
      </w:r>
      <w:r w:rsidRPr="00D71402">
        <w:rPr>
          <w:rFonts w:ascii="TH SarabunPSK" w:eastAsia="AngsanaNew" w:hAnsi="TH SarabunPSK" w:cs="TH SarabunPSK" w:hint="cs"/>
          <w:sz w:val="28"/>
          <w:cs/>
        </w:rPr>
        <w:t>ไทย</w:t>
      </w:r>
      <w:r w:rsidRPr="00D71402">
        <w:rPr>
          <w:rFonts w:ascii="TH SarabunPSK" w:eastAsia="AngsanaNew" w:hAnsi="TH SarabunPSK" w:cs="TH SarabunPSK" w:hint="cs"/>
          <w:sz w:val="28"/>
        </w:rPr>
        <w:t xml:space="preserve">) </w:t>
      </w:r>
      <w:r w:rsidRPr="00D71402">
        <w:rPr>
          <w:rFonts w:ascii="TH SarabunPSK" w:eastAsia="AngsanaNew" w:hAnsi="TH SarabunPSK" w:cs="TH SarabunPSK" w:hint="cs"/>
          <w:sz w:val="28"/>
          <w:cs/>
        </w:rPr>
        <w:t>๒๒</w:t>
      </w:r>
      <w:r w:rsidRPr="00D71402">
        <w:rPr>
          <w:rFonts w:ascii="TH SarabunPSK" w:eastAsia="AngsanaNew" w:hAnsi="TH SarabunPSK" w:cs="TH SarabunPSK" w:hint="cs"/>
          <w:sz w:val="28"/>
        </w:rPr>
        <w:t>/</w:t>
      </w:r>
      <w:r w:rsidRPr="00D71402">
        <w:rPr>
          <w:rFonts w:ascii="TH SarabunPSK" w:eastAsia="AngsanaNew" w:hAnsi="TH SarabunPSK" w:cs="TH SarabunPSK" w:hint="cs"/>
          <w:sz w:val="28"/>
          <w:cs/>
        </w:rPr>
        <w:t>๓๔</w:t>
      </w:r>
      <w:r w:rsidRPr="00D71402">
        <w:rPr>
          <w:rFonts w:ascii="TH SarabunPSK" w:eastAsia="AngsanaNew" w:hAnsi="TH SarabunPSK" w:cs="TH SarabunPSK" w:hint="cs"/>
          <w:sz w:val="28"/>
        </w:rPr>
        <w:t xml:space="preserve"> - </w:t>
      </w:r>
      <w:r w:rsidRPr="00D71402">
        <w:rPr>
          <w:rFonts w:ascii="TH SarabunPSK" w:eastAsia="AngsanaNew" w:hAnsi="TH SarabunPSK" w:cs="TH SarabunPSK" w:hint="cs"/>
          <w:sz w:val="28"/>
          <w:cs/>
        </w:rPr>
        <w:t>๓๕</w:t>
      </w:r>
      <w:r w:rsidRPr="00D71402">
        <w:rPr>
          <w:rFonts w:ascii="TH SarabunPSK" w:eastAsia="AngsanaNew" w:hAnsi="TH SarabunPSK" w:cs="TH SarabunPSK" w:hint="cs"/>
          <w:sz w:val="28"/>
        </w:rPr>
        <w:t>/</w:t>
      </w:r>
      <w:r w:rsidRPr="00D71402">
        <w:rPr>
          <w:rFonts w:ascii="TH SarabunPSK" w:eastAsia="AngsanaNew" w:hAnsi="TH SarabunPSK" w:cs="TH SarabunPSK" w:hint="cs"/>
          <w:sz w:val="28"/>
          <w:cs/>
        </w:rPr>
        <w:t>๔๓</w:t>
      </w:r>
      <w:r w:rsidRPr="00D71402">
        <w:rPr>
          <w:rFonts w:ascii="TH SarabunPSK" w:eastAsia="AngsanaNew" w:hAnsi="TH SarabunPSK" w:cs="TH SarabunPSK" w:hint="cs"/>
          <w:sz w:val="28"/>
        </w:rPr>
        <w:t xml:space="preserve"> - </w:t>
      </w:r>
      <w:r w:rsidRPr="00D71402">
        <w:rPr>
          <w:rFonts w:ascii="TH SarabunPSK" w:eastAsia="AngsanaNew" w:hAnsi="TH SarabunPSK" w:cs="TH SarabunPSK" w:hint="cs"/>
          <w:sz w:val="28"/>
          <w:cs/>
        </w:rPr>
        <w:t>๔๔</w:t>
      </w:r>
      <w:r w:rsidRPr="00D71402">
        <w:rPr>
          <w:rFonts w:ascii="TH SarabunPSK" w:eastAsia="AngsanaNew" w:hAnsi="TH SarabunPSK" w:cs="TH SarabunPSK" w:hint="cs"/>
          <w:sz w:val="28"/>
        </w:rPr>
        <w:t>.</w:t>
      </w:r>
    </w:p>
  </w:footnote>
  <w:footnote w:id="29">
    <w:p w14:paraId="5E27D1E1" w14:textId="77777777" w:rsidR="000721CF" w:rsidRPr="00D71402" w:rsidRDefault="000721CF" w:rsidP="001D1B4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1008"/>
        <w:jc w:val="thaiDistribute"/>
        <w:rPr>
          <w:rFonts w:ascii="TH SarabunPSK" w:eastAsia="AngsanaNew" w:hAnsi="TH SarabunPSK" w:cs="TH SarabunPSK"/>
          <w:sz w:val="28"/>
          <w:cs/>
        </w:rPr>
      </w:pPr>
      <w:r w:rsidRPr="00D71402">
        <w:rPr>
          <w:rStyle w:val="ab"/>
          <w:rFonts w:ascii="TH SarabunPSK" w:hAnsi="TH SarabunPSK" w:cs="TH SarabunPSK" w:hint="cs"/>
          <w:sz w:val="28"/>
        </w:rPr>
        <w:footnoteRef/>
      </w:r>
      <w:r w:rsidRPr="00D71402">
        <w:rPr>
          <w:rFonts w:ascii="TH SarabunPSK" w:eastAsia="AngsanaNew" w:hAnsi="TH SarabunPSK" w:cs="TH SarabunPSK" w:hint="cs"/>
          <w:sz w:val="28"/>
          <w:cs/>
        </w:rPr>
        <w:t>พระธรรมปิฎก</w:t>
      </w:r>
      <w:r w:rsidRPr="00D71402">
        <w:rPr>
          <w:rFonts w:ascii="TH SarabunPSK" w:eastAsia="AngsanaNew" w:hAnsi="TH SarabunPSK" w:cs="TH SarabunPSK" w:hint="cs"/>
          <w:sz w:val="28"/>
        </w:rPr>
        <w:t xml:space="preserve"> (</w:t>
      </w:r>
      <w:r w:rsidRPr="00D71402">
        <w:rPr>
          <w:rFonts w:ascii="TH SarabunPSK" w:eastAsia="AngsanaNew" w:hAnsi="TH SarabunPSK" w:cs="TH SarabunPSK" w:hint="cs"/>
          <w:sz w:val="28"/>
          <w:cs/>
        </w:rPr>
        <w:t>ป</w:t>
      </w:r>
      <w:r w:rsidRPr="00D71402">
        <w:rPr>
          <w:rFonts w:ascii="TH SarabunPSK" w:eastAsia="AngsanaNew" w:hAnsi="TH SarabunPSK" w:cs="TH SarabunPSK" w:hint="cs"/>
          <w:sz w:val="28"/>
        </w:rPr>
        <w:t>.</w:t>
      </w:r>
      <w:r w:rsidRPr="00D71402">
        <w:rPr>
          <w:rFonts w:ascii="TH SarabunPSK" w:eastAsia="AngsanaNew" w:hAnsi="TH SarabunPSK" w:cs="TH SarabunPSK" w:hint="cs"/>
          <w:sz w:val="28"/>
          <w:cs/>
        </w:rPr>
        <w:t>อ</w:t>
      </w:r>
      <w:r w:rsidRPr="00D71402">
        <w:rPr>
          <w:rFonts w:ascii="TH SarabunPSK" w:eastAsia="AngsanaNew" w:hAnsi="TH SarabunPSK" w:cs="TH SarabunPSK" w:hint="cs"/>
          <w:sz w:val="28"/>
        </w:rPr>
        <w:t xml:space="preserve">. </w:t>
      </w:r>
      <w:r w:rsidRPr="00D71402">
        <w:rPr>
          <w:rFonts w:ascii="TH SarabunPSK" w:eastAsia="AngsanaNew" w:hAnsi="TH SarabunPSK" w:cs="TH SarabunPSK" w:hint="cs"/>
          <w:sz w:val="28"/>
          <w:cs/>
        </w:rPr>
        <w:t>ปยุตฺโต</w:t>
      </w:r>
      <w:r w:rsidRPr="00D71402">
        <w:rPr>
          <w:rFonts w:ascii="TH SarabunPSK" w:eastAsia="AngsanaNew" w:hAnsi="TH SarabunPSK" w:cs="TH SarabunPSK" w:hint="cs"/>
          <w:sz w:val="28"/>
        </w:rPr>
        <w:t xml:space="preserve">), </w:t>
      </w:r>
      <w:r w:rsidRPr="00D71402">
        <w:rPr>
          <w:rFonts w:ascii="TH SarabunPSK" w:eastAsia="AngsanaNew-Bold" w:hAnsi="TH SarabunPSK" w:cs="TH SarabunPSK" w:hint="cs"/>
          <w:b/>
          <w:bCs/>
          <w:sz w:val="28"/>
          <w:cs/>
        </w:rPr>
        <w:t>พจนานุกรมพุทธศาสตร์</w:t>
      </w:r>
      <w:r w:rsidRPr="00D71402">
        <w:rPr>
          <w:rFonts w:ascii="TH SarabunPSK" w:eastAsia="AngsanaNew-Bold" w:hAnsi="TH SarabunPSK" w:cs="TH SarabunPSK" w:hint="cs"/>
          <w:b/>
          <w:bCs/>
          <w:sz w:val="28"/>
        </w:rPr>
        <w:t xml:space="preserve"> </w:t>
      </w:r>
      <w:r w:rsidRPr="00D71402">
        <w:rPr>
          <w:rFonts w:ascii="TH SarabunPSK" w:eastAsia="AngsanaNew-Bold" w:hAnsi="TH SarabunPSK" w:cs="TH SarabunPSK" w:hint="cs"/>
          <w:b/>
          <w:bCs/>
          <w:sz w:val="28"/>
          <w:cs/>
        </w:rPr>
        <w:t>ฉบับประมวลธรรม</w:t>
      </w:r>
      <w:r w:rsidRPr="00D71402">
        <w:rPr>
          <w:rFonts w:ascii="TH SarabunPSK" w:eastAsia="AngsanaNew-Bold" w:hAnsi="TH SarabunPSK" w:cs="TH SarabunPSK" w:hint="cs"/>
          <w:b/>
          <w:bCs/>
          <w:sz w:val="28"/>
        </w:rPr>
        <w:t xml:space="preserve">, </w:t>
      </w:r>
      <w:r w:rsidRPr="00D71402">
        <w:rPr>
          <w:rFonts w:ascii="TH SarabunPSK" w:eastAsia="AngsanaNew" w:hAnsi="TH SarabunPSK" w:cs="TH SarabunPSK" w:hint="cs"/>
          <w:sz w:val="28"/>
          <w:cs/>
        </w:rPr>
        <w:t>หน้า</w:t>
      </w:r>
      <w:r w:rsidRPr="00D71402">
        <w:rPr>
          <w:rFonts w:ascii="TH SarabunPSK" w:eastAsia="AngsanaNew" w:hAnsi="TH SarabunPSK" w:cs="TH SarabunPSK" w:hint="cs"/>
          <w:sz w:val="28"/>
        </w:rPr>
        <w:t xml:space="preserve"> </w:t>
      </w:r>
      <w:r w:rsidRPr="00D71402">
        <w:rPr>
          <w:rFonts w:ascii="TH SarabunPSK" w:eastAsia="AngsanaNew" w:hAnsi="TH SarabunPSK" w:cs="TH SarabunPSK" w:hint="cs"/>
          <w:sz w:val="28"/>
          <w:cs/>
        </w:rPr>
        <w:t>๗๑</w:t>
      </w:r>
      <w:r w:rsidRPr="00D71402">
        <w:rPr>
          <w:rFonts w:ascii="TH SarabunPSK" w:eastAsia="AngsanaNew" w:hAnsi="TH SarabunPSK" w:cs="TH SarabunPSK" w:hint="cs"/>
          <w:sz w:val="28"/>
        </w:rPr>
        <w:t>.</w:t>
      </w:r>
    </w:p>
  </w:footnote>
  <w:footnote w:id="30">
    <w:p w14:paraId="38AB8998" w14:textId="77777777" w:rsidR="000721CF" w:rsidRPr="00D71402" w:rsidRDefault="000721CF" w:rsidP="00C54FD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1008"/>
        <w:jc w:val="thaiDistribute"/>
        <w:rPr>
          <w:rFonts w:ascii="TH SarabunPSK" w:hAnsi="TH SarabunPSK" w:cs="TH SarabunPSK"/>
          <w:sz w:val="28"/>
          <w:cs/>
        </w:rPr>
      </w:pPr>
      <w:r w:rsidRPr="00D71402">
        <w:rPr>
          <w:rStyle w:val="ab"/>
          <w:rFonts w:ascii="TH SarabunPSK" w:hAnsi="TH SarabunPSK" w:cs="TH SarabunPSK" w:hint="cs"/>
          <w:sz w:val="28"/>
        </w:rPr>
        <w:footnoteRef/>
      </w:r>
      <w:r w:rsidRPr="00D71402">
        <w:rPr>
          <w:rFonts w:ascii="TH SarabunPSK" w:eastAsia="AngsanaNew" w:hAnsi="TH SarabunPSK" w:cs="TH SarabunPSK" w:hint="cs"/>
          <w:sz w:val="28"/>
          <w:cs/>
        </w:rPr>
        <w:t>พระพรหมคุณาภรณ์</w:t>
      </w:r>
      <w:r w:rsidRPr="00D71402">
        <w:rPr>
          <w:rFonts w:ascii="TH SarabunPSK" w:eastAsia="AngsanaNew" w:hAnsi="TH SarabunPSK" w:cs="TH SarabunPSK" w:hint="cs"/>
          <w:sz w:val="28"/>
        </w:rPr>
        <w:t xml:space="preserve"> (</w:t>
      </w:r>
      <w:r w:rsidRPr="00D71402">
        <w:rPr>
          <w:rFonts w:ascii="TH SarabunPSK" w:eastAsia="AngsanaNew" w:hAnsi="TH SarabunPSK" w:cs="TH SarabunPSK" w:hint="cs"/>
          <w:sz w:val="28"/>
          <w:cs/>
        </w:rPr>
        <w:t>ป</w:t>
      </w:r>
      <w:r w:rsidRPr="00D71402">
        <w:rPr>
          <w:rFonts w:ascii="TH SarabunPSK" w:eastAsia="AngsanaNew" w:hAnsi="TH SarabunPSK" w:cs="TH SarabunPSK" w:hint="cs"/>
          <w:sz w:val="28"/>
        </w:rPr>
        <w:t>.</w:t>
      </w:r>
      <w:r w:rsidRPr="00D71402">
        <w:rPr>
          <w:rFonts w:ascii="TH SarabunPSK" w:eastAsia="AngsanaNew" w:hAnsi="TH SarabunPSK" w:cs="TH SarabunPSK" w:hint="cs"/>
          <w:sz w:val="28"/>
          <w:cs/>
        </w:rPr>
        <w:t>อ</w:t>
      </w:r>
      <w:r w:rsidRPr="00D71402">
        <w:rPr>
          <w:rFonts w:ascii="TH SarabunPSK" w:eastAsia="AngsanaNew" w:hAnsi="TH SarabunPSK" w:cs="TH SarabunPSK" w:hint="cs"/>
          <w:sz w:val="28"/>
        </w:rPr>
        <w:t xml:space="preserve">. </w:t>
      </w:r>
      <w:r w:rsidRPr="00D71402">
        <w:rPr>
          <w:rFonts w:ascii="TH SarabunPSK" w:eastAsia="AngsanaNew" w:hAnsi="TH SarabunPSK" w:cs="TH SarabunPSK" w:hint="cs"/>
          <w:sz w:val="28"/>
          <w:cs/>
        </w:rPr>
        <w:t>ปยุตฺโต</w:t>
      </w:r>
      <w:r w:rsidRPr="00D71402">
        <w:rPr>
          <w:rFonts w:ascii="TH SarabunPSK" w:eastAsia="AngsanaNew" w:hAnsi="TH SarabunPSK" w:cs="TH SarabunPSK" w:hint="cs"/>
          <w:sz w:val="28"/>
        </w:rPr>
        <w:t xml:space="preserve">), </w:t>
      </w:r>
      <w:r w:rsidRPr="00D71402">
        <w:rPr>
          <w:rFonts w:ascii="TH SarabunPSK" w:eastAsia="AngsanaNew-Bold" w:hAnsi="TH SarabunPSK" w:cs="TH SarabunPSK" w:hint="cs"/>
          <w:b/>
          <w:bCs/>
          <w:sz w:val="28"/>
          <w:cs/>
        </w:rPr>
        <w:t>ธรรมนูญชีวิต</w:t>
      </w:r>
      <w:r w:rsidRPr="00D71402">
        <w:rPr>
          <w:rFonts w:ascii="TH SarabunPSK" w:eastAsia="AngsanaNew-Bold" w:hAnsi="TH SarabunPSK" w:cs="TH SarabunPSK" w:hint="cs"/>
          <w:b/>
          <w:bCs/>
          <w:sz w:val="28"/>
        </w:rPr>
        <w:t xml:space="preserve">, </w:t>
      </w:r>
      <w:r w:rsidRPr="00D71402">
        <w:rPr>
          <w:rFonts w:ascii="TH SarabunPSK" w:eastAsia="AngsanaNew" w:hAnsi="TH SarabunPSK" w:cs="TH SarabunPSK" w:hint="cs"/>
          <w:sz w:val="28"/>
          <w:cs/>
        </w:rPr>
        <w:t>พิมพ์ครั้งที่</w:t>
      </w:r>
      <w:r w:rsidRPr="00D71402">
        <w:rPr>
          <w:rFonts w:ascii="TH SarabunPSK" w:eastAsia="AngsanaNew" w:hAnsi="TH SarabunPSK" w:cs="TH SarabunPSK" w:hint="cs"/>
          <w:sz w:val="28"/>
        </w:rPr>
        <w:t xml:space="preserve"> </w:t>
      </w:r>
      <w:r w:rsidRPr="00D71402">
        <w:rPr>
          <w:rFonts w:ascii="TH SarabunPSK" w:eastAsia="AngsanaNew" w:hAnsi="TH SarabunPSK" w:cs="TH SarabunPSK" w:hint="cs"/>
          <w:sz w:val="28"/>
          <w:cs/>
        </w:rPr>
        <w:t>๘๐</w:t>
      </w:r>
      <w:r w:rsidRPr="00D71402">
        <w:rPr>
          <w:rFonts w:ascii="TH SarabunPSK" w:eastAsia="AngsanaNew" w:hAnsi="TH SarabunPSK" w:cs="TH SarabunPSK" w:hint="cs"/>
          <w:sz w:val="28"/>
        </w:rPr>
        <w:t>, (</w:t>
      </w:r>
      <w:r w:rsidRPr="00D71402">
        <w:rPr>
          <w:rFonts w:ascii="TH SarabunPSK" w:eastAsia="AngsanaNew" w:hAnsi="TH SarabunPSK" w:cs="TH SarabunPSK" w:hint="cs"/>
          <w:sz w:val="28"/>
          <w:cs/>
        </w:rPr>
        <w:t>กรุงเทพมหานคร</w:t>
      </w:r>
      <w:r w:rsidRPr="00D71402">
        <w:rPr>
          <w:rFonts w:ascii="TH SarabunPSK" w:eastAsia="AngsanaNew" w:hAnsi="TH SarabunPSK" w:cs="TH SarabunPSK" w:hint="cs"/>
          <w:sz w:val="28"/>
        </w:rPr>
        <w:t xml:space="preserve"> : </w:t>
      </w:r>
      <w:r w:rsidRPr="00D71402">
        <w:rPr>
          <w:rFonts w:ascii="TH SarabunPSK" w:eastAsia="AngsanaNew" w:hAnsi="TH SarabunPSK" w:cs="TH SarabunPSK" w:hint="cs"/>
          <w:sz w:val="28"/>
          <w:cs/>
        </w:rPr>
        <w:t>บริษัทพิมพ์สวย</w:t>
      </w:r>
      <w:r w:rsidRPr="00D71402">
        <w:rPr>
          <w:rFonts w:ascii="TH SarabunPSK" w:eastAsia="AngsanaNew" w:hAnsi="TH SarabunPSK" w:cs="TH SarabunPSK" w:hint="cs"/>
          <w:sz w:val="28"/>
        </w:rPr>
        <w:t xml:space="preserve"> </w:t>
      </w:r>
      <w:r w:rsidRPr="00D71402">
        <w:rPr>
          <w:rFonts w:ascii="TH SarabunPSK" w:eastAsia="AngsanaNew" w:hAnsi="TH SarabunPSK" w:cs="TH SarabunPSK" w:hint="cs"/>
          <w:sz w:val="28"/>
          <w:cs/>
        </w:rPr>
        <w:t>จำกัด</w:t>
      </w:r>
      <w:r w:rsidRPr="00D71402">
        <w:rPr>
          <w:rFonts w:ascii="TH SarabunPSK" w:eastAsia="AngsanaNew" w:hAnsi="TH SarabunPSK" w:cs="TH SarabunPSK" w:hint="cs"/>
          <w:sz w:val="28"/>
        </w:rPr>
        <w:t xml:space="preserve">, </w:t>
      </w:r>
      <w:r w:rsidRPr="00D71402">
        <w:rPr>
          <w:rFonts w:ascii="TH SarabunPSK" w:eastAsia="AngsanaNew" w:hAnsi="TH SarabunPSK" w:cs="TH SarabunPSK" w:hint="cs"/>
          <w:sz w:val="28"/>
          <w:cs/>
        </w:rPr>
        <w:t>๒๕๕๐</w:t>
      </w:r>
      <w:r w:rsidRPr="00D71402">
        <w:rPr>
          <w:rFonts w:ascii="TH SarabunPSK" w:eastAsia="AngsanaNew" w:hAnsi="TH SarabunPSK" w:cs="TH SarabunPSK" w:hint="cs"/>
          <w:sz w:val="28"/>
        </w:rPr>
        <w:t xml:space="preserve"> ), </w:t>
      </w:r>
      <w:r w:rsidRPr="00D71402">
        <w:rPr>
          <w:rFonts w:ascii="TH SarabunPSK" w:eastAsia="AngsanaNew" w:hAnsi="TH SarabunPSK" w:cs="TH SarabunPSK" w:hint="cs"/>
          <w:sz w:val="28"/>
          <w:cs/>
        </w:rPr>
        <w:t>หน้า</w:t>
      </w:r>
      <w:r w:rsidRPr="00D71402">
        <w:rPr>
          <w:rFonts w:ascii="TH SarabunPSK" w:eastAsia="AngsanaNew" w:hAnsi="TH SarabunPSK" w:cs="TH SarabunPSK" w:hint="cs"/>
          <w:sz w:val="28"/>
        </w:rPr>
        <w:t xml:space="preserve"> </w:t>
      </w:r>
      <w:r w:rsidRPr="00D71402">
        <w:rPr>
          <w:rFonts w:ascii="TH SarabunPSK" w:eastAsia="AngsanaNew" w:hAnsi="TH SarabunPSK" w:cs="TH SarabunPSK" w:hint="cs"/>
          <w:sz w:val="28"/>
          <w:cs/>
        </w:rPr>
        <w:t>๙</w:t>
      </w:r>
      <w:r w:rsidRPr="00D71402">
        <w:rPr>
          <w:rFonts w:ascii="TH SarabunPSK" w:eastAsia="AngsanaNew" w:hAnsi="TH SarabunPSK" w:cs="TH SarabunPSK" w:hint="cs"/>
          <w:sz w:val="28"/>
        </w:rPr>
        <w:t>.</w:t>
      </w:r>
    </w:p>
  </w:footnote>
  <w:footnote w:id="31">
    <w:p w14:paraId="27CA526E" w14:textId="77777777" w:rsidR="000721CF" w:rsidRPr="00D71402" w:rsidRDefault="000721CF" w:rsidP="001D1B4C">
      <w:pPr>
        <w:pStyle w:val="ac"/>
        <w:ind w:firstLine="1008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D71402">
        <w:rPr>
          <w:rStyle w:val="ab"/>
          <w:rFonts w:ascii="TH SarabunPSK" w:eastAsia="Calibri" w:hAnsi="TH SarabunPSK" w:cs="TH SarabunPSK" w:hint="cs"/>
          <w:sz w:val="28"/>
          <w:szCs w:val="28"/>
        </w:rPr>
        <w:footnoteRef/>
      </w:r>
      <w:r w:rsidRPr="00D71402">
        <w:rPr>
          <w:rFonts w:ascii="TH SarabunPSK" w:eastAsia="AngsanaNew" w:hAnsi="TH SarabunPSK" w:cs="TH SarabunPSK" w:hint="cs"/>
          <w:sz w:val="28"/>
          <w:szCs w:val="28"/>
          <w:cs/>
        </w:rPr>
        <w:t>องฺ</w:t>
      </w:r>
      <w:r w:rsidRPr="00D71402">
        <w:rPr>
          <w:rFonts w:ascii="TH SarabunPSK" w:eastAsia="AngsanaNew" w:hAnsi="TH SarabunPSK" w:cs="TH SarabunPSK" w:hint="cs"/>
          <w:sz w:val="28"/>
          <w:szCs w:val="28"/>
        </w:rPr>
        <w:t>.</w:t>
      </w:r>
      <w:r w:rsidRPr="00D71402">
        <w:rPr>
          <w:rFonts w:ascii="TH SarabunPSK" w:eastAsia="AngsanaNew" w:hAnsi="TH SarabunPSK" w:cs="TH SarabunPSK" w:hint="cs"/>
          <w:sz w:val="28"/>
          <w:szCs w:val="28"/>
          <w:cs/>
        </w:rPr>
        <w:t>อฏฺฐก</w:t>
      </w:r>
      <w:r w:rsidRPr="00D71402">
        <w:rPr>
          <w:rFonts w:ascii="TH SarabunPSK" w:eastAsia="AngsanaNew" w:hAnsi="TH SarabunPSK" w:cs="TH SarabunPSK" w:hint="cs"/>
          <w:sz w:val="28"/>
          <w:szCs w:val="28"/>
        </w:rPr>
        <w:t>. (</w:t>
      </w:r>
      <w:r w:rsidRPr="00D71402">
        <w:rPr>
          <w:rFonts w:ascii="TH SarabunPSK" w:eastAsia="AngsanaNew" w:hAnsi="TH SarabunPSK" w:cs="TH SarabunPSK" w:hint="cs"/>
          <w:sz w:val="28"/>
          <w:szCs w:val="28"/>
          <w:cs/>
        </w:rPr>
        <w:t>ไทย</w:t>
      </w:r>
      <w:r w:rsidRPr="00D71402">
        <w:rPr>
          <w:rFonts w:ascii="TH SarabunPSK" w:eastAsia="AngsanaNew" w:hAnsi="TH SarabunPSK" w:cs="TH SarabunPSK" w:hint="cs"/>
          <w:sz w:val="28"/>
          <w:szCs w:val="28"/>
        </w:rPr>
        <w:t xml:space="preserve">) </w:t>
      </w:r>
      <w:r w:rsidRPr="00D71402">
        <w:rPr>
          <w:rFonts w:ascii="TH SarabunPSK" w:eastAsia="AngsanaNew" w:hAnsi="TH SarabunPSK" w:cs="TH SarabunPSK" w:hint="cs"/>
          <w:sz w:val="28"/>
          <w:szCs w:val="28"/>
          <w:cs/>
        </w:rPr>
        <w:t>๒๓</w:t>
      </w:r>
      <w:r w:rsidRPr="00D71402">
        <w:rPr>
          <w:rFonts w:ascii="TH SarabunPSK" w:eastAsia="AngsanaNew" w:hAnsi="TH SarabunPSK" w:cs="TH SarabunPSK" w:hint="cs"/>
          <w:sz w:val="28"/>
          <w:szCs w:val="28"/>
        </w:rPr>
        <w:t>/</w:t>
      </w:r>
      <w:r w:rsidRPr="00D71402">
        <w:rPr>
          <w:rFonts w:ascii="TH SarabunPSK" w:eastAsia="AngsanaNew" w:hAnsi="TH SarabunPSK" w:cs="TH SarabunPSK" w:hint="cs"/>
          <w:sz w:val="28"/>
          <w:szCs w:val="28"/>
          <w:cs/>
        </w:rPr>
        <w:t>๒๔</w:t>
      </w:r>
      <w:r w:rsidRPr="00D71402">
        <w:rPr>
          <w:rFonts w:ascii="TH SarabunPSK" w:eastAsia="AngsanaNew" w:hAnsi="TH SarabunPSK" w:cs="TH SarabunPSK" w:hint="cs"/>
          <w:sz w:val="28"/>
          <w:szCs w:val="28"/>
        </w:rPr>
        <w:t>/</w:t>
      </w:r>
      <w:r w:rsidRPr="00D71402">
        <w:rPr>
          <w:rFonts w:ascii="TH SarabunPSK" w:eastAsia="AngsanaNew" w:hAnsi="TH SarabunPSK" w:cs="TH SarabunPSK" w:hint="cs"/>
          <w:sz w:val="28"/>
          <w:szCs w:val="28"/>
          <w:cs/>
        </w:rPr>
        <w:t>๒๖๗</w:t>
      </w:r>
      <w:r w:rsidRPr="00D71402">
        <w:rPr>
          <w:rFonts w:ascii="TH SarabunPSK" w:eastAsia="AngsanaNew" w:hAnsi="TH SarabunPSK" w:cs="TH SarabunPSK" w:hint="cs"/>
          <w:sz w:val="28"/>
          <w:szCs w:val="28"/>
        </w:rPr>
        <w:t>.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 </w:t>
      </w:r>
    </w:p>
  </w:footnote>
  <w:footnote w:id="32">
    <w:p w14:paraId="17C90102" w14:textId="77777777" w:rsidR="000721CF" w:rsidRPr="00D71402" w:rsidRDefault="000721CF" w:rsidP="001D1B4C">
      <w:pPr>
        <w:pStyle w:val="ac"/>
        <w:tabs>
          <w:tab w:val="left" w:pos="567"/>
        </w:tabs>
        <w:ind w:firstLine="1008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D71402">
        <w:rPr>
          <w:rStyle w:val="ab"/>
          <w:rFonts w:ascii="TH SarabunPSK" w:eastAsia="Calibri" w:hAnsi="TH SarabunPSK" w:cs="TH SarabunPSK" w:hint="cs"/>
          <w:sz w:val="28"/>
          <w:szCs w:val="28"/>
        </w:rPr>
        <w:footnoteRef/>
      </w:r>
      <w:r w:rsidRPr="00D71402">
        <w:rPr>
          <w:rFonts w:ascii="TH SarabunPSK" w:eastAsia="AngsanaNew" w:hAnsi="TH SarabunPSK" w:cs="TH SarabunPSK" w:hint="cs"/>
          <w:sz w:val="28"/>
          <w:szCs w:val="28"/>
          <w:cs/>
        </w:rPr>
        <w:t>ที</w:t>
      </w:r>
      <w:r w:rsidRPr="00D71402">
        <w:rPr>
          <w:rFonts w:ascii="TH SarabunPSK" w:eastAsia="AngsanaNew" w:hAnsi="TH SarabunPSK" w:cs="TH SarabunPSK" w:hint="cs"/>
          <w:sz w:val="28"/>
          <w:szCs w:val="28"/>
        </w:rPr>
        <w:t>.</w:t>
      </w:r>
      <w:r w:rsidRPr="00D71402">
        <w:rPr>
          <w:rFonts w:ascii="TH SarabunPSK" w:eastAsia="AngsanaNew" w:hAnsi="TH SarabunPSK" w:cs="TH SarabunPSK" w:hint="cs"/>
          <w:sz w:val="28"/>
          <w:szCs w:val="28"/>
          <w:cs/>
        </w:rPr>
        <w:t>ปา</w:t>
      </w:r>
      <w:r w:rsidRPr="00D71402">
        <w:rPr>
          <w:rFonts w:ascii="TH SarabunPSK" w:eastAsia="AngsanaNew" w:hAnsi="TH SarabunPSK" w:cs="TH SarabunPSK" w:hint="cs"/>
          <w:sz w:val="28"/>
          <w:szCs w:val="28"/>
        </w:rPr>
        <w:t>. (</w:t>
      </w:r>
      <w:r w:rsidRPr="00D71402">
        <w:rPr>
          <w:rFonts w:ascii="TH SarabunPSK" w:eastAsia="AngsanaNew" w:hAnsi="TH SarabunPSK" w:cs="TH SarabunPSK" w:hint="cs"/>
          <w:sz w:val="28"/>
          <w:szCs w:val="28"/>
          <w:cs/>
        </w:rPr>
        <w:t>ไทย</w:t>
      </w:r>
      <w:r w:rsidRPr="00D71402">
        <w:rPr>
          <w:rFonts w:ascii="TH SarabunPSK" w:eastAsia="AngsanaNew" w:hAnsi="TH SarabunPSK" w:cs="TH SarabunPSK" w:hint="cs"/>
          <w:sz w:val="28"/>
          <w:szCs w:val="28"/>
        </w:rPr>
        <w:t xml:space="preserve">) </w:t>
      </w:r>
      <w:r w:rsidRPr="00D71402">
        <w:rPr>
          <w:rFonts w:ascii="TH SarabunPSK" w:eastAsia="AngsanaNew" w:hAnsi="TH SarabunPSK" w:cs="TH SarabunPSK" w:hint="cs"/>
          <w:sz w:val="28"/>
          <w:szCs w:val="28"/>
          <w:cs/>
        </w:rPr>
        <w:t>๑๑</w:t>
      </w:r>
      <w:r w:rsidRPr="00D71402">
        <w:rPr>
          <w:rFonts w:ascii="TH SarabunPSK" w:eastAsia="AngsanaNew" w:hAnsi="TH SarabunPSK" w:cs="TH SarabunPSK" w:hint="cs"/>
          <w:sz w:val="28"/>
          <w:szCs w:val="28"/>
        </w:rPr>
        <w:t>/</w:t>
      </w:r>
      <w:r w:rsidRPr="00D71402">
        <w:rPr>
          <w:rFonts w:ascii="TH SarabunPSK" w:eastAsia="AngsanaNew" w:hAnsi="TH SarabunPSK" w:cs="TH SarabunPSK" w:hint="cs"/>
          <w:sz w:val="28"/>
          <w:szCs w:val="28"/>
          <w:cs/>
        </w:rPr>
        <w:t>๒๑๐</w:t>
      </w:r>
      <w:r w:rsidRPr="00D71402">
        <w:rPr>
          <w:rFonts w:ascii="TH SarabunPSK" w:eastAsia="AngsanaNew" w:hAnsi="TH SarabunPSK" w:cs="TH SarabunPSK" w:hint="cs"/>
          <w:sz w:val="28"/>
          <w:szCs w:val="28"/>
        </w:rPr>
        <w:t>/</w:t>
      </w:r>
      <w:r w:rsidRPr="00D71402">
        <w:rPr>
          <w:rFonts w:ascii="TH SarabunPSK" w:eastAsia="AngsanaNew" w:hAnsi="TH SarabunPSK" w:cs="TH SarabunPSK" w:hint="cs"/>
          <w:sz w:val="28"/>
          <w:szCs w:val="28"/>
          <w:cs/>
        </w:rPr>
        <w:t>๑๗๐</w:t>
      </w:r>
      <w:r w:rsidRPr="00D71402">
        <w:rPr>
          <w:rFonts w:ascii="TH SarabunPSK" w:eastAsia="AngsanaNew" w:hAnsi="TH SarabunPSK" w:cs="TH SarabunPSK" w:hint="cs"/>
          <w:sz w:val="28"/>
          <w:szCs w:val="28"/>
        </w:rPr>
        <w:t xml:space="preserve"> - </w:t>
      </w:r>
      <w:r w:rsidRPr="00D71402">
        <w:rPr>
          <w:rFonts w:ascii="TH SarabunPSK" w:eastAsia="AngsanaNew" w:hAnsi="TH SarabunPSK" w:cs="TH SarabunPSK" w:hint="cs"/>
          <w:sz w:val="28"/>
          <w:szCs w:val="28"/>
          <w:cs/>
        </w:rPr>
        <w:t>๑๗๑</w:t>
      </w:r>
      <w:r w:rsidRPr="00D71402">
        <w:rPr>
          <w:rFonts w:ascii="TH SarabunPSK" w:eastAsia="AngsanaNew" w:hAnsi="TH SarabunPSK" w:cs="TH SarabunPSK" w:hint="cs"/>
          <w:sz w:val="28"/>
          <w:szCs w:val="28"/>
        </w:rPr>
        <w:t>.</w:t>
      </w:r>
    </w:p>
  </w:footnote>
  <w:footnote w:id="33">
    <w:p w14:paraId="1538624D" w14:textId="77777777" w:rsidR="000721CF" w:rsidRPr="00D71402" w:rsidRDefault="000721CF" w:rsidP="001D1B4C">
      <w:pPr>
        <w:pStyle w:val="ac"/>
        <w:tabs>
          <w:tab w:val="left" w:pos="567"/>
        </w:tabs>
        <w:ind w:firstLine="1008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D71402">
        <w:rPr>
          <w:rStyle w:val="ab"/>
          <w:rFonts w:ascii="TH SarabunPSK" w:eastAsia="Calibri" w:hAnsi="TH SarabunPSK" w:cs="TH SarabunPSK" w:hint="cs"/>
          <w:sz w:val="28"/>
          <w:szCs w:val="28"/>
        </w:rPr>
        <w:footnoteRef/>
      </w:r>
      <w:r w:rsidRPr="00D71402">
        <w:rPr>
          <w:rFonts w:ascii="TH SarabunPSK" w:eastAsia="AngsanaNew" w:hAnsi="TH SarabunPSK" w:cs="TH SarabunPSK" w:hint="cs"/>
          <w:sz w:val="28"/>
          <w:szCs w:val="28"/>
          <w:cs/>
        </w:rPr>
        <w:t>ที</w:t>
      </w:r>
      <w:r w:rsidRPr="00D71402">
        <w:rPr>
          <w:rFonts w:ascii="TH SarabunPSK" w:eastAsia="AngsanaNew" w:hAnsi="TH SarabunPSK" w:cs="TH SarabunPSK" w:hint="cs"/>
          <w:sz w:val="28"/>
          <w:szCs w:val="28"/>
        </w:rPr>
        <w:t>.</w:t>
      </w:r>
      <w:r w:rsidRPr="00D71402">
        <w:rPr>
          <w:rFonts w:ascii="TH SarabunPSK" w:eastAsia="AngsanaNew" w:hAnsi="TH SarabunPSK" w:cs="TH SarabunPSK" w:hint="cs"/>
          <w:sz w:val="28"/>
          <w:szCs w:val="28"/>
          <w:cs/>
        </w:rPr>
        <w:t>ปา</w:t>
      </w:r>
      <w:r w:rsidRPr="00D71402">
        <w:rPr>
          <w:rFonts w:ascii="TH SarabunPSK" w:eastAsia="AngsanaNew" w:hAnsi="TH SarabunPSK" w:cs="TH SarabunPSK" w:hint="cs"/>
          <w:sz w:val="28"/>
          <w:szCs w:val="28"/>
        </w:rPr>
        <w:t>. (</w:t>
      </w:r>
      <w:r w:rsidRPr="00D71402">
        <w:rPr>
          <w:rFonts w:ascii="TH SarabunPSK" w:eastAsia="AngsanaNew" w:hAnsi="TH SarabunPSK" w:cs="TH SarabunPSK" w:hint="cs"/>
          <w:sz w:val="28"/>
          <w:szCs w:val="28"/>
          <w:cs/>
        </w:rPr>
        <w:t>ไทย</w:t>
      </w:r>
      <w:r w:rsidRPr="00D71402">
        <w:rPr>
          <w:rFonts w:ascii="TH SarabunPSK" w:eastAsia="AngsanaNew" w:hAnsi="TH SarabunPSK" w:cs="TH SarabunPSK" w:hint="cs"/>
          <w:sz w:val="28"/>
          <w:szCs w:val="28"/>
        </w:rPr>
        <w:t xml:space="preserve">) </w:t>
      </w:r>
      <w:r w:rsidRPr="00D71402">
        <w:rPr>
          <w:rFonts w:ascii="TH SarabunPSK" w:eastAsia="AngsanaNew" w:hAnsi="TH SarabunPSK" w:cs="TH SarabunPSK" w:hint="cs"/>
          <w:sz w:val="28"/>
          <w:szCs w:val="28"/>
          <w:cs/>
        </w:rPr>
        <w:t>๑๑</w:t>
      </w:r>
      <w:r w:rsidRPr="00D71402">
        <w:rPr>
          <w:rFonts w:ascii="TH SarabunPSK" w:eastAsia="AngsanaNew" w:hAnsi="TH SarabunPSK" w:cs="TH SarabunPSK" w:hint="cs"/>
          <w:sz w:val="28"/>
          <w:szCs w:val="28"/>
        </w:rPr>
        <w:t>/</w:t>
      </w:r>
      <w:r w:rsidRPr="00D71402">
        <w:rPr>
          <w:rFonts w:ascii="TH SarabunPSK" w:eastAsia="AngsanaNew" w:hAnsi="TH SarabunPSK" w:cs="TH SarabunPSK" w:hint="cs"/>
          <w:sz w:val="28"/>
          <w:szCs w:val="28"/>
          <w:cs/>
        </w:rPr>
        <w:t>๒๓๖</w:t>
      </w:r>
      <w:r w:rsidRPr="00D71402">
        <w:rPr>
          <w:rFonts w:ascii="TH SarabunPSK" w:eastAsia="AngsanaNew" w:hAnsi="TH SarabunPSK" w:cs="TH SarabunPSK" w:hint="cs"/>
          <w:sz w:val="28"/>
          <w:szCs w:val="28"/>
        </w:rPr>
        <w:t>/</w:t>
      </w:r>
      <w:r w:rsidRPr="00D71402">
        <w:rPr>
          <w:rFonts w:ascii="TH SarabunPSK" w:eastAsia="AngsanaNew" w:hAnsi="TH SarabunPSK" w:cs="TH SarabunPSK" w:hint="cs"/>
          <w:sz w:val="28"/>
          <w:szCs w:val="28"/>
          <w:cs/>
        </w:rPr>
        <w:t>๑๙๓</w:t>
      </w:r>
      <w:r w:rsidRPr="00D71402">
        <w:rPr>
          <w:rFonts w:ascii="TH SarabunPSK" w:eastAsia="AngsanaNew" w:hAnsi="TH SarabunPSK" w:cs="TH SarabunPSK" w:hint="cs"/>
          <w:sz w:val="28"/>
          <w:szCs w:val="28"/>
        </w:rPr>
        <w:t>.</w:t>
      </w:r>
    </w:p>
  </w:footnote>
  <w:footnote w:id="34">
    <w:p w14:paraId="2F1FDCC5" w14:textId="77777777" w:rsidR="000721CF" w:rsidRPr="00D71402" w:rsidRDefault="000721CF" w:rsidP="00AF411D">
      <w:pPr>
        <w:pStyle w:val="ac"/>
        <w:ind w:firstLine="1008"/>
        <w:jc w:val="thaiDistribute"/>
        <w:rPr>
          <w:rFonts w:ascii="TH SarabunPSK" w:hAnsi="TH SarabunPSK" w:cs="TH SarabunPSK"/>
          <w:sz w:val="28"/>
          <w:szCs w:val="28"/>
        </w:rPr>
      </w:pPr>
      <w:r w:rsidRPr="00D71402">
        <w:rPr>
          <w:rStyle w:val="ab"/>
          <w:rFonts w:ascii="TH SarabunPSK" w:hAnsi="TH SarabunPSK" w:cs="TH SarabunPSK"/>
          <w:sz w:val="28"/>
          <w:szCs w:val="28"/>
        </w:rPr>
        <w:footnoteRef/>
      </w:r>
      <w:r w:rsidRPr="00D71402">
        <w:rPr>
          <w:rFonts w:ascii="TH SarabunPSK" w:hAnsi="TH SarabunPSK" w:cs="TH SarabunPSK"/>
          <w:sz w:val="28"/>
          <w:szCs w:val="28"/>
        </w:rPr>
        <w:t xml:space="preserve">T.R. Batten, </w:t>
      </w:r>
      <w:r w:rsidRPr="00D71402">
        <w:rPr>
          <w:rFonts w:ascii="TH SarabunPSK" w:hAnsi="TH SarabunPSK" w:cs="TH SarabunPSK"/>
          <w:b/>
          <w:bCs/>
          <w:sz w:val="28"/>
          <w:szCs w:val="28"/>
        </w:rPr>
        <w:t>Application</w:t>
      </w:r>
      <w:r w:rsidRPr="00D71402">
        <w:rPr>
          <w:rFonts w:ascii="TH SarabunPSK" w:hAnsi="TH SarabunPSK" w:cs="TH SarabunPSK"/>
          <w:sz w:val="28"/>
          <w:szCs w:val="28"/>
          <w:cs/>
        </w:rPr>
        <w:t>,</w:t>
      </w:r>
      <w:r w:rsidRPr="00D71402">
        <w:rPr>
          <w:rFonts w:ascii="TH SarabunPSK" w:hAnsi="TH SarabunPSK" w:cs="TH SarabunPSK"/>
          <w:sz w:val="28"/>
          <w:szCs w:val="28"/>
        </w:rPr>
        <w:t xml:space="preserve"> (London</w:t>
      </w:r>
      <w:r w:rsidRPr="00D71402">
        <w:rPr>
          <w:rFonts w:ascii="TH SarabunPSK" w:hAnsi="TH SarabunPSK" w:cs="TH SarabunPSK"/>
          <w:sz w:val="28"/>
          <w:szCs w:val="28"/>
          <w:cs/>
        </w:rPr>
        <w:t>:</w:t>
      </w:r>
      <w:r w:rsidRPr="00D71402">
        <w:rPr>
          <w:rFonts w:ascii="TH SarabunPSK" w:hAnsi="TH SarabunPSK" w:cs="TH SarabunPSK"/>
          <w:sz w:val="28"/>
          <w:szCs w:val="28"/>
        </w:rPr>
        <w:t xml:space="preserve"> Oxford University Press, 2009), p.</w:t>
      </w:r>
      <w:r w:rsidRPr="00D71402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D71402">
        <w:rPr>
          <w:rFonts w:ascii="TH SarabunPSK" w:hAnsi="TH SarabunPSK" w:cs="TH SarabunPSK"/>
          <w:sz w:val="28"/>
          <w:szCs w:val="28"/>
        </w:rPr>
        <w:t>2.</w:t>
      </w:r>
    </w:p>
  </w:footnote>
  <w:footnote w:id="35">
    <w:p w14:paraId="74653F44" w14:textId="77777777" w:rsidR="000721CF" w:rsidRPr="00D71402" w:rsidRDefault="000721CF" w:rsidP="00AF411D">
      <w:pPr>
        <w:pStyle w:val="ac"/>
        <w:ind w:firstLine="1008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D71402">
        <w:rPr>
          <w:rStyle w:val="ab"/>
          <w:rFonts w:ascii="TH SarabunPSK" w:hAnsi="TH SarabunPSK" w:cs="TH SarabunPSK"/>
          <w:sz w:val="28"/>
          <w:szCs w:val="28"/>
        </w:rPr>
        <w:footnoteRef/>
      </w:r>
      <w:r w:rsidRPr="00D71402">
        <w:rPr>
          <w:rFonts w:ascii="TH SarabunPSK" w:hAnsi="TH SarabunPSK" w:cs="TH SarabunPSK"/>
          <w:sz w:val="28"/>
          <w:szCs w:val="28"/>
          <w:cs/>
        </w:rPr>
        <w:t>อมร รักษาสัตย์ และขัตติยา กรรณสูต</w:t>
      </w:r>
      <w:r w:rsidRPr="00D71402">
        <w:rPr>
          <w:rFonts w:ascii="TH SarabunPSK" w:hAnsi="TH SarabunPSK" w:cs="TH SarabunPSK"/>
          <w:sz w:val="28"/>
          <w:szCs w:val="28"/>
        </w:rPr>
        <w:t xml:space="preserve">, </w:t>
      </w:r>
      <w:r w:rsidRPr="00D71402">
        <w:rPr>
          <w:rFonts w:ascii="TH SarabunPSK" w:hAnsi="TH SarabunPSK" w:cs="TH SarabunPSK"/>
          <w:b/>
          <w:bCs/>
          <w:sz w:val="28"/>
          <w:szCs w:val="28"/>
          <w:cs/>
        </w:rPr>
        <w:t xml:space="preserve">ทฤษฎีและแนวความคิดในการประยุกต์, </w:t>
      </w:r>
      <w:r w:rsidRPr="00D71402">
        <w:rPr>
          <w:rFonts w:ascii="TH SarabunPSK" w:hAnsi="TH SarabunPSK" w:cs="TH SarabunPSK"/>
          <w:sz w:val="28"/>
          <w:szCs w:val="28"/>
          <w:cs/>
        </w:rPr>
        <w:t>(กรุงเทพมหานคร : ชุมชนสหกรณ์การขายและการซอแห่งประเทศไทย</w:t>
      </w:r>
      <w:r w:rsidRPr="00D71402">
        <w:rPr>
          <w:rFonts w:ascii="TH SarabunPSK" w:hAnsi="TH SarabunPSK" w:cs="TH SarabunPSK"/>
          <w:sz w:val="28"/>
          <w:szCs w:val="28"/>
        </w:rPr>
        <w:t xml:space="preserve">, </w:t>
      </w:r>
      <w:r w:rsidRPr="00D71402">
        <w:rPr>
          <w:rFonts w:ascii="TH SarabunPSK" w:hAnsi="TH SarabunPSK" w:cs="TH SarabunPSK"/>
          <w:sz w:val="28"/>
          <w:szCs w:val="28"/>
          <w:cs/>
        </w:rPr>
        <w:t>๒๕๕๒</w:t>
      </w:r>
      <w:r w:rsidRPr="00D71402">
        <w:rPr>
          <w:rFonts w:ascii="TH SarabunPSK" w:hAnsi="TH SarabunPSK" w:cs="TH SarabunPSK"/>
          <w:sz w:val="28"/>
          <w:szCs w:val="28"/>
        </w:rPr>
        <w:t xml:space="preserve">), </w:t>
      </w:r>
      <w:r w:rsidRPr="00D71402">
        <w:rPr>
          <w:rFonts w:ascii="TH SarabunPSK" w:hAnsi="TH SarabunPSK" w:cs="TH SarabunPSK"/>
          <w:sz w:val="28"/>
          <w:szCs w:val="28"/>
          <w:cs/>
        </w:rPr>
        <w:t xml:space="preserve">หน้า ๒ </w:t>
      </w:r>
      <w:r w:rsidRPr="00D71402">
        <w:rPr>
          <w:rFonts w:ascii="TH SarabunPSK" w:hAnsi="TH SarabunPSK" w:cs="TH SarabunPSK"/>
          <w:sz w:val="28"/>
          <w:szCs w:val="28"/>
        </w:rPr>
        <w:t>-</w:t>
      </w:r>
      <w:r w:rsidRPr="00D71402">
        <w:rPr>
          <w:rFonts w:ascii="TH SarabunPSK" w:hAnsi="TH SarabunPSK" w:cs="TH SarabunPSK"/>
          <w:sz w:val="28"/>
          <w:szCs w:val="28"/>
          <w:cs/>
        </w:rPr>
        <w:t xml:space="preserve"> ๘</w:t>
      </w:r>
      <w:r w:rsidRPr="00D71402">
        <w:rPr>
          <w:rFonts w:ascii="TH SarabunPSK" w:hAnsi="TH SarabunPSK" w:cs="TH SarabunPSK"/>
          <w:sz w:val="28"/>
          <w:szCs w:val="28"/>
        </w:rPr>
        <w:t>.</w:t>
      </w:r>
    </w:p>
  </w:footnote>
  <w:footnote w:id="36">
    <w:p w14:paraId="6B38FB67" w14:textId="77777777" w:rsidR="000721CF" w:rsidRPr="00D71402" w:rsidRDefault="000721CF" w:rsidP="00AF411D">
      <w:pPr>
        <w:pStyle w:val="ac"/>
        <w:ind w:firstLine="1008"/>
        <w:jc w:val="thaiDistribute"/>
        <w:rPr>
          <w:rFonts w:ascii="TH SarabunPSK" w:hAnsi="TH SarabunPSK" w:cs="TH SarabunPSK"/>
          <w:b/>
          <w:bCs/>
          <w:sz w:val="28"/>
          <w:szCs w:val="28"/>
          <w:lang w:eastAsia="ja-JP"/>
        </w:rPr>
      </w:pPr>
      <w:r w:rsidRPr="00D71402">
        <w:rPr>
          <w:rStyle w:val="ab"/>
          <w:rFonts w:ascii="TH SarabunPSK" w:hAnsi="TH SarabunPSK" w:cs="TH SarabunPSK"/>
          <w:sz w:val="28"/>
          <w:szCs w:val="28"/>
        </w:rPr>
        <w:footnoteRef/>
      </w:r>
      <w:r w:rsidRPr="00D71402">
        <w:rPr>
          <w:rFonts w:ascii="TH SarabunPSK" w:hAnsi="TH SarabunPSK" w:cs="TH SarabunPSK"/>
          <w:sz w:val="28"/>
          <w:szCs w:val="28"/>
          <w:cs/>
        </w:rPr>
        <w:t>ยุวัฒน์ วุฒิเมธี</w:t>
      </w:r>
      <w:r w:rsidRPr="00D71402">
        <w:rPr>
          <w:rFonts w:ascii="TH SarabunPSK" w:hAnsi="TH SarabunPSK" w:cs="TH SarabunPSK"/>
          <w:sz w:val="28"/>
          <w:szCs w:val="28"/>
        </w:rPr>
        <w:t xml:space="preserve">, </w:t>
      </w:r>
      <w:r w:rsidRPr="00D71402">
        <w:rPr>
          <w:rFonts w:ascii="TH SarabunPSK" w:hAnsi="TH SarabunPSK" w:cs="TH SarabunPSK"/>
          <w:b/>
          <w:bCs/>
          <w:sz w:val="28"/>
          <w:szCs w:val="28"/>
          <w:cs/>
        </w:rPr>
        <w:t>หลักการประยุกต์</w:t>
      </w:r>
      <w:r w:rsidRPr="00D71402">
        <w:rPr>
          <w:rFonts w:ascii="TH SarabunPSK" w:hAnsi="TH SarabunPSK" w:cs="TH SarabunPSK"/>
          <w:sz w:val="28"/>
          <w:szCs w:val="28"/>
          <w:cs/>
        </w:rPr>
        <w:t>, (กรุงเทพมหานคร : ส.ส.น.ไทยอนุเคราะห์ไทย</w:t>
      </w:r>
      <w:r w:rsidRPr="00D71402">
        <w:rPr>
          <w:rFonts w:ascii="TH SarabunPSK" w:hAnsi="TH SarabunPSK" w:cs="TH SarabunPSK"/>
          <w:sz w:val="28"/>
          <w:szCs w:val="28"/>
        </w:rPr>
        <w:t xml:space="preserve">, </w:t>
      </w:r>
      <w:r w:rsidRPr="00D71402">
        <w:rPr>
          <w:rFonts w:ascii="TH SarabunPSK" w:hAnsi="TH SarabunPSK" w:cs="TH SarabunPSK"/>
          <w:sz w:val="28"/>
          <w:szCs w:val="28"/>
          <w:cs/>
        </w:rPr>
        <w:t>๒๕๕๕</w:t>
      </w:r>
      <w:r w:rsidRPr="00D71402">
        <w:rPr>
          <w:rFonts w:ascii="TH SarabunPSK" w:hAnsi="TH SarabunPSK" w:cs="TH SarabunPSK"/>
          <w:sz w:val="28"/>
          <w:szCs w:val="28"/>
        </w:rPr>
        <w:t>),</w:t>
      </w:r>
      <w:r w:rsidRPr="00D71402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D71402">
        <w:rPr>
          <w:rFonts w:ascii="TH SarabunPSK" w:hAnsi="TH SarabunPSK" w:cs="TH SarabunPSK"/>
          <w:sz w:val="28"/>
          <w:szCs w:val="28"/>
          <w:cs/>
          <w:lang w:eastAsia="ja-JP"/>
        </w:rPr>
        <w:t>หน้า</w:t>
      </w:r>
      <w:r w:rsidRPr="00D71402">
        <w:rPr>
          <w:rFonts w:ascii="TH SarabunPSK" w:hAnsi="TH SarabunPSK" w:cs="TH SarabunPSK" w:hint="cs"/>
          <w:sz w:val="28"/>
          <w:szCs w:val="28"/>
          <w:cs/>
          <w:lang w:eastAsia="ja-JP"/>
        </w:rPr>
        <w:t xml:space="preserve"> </w:t>
      </w:r>
      <w:r w:rsidRPr="00D71402">
        <w:rPr>
          <w:rFonts w:ascii="TH SarabunPSK" w:hAnsi="TH SarabunPSK" w:cs="TH SarabunPSK"/>
          <w:sz w:val="28"/>
          <w:szCs w:val="28"/>
          <w:cs/>
          <w:lang w:eastAsia="ja-JP"/>
        </w:rPr>
        <w:t>๑.</w:t>
      </w:r>
    </w:p>
  </w:footnote>
  <w:footnote w:id="37">
    <w:p w14:paraId="0411873F" w14:textId="77777777" w:rsidR="000721CF" w:rsidRPr="00D71402" w:rsidRDefault="000721CF" w:rsidP="00AF411D">
      <w:pPr>
        <w:pStyle w:val="ac"/>
        <w:ind w:firstLine="1008"/>
        <w:jc w:val="thaiDistribute"/>
        <w:rPr>
          <w:rFonts w:ascii="TH SarabunPSK" w:hAnsi="TH SarabunPSK" w:cs="TH SarabunPSK"/>
          <w:sz w:val="28"/>
          <w:szCs w:val="28"/>
        </w:rPr>
      </w:pPr>
      <w:r w:rsidRPr="00D71402">
        <w:rPr>
          <w:rStyle w:val="ab"/>
          <w:rFonts w:ascii="TH SarabunPSK" w:hAnsi="TH SarabunPSK" w:cs="TH SarabunPSK"/>
          <w:sz w:val="28"/>
          <w:szCs w:val="28"/>
        </w:rPr>
        <w:footnoteRef/>
      </w:r>
      <w:r w:rsidRPr="00D71402">
        <w:rPr>
          <w:rFonts w:ascii="TH SarabunPSK" w:hAnsi="TH SarabunPSK" w:cs="TH SarabunPSK"/>
          <w:sz w:val="28"/>
          <w:szCs w:val="28"/>
          <w:cs/>
        </w:rPr>
        <w:t>อมร รักษาสัตย์ และ ขัดติยา กรรณสูต</w:t>
      </w:r>
      <w:r w:rsidRPr="00D71402">
        <w:rPr>
          <w:rFonts w:ascii="TH SarabunPSK" w:hAnsi="TH SarabunPSK" w:cs="TH SarabunPSK"/>
          <w:sz w:val="28"/>
          <w:szCs w:val="28"/>
        </w:rPr>
        <w:t xml:space="preserve">, </w:t>
      </w:r>
      <w:r w:rsidRPr="00D71402">
        <w:rPr>
          <w:rFonts w:ascii="TH SarabunPSK" w:hAnsi="TH SarabunPSK" w:cs="TH SarabunPSK"/>
          <w:b/>
          <w:bCs/>
          <w:sz w:val="28"/>
          <w:szCs w:val="28"/>
          <w:cs/>
        </w:rPr>
        <w:t>ทฤษฎีและแนวความคิดในการประยุกต์</w:t>
      </w:r>
      <w:r w:rsidRPr="00D71402">
        <w:rPr>
          <w:rFonts w:ascii="TH SarabunPSK" w:hAnsi="TH SarabunPSK" w:cs="TH SarabunPSK" w:hint="cs"/>
          <w:sz w:val="28"/>
          <w:szCs w:val="28"/>
          <w:cs/>
        </w:rPr>
        <w:t>,</w:t>
      </w:r>
      <w:r w:rsidRPr="00D71402">
        <w:rPr>
          <w:rFonts w:ascii="TH SarabunPSK" w:hAnsi="TH SarabunPSK" w:cs="TH SarabunPSK"/>
          <w:sz w:val="28"/>
          <w:szCs w:val="28"/>
          <w:cs/>
        </w:rPr>
        <w:t xml:space="preserve"> หน้า </w:t>
      </w:r>
      <w:r w:rsidRPr="00D71402">
        <w:rPr>
          <w:rFonts w:ascii="TH SarabunPSK" w:hAnsi="TH SarabunPSK" w:cs="TH SarabunPSK" w:hint="cs"/>
          <w:sz w:val="28"/>
          <w:szCs w:val="28"/>
          <w:cs/>
        </w:rPr>
        <w:t>๕๘๖</w:t>
      </w:r>
      <w:r w:rsidRPr="00D71402">
        <w:rPr>
          <w:rFonts w:ascii="TH SarabunPSK" w:hAnsi="TH SarabunPSK" w:cs="TH SarabunPSK"/>
          <w:sz w:val="28"/>
          <w:szCs w:val="28"/>
        </w:rPr>
        <w:t>.</w:t>
      </w:r>
    </w:p>
  </w:footnote>
  <w:footnote w:id="38">
    <w:p w14:paraId="2F7E33DC" w14:textId="77777777" w:rsidR="000721CF" w:rsidRPr="00D71402" w:rsidRDefault="000721CF" w:rsidP="00AF411D">
      <w:pPr>
        <w:pStyle w:val="ac"/>
        <w:ind w:firstLine="1008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D71402">
        <w:rPr>
          <w:rStyle w:val="ab"/>
          <w:rFonts w:ascii="TH SarabunPSK" w:hAnsi="TH SarabunPSK" w:cs="TH SarabunPSK"/>
          <w:sz w:val="28"/>
          <w:szCs w:val="28"/>
        </w:rPr>
        <w:footnoteRef/>
      </w:r>
      <w:r w:rsidRPr="00D71402">
        <w:rPr>
          <w:rFonts w:ascii="TH SarabunPSK" w:hAnsi="TH SarabunPSK" w:cs="TH SarabunPSK"/>
          <w:sz w:val="28"/>
          <w:szCs w:val="28"/>
          <w:cs/>
        </w:rPr>
        <w:t>สัญญา สัญญาวิวัฒน์</w:t>
      </w:r>
      <w:r w:rsidRPr="00D71402">
        <w:rPr>
          <w:rFonts w:ascii="TH SarabunPSK" w:hAnsi="TH SarabunPSK" w:cs="TH SarabunPSK"/>
          <w:sz w:val="28"/>
          <w:szCs w:val="28"/>
        </w:rPr>
        <w:t xml:space="preserve">, </w:t>
      </w:r>
      <w:r w:rsidRPr="00D71402">
        <w:rPr>
          <w:rFonts w:ascii="TH SarabunPSK" w:hAnsi="TH SarabunPSK" w:cs="TH SarabunPSK"/>
          <w:b/>
          <w:bCs/>
          <w:sz w:val="28"/>
          <w:szCs w:val="28"/>
          <w:cs/>
        </w:rPr>
        <w:t>การประยุกต์</w:t>
      </w:r>
      <w:r w:rsidRPr="00D71402">
        <w:rPr>
          <w:rFonts w:ascii="TH SarabunPSK" w:hAnsi="TH SarabunPSK" w:cs="TH SarabunPSK"/>
          <w:sz w:val="28"/>
          <w:szCs w:val="28"/>
          <w:cs/>
        </w:rPr>
        <w:t>, พิมพ์ครั้งที่ ๓</w:t>
      </w:r>
      <w:r w:rsidRPr="00D71402">
        <w:rPr>
          <w:rFonts w:ascii="TH SarabunPSK" w:hAnsi="TH SarabunPSK" w:cs="TH SarabunPSK"/>
          <w:sz w:val="28"/>
          <w:szCs w:val="28"/>
        </w:rPr>
        <w:t xml:space="preserve">, </w:t>
      </w:r>
      <w:r w:rsidRPr="00D71402">
        <w:rPr>
          <w:rFonts w:ascii="TH SarabunPSK" w:hAnsi="TH SarabunPSK" w:cs="TH SarabunPSK"/>
          <w:sz w:val="28"/>
          <w:szCs w:val="28"/>
          <w:cs/>
        </w:rPr>
        <w:t>(กรุงเทพมหานคร : สำนักพิมพ์ไทยวัฒนาพานิช</w:t>
      </w:r>
      <w:r w:rsidRPr="00D71402">
        <w:rPr>
          <w:rFonts w:ascii="TH SarabunPSK" w:hAnsi="TH SarabunPSK" w:cs="TH SarabunPSK"/>
          <w:sz w:val="28"/>
          <w:szCs w:val="28"/>
        </w:rPr>
        <w:t xml:space="preserve">, </w:t>
      </w:r>
      <w:r w:rsidRPr="00D71402">
        <w:rPr>
          <w:rFonts w:ascii="TH SarabunPSK" w:hAnsi="TH SarabunPSK" w:cs="TH SarabunPSK"/>
          <w:sz w:val="28"/>
          <w:szCs w:val="28"/>
          <w:cs/>
        </w:rPr>
        <w:t>๒๕๕๖</w:t>
      </w:r>
      <w:r w:rsidRPr="00D71402">
        <w:rPr>
          <w:rFonts w:ascii="TH SarabunPSK" w:hAnsi="TH SarabunPSK" w:cs="TH SarabunPSK"/>
          <w:sz w:val="28"/>
          <w:szCs w:val="28"/>
        </w:rPr>
        <w:t xml:space="preserve">), </w:t>
      </w:r>
      <w:r w:rsidRPr="00D71402">
        <w:rPr>
          <w:rFonts w:ascii="TH SarabunPSK" w:hAnsi="TH SarabunPSK" w:cs="TH SarabunPSK"/>
          <w:sz w:val="28"/>
          <w:szCs w:val="28"/>
          <w:cs/>
        </w:rPr>
        <w:t>หน้า</w:t>
      </w:r>
      <w:r w:rsidRPr="00D71402">
        <w:rPr>
          <w:rFonts w:ascii="TH SarabunPSK" w:hAnsi="TH SarabunPSK" w:cs="TH SarabunPSK"/>
          <w:sz w:val="28"/>
          <w:szCs w:val="28"/>
        </w:rPr>
        <w:t xml:space="preserve"> </w:t>
      </w:r>
      <w:r w:rsidRPr="00D71402">
        <w:rPr>
          <w:rFonts w:ascii="TH SarabunPSK" w:hAnsi="TH SarabunPSK" w:cs="TH SarabunPSK"/>
          <w:sz w:val="28"/>
          <w:szCs w:val="28"/>
          <w:cs/>
        </w:rPr>
        <w:t>๕</w:t>
      </w:r>
      <w:r w:rsidRPr="00D71402">
        <w:rPr>
          <w:rFonts w:ascii="TH SarabunPSK" w:hAnsi="TH SarabunPSK" w:cs="TH SarabunPSK"/>
          <w:sz w:val="28"/>
          <w:szCs w:val="28"/>
        </w:rPr>
        <w:t>.</w:t>
      </w:r>
    </w:p>
  </w:footnote>
  <w:footnote w:id="39">
    <w:p w14:paraId="17984CB3" w14:textId="77777777" w:rsidR="000721CF" w:rsidRPr="00D71402" w:rsidRDefault="000721CF" w:rsidP="00AF411D">
      <w:pPr>
        <w:pStyle w:val="ac"/>
        <w:ind w:firstLine="1008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D71402">
        <w:rPr>
          <w:rStyle w:val="ab"/>
          <w:rFonts w:ascii="TH SarabunPSK" w:hAnsi="TH SarabunPSK" w:cs="TH SarabunPSK"/>
          <w:sz w:val="28"/>
          <w:szCs w:val="28"/>
        </w:rPr>
        <w:footnoteRef/>
      </w:r>
      <w:r w:rsidRPr="00D71402">
        <w:rPr>
          <w:rFonts w:ascii="TH SarabunPSK" w:hAnsi="TH SarabunPSK" w:cs="TH SarabunPSK"/>
          <w:sz w:val="28"/>
          <w:szCs w:val="28"/>
          <w:cs/>
        </w:rPr>
        <w:t xml:space="preserve">ธนัณชัย สิงห์มาตย์, </w:t>
      </w:r>
      <w:r w:rsidRPr="00D71402">
        <w:rPr>
          <w:rFonts w:ascii="TH SarabunPSK" w:hAnsi="TH SarabunPSK" w:cs="TH SarabunPSK"/>
          <w:b/>
          <w:bCs/>
          <w:sz w:val="28"/>
          <w:szCs w:val="28"/>
          <w:cs/>
        </w:rPr>
        <w:t>การคิดเชิงประยุกต์</w:t>
      </w:r>
      <w:r w:rsidRPr="00D71402">
        <w:rPr>
          <w:rFonts w:ascii="TH SarabunPSK" w:hAnsi="TH SarabunPSK" w:cs="TH SarabunPSK"/>
          <w:sz w:val="28"/>
          <w:szCs w:val="28"/>
          <w:cs/>
        </w:rPr>
        <w:t xml:space="preserve">, </w:t>
      </w:r>
      <w:r w:rsidRPr="00D71402">
        <w:rPr>
          <w:rFonts w:ascii="TH SarabunPSK" w:hAnsi="TH SarabunPSK" w:cs="TH SarabunPSK"/>
          <w:sz w:val="28"/>
          <w:szCs w:val="28"/>
        </w:rPr>
        <w:t>[</w:t>
      </w:r>
      <w:r w:rsidRPr="00D71402">
        <w:rPr>
          <w:rFonts w:ascii="TH SarabunPSK" w:hAnsi="TH SarabunPSK" w:cs="TH SarabunPSK"/>
          <w:sz w:val="28"/>
          <w:szCs w:val="28"/>
          <w:cs/>
        </w:rPr>
        <w:t>ออนไลน์</w:t>
      </w:r>
      <w:r w:rsidRPr="00D71402">
        <w:rPr>
          <w:rFonts w:ascii="TH SarabunPSK" w:hAnsi="TH SarabunPSK" w:cs="TH SarabunPSK"/>
          <w:sz w:val="28"/>
          <w:szCs w:val="28"/>
        </w:rPr>
        <w:t xml:space="preserve">], </w:t>
      </w:r>
      <w:r w:rsidRPr="00D71402">
        <w:rPr>
          <w:rFonts w:ascii="TH SarabunPSK" w:hAnsi="TH SarabunPSK" w:cs="TH SarabunPSK"/>
          <w:sz w:val="28"/>
          <w:szCs w:val="28"/>
          <w:cs/>
        </w:rPr>
        <w:t>แหล่งที่มา</w:t>
      </w:r>
      <w:r w:rsidRPr="00D71402">
        <w:rPr>
          <w:rFonts w:ascii="TH SarabunPSK" w:hAnsi="TH SarabunPSK" w:cs="TH SarabunPSK"/>
          <w:sz w:val="28"/>
          <w:szCs w:val="28"/>
        </w:rPr>
        <w:t xml:space="preserve"> : https://www.gotoknow.org</w:t>
      </w:r>
      <w:r w:rsidRPr="00D71402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D71402">
        <w:rPr>
          <w:rFonts w:ascii="TH SarabunPSK" w:hAnsi="TH SarabunPSK" w:cs="TH SarabunPSK"/>
          <w:sz w:val="28"/>
          <w:szCs w:val="28"/>
        </w:rPr>
        <w:t>[</w:t>
      </w:r>
      <w:r w:rsidRPr="00D71402">
        <w:rPr>
          <w:rFonts w:ascii="TH SarabunPSK" w:hAnsi="TH SarabunPSK" w:cs="TH SarabunPSK" w:hint="cs"/>
          <w:sz w:val="28"/>
          <w:szCs w:val="28"/>
          <w:cs/>
        </w:rPr>
        <w:t>๒๐</w:t>
      </w:r>
      <w:r w:rsidRPr="00D71402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D71402">
        <w:rPr>
          <w:rFonts w:ascii="TH SarabunPSK" w:hAnsi="TH SarabunPSK" w:cs="TH SarabunPSK" w:hint="cs"/>
          <w:sz w:val="28"/>
          <w:szCs w:val="28"/>
          <w:cs/>
        </w:rPr>
        <w:t>กันยายน</w:t>
      </w:r>
      <w:r w:rsidRPr="00D71402">
        <w:rPr>
          <w:rFonts w:ascii="TH SarabunPSK" w:hAnsi="TH SarabunPSK" w:cs="TH SarabunPSK"/>
          <w:sz w:val="28"/>
          <w:szCs w:val="28"/>
          <w:cs/>
        </w:rPr>
        <w:t xml:space="preserve"> ๒๕๖</w:t>
      </w:r>
      <w:r w:rsidRPr="00D71402">
        <w:rPr>
          <w:rFonts w:ascii="TH SarabunPSK" w:hAnsi="TH SarabunPSK" w:cs="TH SarabunPSK" w:hint="cs"/>
          <w:sz w:val="28"/>
          <w:szCs w:val="28"/>
          <w:cs/>
        </w:rPr>
        <w:t>๗</w:t>
      </w:r>
      <w:r w:rsidRPr="00D71402">
        <w:rPr>
          <w:rFonts w:ascii="TH SarabunPSK" w:hAnsi="TH SarabunPSK" w:cs="TH SarabunPSK"/>
          <w:sz w:val="28"/>
          <w:szCs w:val="28"/>
        </w:rPr>
        <w:t>]</w:t>
      </w:r>
      <w:r w:rsidRPr="00D71402">
        <w:rPr>
          <w:rFonts w:ascii="TH SarabunPSK" w:hAnsi="TH SarabunPSK" w:cs="TH SarabunPSK"/>
          <w:sz w:val="28"/>
          <w:szCs w:val="28"/>
          <w:cs/>
        </w:rPr>
        <w:t>.</w:t>
      </w:r>
    </w:p>
  </w:footnote>
  <w:footnote w:id="40">
    <w:p w14:paraId="48C33755" w14:textId="77777777" w:rsidR="000721CF" w:rsidRPr="00D71402" w:rsidRDefault="000721CF" w:rsidP="00AF411D">
      <w:pPr>
        <w:pStyle w:val="03-"/>
        <w:rPr>
          <w:cs/>
          <w:lang w:bidi="th-TH"/>
        </w:rPr>
      </w:pPr>
      <w:r w:rsidRPr="00D71402">
        <w:rPr>
          <w:cs/>
          <w:lang w:bidi="th-TH"/>
        </w:rPr>
        <w:tab/>
      </w:r>
      <w:r w:rsidRPr="00D71402">
        <w:rPr>
          <w:rStyle w:val="ab"/>
        </w:rPr>
        <w:footnoteRef/>
      </w:r>
      <w:r w:rsidRPr="00D71402">
        <w:rPr>
          <w:cs/>
          <w:lang w:bidi="th-TH"/>
        </w:rPr>
        <w:t>เกรียงศักดิ์ เจริญวงศ</w:t>
      </w:r>
      <w:r w:rsidRPr="00D71402">
        <w:rPr>
          <w:rFonts w:hint="cs"/>
          <w:cs/>
          <w:lang w:bidi="th-TH"/>
        </w:rPr>
        <w:t>์</w:t>
      </w:r>
      <w:r w:rsidRPr="00D71402">
        <w:rPr>
          <w:cs/>
          <w:lang w:bidi="th-TH"/>
        </w:rPr>
        <w:t>ศักดิ์</w:t>
      </w:r>
      <w:r w:rsidRPr="00D71402">
        <w:rPr>
          <w:lang w:bidi="th-TH"/>
        </w:rPr>
        <w:t xml:space="preserve">, </w:t>
      </w:r>
      <w:r w:rsidRPr="00D71402">
        <w:rPr>
          <w:b/>
          <w:bCs/>
          <w:cs/>
          <w:lang w:bidi="th-TH"/>
        </w:rPr>
        <w:t>การคิดเชิงประยุกต์ (</w:t>
      </w:r>
      <w:r w:rsidRPr="00D71402">
        <w:rPr>
          <w:b/>
          <w:bCs/>
          <w:lang w:bidi="th-TH"/>
        </w:rPr>
        <w:t>Applicative Thinking)</w:t>
      </w:r>
      <w:r w:rsidRPr="00D71402">
        <w:rPr>
          <w:lang w:bidi="th-TH"/>
        </w:rPr>
        <w:t>, (</w:t>
      </w:r>
      <w:r w:rsidRPr="00D71402">
        <w:rPr>
          <w:cs/>
          <w:lang w:bidi="th-TH"/>
        </w:rPr>
        <w:t>กรุงเทพมหานคร : ซัคเซส พับลิชชิ่ง</w:t>
      </w:r>
      <w:r w:rsidRPr="00D71402">
        <w:rPr>
          <w:rFonts w:hint="cs"/>
          <w:cs/>
          <w:lang w:bidi="th-TH"/>
        </w:rPr>
        <w:t xml:space="preserve"> จำกัด,</w:t>
      </w:r>
      <w:r w:rsidRPr="00D71402">
        <w:rPr>
          <w:lang w:bidi="th-TH"/>
        </w:rPr>
        <w:t xml:space="preserve"> </w:t>
      </w:r>
      <w:r w:rsidRPr="00D71402">
        <w:rPr>
          <w:cs/>
          <w:lang w:bidi="th-TH"/>
        </w:rPr>
        <w:t>๒๕๕๔)</w:t>
      </w:r>
      <w:r w:rsidRPr="00D71402">
        <w:rPr>
          <w:lang w:bidi="th-TH"/>
        </w:rPr>
        <w:t xml:space="preserve">, </w:t>
      </w:r>
      <w:r w:rsidRPr="00D71402">
        <w:rPr>
          <w:cs/>
          <w:lang w:bidi="th-TH"/>
        </w:rPr>
        <w:t>หน้า ๑-๘.</w:t>
      </w:r>
    </w:p>
  </w:footnote>
  <w:footnote w:id="41">
    <w:p w14:paraId="042E9C96" w14:textId="77777777" w:rsidR="000721CF" w:rsidRPr="00D71402" w:rsidRDefault="000721CF" w:rsidP="00AF411D">
      <w:pPr>
        <w:pStyle w:val="03-"/>
        <w:rPr>
          <w:cs/>
        </w:rPr>
      </w:pPr>
      <w:r w:rsidRPr="00D71402">
        <w:rPr>
          <w:cs/>
          <w:lang w:bidi="th-TH"/>
        </w:rPr>
        <w:tab/>
      </w:r>
      <w:r w:rsidRPr="00D71402">
        <w:rPr>
          <w:rStyle w:val="ab"/>
        </w:rPr>
        <w:footnoteRef/>
      </w:r>
      <w:r w:rsidRPr="00D71402">
        <w:rPr>
          <w:cs/>
          <w:lang w:bidi="th-TH"/>
        </w:rPr>
        <w:t>เรื่องเดียวกัน</w:t>
      </w:r>
      <w:r w:rsidRPr="00D71402">
        <w:rPr>
          <w:lang w:bidi="th-TH"/>
        </w:rPr>
        <w:t xml:space="preserve">, </w:t>
      </w:r>
      <w:r w:rsidRPr="00D71402">
        <w:rPr>
          <w:cs/>
          <w:lang w:bidi="th-TH"/>
        </w:rPr>
        <w:t>หน้า ๑-๘.</w:t>
      </w:r>
    </w:p>
  </w:footnote>
  <w:footnote w:id="42">
    <w:p w14:paraId="0B39DEC4" w14:textId="77777777" w:rsidR="000721CF" w:rsidRPr="00D71402" w:rsidRDefault="000721CF" w:rsidP="00AF411D">
      <w:pPr>
        <w:pStyle w:val="03-"/>
        <w:jc w:val="thaiDistribute"/>
        <w:rPr>
          <w:cs/>
          <w:lang w:bidi="th-TH"/>
        </w:rPr>
      </w:pPr>
      <w:r w:rsidRPr="00D71402">
        <w:rPr>
          <w:cs/>
          <w:lang w:bidi="th-TH"/>
        </w:rPr>
        <w:tab/>
      </w:r>
      <w:r w:rsidRPr="00D71402">
        <w:rPr>
          <w:rStyle w:val="ab"/>
        </w:rPr>
        <w:footnoteRef/>
      </w:r>
      <w:r w:rsidRPr="00D71402">
        <w:rPr>
          <w:lang w:bidi="th-TH"/>
        </w:rPr>
        <w:t xml:space="preserve">Wannisalovely, </w:t>
      </w:r>
      <w:r w:rsidRPr="00D71402">
        <w:rPr>
          <w:rFonts w:hint="cs"/>
          <w:b/>
          <w:bCs/>
          <w:cs/>
          <w:lang w:bidi="th-TH"/>
        </w:rPr>
        <w:t>“</w:t>
      </w:r>
      <w:r w:rsidRPr="00D71402">
        <w:rPr>
          <w:b/>
          <w:bCs/>
          <w:cs/>
          <w:lang w:bidi="th-TH"/>
        </w:rPr>
        <w:t>การจัดการความรู้</w:t>
      </w:r>
      <w:r w:rsidRPr="00D71402">
        <w:rPr>
          <w:rFonts w:hint="cs"/>
          <w:b/>
          <w:bCs/>
          <w:cs/>
          <w:lang w:bidi="th-TH"/>
        </w:rPr>
        <w:t>”</w:t>
      </w:r>
      <w:r w:rsidRPr="00D71402">
        <w:rPr>
          <w:b/>
          <w:bCs/>
          <w:cs/>
          <w:lang w:bidi="th-TH"/>
        </w:rPr>
        <w:t xml:space="preserve"> การประยุกต์ใช้ความรู้ในชีวิตประจ</w:t>
      </w:r>
      <w:r w:rsidRPr="00D71402">
        <w:rPr>
          <w:rFonts w:hint="cs"/>
          <w:b/>
          <w:bCs/>
          <w:cs/>
          <w:lang w:bidi="th-TH"/>
        </w:rPr>
        <w:t>ำ</w:t>
      </w:r>
      <w:r w:rsidRPr="00D71402">
        <w:rPr>
          <w:b/>
          <w:bCs/>
          <w:cs/>
          <w:lang w:bidi="th-TH"/>
        </w:rPr>
        <w:t>วัน</w:t>
      </w:r>
      <w:r w:rsidRPr="00D71402">
        <w:rPr>
          <w:lang w:bidi="th-TH"/>
        </w:rPr>
        <w:t>, [</w:t>
      </w:r>
      <w:r w:rsidRPr="00D71402">
        <w:rPr>
          <w:cs/>
          <w:lang w:bidi="th-TH"/>
        </w:rPr>
        <w:t>ออนไลน์]</w:t>
      </w:r>
      <w:r w:rsidRPr="00D71402">
        <w:rPr>
          <w:lang w:bidi="th-TH"/>
        </w:rPr>
        <w:t>,</w:t>
      </w:r>
      <w:r w:rsidRPr="00D71402">
        <w:rPr>
          <w:rFonts w:hint="cs"/>
          <w:cs/>
          <w:lang w:bidi="th-TH"/>
        </w:rPr>
        <w:t xml:space="preserve"> </w:t>
      </w:r>
      <w:r w:rsidRPr="00D71402">
        <w:rPr>
          <w:cs/>
          <w:lang w:bidi="th-TH"/>
        </w:rPr>
        <w:t xml:space="preserve">แหล่งที่มา : </w:t>
      </w:r>
      <w:r w:rsidRPr="00D71402">
        <w:rPr>
          <w:lang w:bidi="th-TH"/>
        </w:rPr>
        <w:t>https://sites.google.com/site/wannisalovelyxxx/home/kickrrm-thi-</w:t>
      </w:r>
      <w:r w:rsidRPr="00D71402">
        <w:rPr>
          <w:cs/>
          <w:lang w:bidi="th-TH"/>
        </w:rPr>
        <w:t>3 [</w:t>
      </w:r>
      <w:r w:rsidRPr="00D71402">
        <w:rPr>
          <w:rFonts w:hint="cs"/>
          <w:cs/>
          <w:lang w:bidi="th-TH"/>
        </w:rPr>
        <w:t>๒๐</w:t>
      </w:r>
      <w:r w:rsidRPr="00D71402">
        <w:rPr>
          <w:cs/>
          <w:lang w:bidi="th-TH"/>
        </w:rPr>
        <w:t xml:space="preserve"> </w:t>
      </w:r>
      <w:r w:rsidRPr="00D71402">
        <w:rPr>
          <w:rFonts w:hint="cs"/>
          <w:cs/>
          <w:lang w:bidi="th-TH"/>
        </w:rPr>
        <w:t>กันยายน</w:t>
      </w:r>
      <w:r w:rsidRPr="00D71402">
        <w:rPr>
          <w:cs/>
          <w:lang w:bidi="th-TH"/>
        </w:rPr>
        <w:t xml:space="preserve"> ๒๕๖</w:t>
      </w:r>
      <w:r w:rsidRPr="00D71402">
        <w:rPr>
          <w:rFonts w:hint="cs"/>
          <w:cs/>
          <w:lang w:bidi="th-TH"/>
        </w:rPr>
        <w:t>๗</w:t>
      </w:r>
      <w:r w:rsidRPr="00D71402">
        <w:rPr>
          <w:cs/>
          <w:lang w:bidi="th-TH"/>
        </w:rPr>
        <w:t>].</w:t>
      </w:r>
    </w:p>
  </w:footnote>
  <w:footnote w:id="43">
    <w:p w14:paraId="4623C87D" w14:textId="77777777" w:rsidR="000721CF" w:rsidRPr="00D71402" w:rsidRDefault="000721CF" w:rsidP="00AF411D">
      <w:pPr>
        <w:pStyle w:val="03-"/>
        <w:rPr>
          <w:cs/>
          <w:lang w:bidi="th-TH"/>
        </w:rPr>
      </w:pPr>
      <w:r w:rsidRPr="00D71402">
        <w:rPr>
          <w:cs/>
          <w:lang w:bidi="th-TH"/>
        </w:rPr>
        <w:tab/>
      </w:r>
      <w:r w:rsidRPr="00D71402">
        <w:rPr>
          <w:rStyle w:val="ab"/>
        </w:rPr>
        <w:footnoteRef/>
      </w:r>
      <w:r w:rsidRPr="00D71402">
        <w:rPr>
          <w:lang w:bidi="th-TH"/>
        </w:rPr>
        <w:t xml:space="preserve">Chanida, </w:t>
      </w:r>
      <w:r w:rsidRPr="00D71402">
        <w:rPr>
          <w:b/>
          <w:bCs/>
          <w:lang w:bidi="th-TH"/>
        </w:rPr>
        <w:t>Applicative Thinking</w:t>
      </w:r>
      <w:r w:rsidRPr="00D71402">
        <w:rPr>
          <w:lang w:bidi="th-TH"/>
        </w:rPr>
        <w:t>, [Online</w:t>
      </w:r>
      <w:r w:rsidRPr="00D71402">
        <w:rPr>
          <w:cs/>
          <w:lang w:bidi="th-TH"/>
        </w:rPr>
        <w:t>]</w:t>
      </w:r>
      <w:r w:rsidRPr="00D71402">
        <w:rPr>
          <w:lang w:bidi="th-TH"/>
        </w:rPr>
        <w:t>, Source</w:t>
      </w:r>
      <w:r w:rsidRPr="00D71402">
        <w:rPr>
          <w:cs/>
          <w:lang w:bidi="th-TH"/>
        </w:rPr>
        <w:t xml:space="preserve">: </w:t>
      </w:r>
      <w:r w:rsidRPr="00D71402">
        <w:rPr>
          <w:lang w:bidi="th-TH"/>
        </w:rPr>
        <w:t>http://oumchanida.blogspot.com</w:t>
      </w:r>
      <w:r w:rsidRPr="00D71402">
        <w:rPr>
          <w:rFonts w:hint="cs"/>
          <w:cs/>
          <w:lang w:bidi="th-TH"/>
        </w:rPr>
        <w:t xml:space="preserve"> </w:t>
      </w:r>
      <w:r w:rsidRPr="00D71402">
        <w:rPr>
          <w:lang w:bidi="th-TH"/>
        </w:rPr>
        <w:t>/</w:t>
      </w:r>
      <w:r w:rsidRPr="00D71402">
        <w:rPr>
          <w:cs/>
          <w:lang w:bidi="th-TH"/>
        </w:rPr>
        <w:t>2012/11/</w:t>
      </w:r>
      <w:r w:rsidRPr="00D71402">
        <w:rPr>
          <w:lang w:bidi="th-TH"/>
        </w:rPr>
        <w:t>blog-post_</w:t>
      </w:r>
      <w:r w:rsidRPr="00D71402">
        <w:rPr>
          <w:cs/>
          <w:lang w:bidi="th-TH"/>
        </w:rPr>
        <w:t>22.</w:t>
      </w:r>
      <w:r w:rsidRPr="00D71402">
        <w:rPr>
          <w:lang w:bidi="th-TH"/>
        </w:rPr>
        <w:t xml:space="preserve">html </w:t>
      </w:r>
      <w:r w:rsidRPr="00D71402">
        <w:rPr>
          <w:cs/>
          <w:lang w:bidi="th-TH"/>
        </w:rPr>
        <w:t>[</w:t>
      </w:r>
      <w:r w:rsidRPr="00D71402">
        <w:rPr>
          <w:lang w:bidi="th-TH"/>
        </w:rPr>
        <w:t>20</w:t>
      </w:r>
      <w:r w:rsidRPr="00D71402">
        <w:rPr>
          <w:cs/>
          <w:lang w:bidi="th-TH"/>
        </w:rPr>
        <w:t xml:space="preserve"> </w:t>
      </w:r>
      <w:r w:rsidRPr="00D71402">
        <w:rPr>
          <w:lang w:bidi="th-TH"/>
        </w:rPr>
        <w:t>September</w:t>
      </w:r>
      <w:r w:rsidRPr="00D71402">
        <w:rPr>
          <w:cs/>
          <w:lang w:bidi="th-TH"/>
        </w:rPr>
        <w:t xml:space="preserve"> </w:t>
      </w:r>
      <w:r w:rsidRPr="00D71402">
        <w:rPr>
          <w:lang w:bidi="th-TH"/>
        </w:rPr>
        <w:t>2024</w:t>
      </w:r>
      <w:r w:rsidRPr="00D71402">
        <w:rPr>
          <w:cs/>
          <w:lang w:bidi="th-TH"/>
        </w:rPr>
        <w:t>].</w:t>
      </w:r>
    </w:p>
  </w:footnote>
  <w:footnote w:id="44">
    <w:p w14:paraId="65CF4198" w14:textId="77777777" w:rsidR="000721CF" w:rsidRPr="00D71402" w:rsidRDefault="000721CF" w:rsidP="001D1B4C">
      <w:pPr>
        <w:spacing w:after="0" w:line="240" w:lineRule="auto"/>
        <w:ind w:firstLine="1008"/>
        <w:jc w:val="thaiDistribute"/>
        <w:rPr>
          <w:rFonts w:ascii="TH SarabunPSK" w:hAnsi="TH SarabunPSK" w:cs="TH SarabunPSK"/>
          <w:sz w:val="28"/>
          <w:cs/>
        </w:rPr>
      </w:pPr>
      <w:r w:rsidRPr="00D71402">
        <w:rPr>
          <w:rStyle w:val="ab"/>
          <w:rFonts w:ascii="TH SarabunPSK" w:hAnsi="TH SarabunPSK" w:cs="TH SarabunPSK" w:hint="cs"/>
          <w:sz w:val="28"/>
        </w:rPr>
        <w:footnoteRef/>
      </w:r>
      <w:r w:rsidRPr="00D71402">
        <w:rPr>
          <w:rFonts w:ascii="TH SarabunPSK" w:hAnsi="TH SarabunPSK" w:cs="TH SarabunPSK" w:hint="cs"/>
          <w:sz w:val="28"/>
        </w:rPr>
        <w:t xml:space="preserve"> Beck, K., et al., </w:t>
      </w:r>
      <w:r w:rsidRPr="00D71402">
        <w:rPr>
          <w:rFonts w:ascii="TH SarabunPSK" w:hAnsi="TH SarabunPSK" w:cs="TH SarabunPSK" w:hint="cs"/>
          <w:b/>
          <w:bCs/>
          <w:sz w:val="28"/>
        </w:rPr>
        <w:t>Manifesto for Agile Software Development</w:t>
      </w:r>
      <w:r w:rsidRPr="00D71402">
        <w:rPr>
          <w:rFonts w:ascii="TH SarabunPSK" w:hAnsi="TH SarabunPSK" w:cs="TH SarabunPSK" w:hint="cs"/>
          <w:sz w:val="28"/>
        </w:rPr>
        <w:t xml:space="preserve">, </w:t>
      </w:r>
      <w:r w:rsidRPr="00D71402">
        <w:rPr>
          <w:rFonts w:ascii="TH SarabunPSK" w:hAnsi="TH SarabunPSK" w:cs="TH SarabunPSK" w:hint="cs"/>
          <w:sz w:val="28"/>
          <w:cs/>
        </w:rPr>
        <w:t>(</w:t>
      </w:r>
      <w:r w:rsidRPr="00D71402">
        <w:rPr>
          <w:rFonts w:ascii="TH SarabunPSK" w:hAnsi="TH SarabunPSK" w:cs="TH SarabunPSK" w:hint="cs"/>
          <w:sz w:val="28"/>
        </w:rPr>
        <w:t>Agile Alliance, 2001), p.7.</w:t>
      </w:r>
    </w:p>
  </w:footnote>
  <w:footnote w:id="45">
    <w:p w14:paraId="5B144A6B" w14:textId="77777777" w:rsidR="000721CF" w:rsidRPr="00D71402" w:rsidRDefault="000721CF" w:rsidP="001D1B4C">
      <w:pPr>
        <w:pStyle w:val="ac"/>
        <w:ind w:firstLine="1008"/>
        <w:jc w:val="thaiDistribute"/>
        <w:rPr>
          <w:rFonts w:ascii="TH SarabunPSK" w:hAnsi="TH SarabunPSK" w:cs="TH SarabunPSK"/>
          <w:sz w:val="28"/>
          <w:szCs w:val="28"/>
        </w:rPr>
      </w:pPr>
      <w:r w:rsidRPr="00D71402">
        <w:rPr>
          <w:rStyle w:val="ab"/>
          <w:rFonts w:ascii="TH SarabunPSK" w:hAnsi="TH SarabunPSK" w:cs="TH SarabunPSK" w:hint="cs"/>
          <w:sz w:val="28"/>
          <w:szCs w:val="28"/>
        </w:rPr>
        <w:footnoteRef/>
      </w:r>
      <w:r w:rsidRPr="00D71402">
        <w:rPr>
          <w:rFonts w:ascii="TH SarabunPSK" w:hAnsi="TH SarabunPSK" w:cs="TH SarabunPSK" w:hint="cs"/>
          <w:sz w:val="28"/>
          <w:szCs w:val="28"/>
        </w:rPr>
        <w:t xml:space="preserve"> Ibid, </w:t>
      </w:r>
      <w:r w:rsidRPr="00D71402">
        <w:rPr>
          <w:rFonts w:ascii="TH SarabunPSK" w:hAnsi="TH SarabunPSK" w:cs="TH SarabunPSK"/>
          <w:sz w:val="28"/>
          <w:szCs w:val="28"/>
        </w:rPr>
        <w:t>p</w:t>
      </w:r>
      <w:r w:rsidRPr="00D71402">
        <w:rPr>
          <w:rFonts w:ascii="TH SarabunPSK" w:hAnsi="TH SarabunPSK" w:cs="TH SarabunPSK" w:hint="cs"/>
          <w:sz w:val="28"/>
          <w:szCs w:val="28"/>
        </w:rPr>
        <w:t>. 3.</w:t>
      </w:r>
    </w:p>
  </w:footnote>
  <w:footnote w:id="46">
    <w:p w14:paraId="3477E1C9" w14:textId="77777777" w:rsidR="000721CF" w:rsidRPr="00D71402" w:rsidRDefault="000721CF" w:rsidP="001D1B4C">
      <w:pPr>
        <w:spacing w:after="0" w:line="240" w:lineRule="auto"/>
        <w:ind w:firstLine="1008"/>
        <w:jc w:val="thaiDistribute"/>
        <w:rPr>
          <w:rFonts w:ascii="TH SarabunPSK" w:hAnsi="TH SarabunPSK" w:cs="TH SarabunPSK"/>
          <w:sz w:val="28"/>
          <w:cs/>
        </w:rPr>
      </w:pPr>
      <w:r w:rsidRPr="00D71402">
        <w:rPr>
          <w:rStyle w:val="ab"/>
          <w:rFonts w:ascii="TH SarabunPSK" w:hAnsi="TH SarabunPSK" w:cs="TH SarabunPSK" w:hint="cs"/>
          <w:sz w:val="28"/>
        </w:rPr>
        <w:footnoteRef/>
      </w:r>
      <w:r w:rsidRPr="00D71402">
        <w:rPr>
          <w:rFonts w:ascii="TH SarabunPSK" w:hAnsi="TH SarabunPSK" w:cs="TH SarabunPSK" w:hint="cs"/>
          <w:sz w:val="28"/>
        </w:rPr>
        <w:t xml:space="preserve"> Norman, D. A., </w:t>
      </w:r>
      <w:r w:rsidRPr="00D71402">
        <w:rPr>
          <w:rFonts w:ascii="TH SarabunPSK" w:hAnsi="TH SarabunPSK" w:cs="TH SarabunPSK" w:hint="cs"/>
          <w:b/>
          <w:bCs/>
          <w:sz w:val="28"/>
        </w:rPr>
        <w:t>The Design of Everyday Things</w:t>
      </w:r>
      <w:r w:rsidRPr="00D71402">
        <w:rPr>
          <w:rFonts w:ascii="TH SarabunPSK" w:hAnsi="TH SarabunPSK" w:cs="TH SarabunPSK" w:hint="cs"/>
          <w:sz w:val="28"/>
        </w:rPr>
        <w:t xml:space="preserve">, </w:t>
      </w:r>
      <w:r w:rsidRPr="00D71402">
        <w:rPr>
          <w:rFonts w:ascii="TH SarabunPSK" w:hAnsi="TH SarabunPSK" w:cs="TH SarabunPSK" w:hint="cs"/>
          <w:sz w:val="28"/>
          <w:cs/>
        </w:rPr>
        <w:t>(</w:t>
      </w:r>
      <w:r w:rsidRPr="00D71402">
        <w:rPr>
          <w:rFonts w:ascii="TH SarabunPSK" w:hAnsi="TH SarabunPSK" w:cs="TH SarabunPSK" w:hint="cs"/>
          <w:sz w:val="28"/>
        </w:rPr>
        <w:t>Basic Books, 2013), p.</w:t>
      </w:r>
      <w:r w:rsidRPr="00D71402">
        <w:rPr>
          <w:rFonts w:ascii="TH SarabunPSK" w:hAnsi="TH SarabunPSK" w:cs="TH SarabunPSK" w:hint="cs"/>
          <w:sz w:val="28"/>
          <w:cs/>
        </w:rPr>
        <w:t xml:space="preserve"> </w:t>
      </w:r>
      <w:r w:rsidRPr="00D71402">
        <w:rPr>
          <w:rFonts w:ascii="TH SarabunPSK" w:hAnsi="TH SarabunPSK" w:cs="TH SarabunPSK" w:hint="cs"/>
          <w:sz w:val="28"/>
        </w:rPr>
        <w:t>228.</w:t>
      </w:r>
    </w:p>
  </w:footnote>
  <w:footnote w:id="47">
    <w:p w14:paraId="761D999C" w14:textId="77777777" w:rsidR="000721CF" w:rsidRPr="00D71402" w:rsidRDefault="000721CF" w:rsidP="001D1B4C">
      <w:pPr>
        <w:pStyle w:val="ac"/>
        <w:ind w:firstLine="1008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D71402">
        <w:rPr>
          <w:rStyle w:val="ab"/>
          <w:rFonts w:ascii="TH SarabunPSK" w:hAnsi="TH SarabunPSK" w:cs="TH SarabunPSK" w:hint="cs"/>
          <w:sz w:val="28"/>
          <w:szCs w:val="28"/>
        </w:rPr>
        <w:footnoteRef/>
      </w:r>
      <w:r w:rsidRPr="00D71402">
        <w:rPr>
          <w:rFonts w:ascii="TH SarabunPSK" w:hAnsi="TH SarabunPSK" w:cs="TH SarabunPSK" w:hint="cs"/>
          <w:sz w:val="28"/>
          <w:szCs w:val="28"/>
        </w:rPr>
        <w:t xml:space="preserve"> Ibid, p.</w:t>
      </w:r>
      <w:r w:rsidRPr="00D71402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1402">
        <w:rPr>
          <w:rFonts w:ascii="TH SarabunPSK" w:hAnsi="TH SarabunPSK" w:cs="TH SarabunPSK" w:hint="cs"/>
          <w:sz w:val="28"/>
          <w:szCs w:val="28"/>
        </w:rPr>
        <w:t>10.</w:t>
      </w:r>
    </w:p>
  </w:footnote>
  <w:footnote w:id="48">
    <w:p w14:paraId="689ADB59" w14:textId="77777777" w:rsidR="000721CF" w:rsidRPr="00D71402" w:rsidRDefault="000721CF" w:rsidP="001D1B4C">
      <w:pPr>
        <w:spacing w:after="0" w:line="240" w:lineRule="auto"/>
        <w:ind w:firstLine="1008"/>
        <w:jc w:val="thaiDistribute"/>
        <w:rPr>
          <w:rFonts w:ascii="TH SarabunPSK" w:hAnsi="TH SarabunPSK" w:cs="TH SarabunPSK"/>
          <w:sz w:val="28"/>
          <w:cs/>
        </w:rPr>
      </w:pPr>
      <w:r w:rsidRPr="00D71402">
        <w:rPr>
          <w:rStyle w:val="ab"/>
          <w:rFonts w:ascii="TH SarabunPSK" w:hAnsi="TH SarabunPSK" w:cs="TH SarabunPSK" w:hint="cs"/>
          <w:sz w:val="28"/>
        </w:rPr>
        <w:footnoteRef/>
      </w:r>
      <w:r w:rsidRPr="00D71402">
        <w:rPr>
          <w:rFonts w:ascii="TH SarabunPSK" w:hAnsi="TH SarabunPSK" w:cs="TH SarabunPSK" w:hint="cs"/>
          <w:sz w:val="28"/>
        </w:rPr>
        <w:t xml:space="preserve"> Royce, W. W., </w:t>
      </w:r>
      <w:r w:rsidRPr="00D71402">
        <w:rPr>
          <w:rFonts w:ascii="TH SarabunPSK" w:hAnsi="TH SarabunPSK" w:cs="TH SarabunPSK" w:hint="cs"/>
          <w:b/>
          <w:bCs/>
          <w:sz w:val="28"/>
        </w:rPr>
        <w:t>Managing the Development of Large Software Systems</w:t>
      </w:r>
      <w:r w:rsidRPr="00D71402">
        <w:rPr>
          <w:rFonts w:ascii="TH SarabunPSK" w:hAnsi="TH SarabunPSK" w:cs="TH SarabunPSK" w:hint="cs"/>
          <w:sz w:val="28"/>
        </w:rPr>
        <w:t xml:space="preserve">, </w:t>
      </w:r>
      <w:r w:rsidRPr="00D71402">
        <w:rPr>
          <w:rFonts w:ascii="TH SarabunPSK" w:hAnsi="TH SarabunPSK" w:cs="TH SarabunPSK" w:hint="cs"/>
          <w:sz w:val="28"/>
          <w:cs/>
        </w:rPr>
        <w:t>(</w:t>
      </w:r>
      <w:r w:rsidRPr="00D71402">
        <w:rPr>
          <w:rFonts w:ascii="TH SarabunPSK" w:hAnsi="TH SarabunPSK" w:cs="TH SarabunPSK" w:hint="cs"/>
          <w:sz w:val="28"/>
        </w:rPr>
        <w:t xml:space="preserve">IEEE WESCON, 1970), </w:t>
      </w:r>
      <w:r w:rsidRPr="00D71402">
        <w:rPr>
          <w:rFonts w:ascii="TH SarabunPSK" w:hAnsi="TH SarabunPSK" w:cs="TH SarabunPSK"/>
          <w:sz w:val="28"/>
        </w:rPr>
        <w:t>p</w:t>
      </w:r>
      <w:r w:rsidRPr="00D71402">
        <w:rPr>
          <w:rFonts w:ascii="TH SarabunPSK" w:hAnsi="TH SarabunPSK" w:cs="TH SarabunPSK" w:hint="cs"/>
          <w:sz w:val="28"/>
        </w:rPr>
        <w:t>.</w:t>
      </w:r>
      <w:r w:rsidRPr="00D71402">
        <w:rPr>
          <w:rFonts w:ascii="TH SarabunPSK" w:hAnsi="TH SarabunPSK" w:cs="TH SarabunPSK" w:hint="cs"/>
          <w:sz w:val="28"/>
          <w:cs/>
        </w:rPr>
        <w:t xml:space="preserve"> </w:t>
      </w:r>
      <w:r w:rsidRPr="00D71402">
        <w:rPr>
          <w:rFonts w:ascii="TH SarabunPSK" w:hAnsi="TH SarabunPSK" w:cs="TH SarabunPSK" w:hint="cs"/>
          <w:sz w:val="28"/>
        </w:rPr>
        <w:t>238.</w:t>
      </w:r>
    </w:p>
  </w:footnote>
  <w:footnote w:id="49">
    <w:p w14:paraId="17DDD1E8" w14:textId="77777777" w:rsidR="000721CF" w:rsidRPr="00D71402" w:rsidRDefault="000721CF" w:rsidP="001D1B4C">
      <w:pPr>
        <w:pStyle w:val="ac"/>
        <w:ind w:firstLine="1008"/>
        <w:jc w:val="thaiDistribute"/>
        <w:rPr>
          <w:rFonts w:ascii="TH SarabunPSK" w:hAnsi="TH SarabunPSK" w:cs="TH SarabunPSK"/>
          <w:sz w:val="28"/>
          <w:szCs w:val="28"/>
        </w:rPr>
      </w:pPr>
      <w:r w:rsidRPr="00D71402">
        <w:rPr>
          <w:rStyle w:val="ab"/>
          <w:rFonts w:ascii="TH SarabunPSK" w:hAnsi="TH SarabunPSK" w:cs="TH SarabunPSK" w:hint="cs"/>
          <w:sz w:val="28"/>
          <w:szCs w:val="28"/>
        </w:rPr>
        <w:footnoteRef/>
      </w:r>
      <w:r w:rsidRPr="00D71402">
        <w:rPr>
          <w:rFonts w:ascii="TH SarabunPSK" w:hAnsi="TH SarabunPSK" w:cs="TH SarabunPSK" w:hint="cs"/>
          <w:sz w:val="28"/>
          <w:szCs w:val="28"/>
        </w:rPr>
        <w:t xml:space="preserve"> Royce, W. W., </w:t>
      </w:r>
      <w:r w:rsidRPr="00D71402">
        <w:rPr>
          <w:rFonts w:ascii="TH SarabunPSK" w:hAnsi="TH SarabunPSK" w:cs="TH SarabunPSK" w:hint="cs"/>
          <w:b/>
          <w:bCs/>
          <w:sz w:val="28"/>
          <w:szCs w:val="28"/>
        </w:rPr>
        <w:t>Managing the Development of Large Software Systems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, </w:t>
      </w:r>
      <w:r w:rsidRPr="00D71402">
        <w:rPr>
          <w:rFonts w:ascii="TH SarabunPSK" w:hAnsi="TH SarabunPSK" w:cs="TH SarabunPSK" w:hint="cs"/>
          <w:sz w:val="28"/>
          <w:szCs w:val="28"/>
          <w:cs/>
        </w:rPr>
        <w:t>(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IEEE WESCON, 1970), </w:t>
      </w:r>
      <w:r w:rsidRPr="00D71402">
        <w:rPr>
          <w:rFonts w:ascii="TH SarabunPSK" w:hAnsi="TH SarabunPSK" w:cs="TH SarabunPSK"/>
          <w:sz w:val="28"/>
          <w:szCs w:val="28"/>
        </w:rPr>
        <w:t>p</w:t>
      </w:r>
      <w:r w:rsidRPr="00D71402">
        <w:rPr>
          <w:rFonts w:ascii="TH SarabunPSK" w:hAnsi="TH SarabunPSK" w:cs="TH SarabunPSK" w:hint="cs"/>
          <w:sz w:val="28"/>
          <w:szCs w:val="28"/>
        </w:rPr>
        <w:t>.</w:t>
      </w:r>
      <w:r w:rsidRPr="00D71402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1402">
        <w:rPr>
          <w:rFonts w:ascii="TH SarabunPSK" w:hAnsi="TH SarabunPSK" w:cs="TH SarabunPSK" w:hint="cs"/>
          <w:sz w:val="28"/>
          <w:szCs w:val="28"/>
        </w:rPr>
        <w:t>9.</w:t>
      </w:r>
    </w:p>
  </w:footnote>
  <w:footnote w:id="50">
    <w:p w14:paraId="33CA6C53" w14:textId="77777777" w:rsidR="000721CF" w:rsidRPr="00D71402" w:rsidRDefault="000721CF" w:rsidP="001D1B4C">
      <w:pPr>
        <w:spacing w:after="0" w:line="240" w:lineRule="auto"/>
        <w:ind w:firstLine="1008"/>
        <w:jc w:val="thaiDistribute"/>
        <w:rPr>
          <w:rFonts w:ascii="TH SarabunPSK" w:hAnsi="TH SarabunPSK" w:cs="TH SarabunPSK"/>
          <w:sz w:val="28"/>
        </w:rPr>
      </w:pPr>
      <w:r w:rsidRPr="00D71402">
        <w:rPr>
          <w:rStyle w:val="ab"/>
          <w:rFonts w:ascii="TH SarabunPSK" w:hAnsi="TH SarabunPSK" w:cs="TH SarabunPSK" w:hint="cs"/>
          <w:sz w:val="28"/>
        </w:rPr>
        <w:footnoteRef/>
      </w:r>
      <w:r w:rsidRPr="00D71402">
        <w:rPr>
          <w:rFonts w:ascii="TH SarabunPSK" w:hAnsi="TH SarabunPSK" w:cs="TH SarabunPSK" w:hint="cs"/>
          <w:sz w:val="28"/>
        </w:rPr>
        <w:t xml:space="preserve"> Duvall, P. M., Matyas, S., &amp; Glover, A., </w:t>
      </w:r>
      <w:r w:rsidRPr="00D71402">
        <w:rPr>
          <w:rFonts w:ascii="TH SarabunPSK" w:hAnsi="TH SarabunPSK" w:cs="TH SarabunPSK" w:hint="cs"/>
          <w:b/>
          <w:bCs/>
          <w:sz w:val="28"/>
        </w:rPr>
        <w:t>Continuous Integration: Improving Software Quality and Reducing Risk</w:t>
      </w:r>
      <w:r w:rsidRPr="00D71402">
        <w:rPr>
          <w:rFonts w:ascii="TH SarabunPSK" w:hAnsi="TH SarabunPSK" w:cs="TH SarabunPSK" w:hint="cs"/>
          <w:sz w:val="28"/>
        </w:rPr>
        <w:t xml:space="preserve">, </w:t>
      </w:r>
      <w:r w:rsidRPr="00D71402">
        <w:rPr>
          <w:rFonts w:ascii="TH SarabunPSK" w:hAnsi="TH SarabunPSK" w:cs="TH SarabunPSK" w:hint="cs"/>
          <w:sz w:val="28"/>
          <w:cs/>
        </w:rPr>
        <w:t>(</w:t>
      </w:r>
      <w:r w:rsidRPr="00D71402">
        <w:rPr>
          <w:rFonts w:ascii="TH SarabunPSK" w:hAnsi="TH SarabunPSK" w:cs="TH SarabunPSK" w:hint="cs"/>
          <w:sz w:val="28"/>
        </w:rPr>
        <w:t xml:space="preserve">Addison-Wesley Professional, 2007), </w:t>
      </w:r>
      <w:r w:rsidRPr="00D71402">
        <w:rPr>
          <w:rFonts w:ascii="TH SarabunPSK" w:hAnsi="TH SarabunPSK" w:cs="TH SarabunPSK"/>
          <w:sz w:val="28"/>
        </w:rPr>
        <w:t>p</w:t>
      </w:r>
      <w:r w:rsidRPr="00D71402">
        <w:rPr>
          <w:rFonts w:ascii="TH SarabunPSK" w:hAnsi="TH SarabunPSK" w:cs="TH SarabunPSK" w:hint="cs"/>
          <w:sz w:val="28"/>
        </w:rPr>
        <w:t>.</w:t>
      </w:r>
      <w:r w:rsidRPr="00D71402">
        <w:rPr>
          <w:rFonts w:ascii="TH SarabunPSK" w:hAnsi="TH SarabunPSK" w:cs="TH SarabunPSK" w:hint="cs"/>
          <w:sz w:val="28"/>
          <w:cs/>
        </w:rPr>
        <w:t xml:space="preserve"> </w:t>
      </w:r>
      <w:r w:rsidRPr="00D71402">
        <w:rPr>
          <w:rFonts w:ascii="TH SarabunPSK" w:hAnsi="TH SarabunPSK" w:cs="TH SarabunPSK" w:hint="cs"/>
          <w:sz w:val="28"/>
        </w:rPr>
        <w:t>65.</w:t>
      </w:r>
    </w:p>
  </w:footnote>
  <w:footnote w:id="51">
    <w:p w14:paraId="77AA8B15" w14:textId="77777777" w:rsidR="000721CF" w:rsidRPr="00D71402" w:rsidRDefault="000721CF" w:rsidP="001D1B4C">
      <w:pPr>
        <w:pStyle w:val="ac"/>
        <w:ind w:firstLine="1008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D71402">
        <w:rPr>
          <w:rStyle w:val="ab"/>
          <w:rFonts w:ascii="TH SarabunPSK" w:hAnsi="TH SarabunPSK" w:cs="TH SarabunPSK" w:hint="cs"/>
          <w:sz w:val="28"/>
          <w:szCs w:val="28"/>
        </w:rPr>
        <w:footnoteRef/>
      </w:r>
      <w:r w:rsidRPr="00D71402">
        <w:rPr>
          <w:rFonts w:ascii="TH SarabunPSK" w:hAnsi="TH SarabunPSK" w:cs="TH SarabunPSK" w:hint="cs"/>
          <w:sz w:val="28"/>
          <w:szCs w:val="28"/>
        </w:rPr>
        <w:t xml:space="preserve"> Duvall, P. M., Matyas, S., &amp; Glover, A.</w:t>
      </w:r>
      <w:r w:rsidRPr="00D71402">
        <w:rPr>
          <w:rFonts w:ascii="TH SarabunPSK" w:hAnsi="TH SarabunPSK" w:cs="TH SarabunPSK" w:hint="cs"/>
          <w:b/>
          <w:bCs/>
          <w:sz w:val="28"/>
          <w:szCs w:val="28"/>
        </w:rPr>
        <w:t xml:space="preserve">, Continuous Integration : Improving Software Quality and Reducing Risk, </w:t>
      </w:r>
      <w:r w:rsidRPr="00D71402">
        <w:rPr>
          <w:rFonts w:ascii="TH SarabunPSK" w:hAnsi="TH SarabunPSK" w:cs="TH SarabunPSK" w:hint="cs"/>
          <w:sz w:val="28"/>
          <w:szCs w:val="28"/>
          <w:cs/>
        </w:rPr>
        <w:t>(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Addison-Wesley Professional, 2007), </w:t>
      </w:r>
      <w:r w:rsidRPr="00D71402">
        <w:rPr>
          <w:rFonts w:ascii="TH SarabunPSK" w:hAnsi="TH SarabunPSK" w:cs="TH SarabunPSK"/>
          <w:sz w:val="28"/>
          <w:szCs w:val="28"/>
        </w:rPr>
        <w:t>p</w:t>
      </w:r>
      <w:r w:rsidRPr="00D71402">
        <w:rPr>
          <w:rFonts w:ascii="TH SarabunPSK" w:hAnsi="TH SarabunPSK" w:cs="TH SarabunPSK" w:hint="cs"/>
          <w:sz w:val="28"/>
          <w:szCs w:val="28"/>
        </w:rPr>
        <w:t>.</w:t>
      </w:r>
      <w:r w:rsidRPr="00D71402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1402">
        <w:rPr>
          <w:rFonts w:ascii="TH SarabunPSK" w:hAnsi="TH SarabunPSK" w:cs="TH SarabunPSK" w:hint="cs"/>
          <w:sz w:val="28"/>
          <w:szCs w:val="28"/>
        </w:rPr>
        <w:t>17.</w:t>
      </w:r>
    </w:p>
  </w:footnote>
  <w:footnote w:id="52">
    <w:p w14:paraId="64A6AA26" w14:textId="77777777" w:rsidR="000721CF" w:rsidRPr="00D71402" w:rsidRDefault="000721CF" w:rsidP="001D1B4C">
      <w:pPr>
        <w:spacing w:after="0" w:line="240" w:lineRule="auto"/>
        <w:ind w:firstLine="1008"/>
        <w:jc w:val="thaiDistribute"/>
        <w:rPr>
          <w:rFonts w:ascii="TH SarabunPSK" w:hAnsi="TH SarabunPSK" w:cs="TH SarabunPSK"/>
          <w:sz w:val="28"/>
        </w:rPr>
      </w:pPr>
      <w:r w:rsidRPr="00D71402">
        <w:rPr>
          <w:rStyle w:val="ab"/>
          <w:rFonts w:ascii="TH SarabunPSK" w:hAnsi="TH SarabunPSK" w:cs="TH SarabunPSK" w:hint="cs"/>
          <w:sz w:val="28"/>
        </w:rPr>
        <w:footnoteRef/>
      </w:r>
      <w:r w:rsidRPr="00D71402">
        <w:rPr>
          <w:rFonts w:ascii="TH SarabunPSK" w:hAnsi="TH SarabunPSK" w:cs="TH SarabunPSK" w:hint="cs"/>
          <w:sz w:val="28"/>
        </w:rPr>
        <w:t xml:space="preserve"> Katz, D., &amp; Kahn, R., </w:t>
      </w:r>
      <w:r w:rsidRPr="00D71402">
        <w:rPr>
          <w:rFonts w:ascii="TH SarabunPSK" w:hAnsi="TH SarabunPSK" w:cs="TH SarabunPSK" w:hint="cs"/>
          <w:b/>
          <w:bCs/>
          <w:sz w:val="28"/>
        </w:rPr>
        <w:t>The Social Psychology of Organizations</w:t>
      </w:r>
      <w:r w:rsidRPr="00D71402">
        <w:rPr>
          <w:rFonts w:ascii="TH SarabunPSK" w:hAnsi="TH SarabunPSK" w:cs="TH SarabunPSK" w:hint="cs"/>
          <w:sz w:val="28"/>
        </w:rPr>
        <w:t xml:space="preserve">, </w:t>
      </w:r>
      <w:r w:rsidRPr="00D71402">
        <w:rPr>
          <w:rFonts w:ascii="TH SarabunPSK" w:hAnsi="TH SarabunPSK" w:cs="TH SarabunPSK" w:hint="cs"/>
          <w:sz w:val="28"/>
          <w:cs/>
        </w:rPr>
        <w:t>(</w:t>
      </w:r>
      <w:r w:rsidRPr="00D71402">
        <w:rPr>
          <w:rFonts w:ascii="TH SarabunPSK" w:hAnsi="TH SarabunPSK" w:cs="TH SarabunPSK" w:hint="cs"/>
          <w:sz w:val="28"/>
        </w:rPr>
        <w:t xml:space="preserve">Wiley, 1978), </w:t>
      </w:r>
      <w:r w:rsidRPr="00D71402">
        <w:rPr>
          <w:rFonts w:ascii="TH SarabunPSK" w:hAnsi="TH SarabunPSK" w:cs="TH SarabunPSK"/>
          <w:sz w:val="28"/>
        </w:rPr>
        <w:t>p</w:t>
      </w:r>
      <w:r w:rsidRPr="00D71402">
        <w:rPr>
          <w:rFonts w:ascii="TH SarabunPSK" w:hAnsi="TH SarabunPSK" w:cs="TH SarabunPSK" w:hint="cs"/>
          <w:sz w:val="28"/>
        </w:rPr>
        <w:t>.</w:t>
      </w:r>
      <w:r w:rsidRPr="00D71402">
        <w:rPr>
          <w:rFonts w:ascii="TH SarabunPSK" w:hAnsi="TH SarabunPSK" w:cs="TH SarabunPSK" w:hint="cs"/>
          <w:sz w:val="28"/>
          <w:cs/>
        </w:rPr>
        <w:t xml:space="preserve"> </w:t>
      </w:r>
      <w:r w:rsidRPr="00D71402">
        <w:rPr>
          <w:rFonts w:ascii="TH SarabunPSK" w:hAnsi="TH SarabunPSK" w:cs="TH SarabunPSK" w:hint="cs"/>
          <w:sz w:val="28"/>
        </w:rPr>
        <w:t>84.</w:t>
      </w:r>
    </w:p>
  </w:footnote>
  <w:footnote w:id="53">
    <w:p w14:paraId="68DA6804" w14:textId="77777777" w:rsidR="000721CF" w:rsidRPr="00D71402" w:rsidRDefault="000721CF" w:rsidP="00CF77D8">
      <w:pPr>
        <w:pStyle w:val="ac"/>
        <w:ind w:firstLine="1008"/>
        <w:jc w:val="thaiDistribute"/>
        <w:rPr>
          <w:rFonts w:ascii="TH SarabunPSK" w:hAnsi="TH SarabunPSK" w:cs="TH SarabunPSK"/>
          <w:sz w:val="28"/>
          <w:szCs w:val="28"/>
        </w:rPr>
      </w:pPr>
      <w:r w:rsidRPr="00D71402">
        <w:rPr>
          <w:rStyle w:val="ab"/>
          <w:rFonts w:ascii="TH SarabunPSK" w:hAnsi="TH SarabunPSK" w:cs="TH SarabunPSK" w:hint="cs"/>
          <w:sz w:val="28"/>
          <w:szCs w:val="28"/>
        </w:rPr>
        <w:footnoteRef/>
      </w:r>
      <w:r w:rsidRPr="00D71402">
        <w:rPr>
          <w:rFonts w:ascii="TH SarabunPSK" w:hAnsi="TH SarabunPSK" w:cs="TH SarabunPSK" w:hint="cs"/>
          <w:sz w:val="28"/>
          <w:szCs w:val="28"/>
        </w:rPr>
        <w:t xml:space="preserve"> Ibid, </w:t>
      </w:r>
      <w:r w:rsidRPr="00D71402">
        <w:rPr>
          <w:rFonts w:ascii="TH SarabunPSK" w:hAnsi="TH SarabunPSK" w:cs="TH SarabunPSK"/>
          <w:sz w:val="28"/>
          <w:szCs w:val="28"/>
        </w:rPr>
        <w:t>p</w:t>
      </w:r>
      <w:r w:rsidRPr="00D71402">
        <w:rPr>
          <w:rFonts w:ascii="TH SarabunPSK" w:hAnsi="TH SarabunPSK" w:cs="TH SarabunPSK" w:hint="cs"/>
          <w:sz w:val="28"/>
          <w:szCs w:val="28"/>
        </w:rPr>
        <w:t>.20.</w:t>
      </w:r>
    </w:p>
  </w:footnote>
  <w:footnote w:id="54">
    <w:p w14:paraId="1DD55718" w14:textId="77777777" w:rsidR="000721CF" w:rsidRDefault="000721CF" w:rsidP="00604D89">
      <w:pPr>
        <w:pStyle w:val="04"/>
        <w:rPr>
          <w:cs/>
        </w:rPr>
      </w:pPr>
      <w:r>
        <w:rPr>
          <w:cs/>
        </w:rPr>
        <w:tab/>
      </w:r>
      <w:r>
        <w:rPr>
          <w:rStyle w:val="ab"/>
        </w:rPr>
        <w:footnoteRef/>
      </w:r>
      <w:r>
        <w:rPr>
          <w:rFonts w:hint="cs"/>
          <w:cs/>
        </w:rPr>
        <w:t>“</w:t>
      </w:r>
      <w:r w:rsidRPr="00604D89">
        <w:rPr>
          <w:cs/>
        </w:rPr>
        <w:t>นโยบายและแผนระดับชาติว่าด้วยการพัฒนาดิจิทัลเพื่อเศรษฐกิจและสังคม</w:t>
      </w:r>
      <w:r>
        <w:rPr>
          <w:rFonts w:hint="cs"/>
          <w:cs/>
        </w:rPr>
        <w:t xml:space="preserve">”, </w:t>
      </w:r>
      <w:r w:rsidRPr="004F73B9">
        <w:rPr>
          <w:b/>
          <w:bCs/>
          <w:cs/>
        </w:rPr>
        <w:t>ราชกิจจานุเบกษา</w:t>
      </w:r>
      <w:r w:rsidRPr="004F73B9">
        <w:rPr>
          <w:rFonts w:hint="cs"/>
          <w:b/>
          <w:bCs/>
          <w:cs/>
        </w:rPr>
        <w:t xml:space="preserve"> </w:t>
      </w:r>
      <w:r w:rsidRPr="004F73B9">
        <w:rPr>
          <w:b/>
          <w:bCs/>
          <w:cs/>
        </w:rPr>
        <w:t>เล</w:t>
      </w:r>
      <w:r w:rsidRPr="004F73B9">
        <w:rPr>
          <w:rFonts w:hint="cs"/>
          <w:b/>
          <w:bCs/>
          <w:cs/>
        </w:rPr>
        <w:t>่</w:t>
      </w:r>
      <w:r w:rsidRPr="004F73B9">
        <w:rPr>
          <w:b/>
          <w:bCs/>
          <w:cs/>
        </w:rPr>
        <w:t>ม ๑๓๖ ตอนที่ ๔๗ ก</w:t>
      </w:r>
      <w:r>
        <w:rPr>
          <w:rFonts w:hint="cs"/>
          <w:cs/>
        </w:rPr>
        <w:t xml:space="preserve">, (เมษายน ๒๕๖๒) </w:t>
      </w:r>
      <w:r>
        <w:t xml:space="preserve">: </w:t>
      </w:r>
      <w:r>
        <w:rPr>
          <w:rFonts w:hint="cs"/>
          <w:cs/>
        </w:rPr>
        <w:t>๒๕-๔๐.</w:t>
      </w:r>
    </w:p>
  </w:footnote>
  <w:footnote w:id="55">
    <w:p w14:paraId="1C7AEDF1" w14:textId="77777777" w:rsidR="000721CF" w:rsidRPr="00956056" w:rsidRDefault="000721CF" w:rsidP="00400A7B">
      <w:pPr>
        <w:pStyle w:val="04"/>
        <w:rPr>
          <w:cs/>
        </w:rPr>
      </w:pPr>
      <w:r>
        <w:tab/>
      </w:r>
      <w:r w:rsidRPr="00956056">
        <w:rPr>
          <w:rStyle w:val="ab"/>
          <w:rFonts w:ascii="TH SarabunIT๙" w:hAnsi="TH SarabunIT๙" w:cs="TH SarabunIT๙"/>
        </w:rPr>
        <w:footnoteRef/>
      </w:r>
      <w:r w:rsidRPr="00956056">
        <w:rPr>
          <w:cs/>
        </w:rPr>
        <w:t xml:space="preserve">กระทรวงดิจิทัลเพื่อเศรษฐกิจและสังคม, </w:t>
      </w:r>
      <w:r w:rsidRPr="00956056">
        <w:rPr>
          <w:b/>
          <w:bCs/>
          <w:cs/>
        </w:rPr>
        <w:t xml:space="preserve">แผนยุทธศาสตร์ดิจิทัลเพื่อเศรษฐกิจและสังคม พ.ศ. </w:t>
      </w:r>
      <w:r>
        <w:rPr>
          <w:rFonts w:hint="cs"/>
          <w:b/>
          <w:bCs/>
          <w:cs/>
        </w:rPr>
        <w:t>๒๕๖๖</w:t>
      </w:r>
      <w:r w:rsidRPr="00956056">
        <w:rPr>
          <w:b/>
          <w:bCs/>
          <w:cs/>
        </w:rPr>
        <w:t xml:space="preserve"> – </w:t>
      </w:r>
      <w:r>
        <w:rPr>
          <w:rFonts w:hint="cs"/>
          <w:b/>
          <w:bCs/>
          <w:cs/>
        </w:rPr>
        <w:t>๒๕๗๐</w:t>
      </w:r>
      <w:r w:rsidRPr="00956056">
        <w:rPr>
          <w:cs/>
        </w:rPr>
        <w:t>, (กรุงเทพมหานคร : กรมส่งเสริมเศรษฐกิจดิจิทัล, ๒๕๖๔), หน้า ๗๘-๘๑.</w:t>
      </w:r>
    </w:p>
  </w:footnote>
  <w:footnote w:id="56">
    <w:p w14:paraId="3306EF33" w14:textId="77777777" w:rsidR="000721CF" w:rsidRPr="00D71402" w:rsidRDefault="000721CF" w:rsidP="001D1B4C">
      <w:pPr>
        <w:pStyle w:val="ae"/>
        <w:ind w:firstLine="1008"/>
        <w:jc w:val="thaiDistribute"/>
        <w:rPr>
          <w:rFonts w:ascii="TH SarabunIT๙" w:hAnsi="TH SarabunIT๙" w:cs="TH SarabunIT๙"/>
          <w:cs/>
        </w:rPr>
      </w:pPr>
      <w:r w:rsidRPr="00D71402">
        <w:rPr>
          <w:rStyle w:val="ab"/>
          <w:rFonts w:ascii="TH SarabunIT๙" w:hAnsi="TH SarabunIT๙" w:cs="TH SarabunIT๙"/>
          <w:szCs w:val="28"/>
        </w:rPr>
        <w:footnoteRef/>
      </w:r>
      <w:r w:rsidRPr="00D71402">
        <w:rPr>
          <w:rFonts w:ascii="TH SarabunIT๙" w:hAnsi="TH SarabunIT๙" w:cs="TH SarabunIT๙"/>
          <w:cs/>
        </w:rPr>
        <w:t xml:space="preserve">ราชบัณฑิตยสถาน, </w:t>
      </w:r>
      <w:r w:rsidRPr="00D71402">
        <w:rPr>
          <w:rFonts w:ascii="TH SarabunIT๙" w:hAnsi="TH SarabunIT๙" w:cs="TH SarabunIT๙"/>
          <w:b/>
          <w:bCs/>
          <w:cs/>
        </w:rPr>
        <w:t>พจนานุกรมฉบับราชบัณฑิตยสถาน ๒๕54</w:t>
      </w:r>
      <w:r w:rsidRPr="00D71402">
        <w:rPr>
          <w:rFonts w:ascii="TH SarabunIT๙" w:hAnsi="TH SarabunIT๙" w:cs="TH SarabunIT๙"/>
          <w:cs/>
        </w:rPr>
        <w:t xml:space="preserve">, (กรุงเทพมหานคร </w:t>
      </w:r>
      <w:r w:rsidRPr="00D71402">
        <w:rPr>
          <w:rFonts w:ascii="TH SarabunIT๙" w:hAnsi="TH SarabunIT๙" w:cs="TH SarabunIT๙"/>
        </w:rPr>
        <w:t xml:space="preserve">: </w:t>
      </w:r>
      <w:r w:rsidRPr="00D71402">
        <w:rPr>
          <w:rFonts w:ascii="TH SarabunIT๙" w:hAnsi="TH SarabunIT๙" w:cs="TH SarabunIT๙"/>
          <w:cs/>
        </w:rPr>
        <w:t>ราชบัณฑิตยสถาน, 2556), หน้า ๖๐๗.</w:t>
      </w:r>
    </w:p>
  </w:footnote>
  <w:footnote w:id="57">
    <w:p w14:paraId="2C13374B" w14:textId="77777777" w:rsidR="000721CF" w:rsidRPr="00D71402" w:rsidRDefault="000721CF" w:rsidP="001D1B4C">
      <w:pPr>
        <w:pStyle w:val="ae"/>
        <w:ind w:firstLine="1008"/>
        <w:jc w:val="thaiDistribute"/>
        <w:rPr>
          <w:rFonts w:ascii="TH SarabunPSK" w:hAnsi="TH SarabunPSK" w:cs="TH SarabunPSK"/>
          <w:cs/>
        </w:rPr>
      </w:pPr>
      <w:r w:rsidRPr="00D71402">
        <w:rPr>
          <w:rStyle w:val="ab"/>
          <w:rFonts w:ascii="TH SarabunPSK" w:hAnsi="TH SarabunPSK" w:cs="TH SarabunPSK" w:hint="cs"/>
          <w:szCs w:val="28"/>
        </w:rPr>
        <w:footnoteRef/>
      </w:r>
      <w:r w:rsidRPr="00D71402">
        <w:rPr>
          <w:rFonts w:ascii="TH SarabunPSK" w:eastAsia="AngsanaNew" w:hAnsi="TH SarabunPSK" w:cs="TH SarabunPSK" w:hint="cs"/>
          <w:cs/>
        </w:rPr>
        <w:t>สมิต</w:t>
      </w:r>
      <w:r w:rsidRPr="00D71402">
        <w:rPr>
          <w:rFonts w:ascii="TH SarabunPSK" w:eastAsia="AngsanaNew" w:hAnsi="TH SarabunPSK" w:cs="TH SarabunPSK" w:hint="cs"/>
        </w:rPr>
        <w:t xml:space="preserve"> </w:t>
      </w:r>
      <w:r w:rsidRPr="00D71402">
        <w:rPr>
          <w:rFonts w:ascii="TH SarabunPSK" w:eastAsia="AngsanaNew" w:hAnsi="TH SarabunPSK" w:cs="TH SarabunPSK" w:hint="cs"/>
          <w:cs/>
        </w:rPr>
        <w:t xml:space="preserve"> สัชฌุกร,</w:t>
      </w:r>
      <w:r w:rsidRPr="00D71402">
        <w:rPr>
          <w:rFonts w:ascii="TH SarabunPSK" w:eastAsia="AngsanaNew" w:hAnsi="TH SarabunPSK" w:cs="TH SarabunPSK" w:hint="cs"/>
        </w:rPr>
        <w:t xml:space="preserve"> </w:t>
      </w:r>
      <w:r w:rsidRPr="00D71402">
        <w:rPr>
          <w:rFonts w:ascii="TH SarabunPSK" w:eastAsia="AngsanaNew" w:hAnsi="TH SarabunPSK" w:cs="TH SarabunPSK" w:hint="cs"/>
          <w:b/>
          <w:bCs/>
          <w:cs/>
        </w:rPr>
        <w:t>การต้อนรับและการบริการที่เป็นเลิศ</w:t>
      </w:r>
      <w:r w:rsidRPr="00D71402">
        <w:rPr>
          <w:rFonts w:ascii="TH SarabunPSK" w:eastAsia="AngsanaNew" w:hAnsi="TH SarabunPSK" w:cs="TH SarabunPSK" w:hint="cs"/>
          <w:cs/>
        </w:rPr>
        <w:t>,</w:t>
      </w:r>
      <w:r w:rsidRPr="00D71402">
        <w:rPr>
          <w:rFonts w:ascii="TH SarabunPSK" w:eastAsia="AngsanaNew" w:hAnsi="TH SarabunPSK" w:cs="TH SarabunPSK" w:hint="cs"/>
        </w:rPr>
        <w:t xml:space="preserve"> </w:t>
      </w:r>
      <w:r w:rsidRPr="00D71402">
        <w:rPr>
          <w:rFonts w:ascii="TH SarabunPSK" w:eastAsia="AngsanaNew" w:hAnsi="TH SarabunPSK" w:cs="TH SarabunPSK" w:hint="cs"/>
          <w:cs/>
        </w:rPr>
        <w:t xml:space="preserve">(กรุงเทพมหานคร </w:t>
      </w:r>
      <w:r w:rsidRPr="00D71402">
        <w:rPr>
          <w:rFonts w:ascii="TH SarabunPSK" w:eastAsia="AngsanaNew" w:hAnsi="TH SarabunPSK" w:cs="TH SarabunPSK" w:hint="cs"/>
        </w:rPr>
        <w:t xml:space="preserve">: </w:t>
      </w:r>
      <w:r w:rsidRPr="00D71402">
        <w:rPr>
          <w:rFonts w:ascii="TH SarabunPSK" w:eastAsia="AngsanaNew" w:hAnsi="TH SarabunPSK" w:cs="TH SarabunPSK" w:hint="cs"/>
          <w:cs/>
        </w:rPr>
        <w:t>วิญญูชน, ๒๕๔๒)</w:t>
      </w:r>
      <w:r w:rsidRPr="00D71402">
        <w:rPr>
          <w:rFonts w:ascii="TH SarabunPSK" w:eastAsia="AngsanaNew" w:hAnsi="TH SarabunPSK" w:cs="TH SarabunPSK" w:hint="cs"/>
        </w:rPr>
        <w:t xml:space="preserve">, </w:t>
      </w:r>
      <w:r w:rsidRPr="00D71402">
        <w:rPr>
          <w:rFonts w:ascii="TH SarabunPSK" w:eastAsia="AngsanaNew" w:hAnsi="TH SarabunPSK" w:cs="TH SarabunPSK" w:hint="cs"/>
          <w:cs/>
          <w:lang w:eastAsia="ko-KR"/>
        </w:rPr>
        <w:t>หน้า ๑๓</w:t>
      </w:r>
      <w:r w:rsidRPr="00D71402">
        <w:rPr>
          <w:rFonts w:ascii="TH SarabunPSK" w:hAnsi="TH SarabunPSK" w:cs="TH SarabunPSK" w:hint="cs"/>
          <w:cs/>
        </w:rPr>
        <w:t>.</w:t>
      </w:r>
    </w:p>
  </w:footnote>
  <w:footnote w:id="58">
    <w:p w14:paraId="783D01D3" w14:textId="77777777" w:rsidR="000721CF" w:rsidRPr="00D71402" w:rsidRDefault="000721CF" w:rsidP="001D1B4C">
      <w:pPr>
        <w:pStyle w:val="ae"/>
        <w:ind w:firstLine="1008"/>
        <w:jc w:val="thaiDistribute"/>
        <w:rPr>
          <w:rFonts w:ascii="TH SarabunPSK" w:hAnsi="TH SarabunPSK" w:cs="TH SarabunPSK"/>
        </w:rPr>
      </w:pPr>
      <w:r w:rsidRPr="00D71402">
        <w:rPr>
          <w:rStyle w:val="ab"/>
          <w:rFonts w:ascii="TH SarabunPSK" w:hAnsi="TH SarabunPSK" w:cs="TH SarabunPSK" w:hint="cs"/>
          <w:szCs w:val="28"/>
        </w:rPr>
        <w:footnoteRef/>
      </w:r>
      <w:r w:rsidRPr="00D71402">
        <w:rPr>
          <w:rFonts w:ascii="TH SarabunPSK" w:eastAsia="AngsanaNew" w:hAnsi="TH SarabunPSK" w:cs="TH SarabunPSK" w:hint="cs"/>
          <w:cs/>
          <w:lang w:eastAsia="ko-KR"/>
        </w:rPr>
        <w:t>อนงค์ เอื้อวัฒนา,</w:t>
      </w:r>
      <w:r w:rsidRPr="00D71402">
        <w:rPr>
          <w:rFonts w:ascii="TH SarabunPSK" w:eastAsia="AngsanaNew" w:hAnsi="TH SarabunPSK" w:cs="TH SarabunPSK" w:hint="cs"/>
          <w:lang w:eastAsia="ko-KR"/>
        </w:rPr>
        <w:t>“</w:t>
      </w:r>
      <w:r w:rsidRPr="00D71402">
        <w:rPr>
          <w:rFonts w:ascii="TH SarabunPSK" w:eastAsia="AngsanaNew" w:hAnsi="TH SarabunPSK" w:cs="TH SarabunPSK" w:hint="cs"/>
          <w:cs/>
          <w:lang w:eastAsia="ko-KR"/>
        </w:rPr>
        <w:t>ความพึงพอใจของผู้รับบริการแผนกผู้ป่วยนอก</w:t>
      </w:r>
      <w:r w:rsidRPr="00D71402">
        <w:rPr>
          <w:rFonts w:ascii="TH SarabunPSK" w:eastAsia="AngsanaNew" w:hAnsi="TH SarabunPSK" w:cs="TH SarabunPSK" w:hint="cs"/>
          <w:lang w:eastAsia="ko-KR"/>
        </w:rPr>
        <w:t xml:space="preserve"> </w:t>
      </w:r>
      <w:r w:rsidRPr="00D71402">
        <w:rPr>
          <w:rFonts w:ascii="TH SarabunPSK" w:eastAsia="AngsanaNew" w:hAnsi="TH SarabunPSK" w:cs="TH SarabunPSK" w:hint="cs"/>
          <w:cs/>
          <w:lang w:eastAsia="ko-KR"/>
        </w:rPr>
        <w:t>โรงพยาบาลอำนาจเจริญ</w:t>
      </w:r>
      <w:r w:rsidRPr="00D71402">
        <w:rPr>
          <w:rFonts w:ascii="TH SarabunPSK" w:eastAsia="AngsanaNew" w:hAnsi="TH SarabunPSK" w:cs="TH SarabunPSK" w:hint="cs"/>
          <w:lang w:eastAsia="ko-KR"/>
        </w:rPr>
        <w:t>”</w:t>
      </w:r>
      <w:r w:rsidRPr="00D71402">
        <w:rPr>
          <w:rFonts w:ascii="TH SarabunPSK" w:eastAsia="AngsanaNew" w:hAnsi="TH SarabunPSK" w:cs="TH SarabunPSK" w:hint="cs"/>
          <w:cs/>
          <w:lang w:eastAsia="ko-KR"/>
        </w:rPr>
        <w:t>,</w:t>
      </w:r>
      <w:r w:rsidRPr="00D71402">
        <w:rPr>
          <w:rFonts w:ascii="TH SarabunPSK" w:eastAsia="AngsanaNew" w:hAnsi="TH SarabunPSK" w:cs="TH SarabunPSK" w:hint="cs"/>
          <w:b/>
          <w:bCs/>
          <w:cs/>
          <w:lang w:eastAsia="ko-KR"/>
        </w:rPr>
        <w:t>รายงานการวิจัย,</w:t>
      </w:r>
      <w:r w:rsidRPr="00D71402">
        <w:rPr>
          <w:rFonts w:ascii="TH SarabunPSK" w:eastAsia="AngsanaNew" w:hAnsi="TH SarabunPSK" w:cs="TH SarabunPSK" w:hint="cs"/>
          <w:b/>
          <w:bCs/>
          <w:lang w:eastAsia="ko-KR"/>
        </w:rPr>
        <w:t xml:space="preserve"> </w:t>
      </w:r>
      <w:r w:rsidRPr="00D71402">
        <w:rPr>
          <w:rFonts w:ascii="TH SarabunPSK" w:eastAsia="AngsanaNew" w:hAnsi="TH SarabunPSK" w:cs="TH SarabunPSK" w:hint="cs"/>
          <w:b/>
          <w:bCs/>
          <w:cs/>
          <w:lang w:eastAsia="ko-KR"/>
        </w:rPr>
        <w:t>(สาขาวิชาบริหารโรงพยาบาล)</w:t>
      </w:r>
      <w:r w:rsidRPr="00D71402">
        <w:rPr>
          <w:rFonts w:ascii="TH SarabunPSK" w:eastAsia="AngsanaNew" w:hAnsi="TH SarabunPSK" w:cs="TH SarabunPSK" w:hint="cs"/>
          <w:cs/>
          <w:lang w:eastAsia="ko-KR"/>
        </w:rPr>
        <w:t>, (มหาวิทยาลัยมหิดล</w:t>
      </w:r>
      <w:r w:rsidRPr="00D71402">
        <w:rPr>
          <w:rFonts w:ascii="TH SarabunPSK" w:eastAsia="AngsanaNew" w:hAnsi="TH SarabunPSK" w:cs="TH SarabunPSK" w:hint="cs"/>
          <w:lang w:eastAsia="ko-KR"/>
        </w:rPr>
        <w:t xml:space="preserve">, </w:t>
      </w:r>
      <w:r w:rsidRPr="00D71402">
        <w:rPr>
          <w:rFonts w:ascii="TH SarabunPSK" w:eastAsia="AngsanaNew" w:hAnsi="TH SarabunPSK" w:cs="TH SarabunPSK" w:hint="cs"/>
          <w:cs/>
          <w:lang w:eastAsia="ko-KR"/>
        </w:rPr>
        <w:t>๒๕๔๒), หน้า ๒๖.</w:t>
      </w:r>
    </w:p>
  </w:footnote>
  <w:footnote w:id="59">
    <w:p w14:paraId="577BE3BA" w14:textId="77777777" w:rsidR="000721CF" w:rsidRPr="00D71402" w:rsidRDefault="000721CF" w:rsidP="001D1B4C">
      <w:pPr>
        <w:pStyle w:val="ae"/>
        <w:ind w:firstLine="1008"/>
        <w:jc w:val="thaiDistribute"/>
        <w:rPr>
          <w:rFonts w:ascii="TH SarabunPSK" w:hAnsi="TH SarabunPSK" w:cs="TH SarabunPSK"/>
          <w:cs/>
        </w:rPr>
      </w:pPr>
      <w:r w:rsidRPr="00D71402">
        <w:rPr>
          <w:rStyle w:val="ab"/>
          <w:rFonts w:ascii="TH SarabunPSK" w:hAnsi="TH SarabunPSK" w:cs="TH SarabunPSK" w:hint="cs"/>
          <w:szCs w:val="28"/>
        </w:rPr>
        <w:footnoteRef/>
      </w:r>
      <w:r w:rsidRPr="00D71402">
        <w:rPr>
          <w:rFonts w:ascii="TH SarabunPSK" w:eastAsia="AngsanaNew" w:hAnsi="TH SarabunPSK" w:cs="TH SarabunPSK" w:hint="cs"/>
          <w:cs/>
          <w:lang w:eastAsia="ko-KR"/>
        </w:rPr>
        <w:t>สุดาดวง</w:t>
      </w:r>
      <w:r w:rsidRPr="00D71402">
        <w:rPr>
          <w:rFonts w:ascii="TH SarabunPSK" w:eastAsia="AngsanaNew" w:hAnsi="TH SarabunPSK" w:cs="TH SarabunPSK" w:hint="cs"/>
          <w:lang w:eastAsia="ko-KR"/>
        </w:rPr>
        <w:t xml:space="preserve">  </w:t>
      </w:r>
      <w:r w:rsidRPr="00D71402">
        <w:rPr>
          <w:rFonts w:ascii="TH SarabunPSK" w:eastAsia="AngsanaNew" w:hAnsi="TH SarabunPSK" w:cs="TH SarabunPSK" w:hint="cs"/>
          <w:cs/>
          <w:lang w:eastAsia="ko-KR"/>
        </w:rPr>
        <w:t>เรืองรุจิระ,</w:t>
      </w:r>
      <w:r w:rsidRPr="00D71402">
        <w:rPr>
          <w:rFonts w:ascii="TH SarabunPSK" w:eastAsia="AngsanaNew" w:hAnsi="TH SarabunPSK" w:cs="TH SarabunPSK" w:hint="cs"/>
          <w:lang w:eastAsia="ko-KR"/>
        </w:rPr>
        <w:t xml:space="preserve"> </w:t>
      </w:r>
      <w:r w:rsidRPr="00D71402">
        <w:rPr>
          <w:rFonts w:ascii="TH SarabunPSK" w:eastAsia="AngsanaNew" w:hAnsi="TH SarabunPSK" w:cs="TH SarabunPSK" w:hint="cs"/>
          <w:b/>
          <w:bCs/>
          <w:cs/>
          <w:lang w:eastAsia="ko-KR"/>
        </w:rPr>
        <w:t>หลักการตลาด</w:t>
      </w:r>
      <w:r w:rsidRPr="00D71402">
        <w:rPr>
          <w:rFonts w:ascii="TH SarabunPSK" w:eastAsia="AngsanaNew" w:hAnsi="TH SarabunPSK" w:cs="TH SarabunPSK" w:hint="cs"/>
          <w:lang w:eastAsia="ko-KR"/>
        </w:rPr>
        <w:t xml:space="preserve"> </w:t>
      </w:r>
      <w:r w:rsidRPr="00D71402">
        <w:rPr>
          <w:rFonts w:ascii="TH SarabunPSK" w:eastAsia="AngsanaNew" w:hAnsi="TH SarabunPSK" w:cs="TH SarabunPSK" w:hint="cs"/>
          <w:b/>
          <w:bCs/>
          <w:cs/>
          <w:lang w:eastAsia="ko-KR"/>
        </w:rPr>
        <w:t>พิมพ์ครั้งที่</w:t>
      </w:r>
      <w:r w:rsidRPr="00D71402">
        <w:rPr>
          <w:rFonts w:ascii="TH SarabunPSK" w:eastAsia="AngsanaNew" w:hAnsi="TH SarabunPSK" w:cs="TH SarabunPSK" w:hint="cs"/>
          <w:b/>
          <w:bCs/>
          <w:lang w:eastAsia="ko-KR"/>
        </w:rPr>
        <w:t xml:space="preserve"> </w:t>
      </w:r>
      <w:r w:rsidRPr="00D71402">
        <w:rPr>
          <w:rFonts w:ascii="TH SarabunPSK" w:eastAsia="AngsanaNew" w:hAnsi="TH SarabunPSK" w:cs="TH SarabunPSK" w:hint="cs"/>
          <w:b/>
          <w:bCs/>
          <w:cs/>
          <w:lang w:eastAsia="ko-KR"/>
        </w:rPr>
        <w:t>๗</w:t>
      </w:r>
      <w:r w:rsidRPr="00D71402">
        <w:rPr>
          <w:rFonts w:ascii="TH SarabunPSK" w:eastAsia="AngsanaNew" w:hAnsi="TH SarabunPSK" w:cs="TH SarabunPSK" w:hint="cs"/>
          <w:cs/>
          <w:lang w:eastAsia="ko-KR"/>
        </w:rPr>
        <w:t>,</w:t>
      </w:r>
      <w:r w:rsidRPr="00D71402">
        <w:rPr>
          <w:rFonts w:ascii="TH SarabunPSK" w:eastAsia="AngsanaNew" w:hAnsi="TH SarabunPSK" w:cs="TH SarabunPSK" w:hint="cs"/>
          <w:lang w:eastAsia="ko-KR"/>
        </w:rPr>
        <w:t xml:space="preserve"> </w:t>
      </w:r>
      <w:r w:rsidRPr="00D71402">
        <w:rPr>
          <w:rFonts w:ascii="TH SarabunPSK" w:eastAsia="AngsanaNew" w:hAnsi="TH SarabunPSK" w:cs="TH SarabunPSK" w:hint="cs"/>
          <w:cs/>
          <w:lang w:eastAsia="ko-KR"/>
        </w:rPr>
        <w:t>(กรุงเทพมหานคร</w:t>
      </w:r>
      <w:r w:rsidRPr="00D71402">
        <w:rPr>
          <w:rFonts w:ascii="TH SarabunPSK" w:eastAsia="AngsanaNew" w:hAnsi="TH SarabunPSK" w:cs="TH SarabunPSK" w:hint="cs"/>
          <w:lang w:eastAsia="ko-KR"/>
        </w:rPr>
        <w:t xml:space="preserve"> : </w:t>
      </w:r>
      <w:r w:rsidRPr="00D71402">
        <w:rPr>
          <w:rFonts w:ascii="TH SarabunPSK" w:eastAsia="AngsanaNew" w:hAnsi="TH SarabunPSK" w:cs="TH SarabunPSK" w:hint="cs"/>
          <w:cs/>
          <w:lang w:eastAsia="ko-KR"/>
        </w:rPr>
        <w:t>ประกายพรึก</w:t>
      </w:r>
      <w:r w:rsidRPr="00D71402">
        <w:rPr>
          <w:rFonts w:ascii="TH SarabunPSK" w:eastAsia="AngsanaNew" w:hAnsi="TH SarabunPSK" w:cs="TH SarabunPSK" w:hint="cs"/>
          <w:lang w:eastAsia="ko-KR"/>
        </w:rPr>
        <w:t xml:space="preserve">, </w:t>
      </w:r>
      <w:r w:rsidRPr="00D71402">
        <w:rPr>
          <w:rFonts w:ascii="TH SarabunPSK" w:eastAsia="AngsanaNew" w:hAnsi="TH SarabunPSK" w:cs="TH SarabunPSK" w:hint="cs"/>
          <w:cs/>
          <w:lang w:eastAsia="ko-KR"/>
        </w:rPr>
        <w:t>๒๕๔๐), หน้า  ๕๕.</w:t>
      </w:r>
    </w:p>
  </w:footnote>
  <w:footnote w:id="60">
    <w:p w14:paraId="46DC3BF3" w14:textId="77777777" w:rsidR="000721CF" w:rsidRPr="00D71402" w:rsidRDefault="000721CF" w:rsidP="001D1B4C">
      <w:pPr>
        <w:pStyle w:val="ae"/>
        <w:ind w:firstLine="1008"/>
        <w:jc w:val="thaiDistribute"/>
        <w:rPr>
          <w:rFonts w:ascii="TH SarabunIT๙" w:hAnsi="TH SarabunIT๙" w:cs="TH SarabunIT๙"/>
        </w:rPr>
      </w:pPr>
      <w:r w:rsidRPr="00D71402">
        <w:rPr>
          <w:rStyle w:val="ab"/>
          <w:rFonts w:ascii="TH SarabunIT๙" w:hAnsi="TH SarabunIT๙" w:cs="TH SarabunIT๙"/>
          <w:szCs w:val="28"/>
        </w:rPr>
        <w:footnoteRef/>
      </w:r>
      <w:r w:rsidRPr="00D71402">
        <w:rPr>
          <w:rFonts w:ascii="TH SarabunIT๙" w:eastAsia="AngsanaNew" w:hAnsi="TH SarabunIT๙" w:cs="TH SarabunIT๙"/>
          <w:cs/>
          <w:lang w:eastAsia="ko-KR"/>
        </w:rPr>
        <w:t xml:space="preserve">ศิริวรรณ </w:t>
      </w:r>
      <w:r w:rsidRPr="00D71402">
        <w:rPr>
          <w:rFonts w:ascii="TH SarabunIT๙" w:eastAsia="AngsanaNew" w:hAnsi="TH SarabunIT๙" w:cs="TH SarabunIT๙"/>
          <w:lang w:eastAsia="ko-KR"/>
        </w:rPr>
        <w:t xml:space="preserve"> </w:t>
      </w:r>
      <w:r w:rsidRPr="00D71402">
        <w:rPr>
          <w:rFonts w:ascii="TH SarabunIT๙" w:eastAsia="AngsanaNew" w:hAnsi="TH SarabunIT๙" w:cs="TH SarabunIT๙"/>
          <w:cs/>
          <w:lang w:eastAsia="ko-KR"/>
        </w:rPr>
        <w:t>เสรีรัตน์</w:t>
      </w:r>
      <w:r w:rsidRPr="00D71402">
        <w:rPr>
          <w:rFonts w:ascii="TH SarabunIT๙" w:eastAsia="AngsanaNew" w:hAnsi="TH SarabunIT๙" w:cs="TH SarabunIT๙"/>
          <w:lang w:eastAsia="ko-KR"/>
        </w:rPr>
        <w:t xml:space="preserve"> </w:t>
      </w:r>
      <w:r w:rsidRPr="00D71402">
        <w:rPr>
          <w:rFonts w:ascii="TH SarabunIT๙" w:eastAsia="AngsanaNew" w:hAnsi="TH SarabunIT๙" w:cs="TH SarabunIT๙"/>
          <w:cs/>
          <w:lang w:eastAsia="ko-KR"/>
        </w:rPr>
        <w:t>และคณะ,</w:t>
      </w:r>
      <w:r w:rsidRPr="00D71402">
        <w:rPr>
          <w:rFonts w:ascii="TH SarabunIT๙" w:eastAsia="AngsanaNew" w:hAnsi="TH SarabunIT๙" w:cs="TH SarabunIT๙"/>
          <w:lang w:eastAsia="ko-KR"/>
        </w:rPr>
        <w:t xml:space="preserve"> </w:t>
      </w:r>
      <w:r w:rsidRPr="00D71402">
        <w:rPr>
          <w:rFonts w:ascii="TH SarabunIT๙" w:eastAsia="AngsanaNew" w:hAnsi="TH SarabunIT๙" w:cs="TH SarabunIT๙"/>
          <w:b/>
          <w:bCs/>
          <w:cs/>
          <w:lang w:eastAsia="ko-KR"/>
        </w:rPr>
        <w:t xml:space="preserve">การบริหารการตลาดยุคใหม่, </w:t>
      </w:r>
      <w:r w:rsidRPr="00D71402">
        <w:rPr>
          <w:rFonts w:ascii="TH SarabunIT๙" w:eastAsia="AngsanaNew" w:hAnsi="TH SarabunIT๙" w:cs="TH SarabunIT๙"/>
          <w:cs/>
          <w:lang w:eastAsia="ko-KR"/>
        </w:rPr>
        <w:t xml:space="preserve">พิมพ์ครั้งที่ 11, (กรุงเทพมหานคร </w:t>
      </w:r>
      <w:r w:rsidRPr="00D71402">
        <w:rPr>
          <w:rFonts w:ascii="TH SarabunIT๙" w:eastAsia="AngsanaNew" w:hAnsi="TH SarabunIT๙" w:cs="TH SarabunIT๙"/>
          <w:lang w:eastAsia="ko-KR"/>
        </w:rPr>
        <w:t xml:space="preserve">: </w:t>
      </w:r>
      <w:r w:rsidRPr="00D71402">
        <w:rPr>
          <w:rFonts w:ascii="TH SarabunIT๙" w:eastAsia="AngsanaNew" w:hAnsi="TH SarabunIT๙" w:cs="TH SarabunIT๙"/>
          <w:cs/>
          <w:lang w:eastAsia="ko-KR"/>
        </w:rPr>
        <w:t>บริษัท 999 การพิมพ์, 2557),</w:t>
      </w:r>
      <w:r w:rsidRPr="00D71402">
        <w:rPr>
          <w:rFonts w:ascii="TH SarabunIT๙" w:eastAsia="AngsanaNew" w:hAnsi="TH SarabunIT๙" w:cs="TH SarabunIT๙"/>
          <w:b/>
          <w:bCs/>
          <w:cs/>
          <w:lang w:eastAsia="ko-KR"/>
        </w:rPr>
        <w:t xml:space="preserve"> </w:t>
      </w:r>
      <w:r w:rsidRPr="00D71402">
        <w:rPr>
          <w:rFonts w:ascii="TH SarabunIT๙" w:eastAsia="AngsanaNew" w:hAnsi="TH SarabunIT๙" w:cs="TH SarabunIT๙"/>
          <w:cs/>
          <w:lang w:eastAsia="ko-KR"/>
        </w:rPr>
        <w:t>หน้า ๓๓๔.</w:t>
      </w:r>
    </w:p>
  </w:footnote>
  <w:footnote w:id="61">
    <w:p w14:paraId="09F4A9E7" w14:textId="77777777" w:rsidR="000721CF" w:rsidRPr="00D71402" w:rsidRDefault="000721CF" w:rsidP="001D1B4C">
      <w:pPr>
        <w:pStyle w:val="ae"/>
        <w:ind w:firstLine="1008"/>
        <w:jc w:val="thaiDistribute"/>
        <w:rPr>
          <w:rFonts w:ascii="TH SarabunPSK" w:hAnsi="TH SarabunPSK" w:cs="TH SarabunPSK"/>
        </w:rPr>
      </w:pPr>
      <w:r w:rsidRPr="00D71402">
        <w:rPr>
          <w:rStyle w:val="ab"/>
          <w:rFonts w:ascii="TH SarabunPSK" w:hAnsi="TH SarabunPSK" w:cs="TH SarabunPSK" w:hint="cs"/>
          <w:szCs w:val="28"/>
        </w:rPr>
        <w:footnoteRef/>
      </w:r>
      <w:r w:rsidRPr="00D71402">
        <w:rPr>
          <w:rFonts w:ascii="TH SarabunPSK" w:eastAsia="AngsanaNew" w:hAnsi="TH SarabunPSK" w:cs="TH SarabunPSK" w:hint="cs"/>
          <w:cs/>
          <w:lang w:eastAsia="ko-KR"/>
        </w:rPr>
        <w:t>ศิริพร</w:t>
      </w:r>
      <w:r w:rsidRPr="00D71402">
        <w:rPr>
          <w:rFonts w:ascii="TH SarabunPSK" w:eastAsia="AngsanaNew" w:hAnsi="TH SarabunPSK" w:cs="TH SarabunPSK" w:hint="cs"/>
          <w:lang w:eastAsia="ko-KR"/>
        </w:rPr>
        <w:t xml:space="preserve"> </w:t>
      </w:r>
      <w:r w:rsidRPr="00D71402">
        <w:rPr>
          <w:rFonts w:ascii="TH SarabunPSK" w:eastAsia="AngsanaNew" w:hAnsi="TH SarabunPSK" w:cs="TH SarabunPSK" w:hint="cs"/>
          <w:cs/>
          <w:lang w:eastAsia="ko-KR"/>
        </w:rPr>
        <w:t xml:space="preserve"> ตันติพูนวินัย,</w:t>
      </w:r>
      <w:r w:rsidRPr="00D71402">
        <w:rPr>
          <w:rFonts w:ascii="TH SarabunPSK" w:eastAsia="AngsanaNew" w:hAnsi="TH SarabunPSK" w:cs="TH SarabunPSK" w:hint="cs"/>
          <w:lang w:eastAsia="ko-KR"/>
        </w:rPr>
        <w:t xml:space="preserve"> “</w:t>
      </w:r>
      <w:r w:rsidRPr="00D71402">
        <w:rPr>
          <w:rFonts w:ascii="TH SarabunPSK" w:eastAsia="AngsanaNew" w:hAnsi="TH SarabunPSK" w:cs="TH SarabunPSK" w:hint="cs"/>
          <w:cs/>
          <w:lang w:eastAsia="ko-KR"/>
        </w:rPr>
        <w:t>กลยุทธการสร้างคุณภาพการบริการ</w:t>
      </w:r>
      <w:r w:rsidRPr="00D71402">
        <w:rPr>
          <w:rFonts w:ascii="TH SarabunPSK" w:eastAsia="AngsanaNew" w:hAnsi="TH SarabunPSK" w:cs="TH SarabunPSK" w:hint="cs"/>
          <w:lang w:eastAsia="ko-KR"/>
        </w:rPr>
        <w:t>”</w:t>
      </w:r>
      <w:r w:rsidRPr="00D71402">
        <w:rPr>
          <w:rFonts w:ascii="TH SarabunPSK" w:eastAsia="AngsanaNew" w:hAnsi="TH SarabunPSK" w:cs="TH SarabunPSK" w:hint="cs"/>
          <w:cs/>
          <w:lang w:eastAsia="ko-KR"/>
        </w:rPr>
        <w:t>,</w:t>
      </w:r>
      <w:r w:rsidRPr="00D71402">
        <w:rPr>
          <w:rFonts w:ascii="TH SarabunPSK" w:eastAsia="AngsanaNew" w:hAnsi="TH SarabunPSK" w:cs="TH SarabunPSK" w:hint="cs"/>
          <w:lang w:eastAsia="ko-KR"/>
        </w:rPr>
        <w:t xml:space="preserve"> </w:t>
      </w:r>
      <w:r w:rsidRPr="00D71402">
        <w:rPr>
          <w:rFonts w:ascii="TH SarabunPSK" w:eastAsia="AngsanaNew" w:hAnsi="TH SarabunPSK" w:cs="TH SarabunPSK" w:hint="cs"/>
          <w:cs/>
          <w:lang w:eastAsia="ko-KR"/>
        </w:rPr>
        <w:t>เอกสารประกอบการประชุมวิชาการเรื่องกลยุทธบริการพยาบาลเพื่อคุณภาพและความพึงพอใจในยุคแข่งขัน,</w:t>
      </w:r>
      <w:r w:rsidRPr="00D71402">
        <w:rPr>
          <w:rFonts w:ascii="TH SarabunPSK" w:eastAsia="AngsanaNew" w:hAnsi="TH SarabunPSK" w:cs="TH SarabunPSK" w:hint="cs"/>
          <w:lang w:eastAsia="ko-KR"/>
        </w:rPr>
        <w:t xml:space="preserve"> </w:t>
      </w:r>
      <w:r w:rsidRPr="00D71402">
        <w:rPr>
          <w:rFonts w:ascii="TH SarabunPSK" w:eastAsia="AngsanaNew" w:hAnsi="TH SarabunPSK" w:cs="TH SarabunPSK" w:hint="cs"/>
          <w:b/>
          <w:bCs/>
          <w:cs/>
          <w:lang w:eastAsia="ko-KR"/>
        </w:rPr>
        <w:t>คณะพยาบาลศาสตร์</w:t>
      </w:r>
      <w:r w:rsidRPr="00D71402">
        <w:rPr>
          <w:rFonts w:ascii="TH SarabunPSK" w:eastAsia="AngsanaNew" w:hAnsi="TH SarabunPSK" w:cs="TH SarabunPSK" w:hint="cs"/>
          <w:b/>
          <w:bCs/>
          <w:lang w:eastAsia="ko-KR"/>
        </w:rPr>
        <w:t xml:space="preserve"> </w:t>
      </w:r>
      <w:r w:rsidRPr="00D71402">
        <w:rPr>
          <w:rFonts w:ascii="TH SarabunPSK" w:eastAsia="AngsanaNew" w:hAnsi="TH SarabunPSK" w:cs="TH SarabunPSK" w:hint="cs"/>
          <w:b/>
          <w:bCs/>
          <w:cs/>
          <w:lang w:eastAsia="ko-KR"/>
        </w:rPr>
        <w:t>จุฬาลงกรณ์มหาวิทยาลัย</w:t>
      </w:r>
      <w:r w:rsidRPr="00D71402">
        <w:rPr>
          <w:rFonts w:ascii="TH SarabunPSK" w:eastAsia="AngsanaNew" w:hAnsi="TH SarabunPSK" w:cs="TH SarabunPSK" w:hint="cs"/>
          <w:lang w:eastAsia="ko-KR"/>
        </w:rPr>
        <w:t>, (</w:t>
      </w:r>
      <w:r w:rsidRPr="00D71402">
        <w:rPr>
          <w:rFonts w:ascii="TH SarabunPSK" w:eastAsia="AngsanaNew" w:hAnsi="TH SarabunPSK" w:cs="TH SarabunPSK" w:hint="cs"/>
          <w:cs/>
          <w:lang w:eastAsia="ko-KR"/>
        </w:rPr>
        <w:t>๒๑-๓๓</w:t>
      </w:r>
      <w:r w:rsidRPr="00D71402">
        <w:rPr>
          <w:rFonts w:ascii="TH SarabunPSK" w:eastAsia="AngsanaNew" w:hAnsi="TH SarabunPSK" w:cs="TH SarabunPSK" w:hint="cs"/>
          <w:lang w:eastAsia="ko-KR"/>
        </w:rPr>
        <w:t xml:space="preserve"> </w:t>
      </w:r>
      <w:r w:rsidRPr="00D71402">
        <w:rPr>
          <w:rFonts w:ascii="TH SarabunPSK" w:eastAsia="AngsanaNew" w:hAnsi="TH SarabunPSK" w:cs="TH SarabunPSK" w:hint="cs"/>
          <w:cs/>
          <w:lang w:eastAsia="ko-KR"/>
        </w:rPr>
        <w:t>สิงหาคม ๒๕๔๘</w:t>
      </w:r>
      <w:r w:rsidRPr="00D71402">
        <w:rPr>
          <w:rFonts w:ascii="TH SarabunPSK" w:eastAsia="AngsanaNew" w:hAnsi="TH SarabunPSK" w:cs="TH SarabunPSK" w:hint="cs"/>
          <w:lang w:eastAsia="ko-KR"/>
        </w:rPr>
        <w:t>)</w:t>
      </w:r>
      <w:r w:rsidRPr="00D71402">
        <w:rPr>
          <w:rFonts w:ascii="TH SarabunPSK" w:eastAsia="AngsanaNew" w:hAnsi="TH SarabunPSK" w:cs="TH SarabunPSK" w:hint="cs"/>
          <w:cs/>
          <w:lang w:eastAsia="ko-KR"/>
        </w:rPr>
        <w:t xml:space="preserve"> </w:t>
      </w:r>
      <w:r w:rsidRPr="00D71402">
        <w:rPr>
          <w:rFonts w:ascii="TH SarabunPSK" w:eastAsia="AngsanaNew" w:hAnsi="TH SarabunPSK" w:cs="TH SarabunPSK" w:hint="cs"/>
          <w:lang w:eastAsia="ko-KR"/>
        </w:rPr>
        <w:t>:</w:t>
      </w:r>
      <w:r w:rsidRPr="00D71402">
        <w:rPr>
          <w:rFonts w:ascii="TH SarabunPSK" w:eastAsia="AngsanaNew" w:hAnsi="TH SarabunPSK" w:cs="TH SarabunPSK" w:hint="cs"/>
          <w:cs/>
          <w:lang w:eastAsia="ko-KR"/>
        </w:rPr>
        <w:t xml:space="preserve"> ๕๙.</w:t>
      </w:r>
    </w:p>
  </w:footnote>
  <w:footnote w:id="62">
    <w:p w14:paraId="0A26C77B" w14:textId="77777777" w:rsidR="000721CF" w:rsidRPr="00D71402" w:rsidRDefault="000721CF" w:rsidP="001D1B4C">
      <w:pPr>
        <w:pStyle w:val="ae"/>
        <w:ind w:firstLine="1008"/>
        <w:jc w:val="thaiDistribute"/>
        <w:rPr>
          <w:rFonts w:ascii="TH SarabunPSK" w:hAnsi="TH SarabunPSK" w:cs="TH SarabunPSK"/>
        </w:rPr>
      </w:pPr>
      <w:r w:rsidRPr="00D71402">
        <w:rPr>
          <w:rStyle w:val="ab"/>
          <w:rFonts w:ascii="TH SarabunPSK" w:hAnsi="TH SarabunPSK" w:cs="TH SarabunPSK" w:hint="cs"/>
          <w:szCs w:val="28"/>
        </w:rPr>
        <w:footnoteRef/>
      </w:r>
      <w:r w:rsidRPr="00D71402">
        <w:rPr>
          <w:rFonts w:ascii="TH SarabunPSK" w:eastAsia="AngsanaNew" w:hAnsi="TH SarabunPSK" w:cs="TH SarabunPSK" w:hint="cs"/>
          <w:cs/>
          <w:lang w:eastAsia="ko-KR"/>
        </w:rPr>
        <w:t>เบญจพร  พุฒคำ,</w:t>
      </w:r>
      <w:r w:rsidRPr="00D71402">
        <w:rPr>
          <w:rFonts w:ascii="TH SarabunPSK" w:eastAsia="AngsanaNew" w:hAnsi="TH SarabunPSK" w:cs="TH SarabunPSK" w:hint="cs"/>
          <w:lang w:eastAsia="ko-KR"/>
        </w:rPr>
        <w:t xml:space="preserve"> “</w:t>
      </w:r>
      <w:r w:rsidRPr="00D71402">
        <w:rPr>
          <w:rFonts w:ascii="TH SarabunPSK" w:eastAsia="AngsanaNew" w:hAnsi="TH SarabunPSK" w:cs="TH SarabunPSK" w:hint="cs"/>
          <w:cs/>
          <w:lang w:eastAsia="ko-KR"/>
        </w:rPr>
        <w:t>ความพึงพอใจของผู้ป่วยต่อคุณภาพบริการงานผู้ป่วยนอกในโรงพยาบาลจันทรุเบกษา</w:t>
      </w:r>
      <w:r w:rsidRPr="00D71402">
        <w:rPr>
          <w:rFonts w:ascii="TH SarabunPSK" w:eastAsia="AngsanaNew" w:hAnsi="TH SarabunPSK" w:cs="TH SarabunPSK" w:hint="cs"/>
          <w:lang w:eastAsia="ko-KR"/>
        </w:rPr>
        <w:t>”</w:t>
      </w:r>
      <w:r w:rsidRPr="00D71402">
        <w:rPr>
          <w:rFonts w:ascii="TH SarabunPSK" w:eastAsia="AngsanaNew" w:hAnsi="TH SarabunPSK" w:cs="TH SarabunPSK" w:hint="cs"/>
          <w:cs/>
          <w:lang w:eastAsia="ko-KR"/>
        </w:rPr>
        <w:t>,</w:t>
      </w:r>
      <w:r w:rsidRPr="00D71402">
        <w:rPr>
          <w:rFonts w:ascii="TH SarabunPSK" w:eastAsia="AngsanaNew" w:hAnsi="TH SarabunPSK" w:cs="TH SarabunPSK" w:hint="cs"/>
          <w:lang w:eastAsia="ko-KR"/>
        </w:rPr>
        <w:t xml:space="preserve"> </w:t>
      </w:r>
      <w:r w:rsidRPr="00D71402">
        <w:rPr>
          <w:rFonts w:ascii="TH SarabunPSK" w:eastAsia="AngsanaNew" w:hAnsi="TH SarabunPSK" w:cs="TH SarabunPSK" w:hint="cs"/>
          <w:b/>
          <w:bCs/>
          <w:cs/>
          <w:lang w:eastAsia="ko-KR"/>
        </w:rPr>
        <w:t>รายงานการวิจัย,</w:t>
      </w:r>
      <w:r w:rsidRPr="00D71402">
        <w:rPr>
          <w:rFonts w:ascii="TH SarabunPSK" w:eastAsia="AngsanaNew" w:hAnsi="TH SarabunPSK" w:cs="TH SarabunPSK" w:hint="cs"/>
          <w:b/>
          <w:bCs/>
          <w:lang w:eastAsia="ko-KR"/>
        </w:rPr>
        <w:t xml:space="preserve"> </w:t>
      </w:r>
      <w:r w:rsidRPr="00D71402">
        <w:rPr>
          <w:rFonts w:ascii="TH SarabunPSK" w:eastAsia="AngsanaNew" w:hAnsi="TH SarabunPSK" w:cs="TH SarabunPSK" w:hint="cs"/>
          <w:b/>
          <w:bCs/>
          <w:cs/>
          <w:lang w:eastAsia="ko-KR"/>
        </w:rPr>
        <w:t>(สาขาวิชาการคุ้มครองผู้บริโภค ด้านสาธารณสุข),</w:t>
      </w:r>
      <w:r w:rsidRPr="00D71402">
        <w:rPr>
          <w:rFonts w:ascii="TH SarabunPSK" w:eastAsia="AngsanaNew" w:hAnsi="TH SarabunPSK" w:cs="TH SarabunPSK" w:hint="cs"/>
          <w:lang w:eastAsia="ko-KR"/>
        </w:rPr>
        <w:t xml:space="preserve"> </w:t>
      </w:r>
      <w:r w:rsidRPr="00D71402">
        <w:rPr>
          <w:rFonts w:ascii="TH SarabunPSK" w:eastAsia="AngsanaNew" w:hAnsi="TH SarabunPSK" w:cs="TH SarabunPSK" w:hint="cs"/>
          <w:cs/>
          <w:lang w:eastAsia="ko-KR"/>
        </w:rPr>
        <w:t>(บัณฑิตวิทยาลัย</w:t>
      </w:r>
      <w:r w:rsidRPr="00D71402">
        <w:rPr>
          <w:rFonts w:ascii="TH SarabunPSK" w:eastAsia="AngsanaNew" w:hAnsi="TH SarabunPSK" w:cs="TH SarabunPSK" w:hint="cs"/>
          <w:lang w:eastAsia="ko-KR"/>
        </w:rPr>
        <w:t xml:space="preserve">  </w:t>
      </w:r>
      <w:r w:rsidRPr="00D71402">
        <w:rPr>
          <w:rFonts w:ascii="TH SarabunPSK" w:eastAsia="AngsanaNew" w:hAnsi="TH SarabunPSK" w:cs="TH SarabunPSK" w:hint="cs"/>
          <w:cs/>
          <w:lang w:eastAsia="ko-KR"/>
        </w:rPr>
        <w:t>มหาวิทยาลัยศิลปากร</w:t>
      </w:r>
      <w:r w:rsidRPr="00D71402">
        <w:rPr>
          <w:rFonts w:ascii="TH SarabunPSK" w:eastAsia="AngsanaNew" w:hAnsi="TH SarabunPSK" w:cs="TH SarabunPSK" w:hint="cs"/>
          <w:lang w:eastAsia="ko-KR"/>
        </w:rPr>
        <w:t xml:space="preserve">, </w:t>
      </w:r>
      <w:r w:rsidRPr="00D71402">
        <w:rPr>
          <w:rFonts w:ascii="TH SarabunPSK" w:eastAsia="AngsanaNew" w:hAnsi="TH SarabunPSK" w:cs="TH SarabunPSK" w:hint="cs"/>
          <w:cs/>
          <w:lang w:eastAsia="ko-KR"/>
        </w:rPr>
        <w:t>๒๕๔๗), หน้า ๑๓.</w:t>
      </w:r>
    </w:p>
  </w:footnote>
  <w:footnote w:id="63">
    <w:p w14:paraId="0CBF74E1" w14:textId="77777777" w:rsidR="000721CF" w:rsidRPr="00D71402" w:rsidRDefault="000721CF" w:rsidP="001D1B4C">
      <w:pPr>
        <w:pStyle w:val="ae"/>
        <w:ind w:firstLine="1008"/>
        <w:jc w:val="thaiDistribute"/>
        <w:rPr>
          <w:rFonts w:ascii="TH SarabunPSK" w:hAnsi="TH SarabunPSK" w:cs="TH SarabunPSK"/>
          <w:cs/>
        </w:rPr>
      </w:pPr>
      <w:r w:rsidRPr="00D71402">
        <w:rPr>
          <w:rStyle w:val="ab"/>
          <w:rFonts w:ascii="TH SarabunPSK" w:hAnsi="TH SarabunPSK" w:cs="TH SarabunPSK" w:hint="cs"/>
          <w:szCs w:val="28"/>
        </w:rPr>
        <w:footnoteRef/>
      </w:r>
      <w:r w:rsidRPr="00D71402">
        <w:rPr>
          <w:rFonts w:ascii="TH SarabunPSK" w:hAnsi="TH SarabunPSK" w:cs="TH SarabunPSK" w:hint="cs"/>
          <w:cs/>
        </w:rPr>
        <w:t xml:space="preserve">ทัศนีย์  วงศ์ยุทธไกร, </w:t>
      </w:r>
      <w:r w:rsidRPr="00D71402">
        <w:rPr>
          <w:rFonts w:ascii="TH SarabunPSK" w:hAnsi="TH SarabunPSK" w:cs="TH SarabunPSK" w:hint="cs"/>
        </w:rPr>
        <w:t>“</w:t>
      </w:r>
      <w:r w:rsidRPr="00D71402">
        <w:rPr>
          <w:rFonts w:ascii="TH SarabunPSK" w:hAnsi="TH SarabunPSK" w:cs="TH SarabunPSK" w:hint="cs"/>
          <w:cs/>
        </w:rPr>
        <w:t>ความพึงพอใจในสวัสดิการด้านสงเคราะห์ของข้าราชการกรมการทหารเรือ</w:t>
      </w:r>
      <w:r w:rsidRPr="00D71402">
        <w:rPr>
          <w:rFonts w:ascii="TH SarabunPSK" w:hAnsi="TH SarabunPSK" w:cs="TH SarabunPSK" w:hint="cs"/>
        </w:rPr>
        <w:t>”</w:t>
      </w:r>
      <w:r w:rsidRPr="00D71402">
        <w:rPr>
          <w:rFonts w:ascii="TH SarabunPSK" w:hAnsi="TH SarabunPSK" w:cs="TH SarabunPSK" w:hint="cs"/>
          <w:cs/>
        </w:rPr>
        <w:t xml:space="preserve">, </w:t>
      </w:r>
      <w:r w:rsidRPr="00D71402">
        <w:rPr>
          <w:rFonts w:ascii="TH SarabunPSK" w:eastAsia="AngsanaNew" w:hAnsi="TH SarabunPSK" w:cs="TH SarabunPSK" w:hint="cs"/>
          <w:b/>
          <w:bCs/>
          <w:cs/>
          <w:lang w:eastAsia="ko-KR"/>
        </w:rPr>
        <w:t>รายงานการวิจัย</w:t>
      </w:r>
      <w:r w:rsidRPr="00D71402">
        <w:rPr>
          <w:rFonts w:ascii="TH SarabunPSK" w:hAnsi="TH SarabunPSK" w:cs="TH SarabunPSK" w:hint="cs"/>
          <w:cs/>
        </w:rPr>
        <w:t xml:space="preserve">, (มหาวิทยาลัยเกริก, ๒๕๔๘), หน้า ๑๖-๑๗. </w:t>
      </w:r>
    </w:p>
  </w:footnote>
  <w:footnote w:id="64">
    <w:p w14:paraId="27F3A23F" w14:textId="77777777" w:rsidR="000721CF" w:rsidRPr="00D71402" w:rsidRDefault="000721CF" w:rsidP="001D1B4C">
      <w:pPr>
        <w:pStyle w:val="ae"/>
        <w:ind w:firstLine="1008"/>
        <w:jc w:val="thaiDistribute"/>
        <w:rPr>
          <w:rFonts w:ascii="TH SarabunPSK" w:hAnsi="TH SarabunPSK" w:cs="TH SarabunPSK"/>
        </w:rPr>
      </w:pPr>
      <w:r w:rsidRPr="00D71402">
        <w:rPr>
          <w:rStyle w:val="ab"/>
          <w:rFonts w:ascii="TH SarabunPSK" w:hAnsi="TH SarabunPSK" w:cs="TH SarabunPSK" w:hint="cs"/>
          <w:szCs w:val="28"/>
        </w:rPr>
        <w:footnoteRef/>
      </w:r>
      <w:r w:rsidRPr="00D71402">
        <w:rPr>
          <w:rFonts w:ascii="TH SarabunPSK" w:eastAsia="AngsanaNew" w:hAnsi="TH SarabunPSK" w:cs="TH SarabunPSK" w:hint="cs"/>
          <w:lang w:eastAsia="ko-KR"/>
        </w:rPr>
        <w:t>Kotler.</w:t>
      </w:r>
      <w:r>
        <w:rPr>
          <w:rFonts w:ascii="TH SarabunPSK" w:eastAsia="AngsanaNew" w:hAnsi="TH SarabunPSK" w:cs="TH SarabunPSK" w:hint="cs"/>
          <w:cs/>
          <w:lang w:eastAsia="ko-KR"/>
        </w:rPr>
        <w:t xml:space="preserve"> </w:t>
      </w:r>
      <w:r w:rsidRPr="00D71402">
        <w:rPr>
          <w:rFonts w:ascii="TH SarabunPSK" w:eastAsia="AngsanaNew" w:hAnsi="TH SarabunPSK" w:cs="TH SarabunPSK" w:hint="cs"/>
          <w:lang w:eastAsia="ko-KR"/>
        </w:rPr>
        <w:t xml:space="preserve">P., </w:t>
      </w:r>
      <w:r w:rsidRPr="00D71402">
        <w:rPr>
          <w:rFonts w:ascii="TH SarabunPSK" w:eastAsia="AngsanaNew" w:hAnsi="TH SarabunPSK" w:cs="TH SarabunPSK" w:hint="cs"/>
          <w:b/>
          <w:bCs/>
          <w:lang w:eastAsia="ko-KR"/>
        </w:rPr>
        <w:t>Marketing Management: analysis planning implementation and control,</w:t>
      </w:r>
      <w:r w:rsidRPr="00D71402">
        <w:rPr>
          <w:rFonts w:ascii="TH SarabunPSK" w:eastAsia="AngsanaNew" w:hAnsi="TH SarabunPSK" w:cs="TH SarabunPSK" w:hint="cs"/>
          <w:lang w:eastAsia="ko-KR"/>
        </w:rPr>
        <w:t xml:space="preserve"> 8</w:t>
      </w:r>
      <w:r w:rsidRPr="000B0529">
        <w:rPr>
          <w:rFonts w:ascii="TH SarabunPSK" w:eastAsia="AngsanaNew" w:hAnsi="TH SarabunPSK" w:cs="TH SarabunPSK" w:hint="cs"/>
          <w:vertAlign w:val="superscript"/>
          <w:lang w:eastAsia="ko-KR"/>
        </w:rPr>
        <w:t>th</w:t>
      </w:r>
      <w:r>
        <w:rPr>
          <w:rFonts w:ascii="TH SarabunPSK" w:eastAsia="AngsanaNew" w:hAnsi="TH SarabunPSK" w:cs="TH SarabunPSK" w:hint="cs"/>
          <w:cs/>
          <w:lang w:eastAsia="ko-KR"/>
        </w:rPr>
        <w:t xml:space="preserve"> </w:t>
      </w:r>
      <w:r>
        <w:rPr>
          <w:rFonts w:ascii="TH SarabunPSK" w:eastAsia="AngsanaNew" w:hAnsi="TH SarabunPSK" w:cs="TH SarabunPSK"/>
          <w:lang w:eastAsia="ko-KR"/>
        </w:rPr>
        <w:t>E</w:t>
      </w:r>
      <w:r w:rsidRPr="00D71402">
        <w:rPr>
          <w:rFonts w:ascii="TH SarabunPSK" w:eastAsia="AngsanaNew" w:hAnsi="TH SarabunPSK" w:cs="TH SarabunPSK" w:hint="cs"/>
          <w:lang w:eastAsia="ko-KR"/>
        </w:rPr>
        <w:t>dition Englewood Cliffs, (</w:t>
      </w:r>
      <w:r w:rsidRPr="00D71402">
        <w:rPr>
          <w:rFonts w:ascii="TH SarabunPSK" w:eastAsia="AngsanaNew" w:hAnsi="TH SarabunPSK" w:cs="TH SarabunPSK"/>
          <w:lang w:eastAsia="ko-KR"/>
        </w:rPr>
        <w:t>N.J.:</w:t>
      </w:r>
      <w:r w:rsidRPr="00D71402">
        <w:rPr>
          <w:rFonts w:ascii="TH SarabunPSK" w:eastAsia="AngsanaNew" w:hAnsi="TH SarabunPSK" w:cs="TH SarabunPSK" w:hint="cs"/>
          <w:lang w:eastAsia="ko-KR"/>
        </w:rPr>
        <w:t xml:space="preserve"> Prentice-Hall, 1994), p.</w:t>
      </w:r>
      <w:r>
        <w:rPr>
          <w:rFonts w:ascii="TH SarabunPSK" w:eastAsia="AngsanaNew" w:hAnsi="TH SarabunPSK" w:cs="TH SarabunPSK" w:hint="cs"/>
          <w:cs/>
          <w:lang w:eastAsia="ko-KR"/>
        </w:rPr>
        <w:t xml:space="preserve"> </w:t>
      </w:r>
      <w:r w:rsidRPr="00D71402">
        <w:rPr>
          <w:rFonts w:ascii="TH SarabunPSK" w:eastAsia="AngsanaNew" w:hAnsi="TH SarabunPSK" w:cs="TH SarabunPSK" w:hint="cs"/>
          <w:lang w:eastAsia="ko-KR"/>
        </w:rPr>
        <w:t>464.</w:t>
      </w:r>
    </w:p>
  </w:footnote>
  <w:footnote w:id="65">
    <w:p w14:paraId="48A421CE" w14:textId="77777777" w:rsidR="000721CF" w:rsidRPr="00D71402" w:rsidRDefault="000721CF" w:rsidP="001D1B4C">
      <w:pPr>
        <w:pStyle w:val="ae"/>
        <w:ind w:firstLine="1008"/>
        <w:jc w:val="thaiDistribute"/>
        <w:rPr>
          <w:rFonts w:ascii="TH SarabunPSK" w:hAnsi="TH SarabunPSK" w:cs="TH SarabunPSK"/>
        </w:rPr>
      </w:pPr>
      <w:r w:rsidRPr="00D71402">
        <w:rPr>
          <w:rStyle w:val="ab"/>
          <w:rFonts w:ascii="TH SarabunPSK" w:hAnsi="TH SarabunPSK" w:cs="TH SarabunPSK" w:hint="cs"/>
          <w:szCs w:val="28"/>
        </w:rPr>
        <w:footnoteRef/>
      </w:r>
      <w:r w:rsidRPr="00D71402">
        <w:rPr>
          <w:rFonts w:ascii="TH SarabunPSK" w:eastAsia="AngsanaNew" w:hAnsi="TH SarabunPSK" w:cs="TH SarabunPSK" w:hint="cs"/>
          <w:cs/>
          <w:lang w:eastAsia="ko-KR"/>
        </w:rPr>
        <w:t>ศิริวรรณ</w:t>
      </w:r>
      <w:r w:rsidRPr="00D71402">
        <w:rPr>
          <w:rFonts w:ascii="TH SarabunPSK" w:eastAsia="AngsanaNew" w:hAnsi="TH SarabunPSK" w:cs="TH SarabunPSK" w:hint="cs"/>
          <w:lang w:eastAsia="ko-KR"/>
        </w:rPr>
        <w:t xml:space="preserve">  </w:t>
      </w:r>
      <w:r w:rsidRPr="00D71402">
        <w:rPr>
          <w:rFonts w:ascii="TH SarabunPSK" w:eastAsia="AngsanaNew" w:hAnsi="TH SarabunPSK" w:cs="TH SarabunPSK" w:hint="cs"/>
          <w:cs/>
          <w:lang w:eastAsia="ko-KR"/>
        </w:rPr>
        <w:t>เสรีรัตน์</w:t>
      </w:r>
      <w:r w:rsidRPr="00D71402">
        <w:rPr>
          <w:rFonts w:ascii="TH SarabunPSK" w:eastAsia="AngsanaNew" w:hAnsi="TH SarabunPSK" w:cs="TH SarabunPSK" w:hint="cs"/>
          <w:lang w:eastAsia="ko-KR"/>
        </w:rPr>
        <w:t xml:space="preserve"> </w:t>
      </w:r>
      <w:r w:rsidRPr="00D71402">
        <w:rPr>
          <w:rFonts w:ascii="TH SarabunPSK" w:eastAsia="AngsanaNew" w:hAnsi="TH SarabunPSK" w:cs="TH SarabunPSK" w:hint="cs"/>
          <w:cs/>
          <w:lang w:eastAsia="ko-KR"/>
        </w:rPr>
        <w:t>และคณะ,</w:t>
      </w:r>
      <w:r w:rsidRPr="00D71402">
        <w:rPr>
          <w:rFonts w:ascii="TH SarabunPSK" w:eastAsia="AngsanaNew" w:hAnsi="TH SarabunPSK" w:cs="TH SarabunPSK" w:hint="cs"/>
          <w:lang w:eastAsia="ko-KR"/>
        </w:rPr>
        <w:t xml:space="preserve"> </w:t>
      </w:r>
      <w:r w:rsidRPr="00D71402">
        <w:rPr>
          <w:rFonts w:ascii="TH SarabunPSK" w:eastAsia="AngsanaNew" w:hAnsi="TH SarabunPSK" w:cs="TH SarabunPSK" w:hint="cs"/>
          <w:b/>
          <w:bCs/>
          <w:cs/>
          <w:lang w:eastAsia="ko-KR"/>
        </w:rPr>
        <w:t xml:space="preserve">การบริหารการตลาดยุคใหม่, </w:t>
      </w:r>
      <w:r w:rsidRPr="00D71402">
        <w:rPr>
          <w:rFonts w:ascii="TH SarabunPSK" w:eastAsia="AngsanaNew" w:hAnsi="TH SarabunPSK" w:cs="TH SarabunPSK" w:hint="cs"/>
          <w:cs/>
          <w:lang w:eastAsia="ko-KR"/>
        </w:rPr>
        <w:t>หน้า ๓๓๕.</w:t>
      </w:r>
    </w:p>
  </w:footnote>
  <w:footnote w:id="66">
    <w:p w14:paraId="5BB1AA49" w14:textId="77777777" w:rsidR="000721CF" w:rsidRPr="00D71402" w:rsidRDefault="000721CF" w:rsidP="001D1B4C">
      <w:pPr>
        <w:pStyle w:val="ae"/>
        <w:ind w:firstLine="1008"/>
        <w:jc w:val="thaiDistribute"/>
        <w:rPr>
          <w:rFonts w:ascii="TH SarabunPSK" w:hAnsi="TH SarabunPSK" w:cs="TH SarabunPSK"/>
        </w:rPr>
      </w:pPr>
      <w:r w:rsidRPr="00D71402">
        <w:rPr>
          <w:rStyle w:val="ab"/>
          <w:rFonts w:ascii="TH SarabunPSK" w:hAnsi="TH SarabunPSK" w:cs="TH SarabunPSK" w:hint="cs"/>
          <w:szCs w:val="28"/>
        </w:rPr>
        <w:footnoteRef/>
      </w:r>
      <w:r w:rsidRPr="00D71402">
        <w:rPr>
          <w:rFonts w:ascii="TH SarabunPSK" w:eastAsia="AngsanaNew" w:hAnsi="TH SarabunPSK" w:cs="TH SarabunPSK" w:hint="cs"/>
          <w:cs/>
          <w:lang w:eastAsia="ko-KR"/>
        </w:rPr>
        <w:t>อนงค์ เอื้อวัฒนา,</w:t>
      </w:r>
      <w:r w:rsidRPr="00D71402">
        <w:rPr>
          <w:rFonts w:ascii="TH SarabunPSK" w:eastAsia="AngsanaNew" w:hAnsi="TH SarabunPSK" w:cs="TH SarabunPSK" w:hint="cs"/>
          <w:lang w:eastAsia="ko-KR"/>
        </w:rPr>
        <w:t>“</w:t>
      </w:r>
      <w:r w:rsidRPr="00D71402">
        <w:rPr>
          <w:rFonts w:ascii="TH SarabunPSK" w:eastAsia="AngsanaNew" w:hAnsi="TH SarabunPSK" w:cs="TH SarabunPSK" w:hint="cs"/>
          <w:cs/>
          <w:lang w:eastAsia="ko-KR"/>
        </w:rPr>
        <w:t>ความพึงพอใจของผู้รับบริการแผนกผู้ป่วยนอก</w:t>
      </w:r>
      <w:r w:rsidRPr="00D71402">
        <w:rPr>
          <w:rFonts w:ascii="TH SarabunPSK" w:eastAsia="AngsanaNew" w:hAnsi="TH SarabunPSK" w:cs="TH SarabunPSK" w:hint="cs"/>
          <w:lang w:eastAsia="ko-KR"/>
        </w:rPr>
        <w:t xml:space="preserve"> </w:t>
      </w:r>
      <w:r w:rsidRPr="00D71402">
        <w:rPr>
          <w:rFonts w:ascii="TH SarabunPSK" w:eastAsia="AngsanaNew" w:hAnsi="TH SarabunPSK" w:cs="TH SarabunPSK" w:hint="cs"/>
          <w:cs/>
          <w:lang w:eastAsia="ko-KR"/>
        </w:rPr>
        <w:t>โรงพยาบาลอำนาจเจริญ</w:t>
      </w:r>
      <w:r w:rsidRPr="00D71402">
        <w:rPr>
          <w:rFonts w:ascii="TH SarabunPSK" w:eastAsia="AngsanaNew" w:hAnsi="TH SarabunPSK" w:cs="TH SarabunPSK" w:hint="cs"/>
          <w:lang w:eastAsia="ko-KR"/>
        </w:rPr>
        <w:t>”</w:t>
      </w:r>
      <w:r w:rsidRPr="00D71402">
        <w:rPr>
          <w:rFonts w:ascii="TH SarabunPSK" w:eastAsia="AngsanaNew" w:hAnsi="TH SarabunPSK" w:cs="TH SarabunPSK" w:hint="cs"/>
          <w:cs/>
          <w:lang w:eastAsia="ko-KR"/>
        </w:rPr>
        <w:t>, หน้า ๒๗.</w:t>
      </w:r>
    </w:p>
  </w:footnote>
  <w:footnote w:id="67">
    <w:p w14:paraId="49DE932D" w14:textId="77777777" w:rsidR="000721CF" w:rsidRPr="00D71402" w:rsidRDefault="000721CF" w:rsidP="001D1B4C">
      <w:pPr>
        <w:pStyle w:val="ae"/>
        <w:ind w:firstLine="1008"/>
        <w:jc w:val="thaiDistribute"/>
        <w:rPr>
          <w:rFonts w:ascii="TH SarabunPSK" w:hAnsi="TH SarabunPSK" w:cs="TH SarabunPSK"/>
        </w:rPr>
      </w:pPr>
      <w:r w:rsidRPr="00D71402">
        <w:rPr>
          <w:rStyle w:val="ab"/>
          <w:rFonts w:ascii="TH SarabunPSK" w:hAnsi="TH SarabunPSK" w:cs="TH SarabunPSK" w:hint="cs"/>
          <w:szCs w:val="28"/>
        </w:rPr>
        <w:footnoteRef/>
      </w:r>
      <w:r w:rsidRPr="00D71402">
        <w:rPr>
          <w:rFonts w:ascii="TH SarabunPSK" w:eastAsia="Batang" w:hAnsi="TH SarabunPSK" w:cs="TH SarabunPSK" w:hint="cs"/>
          <w:cs/>
          <w:lang w:eastAsia="ko-KR"/>
        </w:rPr>
        <w:t>คอทเลอร์</w:t>
      </w:r>
      <w:r w:rsidRPr="00D71402">
        <w:rPr>
          <w:rFonts w:ascii="TH SarabunPSK" w:eastAsia="Batang" w:hAnsi="TH SarabunPSK" w:cs="TH SarabunPSK" w:hint="cs"/>
          <w:lang w:eastAsia="ko-KR"/>
        </w:rPr>
        <w:t xml:space="preserve"> </w:t>
      </w:r>
      <w:r w:rsidRPr="00D71402">
        <w:rPr>
          <w:rFonts w:ascii="TH SarabunPSK" w:eastAsia="Batang" w:hAnsi="TH SarabunPSK" w:cs="TH SarabunPSK" w:hint="cs"/>
          <w:cs/>
          <w:lang w:eastAsia="ko-KR"/>
        </w:rPr>
        <w:t>ฟิลลิป,</w:t>
      </w:r>
      <w:r w:rsidRPr="00D71402">
        <w:rPr>
          <w:rFonts w:ascii="TH SarabunPSK" w:eastAsia="Batang" w:hAnsi="TH SarabunPSK" w:cs="TH SarabunPSK" w:hint="cs"/>
          <w:lang w:eastAsia="ko-KR"/>
        </w:rPr>
        <w:t xml:space="preserve"> </w:t>
      </w:r>
      <w:r w:rsidRPr="00D71402">
        <w:rPr>
          <w:rFonts w:ascii="TH SarabunPSK" w:eastAsia="Batang" w:hAnsi="TH SarabunPSK" w:cs="TH SarabunPSK" w:hint="cs"/>
          <w:b/>
          <w:bCs/>
          <w:cs/>
          <w:lang w:eastAsia="ko-KR"/>
        </w:rPr>
        <w:t>หลักการตลาด,</w:t>
      </w:r>
      <w:r w:rsidRPr="00D71402">
        <w:rPr>
          <w:rFonts w:ascii="TH SarabunPSK" w:eastAsia="Batang" w:hAnsi="TH SarabunPSK" w:cs="TH SarabunPSK" w:hint="cs"/>
          <w:b/>
          <w:bCs/>
          <w:lang w:eastAsia="ko-KR"/>
        </w:rPr>
        <w:t xml:space="preserve"> </w:t>
      </w:r>
      <w:r w:rsidRPr="00D71402">
        <w:rPr>
          <w:rFonts w:ascii="TH SarabunPSK" w:eastAsia="Batang" w:hAnsi="TH SarabunPSK" w:cs="TH SarabunPSK" w:hint="cs"/>
          <w:cs/>
          <w:lang w:eastAsia="ko-KR"/>
        </w:rPr>
        <w:t>แปลโดย</w:t>
      </w:r>
      <w:r w:rsidRPr="00D71402">
        <w:rPr>
          <w:rFonts w:ascii="TH SarabunPSK" w:eastAsia="Batang" w:hAnsi="TH SarabunPSK" w:cs="TH SarabunPSK" w:hint="cs"/>
          <w:lang w:eastAsia="ko-KR"/>
        </w:rPr>
        <w:t xml:space="preserve"> </w:t>
      </w:r>
      <w:r w:rsidRPr="00D71402">
        <w:rPr>
          <w:rFonts w:ascii="TH SarabunPSK" w:eastAsia="Batang" w:hAnsi="TH SarabunPSK" w:cs="TH SarabunPSK" w:hint="cs"/>
          <w:cs/>
          <w:lang w:eastAsia="ko-KR"/>
        </w:rPr>
        <w:t>วารุณี</w:t>
      </w:r>
      <w:r w:rsidRPr="00D71402">
        <w:rPr>
          <w:rFonts w:ascii="TH SarabunPSK" w:eastAsia="Batang" w:hAnsi="TH SarabunPSK" w:cs="TH SarabunPSK" w:hint="cs"/>
          <w:lang w:eastAsia="ko-KR"/>
        </w:rPr>
        <w:t xml:space="preserve">  </w:t>
      </w:r>
      <w:r w:rsidRPr="00D71402">
        <w:rPr>
          <w:rFonts w:ascii="TH SarabunPSK" w:eastAsia="Batang" w:hAnsi="TH SarabunPSK" w:cs="TH SarabunPSK" w:hint="cs"/>
          <w:cs/>
          <w:lang w:eastAsia="ko-KR"/>
        </w:rPr>
        <w:t>ตัณติวงศ์วานิช,</w:t>
      </w:r>
      <w:r w:rsidRPr="00D71402">
        <w:rPr>
          <w:rFonts w:ascii="TH SarabunPSK" w:eastAsia="Batang" w:hAnsi="TH SarabunPSK" w:cs="TH SarabunPSK" w:hint="cs"/>
          <w:lang w:eastAsia="ko-KR"/>
        </w:rPr>
        <w:t xml:space="preserve"> </w:t>
      </w:r>
      <w:r w:rsidRPr="00D71402">
        <w:rPr>
          <w:rFonts w:ascii="TH SarabunPSK" w:eastAsia="Batang" w:hAnsi="TH SarabunPSK" w:cs="TH SarabunPSK" w:hint="cs"/>
          <w:cs/>
          <w:lang w:eastAsia="ko-KR"/>
        </w:rPr>
        <w:t xml:space="preserve">(กรุงเทพมหานคร </w:t>
      </w:r>
      <w:r w:rsidRPr="00D71402">
        <w:rPr>
          <w:rFonts w:ascii="TH SarabunPSK" w:eastAsia="Batang" w:hAnsi="TH SarabunPSK" w:cs="TH SarabunPSK" w:hint="cs"/>
          <w:lang w:eastAsia="ko-KR"/>
        </w:rPr>
        <w:t xml:space="preserve">: </w:t>
      </w:r>
      <w:r w:rsidRPr="00D71402">
        <w:rPr>
          <w:rFonts w:ascii="TH SarabunPSK" w:eastAsia="Batang" w:hAnsi="TH SarabunPSK" w:cs="TH SarabunPSK" w:hint="cs"/>
          <w:cs/>
          <w:lang w:eastAsia="ko-KR"/>
        </w:rPr>
        <w:t>เพียร์สัน</w:t>
      </w:r>
      <w:r w:rsidRPr="00D71402">
        <w:rPr>
          <w:rFonts w:ascii="TH SarabunPSK" w:eastAsia="Batang" w:hAnsi="TH SarabunPSK" w:cs="TH SarabunPSK" w:hint="cs"/>
          <w:lang w:eastAsia="ko-KR"/>
        </w:rPr>
        <w:t xml:space="preserve"> </w:t>
      </w:r>
      <w:r w:rsidRPr="00D71402">
        <w:rPr>
          <w:rFonts w:ascii="TH SarabunPSK" w:eastAsia="Batang" w:hAnsi="TH SarabunPSK" w:cs="TH SarabunPSK" w:hint="cs"/>
          <w:cs/>
          <w:lang w:eastAsia="ko-KR"/>
        </w:rPr>
        <w:t>เอ็ดดูเคชั่น</w:t>
      </w:r>
      <w:r w:rsidRPr="00D71402">
        <w:rPr>
          <w:rFonts w:ascii="TH SarabunPSK" w:eastAsia="Batang" w:hAnsi="TH SarabunPSK" w:cs="TH SarabunPSK" w:hint="cs"/>
          <w:lang w:eastAsia="ko-KR"/>
        </w:rPr>
        <w:t xml:space="preserve"> </w:t>
      </w:r>
      <w:r w:rsidRPr="00D71402">
        <w:rPr>
          <w:rFonts w:ascii="TH SarabunPSK" w:eastAsia="Batang" w:hAnsi="TH SarabunPSK" w:cs="TH SarabunPSK" w:hint="cs"/>
          <w:cs/>
          <w:lang w:eastAsia="ko-KR"/>
        </w:rPr>
        <w:t>อินโดไชน่า,</w:t>
      </w:r>
      <w:r w:rsidRPr="00D71402">
        <w:rPr>
          <w:rFonts w:ascii="TH SarabunPSK" w:eastAsia="AngsanaNew" w:hAnsi="TH SarabunPSK" w:cs="TH SarabunPSK" w:hint="cs"/>
          <w:lang w:eastAsia="ko-KR"/>
        </w:rPr>
        <w:t xml:space="preserve"> </w:t>
      </w:r>
      <w:r w:rsidRPr="00D71402">
        <w:rPr>
          <w:rFonts w:ascii="TH SarabunPSK" w:eastAsia="Batang" w:hAnsi="TH SarabunPSK" w:cs="TH SarabunPSK" w:hint="cs"/>
          <w:cs/>
          <w:lang w:eastAsia="ko-KR"/>
        </w:rPr>
        <w:t>๒๕๔๕</w:t>
      </w:r>
      <w:r w:rsidRPr="00D71402">
        <w:rPr>
          <w:rFonts w:ascii="TH SarabunPSK" w:eastAsia="Batang" w:hAnsi="TH SarabunPSK" w:cs="TH SarabunPSK" w:hint="cs"/>
          <w:lang w:eastAsia="ko-KR"/>
        </w:rPr>
        <w:t>)</w:t>
      </w:r>
      <w:r w:rsidRPr="00D71402">
        <w:rPr>
          <w:rFonts w:ascii="TH SarabunPSK" w:eastAsia="Batang" w:hAnsi="TH SarabunPSK" w:cs="TH SarabunPSK" w:hint="cs"/>
          <w:cs/>
          <w:lang w:eastAsia="ko-KR"/>
        </w:rPr>
        <w:t>, หน้า ๒๙.</w:t>
      </w:r>
    </w:p>
  </w:footnote>
  <w:footnote w:id="68">
    <w:p w14:paraId="7AC10B52" w14:textId="77777777" w:rsidR="000721CF" w:rsidRPr="00D71402" w:rsidRDefault="000721CF" w:rsidP="001D1B4C">
      <w:pPr>
        <w:pStyle w:val="ae"/>
        <w:ind w:firstLine="1008"/>
        <w:jc w:val="thaiDistribute"/>
        <w:rPr>
          <w:rFonts w:ascii="TH SarabunPSK" w:hAnsi="TH SarabunPSK" w:cs="TH SarabunPSK"/>
        </w:rPr>
      </w:pPr>
      <w:r w:rsidRPr="00D71402">
        <w:rPr>
          <w:rStyle w:val="ab"/>
          <w:rFonts w:ascii="TH SarabunPSK" w:hAnsi="TH SarabunPSK" w:cs="TH SarabunPSK" w:hint="cs"/>
          <w:szCs w:val="28"/>
        </w:rPr>
        <w:footnoteRef/>
      </w:r>
      <w:r w:rsidRPr="00D71402">
        <w:rPr>
          <w:rFonts w:ascii="TH SarabunPSK" w:hAnsi="TH SarabunPSK" w:cs="TH SarabunPSK" w:hint="cs"/>
          <w:cs/>
        </w:rPr>
        <w:t>รัชยา</w:t>
      </w:r>
      <w:r w:rsidRPr="00D71402">
        <w:rPr>
          <w:rFonts w:ascii="TH SarabunPSK" w:hAnsi="TH SarabunPSK" w:cs="TH SarabunPSK" w:hint="cs"/>
        </w:rPr>
        <w:t xml:space="preserve">  </w:t>
      </w:r>
      <w:r w:rsidRPr="00D71402">
        <w:rPr>
          <w:rFonts w:ascii="TH SarabunPSK" w:hAnsi="TH SarabunPSK" w:cs="TH SarabunPSK" w:hint="cs"/>
          <w:cs/>
        </w:rPr>
        <w:t>กุลวานิชไชยนันท์,</w:t>
      </w:r>
      <w:r w:rsidRPr="00D71402">
        <w:rPr>
          <w:rFonts w:ascii="TH SarabunPSK" w:hAnsi="TH SarabunPSK" w:cs="TH SarabunPSK" w:hint="cs"/>
          <w:b/>
          <w:bCs/>
          <w:cs/>
        </w:rPr>
        <w:t xml:space="preserve"> </w:t>
      </w:r>
      <w:r w:rsidRPr="00D71402">
        <w:rPr>
          <w:rFonts w:ascii="TH SarabunPSK" w:hAnsi="TH SarabunPSK" w:cs="TH SarabunPSK" w:hint="cs"/>
        </w:rPr>
        <w:t>“</w:t>
      </w:r>
      <w:r w:rsidRPr="00D71402">
        <w:rPr>
          <w:rFonts w:ascii="TH SarabunPSK" w:hAnsi="TH SarabunPSK" w:cs="TH SarabunPSK" w:hint="cs"/>
          <w:cs/>
        </w:rPr>
        <w:t>ความพึงพอใจของผู้ประกันต่อบริการทางการแพทย์</w:t>
      </w:r>
      <w:r w:rsidRPr="00D71402">
        <w:rPr>
          <w:rFonts w:ascii="TH SarabunPSK" w:hAnsi="TH SarabunPSK" w:cs="TH SarabunPSK" w:hint="cs"/>
        </w:rPr>
        <w:t xml:space="preserve"> : </w:t>
      </w:r>
      <w:r w:rsidRPr="00D71402">
        <w:rPr>
          <w:rFonts w:ascii="TH SarabunPSK" w:hAnsi="TH SarabunPSK" w:cs="TH SarabunPSK" w:hint="cs"/>
          <w:cs/>
        </w:rPr>
        <w:t>ศึกษากรณีผู้ประกันตนในเขตกรุงเทพมหานครและปริมณฑลสำนักประกันสังคม</w:t>
      </w:r>
      <w:r w:rsidRPr="00D71402">
        <w:rPr>
          <w:rFonts w:ascii="TH SarabunPSK" w:hAnsi="TH SarabunPSK" w:cs="TH SarabunPSK" w:hint="cs"/>
        </w:rPr>
        <w:t>”</w:t>
      </w:r>
      <w:r w:rsidRPr="00D71402">
        <w:rPr>
          <w:rFonts w:ascii="TH SarabunPSK" w:hAnsi="TH SarabunPSK" w:cs="TH SarabunPSK" w:hint="cs"/>
          <w:cs/>
        </w:rPr>
        <w:t>,</w:t>
      </w:r>
      <w:r w:rsidRPr="00D71402">
        <w:rPr>
          <w:rFonts w:ascii="TH SarabunPSK" w:hAnsi="TH SarabunPSK" w:cs="TH SarabunPSK" w:hint="cs"/>
          <w:b/>
          <w:bCs/>
          <w:cs/>
        </w:rPr>
        <w:t>รายงานการวิจัยสถาบันสังคมเกริก</w:t>
      </w:r>
      <w:r w:rsidRPr="00D71402">
        <w:rPr>
          <w:rFonts w:ascii="TH SarabunPSK" w:hAnsi="TH SarabunPSK" w:cs="TH SarabunPSK" w:hint="cs"/>
          <w:cs/>
        </w:rPr>
        <w:t>,(มหาวิทยาลัยเกริก, ๒๕๔๕),</w:t>
      </w:r>
      <w:r w:rsidRPr="00D71402">
        <w:rPr>
          <w:rFonts w:ascii="TH SarabunPSK" w:hAnsi="TH SarabunPSK" w:cs="TH SarabunPSK" w:hint="cs"/>
        </w:rPr>
        <w:t xml:space="preserve"> </w:t>
      </w:r>
      <w:r w:rsidRPr="00D71402">
        <w:rPr>
          <w:rFonts w:ascii="TH SarabunPSK" w:hAnsi="TH SarabunPSK" w:cs="TH SarabunPSK" w:hint="cs"/>
          <w:cs/>
        </w:rPr>
        <w:t>หน้า ๑๔-๑๕.</w:t>
      </w:r>
    </w:p>
  </w:footnote>
  <w:footnote w:id="69">
    <w:p w14:paraId="5ADC5128" w14:textId="77777777" w:rsidR="000721CF" w:rsidRPr="00D71402" w:rsidRDefault="000721CF" w:rsidP="001D1B4C">
      <w:pPr>
        <w:pStyle w:val="ac"/>
        <w:tabs>
          <w:tab w:val="left" w:pos="969"/>
        </w:tabs>
        <w:ind w:firstLine="1008"/>
        <w:rPr>
          <w:rFonts w:ascii="TH SarabunPSK" w:hAnsi="TH SarabunPSK" w:cs="TH SarabunPSK"/>
          <w:sz w:val="28"/>
          <w:szCs w:val="28"/>
        </w:rPr>
      </w:pPr>
      <w:r w:rsidRPr="00D71402">
        <w:rPr>
          <w:rFonts w:ascii="TH SarabunPSK" w:hAnsi="TH SarabunPSK" w:cs="TH SarabunPSK"/>
          <w:sz w:val="28"/>
          <w:szCs w:val="28"/>
        </w:rPr>
        <w:tab/>
      </w:r>
      <w:r w:rsidRPr="00D71402">
        <w:rPr>
          <w:rStyle w:val="ab"/>
          <w:rFonts w:ascii="TH SarabunPSK" w:hAnsi="TH SarabunPSK" w:cs="TH SarabunPSK" w:hint="cs"/>
          <w:sz w:val="28"/>
          <w:szCs w:val="28"/>
        </w:rPr>
        <w:footnoteRef/>
      </w:r>
      <w:r w:rsidRPr="00D71402">
        <w:rPr>
          <w:rFonts w:ascii="TH SarabunPSK" w:hAnsi="TH SarabunPSK" w:cs="TH SarabunPSK" w:hint="cs"/>
          <w:sz w:val="28"/>
          <w:szCs w:val="28"/>
        </w:rPr>
        <w:t xml:space="preserve">Millet, John D., </w:t>
      </w:r>
      <w:r w:rsidRPr="006B6167">
        <w:rPr>
          <w:rFonts w:ascii="TH SarabunPSK" w:hAnsi="TH SarabunPSK" w:cs="TH SarabunPSK" w:hint="cs"/>
          <w:b/>
          <w:bCs/>
          <w:sz w:val="28"/>
          <w:szCs w:val="28"/>
        </w:rPr>
        <w:t xml:space="preserve">Management in the Publics </w:t>
      </w:r>
      <w:r w:rsidRPr="006B6167">
        <w:rPr>
          <w:rFonts w:ascii="TH SarabunPSK" w:hAnsi="TH SarabunPSK" w:cs="TH SarabunPSK"/>
          <w:b/>
          <w:bCs/>
          <w:sz w:val="28"/>
          <w:szCs w:val="28"/>
        </w:rPr>
        <w:t>Service:</w:t>
      </w:r>
      <w:r w:rsidRPr="006B6167">
        <w:rPr>
          <w:rFonts w:ascii="TH SarabunPSK" w:hAnsi="TH SarabunPSK" w:cs="TH SarabunPSK" w:hint="cs"/>
          <w:b/>
          <w:bCs/>
          <w:sz w:val="28"/>
          <w:szCs w:val="28"/>
        </w:rPr>
        <w:t xml:space="preserve"> The Quest for Effictive Performance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, </w:t>
      </w:r>
      <w:r w:rsidRPr="00D71402">
        <w:rPr>
          <w:rFonts w:ascii="TH SarabunPSK" w:hAnsi="TH SarabunPSK" w:cs="TH SarabunPSK" w:hint="cs"/>
          <w:sz w:val="28"/>
          <w:szCs w:val="28"/>
          <w:cs/>
        </w:rPr>
        <w:t>(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New </w:t>
      </w:r>
      <w:r w:rsidRPr="00D71402">
        <w:rPr>
          <w:rFonts w:ascii="TH SarabunPSK" w:hAnsi="TH SarabunPSK" w:cs="TH SarabunPSK"/>
          <w:sz w:val="28"/>
          <w:szCs w:val="28"/>
        </w:rPr>
        <w:t>York: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 Mc graw-Hill Book Company Inc, 1954</w:t>
      </w:r>
      <w:r w:rsidRPr="00D71402">
        <w:rPr>
          <w:rFonts w:ascii="TH SarabunPSK" w:hAnsi="TH SarabunPSK" w:cs="TH SarabunPSK" w:hint="cs"/>
          <w:sz w:val="28"/>
          <w:szCs w:val="28"/>
          <w:cs/>
        </w:rPr>
        <w:t>)</w:t>
      </w:r>
      <w:r w:rsidRPr="00D71402">
        <w:rPr>
          <w:rFonts w:ascii="TH SarabunPSK" w:hAnsi="TH SarabunPSK" w:cs="TH SarabunPSK" w:hint="cs"/>
          <w:sz w:val="28"/>
          <w:szCs w:val="28"/>
        </w:rPr>
        <w:t>, p. 397.</w:t>
      </w:r>
    </w:p>
  </w:footnote>
  <w:footnote w:id="70">
    <w:p w14:paraId="51225BD9" w14:textId="77777777" w:rsidR="000721CF" w:rsidRPr="00D71402" w:rsidRDefault="000721CF" w:rsidP="001D1B4C">
      <w:pPr>
        <w:pStyle w:val="ae"/>
        <w:ind w:firstLine="1008"/>
        <w:jc w:val="thaiDistribute"/>
        <w:rPr>
          <w:rFonts w:ascii="TH SarabunIT๙" w:hAnsi="TH SarabunIT๙" w:cs="TH SarabunIT๙"/>
          <w:cs/>
        </w:rPr>
      </w:pPr>
      <w:r w:rsidRPr="00D71402">
        <w:rPr>
          <w:rStyle w:val="ab"/>
          <w:rFonts w:ascii="TH SarabunIT๙" w:hAnsi="TH SarabunIT๙" w:cs="TH SarabunIT๙"/>
          <w:szCs w:val="28"/>
        </w:rPr>
        <w:footnoteRef/>
      </w:r>
      <w:r w:rsidRPr="00D71402">
        <w:rPr>
          <w:rFonts w:ascii="TH SarabunIT๙" w:eastAsia="AngsanaNew" w:hAnsi="TH SarabunIT๙" w:cs="TH SarabunIT๙"/>
          <w:cs/>
          <w:lang w:eastAsia="ko-KR"/>
        </w:rPr>
        <w:t>มหาวิทยาลัยสุโขทัยธรรมาธิราช,</w:t>
      </w:r>
      <w:r w:rsidRPr="00D71402">
        <w:rPr>
          <w:rFonts w:ascii="TH SarabunIT๙" w:eastAsia="AngsanaNew" w:hAnsi="TH SarabunIT๙" w:cs="TH SarabunIT๙"/>
          <w:lang w:eastAsia="ko-KR"/>
        </w:rPr>
        <w:t xml:space="preserve"> </w:t>
      </w:r>
      <w:r w:rsidRPr="00D71402">
        <w:rPr>
          <w:rFonts w:ascii="TH SarabunIT๙" w:eastAsia="AngsanaNew" w:hAnsi="TH SarabunIT๙" w:cs="TH SarabunIT๙"/>
          <w:b/>
          <w:bCs/>
          <w:cs/>
          <w:lang w:eastAsia="ko-KR"/>
        </w:rPr>
        <w:t>จิตวิทยาการบริการ</w:t>
      </w:r>
      <w:r w:rsidRPr="00D71402">
        <w:rPr>
          <w:rFonts w:ascii="TH SarabunIT๙" w:eastAsia="AngsanaNew" w:hAnsi="TH SarabunIT๙" w:cs="TH SarabunIT๙"/>
          <w:cs/>
          <w:lang w:eastAsia="ko-KR"/>
        </w:rPr>
        <w:t>,</w:t>
      </w:r>
      <w:r w:rsidRPr="00D71402">
        <w:rPr>
          <w:rFonts w:ascii="TH SarabunIT๙" w:eastAsia="AngsanaNew" w:hAnsi="TH SarabunIT๙" w:cs="TH SarabunIT๙"/>
          <w:lang w:eastAsia="ko-KR"/>
        </w:rPr>
        <w:t xml:space="preserve"> </w:t>
      </w:r>
      <w:r w:rsidRPr="00D71402">
        <w:rPr>
          <w:rFonts w:ascii="TH SarabunIT๙" w:eastAsia="AngsanaNew" w:hAnsi="TH SarabunIT๙" w:cs="TH SarabunIT๙"/>
          <w:cs/>
          <w:lang w:eastAsia="ko-KR"/>
        </w:rPr>
        <w:t xml:space="preserve">(นนทบุรี </w:t>
      </w:r>
      <w:r w:rsidRPr="00D71402">
        <w:rPr>
          <w:rFonts w:ascii="TH SarabunIT๙" w:eastAsia="AngsanaNew" w:hAnsi="TH SarabunIT๙" w:cs="TH SarabunIT๙"/>
          <w:lang w:eastAsia="ko-KR"/>
        </w:rPr>
        <w:t xml:space="preserve">: </w:t>
      </w:r>
      <w:r w:rsidRPr="00D71402">
        <w:rPr>
          <w:rFonts w:ascii="TH SarabunIT๙" w:eastAsia="AngsanaNew" w:hAnsi="TH SarabunIT๙" w:cs="TH SarabunIT๙"/>
          <w:cs/>
          <w:lang w:eastAsia="ko-KR"/>
        </w:rPr>
        <w:t>สราญการพิมพ์, 2559), หน้า ๒๔-๓๗.</w:t>
      </w:r>
    </w:p>
  </w:footnote>
  <w:footnote w:id="71">
    <w:p w14:paraId="2E2A7863" w14:textId="77777777" w:rsidR="000721CF" w:rsidRPr="00D71402" w:rsidRDefault="000721CF" w:rsidP="001D1B4C">
      <w:pPr>
        <w:pStyle w:val="ae"/>
        <w:ind w:firstLine="1008"/>
        <w:jc w:val="thaiDistribute"/>
        <w:rPr>
          <w:rFonts w:ascii="TH SarabunPSK" w:hAnsi="TH SarabunPSK" w:cs="TH SarabunPSK"/>
        </w:rPr>
      </w:pPr>
      <w:r w:rsidRPr="00D71402">
        <w:rPr>
          <w:rStyle w:val="ab"/>
          <w:rFonts w:ascii="TH SarabunPSK" w:hAnsi="TH SarabunPSK" w:cs="TH SarabunPSK" w:hint="cs"/>
          <w:szCs w:val="28"/>
        </w:rPr>
        <w:footnoteRef/>
      </w:r>
      <w:r w:rsidRPr="00D71402">
        <w:rPr>
          <w:rFonts w:ascii="TH SarabunPSK" w:eastAsia="AngsanaNew" w:hAnsi="TH SarabunPSK" w:cs="TH SarabunPSK" w:hint="cs"/>
          <w:cs/>
          <w:lang w:eastAsia="ko-KR"/>
        </w:rPr>
        <w:t>ศิริวรรณ</w:t>
      </w:r>
      <w:r w:rsidRPr="00D71402">
        <w:rPr>
          <w:rFonts w:ascii="TH SarabunPSK" w:eastAsia="AngsanaNew" w:hAnsi="TH SarabunPSK" w:cs="TH SarabunPSK" w:hint="cs"/>
          <w:lang w:eastAsia="ko-KR"/>
        </w:rPr>
        <w:t xml:space="preserve">  </w:t>
      </w:r>
      <w:r w:rsidRPr="00D71402">
        <w:rPr>
          <w:rFonts w:ascii="TH SarabunPSK" w:eastAsia="AngsanaNew" w:hAnsi="TH SarabunPSK" w:cs="TH SarabunPSK" w:hint="cs"/>
          <w:cs/>
          <w:lang w:eastAsia="ko-KR"/>
        </w:rPr>
        <w:t>เสรีรัตน์</w:t>
      </w:r>
      <w:r w:rsidRPr="00D71402">
        <w:rPr>
          <w:rFonts w:ascii="TH SarabunPSK" w:eastAsia="AngsanaNew" w:hAnsi="TH SarabunPSK" w:cs="TH SarabunPSK" w:hint="cs"/>
          <w:lang w:eastAsia="ko-KR"/>
        </w:rPr>
        <w:t xml:space="preserve"> </w:t>
      </w:r>
      <w:r w:rsidRPr="00D71402">
        <w:rPr>
          <w:rFonts w:ascii="TH SarabunPSK" w:eastAsia="AngsanaNew" w:hAnsi="TH SarabunPSK" w:cs="TH SarabunPSK" w:hint="cs"/>
          <w:cs/>
          <w:lang w:eastAsia="ko-KR"/>
        </w:rPr>
        <w:t>และคณะ,</w:t>
      </w:r>
      <w:r w:rsidRPr="00D71402">
        <w:rPr>
          <w:rFonts w:ascii="TH SarabunPSK" w:eastAsia="AngsanaNew" w:hAnsi="TH SarabunPSK" w:cs="TH SarabunPSK" w:hint="cs"/>
          <w:lang w:eastAsia="ko-KR"/>
        </w:rPr>
        <w:t xml:space="preserve"> </w:t>
      </w:r>
      <w:r w:rsidRPr="00D71402">
        <w:rPr>
          <w:rFonts w:ascii="TH SarabunPSK" w:eastAsia="AngsanaNew" w:hAnsi="TH SarabunPSK" w:cs="TH SarabunPSK" w:hint="cs"/>
          <w:b/>
          <w:bCs/>
          <w:cs/>
          <w:lang w:eastAsia="ko-KR"/>
        </w:rPr>
        <w:t xml:space="preserve">การบริหารการตลาดยุคใหม่, </w:t>
      </w:r>
      <w:r w:rsidRPr="00D71402">
        <w:rPr>
          <w:rFonts w:ascii="TH SarabunPSK" w:eastAsia="AngsanaNew" w:hAnsi="TH SarabunPSK" w:cs="TH SarabunPSK" w:hint="cs"/>
          <w:cs/>
          <w:lang w:eastAsia="ko-KR"/>
        </w:rPr>
        <w:t xml:space="preserve">หน้า </w:t>
      </w:r>
      <w:r w:rsidRPr="00D71402">
        <w:rPr>
          <w:rFonts w:ascii="TH SarabunPSK" w:eastAsia="Batang" w:hAnsi="TH SarabunPSK" w:cs="TH SarabunPSK" w:hint="cs"/>
          <w:cs/>
          <w:lang w:eastAsia="ko-KR"/>
        </w:rPr>
        <w:t>๒๑๒-๒๑๓</w:t>
      </w:r>
      <w:r w:rsidRPr="00D71402">
        <w:rPr>
          <w:rFonts w:ascii="TH SarabunPSK" w:eastAsia="AngsanaNew" w:hAnsi="TH SarabunPSK" w:cs="TH SarabunPSK" w:hint="cs"/>
          <w:cs/>
          <w:lang w:eastAsia="ko-KR"/>
        </w:rPr>
        <w:t>.</w:t>
      </w:r>
    </w:p>
  </w:footnote>
  <w:footnote w:id="72">
    <w:p w14:paraId="2E593EAA" w14:textId="77777777" w:rsidR="000721CF" w:rsidRPr="00D71402" w:rsidRDefault="000721CF" w:rsidP="001D1B4C">
      <w:pPr>
        <w:pStyle w:val="ae"/>
        <w:ind w:firstLine="1008"/>
        <w:jc w:val="thaiDistribute"/>
        <w:rPr>
          <w:rFonts w:ascii="TH SarabunIT๙" w:hAnsi="TH SarabunIT๙" w:cs="TH SarabunIT๙"/>
        </w:rPr>
      </w:pPr>
      <w:r w:rsidRPr="00D71402">
        <w:rPr>
          <w:rStyle w:val="ab"/>
          <w:rFonts w:ascii="TH SarabunIT๙" w:hAnsi="TH SarabunIT๙" w:cs="TH SarabunIT๙"/>
          <w:szCs w:val="28"/>
        </w:rPr>
        <w:footnoteRef/>
      </w:r>
      <w:r w:rsidRPr="00D71402">
        <w:rPr>
          <w:rFonts w:ascii="TH SarabunIT๙" w:eastAsia="Batang" w:hAnsi="TH SarabunIT๙" w:cs="TH SarabunIT๙"/>
          <w:cs/>
          <w:lang w:eastAsia="ko-KR"/>
        </w:rPr>
        <w:t>คอทเลอร์</w:t>
      </w:r>
      <w:r w:rsidRPr="00D71402">
        <w:rPr>
          <w:rFonts w:ascii="TH SarabunIT๙" w:eastAsia="Batang" w:hAnsi="TH SarabunIT๙" w:cs="TH SarabunIT๙"/>
          <w:lang w:eastAsia="ko-KR"/>
        </w:rPr>
        <w:t xml:space="preserve">, </w:t>
      </w:r>
      <w:r w:rsidRPr="00D71402">
        <w:rPr>
          <w:rFonts w:ascii="TH SarabunIT๙" w:eastAsia="Batang" w:hAnsi="TH SarabunIT๙" w:cs="TH SarabunIT๙"/>
          <w:cs/>
          <w:lang w:eastAsia="ko-KR"/>
        </w:rPr>
        <w:t>ฟิลลิป.,</w:t>
      </w:r>
      <w:r w:rsidRPr="00D71402">
        <w:rPr>
          <w:rFonts w:ascii="TH SarabunIT๙" w:eastAsia="Batang" w:hAnsi="TH SarabunIT๙" w:cs="TH SarabunIT๙"/>
          <w:lang w:eastAsia="ko-KR"/>
        </w:rPr>
        <w:t xml:space="preserve"> </w:t>
      </w:r>
      <w:r w:rsidRPr="00D71402">
        <w:rPr>
          <w:rFonts w:ascii="TH SarabunIT๙" w:eastAsia="Batang" w:hAnsi="TH SarabunIT๙" w:cs="TH SarabunIT๙"/>
          <w:b/>
          <w:bCs/>
          <w:cs/>
          <w:lang w:eastAsia="ko-KR"/>
        </w:rPr>
        <w:t>หลักการตลาด,</w:t>
      </w:r>
      <w:r w:rsidRPr="00D71402">
        <w:rPr>
          <w:rFonts w:ascii="TH SarabunIT๙" w:eastAsia="Batang" w:hAnsi="TH SarabunIT๙" w:cs="TH SarabunIT๙"/>
          <w:b/>
          <w:bCs/>
          <w:lang w:eastAsia="ko-KR"/>
        </w:rPr>
        <w:t xml:space="preserve"> </w:t>
      </w:r>
      <w:r w:rsidRPr="00D71402">
        <w:rPr>
          <w:rFonts w:ascii="TH SarabunIT๙" w:eastAsia="Batang" w:hAnsi="TH SarabunIT๙" w:cs="TH SarabunIT๙"/>
          <w:cs/>
          <w:lang w:eastAsia="ko-KR"/>
        </w:rPr>
        <w:t xml:space="preserve">พิมพ์ครั้งที่ 3, (กรุงเทพมหานคร </w:t>
      </w:r>
      <w:r w:rsidRPr="00D71402">
        <w:rPr>
          <w:rFonts w:ascii="TH SarabunIT๙" w:eastAsia="Batang" w:hAnsi="TH SarabunIT๙" w:cs="TH SarabunIT๙"/>
          <w:lang w:eastAsia="ko-KR"/>
        </w:rPr>
        <w:t xml:space="preserve">: </w:t>
      </w:r>
      <w:r w:rsidRPr="00D71402">
        <w:rPr>
          <w:rFonts w:ascii="TH SarabunIT๙" w:eastAsia="Batang" w:hAnsi="TH SarabunIT๙" w:cs="TH SarabunIT๙"/>
          <w:cs/>
          <w:lang w:eastAsia="ko-KR"/>
        </w:rPr>
        <w:t>พัฒนาการการพิมพ์, 2556),</w:t>
      </w:r>
      <w:r w:rsidRPr="00D71402">
        <w:rPr>
          <w:rFonts w:ascii="TH SarabunIT๙" w:eastAsia="Batang" w:hAnsi="TH SarabunIT๙" w:cs="TH SarabunIT๙"/>
          <w:b/>
          <w:bCs/>
          <w:cs/>
          <w:lang w:eastAsia="ko-KR"/>
        </w:rPr>
        <w:t xml:space="preserve"> </w:t>
      </w:r>
      <w:r w:rsidRPr="00D71402">
        <w:rPr>
          <w:rFonts w:ascii="TH SarabunIT๙" w:eastAsia="Batang" w:hAnsi="TH SarabunIT๙" w:cs="TH SarabunIT๙"/>
          <w:cs/>
          <w:lang w:eastAsia="ko-KR"/>
        </w:rPr>
        <w:t>หน้า ๔๓๖.</w:t>
      </w:r>
    </w:p>
  </w:footnote>
  <w:footnote w:id="73">
    <w:p w14:paraId="30C5CB49" w14:textId="77777777" w:rsidR="000721CF" w:rsidRPr="00D71402" w:rsidRDefault="000721CF" w:rsidP="001E04FC">
      <w:pPr>
        <w:pStyle w:val="04"/>
        <w:rPr>
          <w:cs/>
        </w:rPr>
      </w:pPr>
      <w:r w:rsidRPr="00D71402">
        <w:tab/>
      </w:r>
      <w:r w:rsidRPr="00D71402">
        <w:rPr>
          <w:rStyle w:val="ab"/>
          <w:rFonts w:hint="cs"/>
        </w:rPr>
        <w:footnoteRef/>
      </w:r>
      <w:r w:rsidRPr="00D71402">
        <w:rPr>
          <w:rFonts w:hint="cs"/>
        </w:rPr>
        <w:t>Cronin, J. J., &amp; Taylor, S. A.</w:t>
      </w:r>
      <w:r w:rsidRPr="00D71402">
        <w:t>,</w:t>
      </w:r>
      <w:r w:rsidRPr="00D71402">
        <w:rPr>
          <w:rFonts w:hint="cs"/>
          <w:b/>
          <w:bCs/>
        </w:rPr>
        <w:t xml:space="preserve"> </w:t>
      </w:r>
      <w:r w:rsidRPr="00D71402">
        <w:rPr>
          <w:b/>
          <w:bCs/>
        </w:rPr>
        <w:t>“</w:t>
      </w:r>
      <w:r w:rsidRPr="00D71402">
        <w:rPr>
          <w:rFonts w:hint="cs"/>
        </w:rPr>
        <w:t>Measuring service quality: A re</w:t>
      </w:r>
      <w:r w:rsidRPr="00D71402">
        <w:rPr>
          <w:rFonts w:hint="cs"/>
        </w:rPr>
        <w:noBreakHyphen/>
        <w:t>examination and extension</w:t>
      </w:r>
      <w:r w:rsidRPr="00D71402">
        <w:t xml:space="preserve">”, </w:t>
      </w:r>
      <w:r w:rsidRPr="00D71402">
        <w:rPr>
          <w:rFonts w:hint="cs"/>
          <w:b/>
          <w:bCs/>
        </w:rPr>
        <w:t>Journal of Marketing</w:t>
      </w:r>
      <w:r w:rsidRPr="00D71402">
        <w:rPr>
          <w:rFonts w:hint="cs"/>
        </w:rPr>
        <w:t xml:space="preserve">, </w:t>
      </w:r>
      <w:r w:rsidRPr="00D71402">
        <w:t xml:space="preserve">Vol. </w:t>
      </w:r>
      <w:r w:rsidRPr="00D71402">
        <w:rPr>
          <w:rFonts w:hint="cs"/>
        </w:rPr>
        <w:t>56</w:t>
      </w:r>
      <w:r w:rsidRPr="00D71402">
        <w:t xml:space="preserve"> No. </w:t>
      </w:r>
      <w:r w:rsidRPr="00D71402">
        <w:rPr>
          <w:rFonts w:hint="cs"/>
        </w:rPr>
        <w:t>3 (1992)</w:t>
      </w:r>
      <w:r w:rsidRPr="00D71402">
        <w:t xml:space="preserve">: </w:t>
      </w:r>
      <w:r w:rsidRPr="00D71402">
        <w:rPr>
          <w:rFonts w:hint="cs"/>
        </w:rPr>
        <w:t>55</w:t>
      </w:r>
      <w:r w:rsidRPr="00D71402">
        <w:rPr>
          <w:rFonts w:hint="cs"/>
        </w:rPr>
        <w:noBreakHyphen/>
        <w:t>68.</w:t>
      </w:r>
    </w:p>
  </w:footnote>
  <w:footnote w:id="74">
    <w:p w14:paraId="2F148CF5" w14:textId="77777777" w:rsidR="000721CF" w:rsidRPr="00D71402" w:rsidRDefault="000721CF" w:rsidP="001D1B4C">
      <w:pPr>
        <w:pStyle w:val="ac"/>
        <w:ind w:firstLine="1008"/>
        <w:jc w:val="thaiDistribute"/>
        <w:rPr>
          <w:rFonts w:ascii="TH SarabunPSK" w:hAnsi="TH SarabunPSK" w:cs="TH SarabunPSK"/>
          <w:sz w:val="28"/>
          <w:szCs w:val="28"/>
        </w:rPr>
      </w:pPr>
      <w:r w:rsidRPr="00D71402">
        <w:rPr>
          <w:rFonts w:ascii="TH SarabunPSK" w:hAnsi="TH SarabunPSK" w:cs="TH SarabunPSK"/>
          <w:sz w:val="28"/>
          <w:szCs w:val="28"/>
        </w:rPr>
        <w:tab/>
      </w:r>
      <w:r w:rsidRPr="00D71402">
        <w:rPr>
          <w:rStyle w:val="ab"/>
          <w:rFonts w:ascii="TH SarabunPSK" w:hAnsi="TH SarabunPSK" w:cs="TH SarabunPSK" w:hint="cs"/>
          <w:sz w:val="28"/>
          <w:szCs w:val="28"/>
        </w:rPr>
        <w:footnoteRef/>
      </w:r>
      <w:r w:rsidRPr="00D71402">
        <w:rPr>
          <w:rFonts w:ascii="TH SarabunPSK" w:hAnsi="TH SarabunPSK" w:cs="TH SarabunPSK" w:hint="cs"/>
          <w:sz w:val="28"/>
          <w:szCs w:val="28"/>
        </w:rPr>
        <w:t>Cordupleski, N., Rust, R. T., &amp; Zahorik, A. J.</w:t>
      </w:r>
      <w:r w:rsidRPr="00D71402">
        <w:rPr>
          <w:rFonts w:ascii="TH SarabunPSK" w:hAnsi="TH SarabunPSK" w:cs="TH SarabunPSK"/>
          <w:sz w:val="28"/>
          <w:szCs w:val="28"/>
        </w:rPr>
        <w:t>,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 </w:t>
      </w:r>
      <w:r w:rsidRPr="00D71402">
        <w:rPr>
          <w:rFonts w:ascii="TH SarabunPSK" w:hAnsi="TH SarabunPSK" w:cs="TH SarabunPSK"/>
          <w:sz w:val="28"/>
          <w:szCs w:val="28"/>
        </w:rPr>
        <w:t>“</w:t>
      </w:r>
      <w:r w:rsidRPr="00D71402">
        <w:rPr>
          <w:rFonts w:ascii="TH SarabunPSK" w:hAnsi="TH SarabunPSK" w:cs="TH SarabunPSK" w:hint="cs"/>
          <w:sz w:val="28"/>
          <w:szCs w:val="28"/>
        </w:rPr>
        <w:t>Service quality: Extensions of the concept</w:t>
      </w:r>
      <w:r w:rsidRPr="00D71402">
        <w:rPr>
          <w:rFonts w:ascii="TH SarabunPSK" w:hAnsi="TH SarabunPSK" w:cs="TH SarabunPSK"/>
          <w:sz w:val="28"/>
          <w:szCs w:val="28"/>
        </w:rPr>
        <w:t>”,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 </w:t>
      </w:r>
      <w:r w:rsidRPr="00D71402">
        <w:rPr>
          <w:rFonts w:ascii="TH SarabunPSK" w:hAnsi="TH SarabunPSK" w:cs="TH SarabunPSK" w:hint="cs"/>
          <w:b/>
          <w:bCs/>
          <w:sz w:val="28"/>
          <w:szCs w:val="28"/>
        </w:rPr>
        <w:t>Service Management and Marketing</w:t>
      </w:r>
      <w:r w:rsidRPr="00D71402">
        <w:rPr>
          <w:rFonts w:ascii="TH SarabunPSK" w:hAnsi="TH SarabunPSK" w:cs="TH SarabunPSK" w:hint="cs"/>
          <w:sz w:val="28"/>
          <w:szCs w:val="28"/>
        </w:rPr>
        <w:t>. (1993)</w:t>
      </w:r>
      <w:r w:rsidRPr="00D71402">
        <w:rPr>
          <w:rFonts w:ascii="TH SarabunPSK" w:hAnsi="TH SarabunPSK" w:cs="TH SarabunPSK"/>
          <w:sz w:val="28"/>
          <w:szCs w:val="28"/>
        </w:rPr>
        <w:t>: 29.</w:t>
      </w:r>
    </w:p>
  </w:footnote>
  <w:footnote w:id="75">
    <w:p w14:paraId="427059E3" w14:textId="77777777" w:rsidR="000721CF" w:rsidRPr="00D71402" w:rsidRDefault="000721CF" w:rsidP="001D1B4C">
      <w:pPr>
        <w:pStyle w:val="ac"/>
        <w:ind w:firstLine="1008"/>
        <w:jc w:val="thaiDistribute"/>
        <w:rPr>
          <w:rFonts w:ascii="TH SarabunPSK" w:hAnsi="TH SarabunPSK" w:cs="TH SarabunPSK"/>
          <w:sz w:val="28"/>
          <w:szCs w:val="28"/>
        </w:rPr>
      </w:pPr>
      <w:r w:rsidRPr="00D71402">
        <w:rPr>
          <w:rFonts w:ascii="TH SarabunPSK" w:hAnsi="TH SarabunPSK" w:cs="TH SarabunPSK"/>
          <w:sz w:val="28"/>
          <w:szCs w:val="28"/>
        </w:rPr>
        <w:tab/>
      </w:r>
      <w:r w:rsidRPr="00D71402">
        <w:rPr>
          <w:rStyle w:val="ab"/>
          <w:rFonts w:ascii="TH SarabunPSK" w:hAnsi="TH SarabunPSK" w:cs="TH SarabunPSK" w:hint="cs"/>
          <w:sz w:val="28"/>
          <w:szCs w:val="28"/>
        </w:rPr>
        <w:footnoteRef/>
      </w:r>
      <w:r w:rsidRPr="00D71402">
        <w:rPr>
          <w:rFonts w:ascii="TH SarabunPSK" w:eastAsiaTheme="minorHAnsi" w:hAnsi="TH SarabunPSK" w:cs="TH SarabunPSK" w:hint="cs"/>
          <w:sz w:val="28"/>
          <w:szCs w:val="28"/>
        </w:rPr>
        <w:t>Bitner, M. J.</w:t>
      </w:r>
      <w:r w:rsidRPr="00D71402">
        <w:rPr>
          <w:rFonts w:ascii="TH SarabunPSK" w:eastAsiaTheme="minorHAnsi" w:hAnsi="TH SarabunPSK" w:cs="TH SarabunPSK"/>
          <w:sz w:val="28"/>
          <w:szCs w:val="28"/>
        </w:rPr>
        <w:t>,</w:t>
      </w:r>
      <w:r w:rsidRPr="00D71402">
        <w:rPr>
          <w:rFonts w:ascii="TH SarabunPSK" w:eastAsiaTheme="minorHAnsi" w:hAnsi="TH SarabunPSK" w:cs="TH SarabunPSK" w:hint="cs"/>
          <w:sz w:val="28"/>
          <w:szCs w:val="28"/>
        </w:rPr>
        <w:t xml:space="preserve"> </w:t>
      </w:r>
      <w:r w:rsidRPr="00D71402">
        <w:rPr>
          <w:rFonts w:ascii="TH SarabunPSK" w:eastAsiaTheme="minorHAnsi" w:hAnsi="TH SarabunPSK" w:cs="TH SarabunPSK"/>
          <w:sz w:val="28"/>
          <w:szCs w:val="28"/>
        </w:rPr>
        <w:t>“</w:t>
      </w:r>
      <w:r w:rsidRPr="00D71402">
        <w:rPr>
          <w:rFonts w:ascii="TH SarabunPSK" w:eastAsiaTheme="minorHAnsi" w:hAnsi="TH SarabunPSK" w:cs="TH SarabunPSK" w:hint="cs"/>
          <w:sz w:val="28"/>
          <w:szCs w:val="28"/>
        </w:rPr>
        <w:t>Services</w:t>
      </w:r>
      <w:r>
        <w:rPr>
          <w:rFonts w:ascii="TH SarabunPSK" w:eastAsiaTheme="minorHAnsi" w:hAnsi="TH SarabunPSK" w:cs="TH SarabunPSK" w:hint="cs"/>
          <w:sz w:val="28"/>
          <w:szCs w:val="28"/>
          <w:cs/>
        </w:rPr>
        <w:t xml:space="preserve"> </w:t>
      </w:r>
      <w:r w:rsidRPr="00D71402">
        <w:rPr>
          <w:rFonts w:ascii="TH SarabunPSK" w:eastAsiaTheme="minorHAnsi" w:hAnsi="TH SarabunPSK" w:cs="TH SarabunPSK" w:hint="cs"/>
          <w:sz w:val="28"/>
          <w:szCs w:val="28"/>
        </w:rPr>
        <w:t>capes: The impact of physical surroundings on customers and employees</w:t>
      </w:r>
      <w:r w:rsidRPr="00D71402">
        <w:rPr>
          <w:rFonts w:ascii="TH SarabunPSK" w:eastAsiaTheme="minorHAnsi" w:hAnsi="TH SarabunPSK" w:cs="TH SarabunPSK"/>
          <w:sz w:val="28"/>
          <w:szCs w:val="28"/>
        </w:rPr>
        <w:t>”,</w:t>
      </w:r>
      <w:r w:rsidRPr="00D71402">
        <w:rPr>
          <w:rFonts w:ascii="TH SarabunPSK" w:eastAsiaTheme="minorHAnsi" w:hAnsi="TH SarabunPSK" w:cs="TH SarabunPSK" w:hint="cs"/>
          <w:sz w:val="28"/>
          <w:szCs w:val="28"/>
        </w:rPr>
        <w:t xml:space="preserve"> </w:t>
      </w:r>
      <w:r w:rsidRPr="00D71402">
        <w:rPr>
          <w:rFonts w:ascii="TH SarabunPSK" w:eastAsiaTheme="minorHAnsi" w:hAnsi="TH SarabunPSK" w:cs="TH SarabunPSK" w:hint="cs"/>
          <w:b/>
          <w:bCs/>
          <w:sz w:val="28"/>
          <w:szCs w:val="28"/>
        </w:rPr>
        <w:t>Journal of Marketing</w:t>
      </w:r>
      <w:r w:rsidRPr="00D71402">
        <w:rPr>
          <w:rFonts w:ascii="TH SarabunPSK" w:eastAsiaTheme="minorHAnsi" w:hAnsi="TH SarabunPSK" w:cs="TH SarabunPSK" w:hint="cs"/>
          <w:sz w:val="28"/>
          <w:szCs w:val="28"/>
        </w:rPr>
        <w:t xml:space="preserve">, </w:t>
      </w:r>
      <w:r w:rsidRPr="00D71402">
        <w:rPr>
          <w:rFonts w:ascii="TH SarabunPSK" w:eastAsiaTheme="minorHAnsi" w:hAnsi="TH SarabunPSK" w:cs="TH SarabunPSK"/>
          <w:sz w:val="28"/>
          <w:szCs w:val="28"/>
        </w:rPr>
        <w:t xml:space="preserve">Vol. </w:t>
      </w:r>
      <w:r w:rsidRPr="00D71402">
        <w:rPr>
          <w:rFonts w:ascii="TH SarabunPSK" w:eastAsiaTheme="minorHAnsi" w:hAnsi="TH SarabunPSK" w:cs="TH SarabunPSK" w:hint="cs"/>
          <w:sz w:val="28"/>
          <w:szCs w:val="28"/>
        </w:rPr>
        <w:t>56</w:t>
      </w:r>
      <w:r w:rsidRPr="00D71402">
        <w:rPr>
          <w:rFonts w:ascii="TH SarabunPSK" w:eastAsiaTheme="minorHAnsi" w:hAnsi="TH SarabunPSK" w:cs="TH SarabunPSK"/>
          <w:sz w:val="28"/>
          <w:szCs w:val="28"/>
        </w:rPr>
        <w:t xml:space="preserve"> No. </w:t>
      </w:r>
      <w:r w:rsidRPr="00D71402">
        <w:rPr>
          <w:rFonts w:ascii="TH SarabunPSK" w:eastAsiaTheme="minorHAnsi" w:hAnsi="TH SarabunPSK" w:cs="TH SarabunPSK" w:hint="cs"/>
          <w:sz w:val="28"/>
          <w:szCs w:val="28"/>
        </w:rPr>
        <w:t>2 (1992)</w:t>
      </w:r>
      <w:r w:rsidRPr="00D71402">
        <w:rPr>
          <w:rFonts w:ascii="TH SarabunPSK" w:eastAsiaTheme="minorHAnsi" w:hAnsi="TH SarabunPSK" w:cs="TH SarabunPSK"/>
          <w:sz w:val="28"/>
          <w:szCs w:val="28"/>
        </w:rPr>
        <w:t>:</w:t>
      </w:r>
      <w:r w:rsidRPr="00D71402">
        <w:rPr>
          <w:rFonts w:ascii="TH SarabunPSK" w:eastAsiaTheme="minorHAnsi" w:hAnsi="TH SarabunPSK" w:cs="TH SarabunPSK" w:hint="cs"/>
          <w:sz w:val="28"/>
          <w:szCs w:val="28"/>
        </w:rPr>
        <w:t xml:space="preserve"> 57–71.</w:t>
      </w:r>
    </w:p>
  </w:footnote>
  <w:footnote w:id="76">
    <w:p w14:paraId="6B352CDC" w14:textId="77777777" w:rsidR="000721CF" w:rsidRPr="00D71402" w:rsidRDefault="000721CF" w:rsidP="001D1B4C">
      <w:pPr>
        <w:pStyle w:val="ac"/>
        <w:ind w:firstLine="1008"/>
        <w:jc w:val="thaiDistribute"/>
        <w:rPr>
          <w:rFonts w:ascii="TH SarabunPSK" w:hAnsi="TH SarabunPSK" w:cs="TH SarabunPSK"/>
          <w:sz w:val="28"/>
          <w:szCs w:val="28"/>
        </w:rPr>
      </w:pPr>
      <w:r w:rsidRPr="00D71402">
        <w:rPr>
          <w:rFonts w:ascii="TH SarabunPSK" w:hAnsi="TH SarabunPSK" w:cs="TH SarabunPSK"/>
          <w:sz w:val="28"/>
          <w:szCs w:val="28"/>
        </w:rPr>
        <w:tab/>
      </w:r>
      <w:r w:rsidRPr="00D71402">
        <w:rPr>
          <w:rStyle w:val="ab"/>
          <w:rFonts w:ascii="TH SarabunPSK" w:hAnsi="TH SarabunPSK" w:cs="TH SarabunPSK" w:hint="cs"/>
          <w:sz w:val="28"/>
          <w:szCs w:val="28"/>
        </w:rPr>
        <w:footnoteRef/>
      </w:r>
      <w:r w:rsidRPr="00D71402">
        <w:rPr>
          <w:rFonts w:ascii="TH SarabunPSK" w:hAnsi="TH SarabunPSK" w:cs="TH SarabunPSK"/>
          <w:sz w:val="28"/>
          <w:szCs w:val="28"/>
        </w:rPr>
        <w:t xml:space="preserve">Institute of Medicine (US), </w:t>
      </w:r>
      <w:r w:rsidRPr="00D71402">
        <w:rPr>
          <w:rFonts w:ascii="TH SarabunPSK" w:hAnsi="TH SarabunPSK" w:cs="TH SarabunPSK"/>
          <w:b/>
          <w:bCs/>
          <w:sz w:val="28"/>
          <w:szCs w:val="28"/>
        </w:rPr>
        <w:t>Crossing the Quality Chasm: A New Health System for the 21</w:t>
      </w:r>
      <w:r w:rsidRPr="005504F7">
        <w:rPr>
          <w:rFonts w:ascii="TH SarabunPSK" w:hAnsi="TH SarabunPSK" w:cs="TH SarabunPSK"/>
          <w:b/>
          <w:bCs/>
          <w:sz w:val="28"/>
          <w:szCs w:val="28"/>
          <w:vertAlign w:val="superscript"/>
        </w:rPr>
        <w:t>st</w:t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Pr="00D71402">
        <w:rPr>
          <w:rFonts w:ascii="TH SarabunPSK" w:hAnsi="TH SarabunPSK" w:cs="TH SarabunPSK"/>
          <w:b/>
          <w:bCs/>
          <w:sz w:val="28"/>
          <w:szCs w:val="28"/>
        </w:rPr>
        <w:t>Century</w:t>
      </w:r>
      <w:r>
        <w:rPr>
          <w:rFonts w:ascii="TH SarabunPSK" w:hAnsi="TH SarabunPSK" w:cs="TH SarabunPSK"/>
          <w:sz w:val="28"/>
          <w:szCs w:val="28"/>
        </w:rPr>
        <w:t>,</w:t>
      </w:r>
      <w:r w:rsidRPr="00D71402">
        <w:rPr>
          <w:rFonts w:ascii="TH SarabunPSK" w:hAnsi="TH SarabunPSK" w:cs="TH SarabunPSK"/>
          <w:sz w:val="28"/>
          <w:szCs w:val="28"/>
        </w:rPr>
        <w:t xml:space="preserve"> (Washington DC: National Academies Press, 2001), p. 97.</w:t>
      </w:r>
    </w:p>
  </w:footnote>
  <w:footnote w:id="77">
    <w:p w14:paraId="7206D421" w14:textId="77777777" w:rsidR="000721CF" w:rsidRPr="00D71402" w:rsidRDefault="000721CF" w:rsidP="001D1B4C">
      <w:pPr>
        <w:pStyle w:val="ac"/>
        <w:ind w:firstLine="1008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D71402">
        <w:rPr>
          <w:rFonts w:ascii="TH SarabunPSK" w:hAnsi="TH SarabunPSK" w:cs="TH SarabunPSK"/>
          <w:sz w:val="28"/>
          <w:szCs w:val="28"/>
        </w:rPr>
        <w:tab/>
      </w:r>
      <w:r w:rsidRPr="00D71402">
        <w:rPr>
          <w:rStyle w:val="ab"/>
          <w:rFonts w:ascii="TH SarabunPSK" w:hAnsi="TH SarabunPSK" w:cs="TH SarabunPSK" w:hint="cs"/>
          <w:sz w:val="28"/>
          <w:szCs w:val="28"/>
        </w:rPr>
        <w:footnoteRef/>
      </w:r>
      <w:r w:rsidRPr="00D71402">
        <w:rPr>
          <w:rFonts w:ascii="TH SarabunPSK" w:hAnsi="TH SarabunPSK" w:cs="TH SarabunPSK" w:hint="cs"/>
          <w:sz w:val="28"/>
          <w:szCs w:val="28"/>
        </w:rPr>
        <w:t>Maxwell, R. J.</w:t>
      </w:r>
      <w:r w:rsidRPr="00D71402">
        <w:rPr>
          <w:rFonts w:ascii="TH SarabunPSK" w:hAnsi="TH SarabunPSK" w:cs="TH SarabunPSK"/>
          <w:sz w:val="28"/>
          <w:szCs w:val="28"/>
        </w:rPr>
        <w:t>,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 </w:t>
      </w:r>
      <w:r w:rsidRPr="00D71402">
        <w:rPr>
          <w:rFonts w:ascii="TH SarabunPSK" w:hAnsi="TH SarabunPSK" w:cs="TH SarabunPSK"/>
          <w:sz w:val="28"/>
          <w:szCs w:val="28"/>
        </w:rPr>
        <w:t>“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Quality </w:t>
      </w:r>
      <w:r w:rsidRPr="00D71402">
        <w:rPr>
          <w:rFonts w:ascii="TH SarabunPSK" w:hAnsi="TH SarabunPSK" w:cs="TH SarabunPSK"/>
          <w:sz w:val="28"/>
          <w:szCs w:val="28"/>
        </w:rPr>
        <w:t>Assessment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 in </w:t>
      </w:r>
      <w:r w:rsidRPr="00D71402">
        <w:rPr>
          <w:rFonts w:ascii="TH SarabunPSK" w:hAnsi="TH SarabunPSK" w:cs="TH SarabunPSK"/>
          <w:sz w:val="28"/>
          <w:szCs w:val="28"/>
        </w:rPr>
        <w:t xml:space="preserve">Health Care: </w:t>
      </w:r>
      <w:r w:rsidRPr="00D71402">
        <w:rPr>
          <w:rFonts w:ascii="TH SarabunPSK" w:hAnsi="TH SarabunPSK" w:cs="TH SarabunPSK" w:hint="cs"/>
          <w:sz w:val="28"/>
          <w:szCs w:val="28"/>
        </w:rPr>
        <w:t>Theory</w:t>
      </w:r>
      <w:r w:rsidRPr="00D71402">
        <w:rPr>
          <w:rFonts w:ascii="TH SarabunPSK" w:hAnsi="TH SarabunPSK" w:cs="TH SarabunPSK"/>
          <w:sz w:val="28"/>
          <w:szCs w:val="28"/>
        </w:rPr>
        <w:t xml:space="preserve">, Practice 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and </w:t>
      </w:r>
      <w:r w:rsidRPr="00D71402">
        <w:rPr>
          <w:rFonts w:ascii="TH SarabunPSK" w:hAnsi="TH SarabunPSK" w:cs="TH SarabunPSK"/>
          <w:sz w:val="28"/>
          <w:szCs w:val="28"/>
        </w:rPr>
        <w:t>Future Directions”,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 </w:t>
      </w:r>
      <w:r w:rsidRPr="00D71402">
        <w:rPr>
          <w:rFonts w:ascii="TH SarabunPSK" w:hAnsi="TH SarabunPSK" w:cs="TH SarabunPSK" w:hint="cs"/>
          <w:b/>
          <w:bCs/>
          <w:sz w:val="28"/>
          <w:szCs w:val="28"/>
        </w:rPr>
        <w:t>Social Science &amp; Medicine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, </w:t>
      </w:r>
      <w:r w:rsidRPr="00D71402">
        <w:rPr>
          <w:rFonts w:ascii="TH SarabunPSK" w:hAnsi="TH SarabunPSK" w:cs="TH SarabunPSK"/>
          <w:sz w:val="28"/>
          <w:szCs w:val="28"/>
        </w:rPr>
        <w:t xml:space="preserve">Vol. </w:t>
      </w:r>
      <w:r w:rsidRPr="00D71402">
        <w:rPr>
          <w:rFonts w:ascii="TH SarabunPSK" w:hAnsi="TH SarabunPSK" w:cs="TH SarabunPSK" w:hint="cs"/>
          <w:sz w:val="28"/>
          <w:szCs w:val="28"/>
        </w:rPr>
        <w:t>18</w:t>
      </w:r>
      <w:r w:rsidRPr="00D71402">
        <w:rPr>
          <w:rFonts w:ascii="TH SarabunPSK" w:hAnsi="TH SarabunPSK" w:cs="TH SarabunPSK"/>
          <w:sz w:val="28"/>
          <w:szCs w:val="28"/>
        </w:rPr>
        <w:t xml:space="preserve"> No. </w:t>
      </w:r>
      <w:r w:rsidRPr="00D71402">
        <w:rPr>
          <w:rFonts w:ascii="TH SarabunPSK" w:hAnsi="TH SarabunPSK" w:cs="TH SarabunPSK" w:hint="cs"/>
          <w:sz w:val="28"/>
          <w:szCs w:val="28"/>
        </w:rPr>
        <w:t>11 (1984)</w:t>
      </w:r>
      <w:r w:rsidRPr="00D71402">
        <w:rPr>
          <w:rFonts w:ascii="TH SarabunPSK" w:hAnsi="TH SarabunPSK" w:cs="TH SarabunPSK"/>
          <w:sz w:val="28"/>
          <w:szCs w:val="28"/>
        </w:rPr>
        <w:t xml:space="preserve">: </w:t>
      </w:r>
      <w:r w:rsidRPr="00D71402">
        <w:rPr>
          <w:rFonts w:ascii="TH SarabunPSK" w:hAnsi="TH SarabunPSK" w:cs="TH SarabunPSK" w:hint="cs"/>
          <w:sz w:val="28"/>
          <w:szCs w:val="28"/>
        </w:rPr>
        <w:t>1153–1161.</w:t>
      </w:r>
    </w:p>
  </w:footnote>
  <w:footnote w:id="78">
    <w:p w14:paraId="0B04D886" w14:textId="77777777" w:rsidR="000721CF" w:rsidRPr="00D71402" w:rsidRDefault="000721CF" w:rsidP="001D1B4C">
      <w:pPr>
        <w:pStyle w:val="ac"/>
        <w:ind w:firstLine="1008"/>
        <w:jc w:val="thaiDistribute"/>
        <w:rPr>
          <w:rFonts w:ascii="TH SarabunPSK" w:hAnsi="TH SarabunPSK" w:cs="TH SarabunPSK"/>
          <w:sz w:val="28"/>
          <w:szCs w:val="28"/>
        </w:rPr>
      </w:pPr>
      <w:r w:rsidRPr="00D71402">
        <w:rPr>
          <w:rFonts w:ascii="TH SarabunPSK" w:hAnsi="TH SarabunPSK" w:cs="TH SarabunPSK" w:hint="cs"/>
          <w:sz w:val="28"/>
          <w:szCs w:val="28"/>
        </w:rPr>
        <w:tab/>
      </w:r>
      <w:r w:rsidRPr="00D71402">
        <w:rPr>
          <w:rStyle w:val="ab"/>
          <w:rFonts w:ascii="TH SarabunPSK" w:hAnsi="TH SarabunPSK" w:cs="TH SarabunPSK" w:hint="cs"/>
          <w:sz w:val="28"/>
          <w:szCs w:val="28"/>
        </w:rPr>
        <w:footnoteRef/>
      </w:r>
      <w:r w:rsidRPr="00D71402">
        <w:rPr>
          <w:rFonts w:ascii="TH SarabunPSK" w:hAnsi="TH SarabunPSK" w:cs="TH SarabunPSK" w:hint="cs"/>
          <w:sz w:val="28"/>
          <w:szCs w:val="28"/>
        </w:rPr>
        <w:t>Donabedian A.</w:t>
      </w:r>
      <w:r>
        <w:rPr>
          <w:rFonts w:ascii="TH SarabunPSK" w:hAnsi="TH SarabunPSK" w:cs="TH SarabunPSK"/>
          <w:sz w:val="28"/>
          <w:szCs w:val="28"/>
        </w:rPr>
        <w:t>,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 </w:t>
      </w:r>
      <w:r>
        <w:rPr>
          <w:rFonts w:ascii="TH SarabunPSK" w:hAnsi="TH SarabunPSK" w:cs="TH SarabunPSK"/>
          <w:sz w:val="28"/>
          <w:szCs w:val="28"/>
        </w:rPr>
        <w:t>“</w:t>
      </w:r>
      <w:r w:rsidRPr="00D71402">
        <w:rPr>
          <w:rFonts w:ascii="TH SarabunPSK" w:hAnsi="TH SarabunPSK" w:cs="TH SarabunPSK" w:hint="cs"/>
          <w:sz w:val="28"/>
          <w:szCs w:val="28"/>
        </w:rPr>
        <w:t>Evaluating the quality of medical care</w:t>
      </w:r>
      <w:r>
        <w:rPr>
          <w:rFonts w:ascii="TH SarabunPSK" w:hAnsi="TH SarabunPSK" w:cs="TH SarabunPSK"/>
          <w:sz w:val="28"/>
          <w:szCs w:val="28"/>
        </w:rPr>
        <w:t>”,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 </w:t>
      </w:r>
      <w:r w:rsidRPr="00D71402">
        <w:rPr>
          <w:rFonts w:ascii="TH SarabunPSK" w:hAnsi="TH SarabunPSK" w:cs="TH SarabunPSK" w:hint="cs"/>
          <w:b/>
          <w:bCs/>
          <w:sz w:val="28"/>
          <w:szCs w:val="28"/>
        </w:rPr>
        <w:t>Milbank Quarterly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, </w:t>
      </w:r>
      <w:r>
        <w:rPr>
          <w:rFonts w:ascii="TH SarabunPSK" w:hAnsi="TH SarabunPSK" w:cs="TH SarabunPSK"/>
          <w:sz w:val="28"/>
          <w:szCs w:val="28"/>
        </w:rPr>
        <w:t xml:space="preserve">Vol. </w:t>
      </w:r>
      <w:r w:rsidRPr="00D71402">
        <w:rPr>
          <w:rFonts w:ascii="TH SarabunPSK" w:hAnsi="TH SarabunPSK" w:cs="TH SarabunPSK" w:hint="cs"/>
          <w:sz w:val="28"/>
          <w:szCs w:val="28"/>
        </w:rPr>
        <w:t>44</w:t>
      </w:r>
      <w:r>
        <w:rPr>
          <w:rFonts w:ascii="TH SarabunPSK" w:hAnsi="TH SarabunPSK" w:cs="TH SarabunPSK"/>
          <w:sz w:val="28"/>
          <w:szCs w:val="28"/>
        </w:rPr>
        <w:t xml:space="preserve"> No. </w:t>
      </w:r>
      <w:r w:rsidRPr="00D71402">
        <w:rPr>
          <w:rFonts w:ascii="TH SarabunPSK" w:hAnsi="TH SarabunPSK" w:cs="TH SarabunPSK" w:hint="cs"/>
          <w:sz w:val="28"/>
          <w:szCs w:val="28"/>
        </w:rPr>
        <w:t>3 (1966)</w:t>
      </w:r>
      <w:r>
        <w:rPr>
          <w:rFonts w:ascii="TH SarabunPSK" w:hAnsi="TH SarabunPSK" w:cs="TH SarabunPSK"/>
          <w:sz w:val="28"/>
          <w:szCs w:val="28"/>
        </w:rPr>
        <w:t>: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 166–203.</w:t>
      </w:r>
    </w:p>
  </w:footnote>
  <w:footnote w:id="79">
    <w:p w14:paraId="53F33AC2" w14:textId="77777777" w:rsidR="000721CF" w:rsidRPr="00D71402" w:rsidRDefault="000721CF" w:rsidP="001D1B4C">
      <w:pPr>
        <w:spacing w:after="0" w:line="240" w:lineRule="auto"/>
        <w:ind w:firstLine="1008"/>
        <w:jc w:val="thaiDistribute"/>
        <w:rPr>
          <w:rFonts w:ascii="TH SarabunPSK" w:hAnsi="TH SarabunPSK" w:cs="TH SarabunPSK"/>
          <w:sz w:val="28"/>
        </w:rPr>
      </w:pPr>
      <w:r w:rsidRPr="00D71402">
        <w:rPr>
          <w:rStyle w:val="ab"/>
          <w:rFonts w:ascii="TH SarabunPSK" w:hAnsi="TH SarabunPSK" w:cs="TH SarabunPSK" w:hint="cs"/>
          <w:sz w:val="28"/>
        </w:rPr>
        <w:footnoteRef/>
      </w:r>
      <w:r w:rsidRPr="00D71402">
        <w:rPr>
          <w:rFonts w:ascii="TH SarabunPSK" w:hAnsi="TH SarabunPSK" w:cs="TH SarabunPSK" w:hint="cs"/>
          <w:sz w:val="28"/>
        </w:rPr>
        <w:t>Parasuraman, A., Zeithaml, V. A., &amp; Berry, L. L., "A Conceptual Model of Service Quality and Its Implications for Future Research</w:t>
      </w:r>
      <w:r w:rsidRPr="00D71402">
        <w:rPr>
          <w:rFonts w:ascii="TH SarabunPSK" w:hAnsi="TH SarabunPSK" w:cs="TH SarabunPSK" w:hint="cs"/>
          <w:b/>
          <w:bCs/>
          <w:sz w:val="28"/>
        </w:rPr>
        <w:t>", Journal of Marketing</w:t>
      </w:r>
      <w:r w:rsidRPr="00D71402">
        <w:rPr>
          <w:rFonts w:ascii="TH SarabunPSK" w:hAnsi="TH SarabunPSK" w:cs="TH SarabunPSK" w:hint="cs"/>
          <w:sz w:val="28"/>
        </w:rPr>
        <w:t xml:space="preserve">, </w:t>
      </w:r>
      <w:r>
        <w:rPr>
          <w:rFonts w:ascii="TH SarabunPSK" w:hAnsi="TH SarabunPSK" w:cs="TH SarabunPSK"/>
          <w:sz w:val="28"/>
        </w:rPr>
        <w:t xml:space="preserve">Vol. </w:t>
      </w:r>
      <w:r w:rsidRPr="00D71402">
        <w:rPr>
          <w:rFonts w:ascii="TH SarabunPSK" w:hAnsi="TH SarabunPSK" w:cs="TH SarabunPSK" w:hint="cs"/>
          <w:sz w:val="28"/>
        </w:rPr>
        <w:t>49</w:t>
      </w:r>
      <w:r>
        <w:rPr>
          <w:rFonts w:ascii="TH SarabunPSK" w:hAnsi="TH SarabunPSK" w:cs="TH SarabunPSK"/>
          <w:sz w:val="28"/>
        </w:rPr>
        <w:t xml:space="preserve"> No. </w:t>
      </w:r>
      <w:r w:rsidRPr="00D71402">
        <w:rPr>
          <w:rFonts w:ascii="TH SarabunPSK" w:hAnsi="TH SarabunPSK" w:cs="TH SarabunPSK" w:hint="cs"/>
          <w:sz w:val="28"/>
        </w:rPr>
        <w:t>4 (1985)</w:t>
      </w:r>
      <w:r>
        <w:rPr>
          <w:rFonts w:ascii="TH SarabunPSK" w:hAnsi="TH SarabunPSK" w:cs="TH SarabunPSK"/>
          <w:sz w:val="28"/>
        </w:rPr>
        <w:t xml:space="preserve">: </w:t>
      </w:r>
      <w:r w:rsidRPr="00D71402">
        <w:rPr>
          <w:rFonts w:ascii="TH SarabunPSK" w:hAnsi="TH SarabunPSK" w:cs="TH SarabunPSK" w:hint="cs"/>
          <w:sz w:val="28"/>
        </w:rPr>
        <w:t>41.</w:t>
      </w:r>
    </w:p>
    <w:p w14:paraId="35221984" w14:textId="77777777" w:rsidR="000721CF" w:rsidRPr="00D71402" w:rsidRDefault="000721CF" w:rsidP="001D1B4C">
      <w:pPr>
        <w:pStyle w:val="ac"/>
        <w:ind w:firstLine="1008"/>
        <w:jc w:val="thaiDistribute"/>
        <w:rPr>
          <w:rFonts w:ascii="TH SarabunPSK" w:hAnsi="TH SarabunPSK" w:cs="TH SarabunPSK"/>
          <w:sz w:val="28"/>
          <w:szCs w:val="28"/>
          <w:cs/>
        </w:rPr>
      </w:pPr>
    </w:p>
  </w:footnote>
  <w:footnote w:id="80">
    <w:p w14:paraId="7839AC26" w14:textId="77777777" w:rsidR="000721CF" w:rsidRPr="00D71402" w:rsidRDefault="000721CF" w:rsidP="001D1B4C">
      <w:pPr>
        <w:spacing w:after="0" w:line="240" w:lineRule="auto"/>
        <w:ind w:firstLine="1008"/>
        <w:jc w:val="thaiDistribute"/>
        <w:rPr>
          <w:rFonts w:ascii="TH SarabunPSK" w:hAnsi="TH SarabunPSK" w:cs="TH SarabunPSK"/>
          <w:sz w:val="28"/>
        </w:rPr>
      </w:pPr>
      <w:r w:rsidRPr="00D71402">
        <w:rPr>
          <w:rStyle w:val="ab"/>
          <w:rFonts w:ascii="TH SarabunPSK" w:hAnsi="TH SarabunPSK" w:cs="TH SarabunPSK" w:hint="cs"/>
          <w:sz w:val="28"/>
        </w:rPr>
        <w:footnoteRef/>
      </w:r>
      <w:r w:rsidRPr="00D71402">
        <w:rPr>
          <w:rFonts w:ascii="TH SarabunPSK" w:hAnsi="TH SarabunPSK" w:cs="TH SarabunPSK" w:hint="cs"/>
          <w:sz w:val="28"/>
        </w:rPr>
        <w:t xml:space="preserve">Oakland, J. S. </w:t>
      </w:r>
      <w:r w:rsidRPr="00D71402">
        <w:rPr>
          <w:rFonts w:ascii="TH SarabunPSK" w:hAnsi="TH SarabunPSK" w:cs="TH SarabunPSK" w:hint="cs"/>
          <w:b/>
          <w:bCs/>
          <w:sz w:val="28"/>
        </w:rPr>
        <w:t xml:space="preserve">Total Quality Management and Operational </w:t>
      </w:r>
      <w:r w:rsidRPr="00D71402">
        <w:rPr>
          <w:rFonts w:ascii="TH SarabunPSK" w:hAnsi="TH SarabunPSK" w:cs="TH SarabunPSK"/>
          <w:b/>
          <w:bCs/>
          <w:sz w:val="28"/>
        </w:rPr>
        <w:t>Excellence:</w:t>
      </w:r>
      <w:r w:rsidRPr="00D71402">
        <w:rPr>
          <w:rFonts w:ascii="TH SarabunPSK" w:hAnsi="TH SarabunPSK" w:cs="TH SarabunPSK" w:hint="cs"/>
          <w:b/>
          <w:bCs/>
          <w:sz w:val="28"/>
        </w:rPr>
        <w:t xml:space="preserve"> Text with Cases, </w:t>
      </w:r>
      <w:r w:rsidRPr="00D71402">
        <w:rPr>
          <w:rFonts w:ascii="TH SarabunPSK" w:hAnsi="TH SarabunPSK" w:cs="TH SarabunPSK" w:hint="cs"/>
          <w:sz w:val="28"/>
          <w:cs/>
        </w:rPr>
        <w:t>(</w:t>
      </w:r>
      <w:r>
        <w:rPr>
          <w:rFonts w:ascii="TH SarabunPSK" w:hAnsi="TH SarabunPSK" w:cs="TH SarabunPSK"/>
          <w:sz w:val="28"/>
        </w:rPr>
        <w:t xml:space="preserve">London: </w:t>
      </w:r>
      <w:r w:rsidRPr="00D71402">
        <w:rPr>
          <w:rFonts w:ascii="TH SarabunPSK" w:hAnsi="TH SarabunPSK" w:cs="TH SarabunPSK" w:hint="cs"/>
          <w:sz w:val="28"/>
        </w:rPr>
        <w:t xml:space="preserve">Routledge, 2014), </w:t>
      </w:r>
      <w:r w:rsidRPr="00D71402">
        <w:rPr>
          <w:rFonts w:ascii="TH SarabunPSK" w:hAnsi="TH SarabunPSK" w:cs="TH SarabunPSK"/>
          <w:sz w:val="28"/>
        </w:rPr>
        <w:t>p</w:t>
      </w:r>
      <w:r w:rsidRPr="00D71402">
        <w:rPr>
          <w:rFonts w:ascii="TH SarabunPSK" w:hAnsi="TH SarabunPSK" w:cs="TH SarabunPSK" w:hint="cs"/>
          <w:sz w:val="28"/>
        </w:rPr>
        <w:t>. 10.</w:t>
      </w:r>
    </w:p>
  </w:footnote>
  <w:footnote w:id="81">
    <w:p w14:paraId="578E2DC8" w14:textId="77777777" w:rsidR="000721CF" w:rsidRPr="00D71402" w:rsidRDefault="000721CF" w:rsidP="001D1B4C">
      <w:pPr>
        <w:spacing w:after="0" w:line="240" w:lineRule="auto"/>
        <w:ind w:firstLine="1008"/>
        <w:jc w:val="thaiDistribute"/>
        <w:rPr>
          <w:rFonts w:ascii="TH SarabunPSK" w:hAnsi="TH SarabunPSK" w:cs="TH SarabunPSK"/>
          <w:sz w:val="28"/>
        </w:rPr>
      </w:pPr>
      <w:r w:rsidRPr="00D71402">
        <w:rPr>
          <w:rStyle w:val="ab"/>
          <w:rFonts w:ascii="TH SarabunPSK" w:hAnsi="TH SarabunPSK" w:cs="TH SarabunPSK" w:hint="cs"/>
          <w:sz w:val="28"/>
        </w:rPr>
        <w:footnoteRef/>
      </w:r>
      <w:r w:rsidRPr="00D71402">
        <w:rPr>
          <w:rFonts w:ascii="TH SarabunPSK" w:hAnsi="TH SarabunPSK" w:cs="TH SarabunPSK" w:hint="cs"/>
          <w:sz w:val="28"/>
        </w:rPr>
        <w:t xml:space="preserve">Reichheld, F. F., &amp; Schefter, P., "E-Loyalty: Your Secret Weapon on the Web", </w:t>
      </w:r>
      <w:r w:rsidRPr="00D71402">
        <w:rPr>
          <w:rFonts w:ascii="TH SarabunPSK" w:hAnsi="TH SarabunPSK" w:cs="TH SarabunPSK" w:hint="cs"/>
          <w:b/>
          <w:bCs/>
          <w:sz w:val="28"/>
        </w:rPr>
        <w:t xml:space="preserve">Harvard Business </w:t>
      </w:r>
      <w:r w:rsidRPr="00D71402">
        <w:rPr>
          <w:rFonts w:ascii="TH SarabunPSK" w:hAnsi="TH SarabunPSK" w:cs="TH SarabunPSK"/>
          <w:b/>
          <w:bCs/>
          <w:sz w:val="28"/>
        </w:rPr>
        <w:t>Review</w:t>
      </w:r>
      <w:r w:rsidRPr="00D71402">
        <w:rPr>
          <w:rFonts w:ascii="TH SarabunPSK" w:hAnsi="TH SarabunPSK" w:cs="TH SarabunPSK"/>
          <w:sz w:val="28"/>
        </w:rPr>
        <w:t xml:space="preserve">, </w:t>
      </w:r>
      <w:r>
        <w:rPr>
          <w:rFonts w:ascii="TH SarabunPSK" w:hAnsi="TH SarabunPSK" w:cs="TH SarabunPSK"/>
          <w:sz w:val="28"/>
        </w:rPr>
        <w:t xml:space="preserve">Vol. 78 No. 4 </w:t>
      </w:r>
      <w:r w:rsidRPr="00D71402">
        <w:rPr>
          <w:rFonts w:ascii="TH SarabunPSK" w:hAnsi="TH SarabunPSK" w:cs="TH SarabunPSK"/>
          <w:sz w:val="28"/>
        </w:rPr>
        <w:t>(</w:t>
      </w:r>
      <w:r w:rsidRPr="00D71402">
        <w:rPr>
          <w:rFonts w:ascii="TH SarabunPSK" w:hAnsi="TH SarabunPSK" w:cs="TH SarabunPSK" w:hint="cs"/>
          <w:sz w:val="28"/>
        </w:rPr>
        <w:t>2000)</w:t>
      </w:r>
      <w:r>
        <w:rPr>
          <w:rFonts w:ascii="TH SarabunPSK" w:hAnsi="TH SarabunPSK" w:cs="TH SarabunPSK"/>
          <w:sz w:val="28"/>
        </w:rPr>
        <w:t xml:space="preserve">: </w:t>
      </w:r>
      <w:r w:rsidRPr="00D71402">
        <w:rPr>
          <w:rFonts w:ascii="TH SarabunPSK" w:hAnsi="TH SarabunPSK" w:cs="TH SarabunPSK" w:hint="cs"/>
          <w:sz w:val="28"/>
        </w:rPr>
        <w:t xml:space="preserve">105. </w:t>
      </w:r>
    </w:p>
    <w:p w14:paraId="047F34CA" w14:textId="77777777" w:rsidR="000721CF" w:rsidRPr="00D71402" w:rsidRDefault="000721CF" w:rsidP="001D1B4C">
      <w:pPr>
        <w:pStyle w:val="ac"/>
        <w:ind w:firstLine="1008"/>
        <w:jc w:val="thaiDistribute"/>
        <w:rPr>
          <w:rFonts w:ascii="TH SarabunPSK" w:hAnsi="TH SarabunPSK" w:cs="TH SarabunPSK"/>
          <w:sz w:val="28"/>
          <w:szCs w:val="28"/>
        </w:rPr>
      </w:pPr>
    </w:p>
  </w:footnote>
  <w:footnote w:id="82">
    <w:p w14:paraId="1F18E8C6" w14:textId="77777777" w:rsidR="000721CF" w:rsidRPr="00D71402" w:rsidRDefault="000721CF" w:rsidP="001D1B4C">
      <w:pPr>
        <w:pStyle w:val="ac"/>
        <w:tabs>
          <w:tab w:val="left" w:pos="993"/>
        </w:tabs>
        <w:ind w:firstLine="1008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D71402">
        <w:rPr>
          <w:rFonts w:ascii="TH SarabunPSK" w:hAnsi="TH SarabunPSK" w:cs="TH SarabunPSK" w:hint="cs"/>
          <w:sz w:val="28"/>
          <w:szCs w:val="28"/>
          <w:cs/>
        </w:rPr>
        <w:tab/>
      </w:r>
      <w:r w:rsidRPr="00D71402">
        <w:rPr>
          <w:rStyle w:val="ab"/>
          <w:rFonts w:ascii="TH SarabunPSK" w:hAnsi="TH SarabunPSK" w:cs="TH SarabunPSK" w:hint="cs"/>
          <w:sz w:val="28"/>
          <w:szCs w:val="28"/>
        </w:rPr>
        <w:footnoteRef/>
      </w:r>
      <w:r w:rsidRPr="00D71402">
        <w:rPr>
          <w:rFonts w:ascii="TH SarabunPSK" w:hAnsi="TH SarabunPSK" w:cs="TH SarabunPSK" w:hint="cs"/>
          <w:sz w:val="28"/>
          <w:szCs w:val="28"/>
          <w:cs/>
        </w:rPr>
        <w:t>อนุวัฒน์ ศุภชุติกุล</w:t>
      </w:r>
      <w:r w:rsidRPr="00D71402">
        <w:rPr>
          <w:rFonts w:ascii="TH SarabunPSK" w:hAnsi="TH SarabunPSK" w:cs="TH SarabunPSK" w:hint="cs"/>
          <w:sz w:val="28"/>
          <w:szCs w:val="28"/>
        </w:rPr>
        <w:t>, “</w:t>
      </w:r>
      <w:r w:rsidRPr="00D71402">
        <w:rPr>
          <w:rFonts w:ascii="TH SarabunPSK" w:hAnsi="TH SarabunPSK" w:cs="TH SarabunPSK" w:hint="cs"/>
          <w:sz w:val="28"/>
          <w:szCs w:val="28"/>
          <w:cs/>
        </w:rPr>
        <w:t>ไปดูเขาพัฒนาคุณภาพโรงพยาบาลในแคนาดาโดยกระบวนการ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 Accreditation”, </w:t>
      </w:r>
      <w:r w:rsidRPr="00D71402">
        <w:rPr>
          <w:rFonts w:ascii="TH SarabunPSK" w:hAnsi="TH SarabunPSK" w:cs="TH SarabunPSK" w:hint="cs"/>
          <w:b/>
          <w:bCs/>
          <w:sz w:val="28"/>
          <w:szCs w:val="28"/>
          <w:cs/>
        </w:rPr>
        <w:t>วารสารการวิจัยระบบสาธารณสุข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, </w:t>
      </w:r>
      <w:r w:rsidRPr="00D71402">
        <w:rPr>
          <w:rFonts w:ascii="TH SarabunPSK" w:hAnsi="TH SarabunPSK" w:cs="TH SarabunPSK" w:hint="cs"/>
          <w:sz w:val="28"/>
          <w:szCs w:val="28"/>
          <w:cs/>
        </w:rPr>
        <w:t>ปีที่ ๔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 (</w:t>
      </w:r>
      <w:r w:rsidRPr="00D71402">
        <w:rPr>
          <w:rFonts w:ascii="TH SarabunPSK" w:hAnsi="TH SarabunPSK" w:cs="TH SarabunPSK" w:hint="cs"/>
          <w:sz w:val="28"/>
          <w:szCs w:val="28"/>
          <w:cs/>
        </w:rPr>
        <w:t>๒๕๓๙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) : </w:t>
      </w:r>
      <w:r w:rsidRPr="00D71402">
        <w:rPr>
          <w:rFonts w:ascii="TH SarabunPSK" w:hAnsi="TH SarabunPSK" w:cs="TH SarabunPSK" w:hint="cs"/>
          <w:sz w:val="28"/>
          <w:szCs w:val="28"/>
          <w:cs/>
        </w:rPr>
        <w:t>๔๕</w:t>
      </w:r>
      <w:r w:rsidRPr="00D71402">
        <w:rPr>
          <w:rFonts w:ascii="TH SarabunPSK" w:hAnsi="TH SarabunPSK" w:cs="TH SarabunPSK" w:hint="cs"/>
          <w:sz w:val="28"/>
          <w:szCs w:val="28"/>
        </w:rPr>
        <w:t>.</w:t>
      </w:r>
    </w:p>
  </w:footnote>
  <w:footnote w:id="83">
    <w:p w14:paraId="19A6C109" w14:textId="77777777" w:rsidR="000721CF" w:rsidRPr="00D71402" w:rsidRDefault="000721CF" w:rsidP="001D1B4C">
      <w:pPr>
        <w:pStyle w:val="ac"/>
        <w:tabs>
          <w:tab w:val="left" w:pos="993"/>
        </w:tabs>
        <w:ind w:firstLine="1008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D71402">
        <w:rPr>
          <w:rFonts w:ascii="TH SarabunPSK" w:hAnsi="TH SarabunPSK" w:cs="TH SarabunPSK" w:hint="cs"/>
          <w:sz w:val="28"/>
          <w:szCs w:val="28"/>
          <w:cs/>
        </w:rPr>
        <w:tab/>
      </w:r>
      <w:r w:rsidRPr="00D71402">
        <w:rPr>
          <w:rStyle w:val="ab"/>
          <w:rFonts w:ascii="TH SarabunPSK" w:hAnsi="TH SarabunPSK" w:cs="TH SarabunPSK" w:hint="cs"/>
          <w:sz w:val="28"/>
          <w:szCs w:val="28"/>
        </w:rPr>
        <w:footnoteRef/>
      </w:r>
      <w:r w:rsidRPr="00D71402">
        <w:rPr>
          <w:rFonts w:ascii="TH SarabunPSK" w:hAnsi="TH SarabunPSK" w:cs="TH SarabunPSK" w:hint="cs"/>
          <w:sz w:val="28"/>
          <w:szCs w:val="28"/>
        </w:rPr>
        <w:t>Parasuraman, V., Zeithaml, V.A., and Leonard, L.B., “</w:t>
      </w:r>
      <w:r w:rsidRPr="00D71402">
        <w:rPr>
          <w:rFonts w:ascii="TH SarabunPSK" w:hAnsi="TH SarabunPSK" w:cs="TH SarabunPSK"/>
          <w:sz w:val="28"/>
          <w:szCs w:val="28"/>
        </w:rPr>
        <w:t>SERVQUAL: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 A Multipla-item scale for Measuring consumer perceptions of service Quaility”, </w:t>
      </w:r>
      <w:r w:rsidRPr="00D71402">
        <w:rPr>
          <w:rFonts w:ascii="TH SarabunPSK" w:hAnsi="TH SarabunPSK" w:cs="TH SarabunPSK" w:hint="cs"/>
          <w:b/>
          <w:bCs/>
          <w:sz w:val="28"/>
          <w:szCs w:val="28"/>
        </w:rPr>
        <w:t>Journal of retailing</w:t>
      </w:r>
      <w:r w:rsidRPr="00D71402">
        <w:rPr>
          <w:rFonts w:ascii="TH SarabunPSK" w:hAnsi="TH SarabunPSK" w:cs="TH SarabunPSK" w:hint="cs"/>
          <w:sz w:val="28"/>
          <w:szCs w:val="28"/>
        </w:rPr>
        <w:t>, Vol. 64 (1988): 12-40.</w:t>
      </w:r>
    </w:p>
  </w:footnote>
  <w:footnote w:id="84">
    <w:p w14:paraId="2D48263A" w14:textId="77777777" w:rsidR="000721CF" w:rsidRPr="00D71402" w:rsidRDefault="000721CF" w:rsidP="001D1B4C">
      <w:pPr>
        <w:pStyle w:val="ac"/>
        <w:tabs>
          <w:tab w:val="left" w:pos="993"/>
        </w:tabs>
        <w:ind w:firstLine="1008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D71402">
        <w:rPr>
          <w:rFonts w:ascii="TH SarabunPSK" w:hAnsi="TH SarabunPSK" w:cs="TH SarabunPSK" w:hint="cs"/>
          <w:sz w:val="28"/>
          <w:szCs w:val="28"/>
        </w:rPr>
        <w:tab/>
      </w:r>
      <w:r w:rsidRPr="00D71402">
        <w:rPr>
          <w:rStyle w:val="ab"/>
          <w:rFonts w:ascii="TH SarabunPSK" w:hAnsi="TH SarabunPSK" w:cs="TH SarabunPSK" w:hint="cs"/>
          <w:sz w:val="28"/>
          <w:szCs w:val="28"/>
        </w:rPr>
        <w:footnoteRef/>
      </w:r>
      <w:r w:rsidRPr="00D71402">
        <w:rPr>
          <w:rFonts w:ascii="TH SarabunPSK" w:hAnsi="TH SarabunPSK" w:cs="TH SarabunPSK" w:hint="cs"/>
          <w:sz w:val="28"/>
          <w:szCs w:val="28"/>
          <w:cs/>
        </w:rPr>
        <w:t>วีรพงษ์ เฉลิมจิรรัตน์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, </w:t>
      </w:r>
      <w:r w:rsidRPr="00D71402">
        <w:rPr>
          <w:rFonts w:ascii="TH SarabunPSK" w:hAnsi="TH SarabunPSK" w:cs="TH SarabunPSK" w:hint="cs"/>
          <w:b/>
          <w:bCs/>
          <w:sz w:val="28"/>
          <w:szCs w:val="28"/>
          <w:cs/>
        </w:rPr>
        <w:t>คุณภาพในงานบริการ</w:t>
      </w:r>
      <w:r w:rsidRPr="00D71402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1402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: </w:t>
      </w:r>
      <w:r w:rsidRPr="00D71402">
        <w:rPr>
          <w:rFonts w:ascii="TH SarabunPSK" w:hAnsi="TH SarabunPSK" w:cs="TH SarabunPSK" w:hint="cs"/>
          <w:b/>
          <w:bCs/>
          <w:sz w:val="28"/>
          <w:szCs w:val="28"/>
        </w:rPr>
        <w:t>Quality in Service</w:t>
      </w:r>
      <w:r w:rsidRPr="00D71402">
        <w:rPr>
          <w:rFonts w:ascii="TH SarabunPSK" w:hAnsi="TH SarabunPSK" w:cs="TH SarabunPSK" w:hint="cs"/>
          <w:sz w:val="28"/>
          <w:szCs w:val="28"/>
        </w:rPr>
        <w:t>, (</w:t>
      </w:r>
      <w:r w:rsidRPr="00D71402">
        <w:rPr>
          <w:rFonts w:ascii="TH SarabunPSK" w:hAnsi="TH SarabunPSK" w:cs="TH SarabunPSK" w:hint="cs"/>
          <w:sz w:val="28"/>
          <w:szCs w:val="28"/>
          <w:cs/>
        </w:rPr>
        <w:t>กรุงเทพมหานคร : ดวงกมล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szCs w:val="28"/>
          <w:cs/>
        </w:rPr>
        <w:t>สมัย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, </w:t>
      </w:r>
      <w:r w:rsidRPr="00D71402">
        <w:rPr>
          <w:rFonts w:ascii="TH SarabunPSK" w:hAnsi="TH SarabunPSK" w:cs="TH SarabunPSK" w:hint="cs"/>
          <w:sz w:val="28"/>
          <w:szCs w:val="28"/>
          <w:cs/>
        </w:rPr>
        <w:t>๒๕๔๓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), </w:t>
      </w:r>
      <w:r w:rsidRPr="00D71402">
        <w:rPr>
          <w:rFonts w:ascii="TH SarabunPSK" w:hAnsi="TH SarabunPSK" w:cs="TH SarabunPSK" w:hint="cs"/>
          <w:sz w:val="28"/>
          <w:szCs w:val="28"/>
          <w:cs/>
        </w:rPr>
        <w:t>หน้า ๑๔</w:t>
      </w:r>
      <w:r w:rsidRPr="00D71402">
        <w:rPr>
          <w:rFonts w:ascii="TH SarabunPSK" w:hAnsi="TH SarabunPSK" w:cs="TH SarabunPSK" w:hint="cs"/>
          <w:sz w:val="28"/>
          <w:szCs w:val="28"/>
        </w:rPr>
        <w:t>-</w:t>
      </w:r>
      <w:r w:rsidRPr="00D71402">
        <w:rPr>
          <w:rFonts w:ascii="TH SarabunPSK" w:hAnsi="TH SarabunPSK" w:cs="TH SarabunPSK" w:hint="cs"/>
          <w:sz w:val="28"/>
          <w:szCs w:val="28"/>
          <w:cs/>
        </w:rPr>
        <w:t>๑๕</w:t>
      </w:r>
      <w:r w:rsidRPr="00D71402">
        <w:rPr>
          <w:rFonts w:ascii="TH SarabunPSK" w:hAnsi="TH SarabunPSK" w:cs="TH SarabunPSK" w:hint="cs"/>
          <w:sz w:val="28"/>
          <w:szCs w:val="28"/>
        </w:rPr>
        <w:t>.</w:t>
      </w:r>
    </w:p>
  </w:footnote>
  <w:footnote w:id="85">
    <w:p w14:paraId="43EF3C23" w14:textId="77777777" w:rsidR="000721CF" w:rsidRPr="00D71402" w:rsidRDefault="000721CF" w:rsidP="001D1B4C">
      <w:pPr>
        <w:pStyle w:val="ac"/>
        <w:tabs>
          <w:tab w:val="left" w:pos="993"/>
        </w:tabs>
        <w:ind w:firstLine="1008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D71402">
        <w:rPr>
          <w:rFonts w:ascii="TH SarabunPSK" w:hAnsi="TH SarabunPSK" w:cs="TH SarabunPSK" w:hint="cs"/>
          <w:sz w:val="28"/>
          <w:szCs w:val="28"/>
        </w:rPr>
        <w:tab/>
      </w:r>
      <w:r w:rsidRPr="00D71402">
        <w:rPr>
          <w:rStyle w:val="ab"/>
          <w:rFonts w:ascii="TH SarabunPSK" w:hAnsi="TH SarabunPSK" w:cs="TH SarabunPSK" w:hint="cs"/>
          <w:sz w:val="28"/>
          <w:szCs w:val="28"/>
        </w:rPr>
        <w:footnoteRef/>
      </w:r>
      <w:r w:rsidRPr="00D71402">
        <w:rPr>
          <w:rFonts w:ascii="TH SarabunPSK" w:hAnsi="TH SarabunPSK" w:cs="TH SarabunPSK" w:hint="cs"/>
          <w:sz w:val="28"/>
          <w:szCs w:val="28"/>
          <w:cs/>
        </w:rPr>
        <w:t>สมวงศ์ พงศ์สถาพร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, </w:t>
      </w:r>
      <w:r w:rsidRPr="00D71402">
        <w:rPr>
          <w:rFonts w:ascii="TH SarabunPSK" w:hAnsi="TH SarabunPSK" w:cs="TH SarabunPSK" w:hint="cs"/>
          <w:b/>
          <w:bCs/>
          <w:sz w:val="28"/>
          <w:szCs w:val="28"/>
          <w:cs/>
        </w:rPr>
        <w:t>เคล็ดไม่ลับการตลาดบริการ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, </w:t>
      </w:r>
      <w:r w:rsidRPr="00D71402">
        <w:rPr>
          <w:rFonts w:ascii="TH SarabunPSK" w:hAnsi="TH SarabunPSK" w:cs="TH SarabunPSK" w:hint="cs"/>
          <w:sz w:val="28"/>
          <w:szCs w:val="28"/>
          <w:cs/>
        </w:rPr>
        <w:t>พิมพ์ครั้งที่ ๒</w:t>
      </w:r>
      <w:r w:rsidRPr="00D71402">
        <w:rPr>
          <w:rFonts w:ascii="TH SarabunPSK" w:hAnsi="TH SarabunPSK" w:cs="TH SarabunPSK" w:hint="cs"/>
          <w:sz w:val="28"/>
          <w:szCs w:val="28"/>
        </w:rPr>
        <w:t>, (</w:t>
      </w:r>
      <w:r w:rsidRPr="00D71402">
        <w:rPr>
          <w:rFonts w:ascii="TH SarabunPSK" w:hAnsi="TH SarabunPSK" w:cs="TH SarabunPSK" w:hint="cs"/>
          <w:sz w:val="28"/>
          <w:szCs w:val="28"/>
          <w:cs/>
        </w:rPr>
        <w:t>กรุงเทพมหานคร : ยูบีซีแอล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szCs w:val="28"/>
          <w:cs/>
        </w:rPr>
        <w:t>บุ๊คส์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, </w:t>
      </w:r>
      <w:r w:rsidRPr="00D71402">
        <w:rPr>
          <w:rFonts w:ascii="TH SarabunPSK" w:hAnsi="TH SarabunPSK" w:cs="TH SarabunPSK" w:hint="cs"/>
          <w:sz w:val="28"/>
          <w:szCs w:val="28"/>
          <w:cs/>
        </w:rPr>
        <w:t>๒๕๕๐</w:t>
      </w:r>
      <w:r w:rsidRPr="00D71402">
        <w:rPr>
          <w:rFonts w:ascii="TH SarabunPSK" w:hAnsi="TH SarabunPSK" w:cs="TH SarabunPSK" w:hint="cs"/>
          <w:sz w:val="28"/>
          <w:szCs w:val="28"/>
        </w:rPr>
        <w:t>),</w:t>
      </w:r>
      <w:r w:rsidRPr="00D71402">
        <w:rPr>
          <w:rFonts w:ascii="TH SarabunPSK" w:hAnsi="TH SarabunPSK" w:cs="TH SarabunPSK"/>
          <w:sz w:val="28"/>
          <w:szCs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szCs w:val="28"/>
          <w:cs/>
        </w:rPr>
        <w:t>หน้า ๖๖</w:t>
      </w:r>
      <w:r w:rsidRPr="00D71402">
        <w:rPr>
          <w:rFonts w:ascii="TH SarabunPSK" w:hAnsi="TH SarabunPSK" w:cs="TH SarabunPSK" w:hint="cs"/>
          <w:sz w:val="28"/>
          <w:szCs w:val="28"/>
        </w:rPr>
        <w:t>.</w:t>
      </w:r>
    </w:p>
  </w:footnote>
  <w:footnote w:id="86">
    <w:p w14:paraId="4BE2E5FA" w14:textId="77777777" w:rsidR="000721CF" w:rsidRPr="00D71402" w:rsidRDefault="000721CF" w:rsidP="001D1B4C">
      <w:pPr>
        <w:pStyle w:val="ac"/>
        <w:tabs>
          <w:tab w:val="left" w:pos="993"/>
        </w:tabs>
        <w:ind w:firstLine="1008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D71402">
        <w:rPr>
          <w:rFonts w:ascii="TH SarabunPSK" w:hAnsi="TH SarabunPSK" w:cs="TH SarabunPSK" w:hint="cs"/>
          <w:sz w:val="28"/>
          <w:szCs w:val="28"/>
        </w:rPr>
        <w:tab/>
      </w:r>
      <w:r w:rsidRPr="00D71402">
        <w:rPr>
          <w:rStyle w:val="ab"/>
          <w:rFonts w:ascii="TH SarabunPSK" w:hAnsi="TH SarabunPSK" w:cs="TH SarabunPSK" w:hint="cs"/>
          <w:sz w:val="28"/>
          <w:szCs w:val="28"/>
        </w:rPr>
        <w:footnoteRef/>
      </w:r>
      <w:r w:rsidRPr="00D71402">
        <w:rPr>
          <w:rFonts w:ascii="TH SarabunPSK" w:hAnsi="TH SarabunPSK" w:cs="TH SarabunPSK" w:hint="cs"/>
          <w:sz w:val="28"/>
          <w:szCs w:val="28"/>
        </w:rPr>
        <w:t xml:space="preserve">Zeithaml, V.A., “consumer perceptions of price, quality and </w:t>
      </w:r>
      <w:r w:rsidRPr="00D71402">
        <w:rPr>
          <w:rFonts w:ascii="TH SarabunPSK" w:hAnsi="TH SarabunPSK" w:cs="TH SarabunPSK"/>
          <w:sz w:val="28"/>
          <w:szCs w:val="28"/>
        </w:rPr>
        <w:t>value: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 A mean-end model and synthesis of evidence”, </w:t>
      </w:r>
      <w:r w:rsidRPr="00D71402">
        <w:rPr>
          <w:rFonts w:ascii="TH SarabunPSK" w:hAnsi="TH SarabunPSK" w:cs="TH SarabunPSK" w:hint="cs"/>
          <w:b/>
          <w:bCs/>
          <w:sz w:val="28"/>
          <w:szCs w:val="28"/>
        </w:rPr>
        <w:t>Journal of Marketing</w:t>
      </w:r>
      <w:r w:rsidRPr="00D71402">
        <w:rPr>
          <w:rFonts w:ascii="TH SarabunPSK" w:hAnsi="TH SarabunPSK" w:cs="TH SarabunPSK" w:hint="cs"/>
          <w:sz w:val="28"/>
          <w:szCs w:val="28"/>
        </w:rPr>
        <w:t>, Vol. 52 (1988): 2-22.</w:t>
      </w:r>
    </w:p>
  </w:footnote>
  <w:footnote w:id="87">
    <w:p w14:paraId="5A9D8ACD" w14:textId="77777777" w:rsidR="000721CF" w:rsidRPr="00D71402" w:rsidRDefault="000721CF" w:rsidP="001D1B4C">
      <w:pPr>
        <w:pStyle w:val="ac"/>
        <w:tabs>
          <w:tab w:val="left" w:pos="993"/>
        </w:tabs>
        <w:ind w:firstLine="1008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D71402">
        <w:rPr>
          <w:rFonts w:ascii="TH SarabunPSK" w:hAnsi="TH SarabunPSK" w:cs="TH SarabunPSK" w:hint="cs"/>
          <w:sz w:val="28"/>
          <w:szCs w:val="28"/>
          <w:cs/>
        </w:rPr>
        <w:tab/>
      </w:r>
      <w:r w:rsidRPr="00D71402">
        <w:rPr>
          <w:rStyle w:val="ab"/>
          <w:rFonts w:ascii="TH SarabunPSK" w:hAnsi="TH SarabunPSK" w:cs="TH SarabunPSK" w:hint="cs"/>
          <w:sz w:val="28"/>
          <w:szCs w:val="28"/>
        </w:rPr>
        <w:footnoteRef/>
      </w:r>
      <w:r w:rsidRPr="00D71402">
        <w:rPr>
          <w:rFonts w:ascii="TH SarabunPSK" w:hAnsi="TH SarabunPSK" w:cs="TH SarabunPSK" w:hint="cs"/>
          <w:sz w:val="28"/>
          <w:szCs w:val="28"/>
        </w:rPr>
        <w:t xml:space="preserve">Kotler, P., </w:t>
      </w:r>
      <w:r w:rsidRPr="00D71402">
        <w:rPr>
          <w:rFonts w:ascii="TH SarabunPSK" w:hAnsi="TH SarabunPSK" w:cs="TH SarabunPSK" w:hint="cs"/>
          <w:b/>
          <w:bCs/>
          <w:sz w:val="28"/>
          <w:szCs w:val="28"/>
        </w:rPr>
        <w:t xml:space="preserve">Marketing </w:t>
      </w:r>
      <w:r w:rsidRPr="00D71402">
        <w:rPr>
          <w:rFonts w:ascii="TH SarabunPSK" w:hAnsi="TH SarabunPSK" w:cs="TH SarabunPSK"/>
          <w:b/>
          <w:bCs/>
          <w:sz w:val="28"/>
          <w:szCs w:val="28"/>
        </w:rPr>
        <w:t>Management</w:t>
      </w:r>
      <w:r w:rsidRPr="00D71402">
        <w:rPr>
          <w:rFonts w:ascii="TH SarabunPSK" w:hAnsi="TH SarabunPSK" w:cs="TH SarabunPSK" w:hint="cs"/>
          <w:b/>
          <w:bCs/>
          <w:sz w:val="28"/>
          <w:szCs w:val="28"/>
        </w:rPr>
        <w:t>,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 9</w:t>
      </w:r>
      <w:r w:rsidRPr="00525DD1">
        <w:rPr>
          <w:rFonts w:ascii="TH SarabunPSK" w:hAnsi="TH SarabunPSK" w:cs="TH SarabunPSK" w:hint="cs"/>
          <w:sz w:val="28"/>
          <w:szCs w:val="28"/>
          <w:vertAlign w:val="superscript"/>
        </w:rPr>
        <w:t>th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1402">
        <w:rPr>
          <w:rFonts w:ascii="TH SarabunPSK" w:hAnsi="TH SarabunPSK" w:cs="TH SarabunPSK" w:hint="cs"/>
          <w:sz w:val="28"/>
          <w:szCs w:val="28"/>
        </w:rPr>
        <w:t>ed, (</w:t>
      </w:r>
      <w:r w:rsidRPr="00D71402">
        <w:rPr>
          <w:rFonts w:ascii="TH SarabunPSK" w:hAnsi="TH SarabunPSK" w:cs="TH SarabunPSK"/>
          <w:sz w:val="28"/>
          <w:szCs w:val="28"/>
        </w:rPr>
        <w:t>USA: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 The Prentice Hall International, 1994), p.</w:t>
      </w:r>
      <w:r w:rsidRPr="00D71402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1402">
        <w:rPr>
          <w:rFonts w:ascii="TH SarabunPSK" w:hAnsi="TH SarabunPSK" w:cs="TH SarabunPSK" w:hint="cs"/>
          <w:sz w:val="28"/>
          <w:szCs w:val="28"/>
        </w:rPr>
        <w:t>6.</w:t>
      </w:r>
    </w:p>
  </w:footnote>
  <w:footnote w:id="88">
    <w:p w14:paraId="68E2B249" w14:textId="77777777" w:rsidR="000721CF" w:rsidRPr="00D71402" w:rsidRDefault="000721CF" w:rsidP="001D1B4C">
      <w:pPr>
        <w:pStyle w:val="ac"/>
        <w:tabs>
          <w:tab w:val="left" w:pos="993"/>
        </w:tabs>
        <w:ind w:firstLine="1008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D71402">
        <w:rPr>
          <w:rFonts w:ascii="TH SarabunPSK" w:hAnsi="TH SarabunPSK" w:cs="TH SarabunPSK" w:hint="cs"/>
          <w:sz w:val="28"/>
          <w:szCs w:val="28"/>
          <w:cs/>
        </w:rPr>
        <w:tab/>
      </w:r>
      <w:r w:rsidRPr="00D71402">
        <w:rPr>
          <w:rStyle w:val="ab"/>
          <w:rFonts w:ascii="TH SarabunPSK" w:hAnsi="TH SarabunPSK" w:cs="TH SarabunPSK" w:hint="cs"/>
          <w:sz w:val="28"/>
          <w:szCs w:val="28"/>
        </w:rPr>
        <w:footnoteRef/>
      </w:r>
      <w:r w:rsidRPr="00D71402">
        <w:rPr>
          <w:rFonts w:ascii="TH SarabunPSK" w:hAnsi="TH SarabunPSK" w:cs="TH SarabunPSK" w:hint="cs"/>
          <w:sz w:val="28"/>
          <w:szCs w:val="28"/>
          <w:cs/>
        </w:rPr>
        <w:t>จิรุตม์ ศรีรัตนบัลล์ และคณะ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, </w:t>
      </w:r>
      <w:r w:rsidRPr="00D71402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รายงานการศึกษาโครงการวิจัยและพัฒนาเครื่องชี้วัดคุณภาพบริการของโรงพยาบาลในโครงการ </w:t>
      </w:r>
      <w:r w:rsidRPr="00D71402">
        <w:rPr>
          <w:rFonts w:ascii="TH SarabunPSK" w:hAnsi="TH SarabunPSK" w:cs="TH SarabunPSK"/>
          <w:b/>
          <w:bCs/>
          <w:sz w:val="28"/>
          <w:szCs w:val="28"/>
        </w:rPr>
        <w:t>Hospital</w:t>
      </w:r>
      <w:r w:rsidRPr="00D71402">
        <w:rPr>
          <w:rFonts w:ascii="TH SarabunPSK" w:hAnsi="TH SarabunPSK" w:cs="TH SarabunPSK" w:hint="cs"/>
          <w:b/>
          <w:bCs/>
          <w:sz w:val="28"/>
          <w:szCs w:val="28"/>
        </w:rPr>
        <w:t xml:space="preserve"> accreditation </w:t>
      </w:r>
      <w:r w:rsidRPr="00D71402">
        <w:rPr>
          <w:rFonts w:ascii="TH SarabunPSK" w:hAnsi="TH SarabunPSK" w:cs="TH SarabunPSK" w:hint="cs"/>
          <w:b/>
          <w:bCs/>
          <w:sz w:val="28"/>
          <w:szCs w:val="28"/>
          <w:cs/>
        </w:rPr>
        <w:t>ระยะที่ ๑</w:t>
      </w:r>
      <w:r w:rsidRPr="00D71402">
        <w:rPr>
          <w:rFonts w:ascii="TH SarabunPSK" w:hAnsi="TH SarabunPSK" w:cs="TH SarabunPSK" w:hint="cs"/>
          <w:sz w:val="28"/>
          <w:szCs w:val="28"/>
        </w:rPr>
        <w:t>, (</w:t>
      </w:r>
      <w:r w:rsidRPr="00D71402">
        <w:rPr>
          <w:rFonts w:ascii="TH SarabunPSK" w:hAnsi="TH SarabunPSK" w:cs="TH SarabunPSK" w:hint="cs"/>
          <w:sz w:val="28"/>
          <w:szCs w:val="28"/>
          <w:cs/>
        </w:rPr>
        <w:t>ม.ป.ท.</w:t>
      </w:r>
      <w:r w:rsidRPr="00D71402">
        <w:rPr>
          <w:rFonts w:ascii="TH SarabunPSK" w:hAnsi="TH SarabunPSK" w:cs="TH SarabunPSK" w:hint="cs"/>
          <w:sz w:val="28"/>
          <w:szCs w:val="28"/>
        </w:rPr>
        <w:t>,</w:t>
      </w:r>
      <w:r w:rsidRPr="00D71402">
        <w:rPr>
          <w:rFonts w:ascii="TH SarabunPSK" w:hAnsi="TH SarabunPSK" w:cs="TH SarabunPSK" w:hint="cs"/>
          <w:sz w:val="28"/>
          <w:szCs w:val="28"/>
          <w:cs/>
        </w:rPr>
        <w:t xml:space="preserve"> ๒๕๔๓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), </w:t>
      </w:r>
      <w:r w:rsidRPr="00D71402">
        <w:rPr>
          <w:rFonts w:ascii="TH SarabunPSK" w:hAnsi="TH SarabunPSK" w:cs="TH SarabunPSK" w:hint="cs"/>
          <w:sz w:val="28"/>
          <w:szCs w:val="28"/>
          <w:cs/>
        </w:rPr>
        <w:t>หน้า ๑๕.</w:t>
      </w:r>
    </w:p>
  </w:footnote>
  <w:footnote w:id="89">
    <w:p w14:paraId="5BDE963A" w14:textId="77777777" w:rsidR="000721CF" w:rsidRPr="00D71402" w:rsidRDefault="000721CF" w:rsidP="001D1B4C">
      <w:pPr>
        <w:pStyle w:val="ac"/>
        <w:tabs>
          <w:tab w:val="left" w:pos="993"/>
        </w:tabs>
        <w:ind w:firstLine="1008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D71402">
        <w:rPr>
          <w:rFonts w:ascii="TH SarabunPSK" w:hAnsi="TH SarabunPSK" w:cs="TH SarabunPSK" w:hint="cs"/>
          <w:sz w:val="28"/>
          <w:szCs w:val="28"/>
          <w:cs/>
        </w:rPr>
        <w:tab/>
      </w:r>
      <w:r w:rsidRPr="00D71402">
        <w:rPr>
          <w:rStyle w:val="ab"/>
          <w:rFonts w:ascii="TH SarabunPSK" w:hAnsi="TH SarabunPSK" w:cs="TH SarabunPSK" w:hint="cs"/>
          <w:sz w:val="28"/>
          <w:szCs w:val="28"/>
        </w:rPr>
        <w:footnoteRef/>
      </w:r>
      <w:r w:rsidRPr="00D71402">
        <w:rPr>
          <w:rFonts w:ascii="TH SarabunPSK" w:hAnsi="TH SarabunPSK" w:cs="TH SarabunPSK" w:hint="cs"/>
          <w:sz w:val="28"/>
          <w:szCs w:val="28"/>
          <w:cs/>
        </w:rPr>
        <w:t>พิรุณ รัตนวนิช และ สุวดี ชูสุวรรณ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, </w:t>
      </w:r>
      <w:r w:rsidRPr="00D71402">
        <w:rPr>
          <w:rFonts w:ascii="TH SarabunPSK" w:hAnsi="TH SarabunPSK" w:cs="TH SarabunPSK" w:hint="cs"/>
          <w:b/>
          <w:bCs/>
          <w:sz w:val="28"/>
          <w:szCs w:val="28"/>
        </w:rPr>
        <w:t>“</w:t>
      </w:r>
      <w:r w:rsidRPr="00D71402">
        <w:rPr>
          <w:rFonts w:ascii="TH SarabunPSK" w:hAnsi="TH SarabunPSK" w:cs="TH SarabunPSK" w:hint="cs"/>
          <w:b/>
          <w:bCs/>
          <w:sz w:val="28"/>
          <w:szCs w:val="28"/>
          <w:cs/>
        </w:rPr>
        <w:t>ความคิดเห็นของผู้ใช้บริการของโรงพยาบาลสังกัดกระทรวงสาธารณสุขจังหวัดตรัง”</w:t>
      </w:r>
      <w:r w:rsidRPr="00D71402">
        <w:rPr>
          <w:rFonts w:ascii="TH SarabunPSK" w:hAnsi="TH SarabunPSK" w:cs="TH SarabunPSK" w:hint="cs"/>
          <w:sz w:val="28"/>
          <w:szCs w:val="28"/>
        </w:rPr>
        <w:t>, (</w:t>
      </w:r>
      <w:r w:rsidRPr="00D71402">
        <w:rPr>
          <w:rFonts w:ascii="TH SarabunPSK" w:hAnsi="TH SarabunPSK" w:cs="TH SarabunPSK" w:hint="cs"/>
          <w:sz w:val="28"/>
          <w:szCs w:val="28"/>
          <w:cs/>
        </w:rPr>
        <w:t>สถาบันพระบรมราชชนก : สำนักงานปลัดกระทรวงสาธารณสุข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, </w:t>
      </w:r>
      <w:r w:rsidRPr="00D71402">
        <w:rPr>
          <w:rFonts w:ascii="TH SarabunPSK" w:hAnsi="TH SarabunPSK" w:cs="TH SarabunPSK" w:hint="cs"/>
          <w:sz w:val="28"/>
          <w:szCs w:val="28"/>
          <w:cs/>
        </w:rPr>
        <w:t>๒๕๔๔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), </w:t>
      </w:r>
      <w:r w:rsidRPr="00D71402">
        <w:rPr>
          <w:rFonts w:ascii="TH SarabunPSK" w:hAnsi="TH SarabunPSK" w:cs="TH SarabunPSK" w:hint="cs"/>
          <w:sz w:val="28"/>
          <w:szCs w:val="28"/>
          <w:cs/>
        </w:rPr>
        <w:t>หน้า ๑๕</w:t>
      </w:r>
      <w:r w:rsidRPr="00D71402">
        <w:rPr>
          <w:rFonts w:ascii="TH SarabunPSK" w:hAnsi="TH SarabunPSK" w:cs="TH SarabunPSK" w:hint="cs"/>
          <w:sz w:val="28"/>
          <w:szCs w:val="28"/>
        </w:rPr>
        <w:t>.</w:t>
      </w:r>
    </w:p>
  </w:footnote>
  <w:footnote w:id="90">
    <w:p w14:paraId="053604A4" w14:textId="77777777" w:rsidR="000721CF" w:rsidRPr="00D71402" w:rsidRDefault="000721CF" w:rsidP="001D1B4C">
      <w:pPr>
        <w:pStyle w:val="ac"/>
        <w:tabs>
          <w:tab w:val="left" w:pos="993"/>
        </w:tabs>
        <w:ind w:firstLine="1008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D71402">
        <w:rPr>
          <w:rFonts w:ascii="TH SarabunPSK" w:hAnsi="TH SarabunPSK" w:cs="TH SarabunPSK" w:hint="cs"/>
          <w:sz w:val="28"/>
          <w:szCs w:val="28"/>
          <w:cs/>
        </w:rPr>
        <w:tab/>
      </w:r>
      <w:r w:rsidRPr="00D71402">
        <w:rPr>
          <w:rStyle w:val="ab"/>
          <w:rFonts w:ascii="TH SarabunPSK" w:hAnsi="TH SarabunPSK" w:cs="TH SarabunPSK" w:hint="cs"/>
          <w:sz w:val="28"/>
          <w:szCs w:val="28"/>
        </w:rPr>
        <w:footnoteRef/>
      </w:r>
      <w:r w:rsidRPr="00D71402">
        <w:rPr>
          <w:rFonts w:ascii="TH SarabunPSK" w:hAnsi="TH SarabunPSK" w:cs="TH SarabunPSK" w:hint="cs"/>
          <w:sz w:val="28"/>
          <w:szCs w:val="28"/>
          <w:cs/>
        </w:rPr>
        <w:t>ชัชวาลย์ ทัตศิรัช</w:t>
      </w:r>
      <w:r>
        <w:rPr>
          <w:rFonts w:ascii="TH SarabunPSK" w:hAnsi="TH SarabunPSK" w:cs="TH SarabunPSK" w:hint="cs"/>
          <w:sz w:val="28"/>
          <w:szCs w:val="28"/>
          <w:cs/>
        </w:rPr>
        <w:t>,</w:t>
      </w:r>
      <w:r w:rsidRPr="00D71402">
        <w:rPr>
          <w:rFonts w:ascii="TH SarabunPSK" w:hAnsi="TH SarabunPSK" w:cs="TH SarabunPSK" w:hint="cs"/>
          <w:sz w:val="28"/>
          <w:szCs w:val="28"/>
          <w:cs/>
        </w:rPr>
        <w:t xml:space="preserve"> คุณภาพการให้บริการภาครัฐ ความหมายการวัด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szCs w:val="28"/>
          <w:cs/>
        </w:rPr>
        <w:t>และการประยุกต์ในระบบบริหารภาครัฐไทย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, </w:t>
      </w:r>
      <w:r w:rsidRPr="00D71402">
        <w:rPr>
          <w:rFonts w:ascii="TH SarabunPSK" w:hAnsi="TH SarabunPSK" w:cs="TH SarabunPSK" w:hint="cs"/>
          <w:b/>
          <w:bCs/>
          <w:sz w:val="28"/>
          <w:szCs w:val="28"/>
          <w:cs/>
        </w:rPr>
        <w:t>วิทยานิพนธ์รัฐประศาสนศาสตรดุษฎีบัณฑิต</w:t>
      </w:r>
      <w:r w:rsidRPr="00A649C5">
        <w:rPr>
          <w:rFonts w:ascii="TH SarabunPSK" w:hAnsi="TH SarabunPSK" w:cs="TH SarabunPSK" w:hint="cs"/>
          <w:sz w:val="28"/>
          <w:szCs w:val="28"/>
        </w:rPr>
        <w:t>,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 (</w:t>
      </w:r>
      <w:r w:rsidRPr="00D71402">
        <w:rPr>
          <w:rFonts w:ascii="TH SarabunPSK" w:hAnsi="TH SarabunPSK" w:cs="TH SarabunPSK" w:hint="cs"/>
          <w:sz w:val="28"/>
          <w:szCs w:val="28"/>
          <w:cs/>
        </w:rPr>
        <w:t>บัณฑิตวิทยาลัย :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szCs w:val="28"/>
          <w:cs/>
        </w:rPr>
        <w:t>มหาวิทยาลัยราชภัฎวไลยอลงกรณ์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, </w:t>
      </w:r>
      <w:r w:rsidRPr="00D71402">
        <w:rPr>
          <w:rFonts w:ascii="TH SarabunPSK" w:hAnsi="TH SarabunPSK" w:cs="TH SarabunPSK" w:hint="cs"/>
          <w:sz w:val="28"/>
          <w:szCs w:val="28"/>
          <w:cs/>
        </w:rPr>
        <w:t>๒๕๕๒)</w:t>
      </w:r>
      <w:r w:rsidRPr="00D71402">
        <w:rPr>
          <w:rFonts w:ascii="TH SarabunPSK" w:hAnsi="TH SarabunPSK" w:cs="TH SarabunPSK" w:hint="cs"/>
          <w:sz w:val="28"/>
          <w:szCs w:val="28"/>
        </w:rPr>
        <w:t>.</w:t>
      </w:r>
    </w:p>
  </w:footnote>
  <w:footnote w:id="91">
    <w:p w14:paraId="045CCBB1" w14:textId="77777777" w:rsidR="000721CF" w:rsidRPr="00D71402" w:rsidRDefault="000721CF" w:rsidP="001D1B4C">
      <w:pPr>
        <w:pStyle w:val="ac"/>
        <w:tabs>
          <w:tab w:val="left" w:pos="993"/>
        </w:tabs>
        <w:ind w:firstLine="1008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D71402">
        <w:rPr>
          <w:rFonts w:ascii="TH SarabunPSK" w:hAnsi="TH SarabunPSK" w:cs="TH SarabunPSK" w:hint="cs"/>
          <w:sz w:val="28"/>
          <w:szCs w:val="28"/>
          <w:cs/>
        </w:rPr>
        <w:tab/>
      </w:r>
      <w:r w:rsidRPr="00D71402">
        <w:rPr>
          <w:rStyle w:val="ab"/>
          <w:rFonts w:ascii="TH SarabunPSK" w:hAnsi="TH SarabunPSK" w:cs="TH SarabunPSK" w:hint="cs"/>
          <w:sz w:val="28"/>
          <w:szCs w:val="28"/>
        </w:rPr>
        <w:footnoteRef/>
      </w:r>
      <w:r w:rsidRPr="00D71402">
        <w:rPr>
          <w:rFonts w:ascii="TH SarabunPSK" w:hAnsi="TH SarabunPSK" w:cs="TH SarabunPSK" w:hint="cs"/>
          <w:sz w:val="28"/>
          <w:szCs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szCs w:val="28"/>
          <w:cs/>
        </w:rPr>
        <w:t>พิสิทธิ์ พิพัฒน์โภคากุล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, </w:t>
      </w:r>
      <w:r w:rsidRPr="00D71402">
        <w:rPr>
          <w:rFonts w:ascii="TH SarabunPSK" w:hAnsi="TH SarabunPSK" w:cs="TH SarabunPSK" w:hint="cs"/>
          <w:b/>
          <w:bCs/>
          <w:sz w:val="28"/>
          <w:szCs w:val="28"/>
        </w:rPr>
        <w:t>“</w:t>
      </w:r>
      <w:r w:rsidRPr="00D71402">
        <w:rPr>
          <w:rFonts w:ascii="TH SarabunPSK" w:hAnsi="TH SarabunPSK" w:cs="TH SarabunPSK" w:hint="cs"/>
          <w:b/>
          <w:bCs/>
          <w:sz w:val="28"/>
          <w:szCs w:val="28"/>
          <w:cs/>
        </w:rPr>
        <w:t>เทคนิคการสร้างระบบบริการเป็นเลิศ”</w:t>
      </w:r>
      <w:r w:rsidRPr="00D71402">
        <w:rPr>
          <w:rFonts w:ascii="TH SarabunPSK" w:hAnsi="TH SarabunPSK" w:cs="TH SarabunPSK" w:hint="cs"/>
          <w:sz w:val="28"/>
          <w:szCs w:val="28"/>
        </w:rPr>
        <w:t>, (</w:t>
      </w:r>
      <w:r w:rsidRPr="00D71402">
        <w:rPr>
          <w:rFonts w:ascii="TH SarabunPSK" w:hAnsi="TH SarabunPSK" w:cs="TH SarabunPSK" w:hint="cs"/>
          <w:sz w:val="28"/>
          <w:szCs w:val="28"/>
          <w:cs/>
        </w:rPr>
        <w:t>กรุงเทพมหานคร :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szCs w:val="28"/>
          <w:cs/>
        </w:rPr>
        <w:t>ซีเอ็ด - ยูเคชั่น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, </w:t>
      </w:r>
      <w:r w:rsidRPr="00D71402">
        <w:rPr>
          <w:rFonts w:ascii="TH SarabunPSK" w:hAnsi="TH SarabunPSK" w:cs="TH SarabunPSK" w:hint="cs"/>
          <w:sz w:val="28"/>
          <w:szCs w:val="28"/>
          <w:cs/>
        </w:rPr>
        <w:t>๒๕๔๙)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, </w:t>
      </w:r>
      <w:r w:rsidRPr="00D71402">
        <w:rPr>
          <w:rFonts w:ascii="TH SarabunPSK" w:hAnsi="TH SarabunPSK" w:cs="TH SarabunPSK" w:hint="cs"/>
          <w:sz w:val="28"/>
          <w:szCs w:val="28"/>
          <w:cs/>
        </w:rPr>
        <w:t>หน้า ๒๙.</w:t>
      </w:r>
    </w:p>
  </w:footnote>
  <w:footnote w:id="92">
    <w:p w14:paraId="76FEFD0B" w14:textId="77777777" w:rsidR="000721CF" w:rsidRPr="00D71402" w:rsidRDefault="000721CF" w:rsidP="001D1B4C">
      <w:pPr>
        <w:pStyle w:val="ac"/>
        <w:tabs>
          <w:tab w:val="left" w:pos="993"/>
        </w:tabs>
        <w:ind w:firstLine="1008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D71402">
        <w:rPr>
          <w:rFonts w:ascii="TH SarabunPSK" w:hAnsi="TH SarabunPSK" w:cs="TH SarabunPSK" w:hint="cs"/>
          <w:sz w:val="28"/>
          <w:szCs w:val="28"/>
          <w:cs/>
        </w:rPr>
        <w:tab/>
      </w:r>
      <w:r w:rsidRPr="00D71402">
        <w:rPr>
          <w:rStyle w:val="ab"/>
          <w:rFonts w:ascii="TH SarabunPSK" w:hAnsi="TH SarabunPSK" w:cs="TH SarabunPSK" w:hint="cs"/>
          <w:sz w:val="28"/>
          <w:szCs w:val="28"/>
        </w:rPr>
        <w:footnoteRef/>
      </w:r>
      <w:r w:rsidRPr="00D71402">
        <w:rPr>
          <w:rFonts w:ascii="TH SarabunPSK" w:hAnsi="TH SarabunPSK" w:cs="TH SarabunPSK" w:hint="cs"/>
          <w:sz w:val="28"/>
          <w:szCs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szCs w:val="28"/>
          <w:cs/>
        </w:rPr>
        <w:t>จิตตินันท์ นันทไพบูลย์</w:t>
      </w:r>
      <w:r w:rsidRPr="00D71402">
        <w:rPr>
          <w:rFonts w:ascii="TH SarabunPSK" w:hAnsi="TH SarabunPSK" w:cs="TH SarabunPSK" w:hint="cs"/>
          <w:sz w:val="28"/>
          <w:szCs w:val="28"/>
        </w:rPr>
        <w:t>,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1402">
        <w:rPr>
          <w:rFonts w:ascii="TH SarabunPSK" w:hAnsi="TH SarabunPSK" w:cs="TH SarabunPSK" w:hint="cs"/>
          <w:b/>
          <w:bCs/>
          <w:sz w:val="28"/>
          <w:szCs w:val="28"/>
          <w:cs/>
        </w:rPr>
        <w:t>จิตวิทยาการบริการ</w:t>
      </w:r>
      <w:r w:rsidRPr="00D71402">
        <w:rPr>
          <w:rFonts w:ascii="TH SarabunPSK" w:hAnsi="TH SarabunPSK" w:cs="TH SarabunPSK" w:hint="cs"/>
          <w:b/>
          <w:bCs/>
          <w:sz w:val="28"/>
          <w:szCs w:val="28"/>
        </w:rPr>
        <w:t>,</w:t>
      </w:r>
      <w:r w:rsidRPr="00D71402">
        <w:rPr>
          <w:rFonts w:ascii="TH SarabunPSK" w:hAnsi="TH SarabunPSK" w:cs="TH SarabunPSK" w:hint="cs"/>
          <w:sz w:val="28"/>
          <w:szCs w:val="28"/>
          <w:cs/>
        </w:rPr>
        <w:t xml:space="preserve"> (กรุงเทพมหานคร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71402">
        <w:rPr>
          <w:rFonts w:ascii="TH SarabunPSK" w:hAnsi="TH SarabunPSK" w:cs="TH SarabunPSK" w:hint="cs"/>
          <w:sz w:val="28"/>
          <w:szCs w:val="28"/>
          <w:cs/>
        </w:rPr>
        <w:t>: ซีเอ็ดยูเคชั่น</w:t>
      </w:r>
      <w:r w:rsidRPr="00D71402">
        <w:rPr>
          <w:rFonts w:ascii="TH SarabunPSK" w:hAnsi="TH SarabunPSK" w:cs="TH SarabunPSK" w:hint="cs"/>
          <w:sz w:val="28"/>
          <w:szCs w:val="28"/>
        </w:rPr>
        <w:t>,</w:t>
      </w:r>
      <w:r w:rsidRPr="00D71402">
        <w:rPr>
          <w:rFonts w:ascii="TH SarabunPSK" w:hAnsi="TH SarabunPSK" w:cs="TH SarabunPSK" w:hint="cs"/>
          <w:sz w:val="28"/>
          <w:szCs w:val="28"/>
          <w:cs/>
        </w:rPr>
        <w:t xml:space="preserve"> ๒๕๕๑)</w:t>
      </w:r>
      <w:r w:rsidRPr="00D71402">
        <w:rPr>
          <w:rFonts w:ascii="TH SarabunPSK" w:hAnsi="TH SarabunPSK" w:cs="TH SarabunPSK" w:hint="cs"/>
          <w:sz w:val="28"/>
          <w:szCs w:val="28"/>
        </w:rPr>
        <w:t>,</w:t>
      </w:r>
      <w:r w:rsidRPr="00D71402">
        <w:rPr>
          <w:rFonts w:ascii="TH SarabunPSK" w:hAnsi="TH SarabunPSK" w:cs="TH SarabunPSK" w:hint="cs"/>
          <w:sz w:val="28"/>
          <w:szCs w:val="28"/>
          <w:cs/>
        </w:rPr>
        <w:t>หน้า ๙๑.</w:t>
      </w:r>
    </w:p>
  </w:footnote>
  <w:footnote w:id="93">
    <w:p w14:paraId="2F3E9498" w14:textId="77777777" w:rsidR="000721CF" w:rsidRPr="00D71402" w:rsidRDefault="000721CF" w:rsidP="001D1B4C">
      <w:pPr>
        <w:pStyle w:val="ac"/>
        <w:tabs>
          <w:tab w:val="left" w:pos="993"/>
        </w:tabs>
        <w:ind w:firstLine="1008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D71402">
        <w:rPr>
          <w:rFonts w:ascii="TH SarabunPSK" w:hAnsi="TH SarabunPSK" w:cs="TH SarabunPSK" w:hint="cs"/>
          <w:sz w:val="28"/>
          <w:szCs w:val="28"/>
          <w:cs/>
        </w:rPr>
        <w:tab/>
      </w:r>
      <w:r w:rsidRPr="00D71402">
        <w:rPr>
          <w:rStyle w:val="ab"/>
          <w:rFonts w:ascii="TH SarabunPSK" w:hAnsi="TH SarabunPSK" w:cs="TH SarabunPSK" w:hint="cs"/>
          <w:sz w:val="28"/>
          <w:szCs w:val="28"/>
        </w:rPr>
        <w:footnoteRef/>
      </w:r>
      <w:r w:rsidRPr="00D71402">
        <w:rPr>
          <w:rFonts w:ascii="TH SarabunPSK" w:hAnsi="TH SarabunPSK" w:cs="TH SarabunPSK" w:hint="cs"/>
          <w:sz w:val="28"/>
          <w:szCs w:val="28"/>
        </w:rPr>
        <w:t xml:space="preserve"> Parasuraman, A., Zeithaml, V.A. and Berry, L.L</w:t>
      </w:r>
      <w:r w:rsidRPr="00D71402">
        <w:rPr>
          <w:rFonts w:ascii="TH SarabunPSK" w:hAnsi="TH SarabunPSK" w:cs="TH SarabunPSK" w:hint="cs"/>
          <w:b/>
          <w:bCs/>
          <w:sz w:val="28"/>
          <w:szCs w:val="28"/>
        </w:rPr>
        <w:t xml:space="preserve">., </w:t>
      </w:r>
      <w:r w:rsidRPr="00D71402">
        <w:rPr>
          <w:rFonts w:ascii="TH SarabunPSK" w:hAnsi="TH SarabunPSK" w:cs="TH SarabunPSK" w:hint="cs"/>
          <w:sz w:val="28"/>
          <w:szCs w:val="28"/>
        </w:rPr>
        <w:t>A Conceptual Model of Service Quality and Its Implications for Future Research</w:t>
      </w:r>
      <w:r w:rsidRPr="00D71402">
        <w:rPr>
          <w:rFonts w:ascii="TH SarabunPSK" w:hAnsi="TH SarabunPSK" w:cs="TH SarabunPSK" w:hint="cs"/>
          <w:b/>
          <w:bCs/>
          <w:sz w:val="28"/>
          <w:szCs w:val="28"/>
        </w:rPr>
        <w:t>,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 </w:t>
      </w:r>
      <w:r w:rsidRPr="00D71402">
        <w:rPr>
          <w:rFonts w:ascii="TH SarabunPSK" w:hAnsi="TH SarabunPSK" w:cs="TH SarabunPSK" w:hint="cs"/>
          <w:b/>
          <w:bCs/>
          <w:sz w:val="28"/>
          <w:szCs w:val="28"/>
        </w:rPr>
        <w:t>Journal of Marketing</w:t>
      </w:r>
      <w:r w:rsidRPr="00D71402">
        <w:rPr>
          <w:rFonts w:ascii="TH SarabunPSK" w:hAnsi="TH SarabunPSK" w:cs="TH SarabunPSK" w:hint="cs"/>
          <w:sz w:val="28"/>
          <w:szCs w:val="28"/>
        </w:rPr>
        <w:t>, Vol. 49</w:t>
      </w:r>
      <w:r w:rsidRPr="00D71402">
        <w:rPr>
          <w:rFonts w:ascii="TH SarabunPSK" w:hAnsi="TH SarabunPSK" w:cs="TH SarabunPSK" w:hint="cs"/>
          <w:sz w:val="28"/>
          <w:szCs w:val="28"/>
          <w:cs/>
        </w:rPr>
        <w:t xml:space="preserve"> (</w:t>
      </w:r>
      <w:r w:rsidRPr="00D71402">
        <w:rPr>
          <w:rFonts w:ascii="TH SarabunPSK" w:hAnsi="TH SarabunPSK" w:cs="TH SarabunPSK" w:hint="cs"/>
          <w:sz w:val="28"/>
          <w:szCs w:val="28"/>
        </w:rPr>
        <w:t>1985</w:t>
      </w:r>
      <w:r w:rsidRPr="00D71402">
        <w:rPr>
          <w:rFonts w:ascii="TH SarabunPSK" w:hAnsi="TH SarabunPSK" w:cs="TH SarabunPSK" w:hint="cs"/>
          <w:sz w:val="28"/>
          <w:szCs w:val="28"/>
          <w:cs/>
        </w:rPr>
        <w:t>)</w:t>
      </w:r>
      <w:r w:rsidRPr="00D71402">
        <w:rPr>
          <w:rFonts w:ascii="TH SarabunPSK" w:hAnsi="TH SarabunPSK" w:cs="TH SarabunPSK" w:hint="cs"/>
          <w:sz w:val="28"/>
          <w:szCs w:val="28"/>
        </w:rPr>
        <w:t>: 79 - 81.</w:t>
      </w:r>
    </w:p>
  </w:footnote>
  <w:footnote w:id="94">
    <w:p w14:paraId="0ED75FF7" w14:textId="77777777" w:rsidR="000721CF" w:rsidRPr="00D71402" w:rsidRDefault="000721CF" w:rsidP="001D1B4C">
      <w:pPr>
        <w:pStyle w:val="ac"/>
        <w:tabs>
          <w:tab w:val="left" w:pos="993"/>
        </w:tabs>
        <w:ind w:firstLine="1008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D71402">
        <w:rPr>
          <w:rFonts w:ascii="TH SarabunPSK" w:hAnsi="TH SarabunPSK" w:cs="TH SarabunPSK" w:hint="cs"/>
          <w:sz w:val="28"/>
          <w:szCs w:val="28"/>
        </w:rPr>
        <w:tab/>
      </w:r>
      <w:r w:rsidRPr="00D71402">
        <w:rPr>
          <w:rStyle w:val="ab"/>
          <w:rFonts w:ascii="TH SarabunPSK" w:hAnsi="TH SarabunPSK" w:cs="TH SarabunPSK" w:hint="cs"/>
          <w:sz w:val="28"/>
          <w:szCs w:val="28"/>
        </w:rPr>
        <w:footnoteRef/>
      </w:r>
      <w:r w:rsidRPr="00D71402">
        <w:rPr>
          <w:rFonts w:ascii="TH SarabunPSK" w:hAnsi="TH SarabunPSK" w:cs="TH SarabunPSK" w:hint="cs"/>
          <w:sz w:val="28"/>
          <w:szCs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szCs w:val="28"/>
          <w:cs/>
        </w:rPr>
        <w:t>อเนก สุวรรณบัณฑิต และภาสกร อดุลพัฒนกิจ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, </w:t>
      </w:r>
      <w:r w:rsidRPr="00D71402">
        <w:rPr>
          <w:rFonts w:ascii="TH SarabunPSK" w:hAnsi="TH SarabunPSK" w:cs="TH SarabunPSK" w:hint="cs"/>
          <w:b/>
          <w:bCs/>
          <w:sz w:val="28"/>
          <w:szCs w:val="28"/>
          <w:cs/>
        </w:rPr>
        <w:t>จิตวิทยาบริการ</w:t>
      </w:r>
      <w:r w:rsidRPr="00D71402">
        <w:rPr>
          <w:rFonts w:ascii="TH SarabunPSK" w:hAnsi="TH SarabunPSK" w:cs="TH SarabunPSK" w:hint="cs"/>
          <w:sz w:val="28"/>
          <w:szCs w:val="28"/>
        </w:rPr>
        <w:t>, (</w:t>
      </w:r>
      <w:r w:rsidRPr="00D71402">
        <w:rPr>
          <w:rFonts w:ascii="TH SarabunPSK" w:hAnsi="TH SarabunPSK" w:cs="TH SarabunPSK" w:hint="cs"/>
          <w:sz w:val="28"/>
          <w:szCs w:val="28"/>
          <w:cs/>
        </w:rPr>
        <w:t>กรุงเทพมหานคร : เพรส แอนด์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szCs w:val="28"/>
          <w:cs/>
        </w:rPr>
        <w:t>ดีไซน์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, </w:t>
      </w:r>
      <w:r w:rsidRPr="00D71402">
        <w:rPr>
          <w:rFonts w:ascii="TH SarabunPSK" w:hAnsi="TH SarabunPSK" w:cs="TH SarabunPSK" w:hint="cs"/>
          <w:sz w:val="28"/>
          <w:szCs w:val="28"/>
          <w:cs/>
        </w:rPr>
        <w:t>๒๕๔๘)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, </w:t>
      </w:r>
      <w:r w:rsidRPr="00D71402">
        <w:rPr>
          <w:rFonts w:ascii="TH SarabunPSK" w:hAnsi="TH SarabunPSK" w:cs="TH SarabunPSK" w:hint="cs"/>
          <w:sz w:val="28"/>
          <w:szCs w:val="28"/>
          <w:cs/>
        </w:rPr>
        <w:t>หน้า ๒๖๓.</w:t>
      </w:r>
    </w:p>
  </w:footnote>
  <w:footnote w:id="95">
    <w:p w14:paraId="77894AEA" w14:textId="77777777" w:rsidR="000721CF" w:rsidRPr="00D71402" w:rsidRDefault="000721CF" w:rsidP="001D1B4C">
      <w:pPr>
        <w:pStyle w:val="ac"/>
        <w:tabs>
          <w:tab w:val="left" w:pos="993"/>
        </w:tabs>
        <w:ind w:firstLine="1008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D71402">
        <w:rPr>
          <w:rFonts w:ascii="TH SarabunPSK" w:hAnsi="TH SarabunPSK" w:cs="TH SarabunPSK" w:hint="cs"/>
          <w:sz w:val="28"/>
          <w:szCs w:val="28"/>
        </w:rPr>
        <w:tab/>
      </w:r>
      <w:r w:rsidRPr="00D71402">
        <w:rPr>
          <w:rStyle w:val="ab"/>
          <w:rFonts w:ascii="TH SarabunPSK" w:hAnsi="TH SarabunPSK" w:cs="TH SarabunPSK" w:hint="cs"/>
          <w:sz w:val="28"/>
          <w:szCs w:val="28"/>
        </w:rPr>
        <w:footnoteRef/>
      </w:r>
      <w:r w:rsidRPr="00D71402">
        <w:rPr>
          <w:rFonts w:ascii="TH SarabunPSK" w:hAnsi="TH SarabunPSK" w:cs="TH SarabunPSK" w:hint="cs"/>
          <w:sz w:val="28"/>
          <w:szCs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szCs w:val="28"/>
          <w:cs/>
        </w:rPr>
        <w:t>จอร์จ เคว๊ก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, </w:t>
      </w:r>
      <w:r w:rsidRPr="00D71402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บริการด้วยใจที่ไม่ธรรมดา </w:t>
      </w:r>
      <w:r w:rsidRPr="00D71402">
        <w:rPr>
          <w:rFonts w:ascii="TH SarabunPSK" w:hAnsi="TH SarabunPSK" w:cs="TH SarabunPSK" w:hint="cs"/>
          <w:b/>
          <w:bCs/>
          <w:sz w:val="28"/>
          <w:szCs w:val="28"/>
        </w:rPr>
        <w:t>Service Unusual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, </w:t>
      </w:r>
      <w:r w:rsidRPr="00D71402">
        <w:rPr>
          <w:rFonts w:ascii="TH SarabunPSK" w:hAnsi="TH SarabunPSK" w:cs="TH SarabunPSK" w:hint="cs"/>
          <w:sz w:val="28"/>
          <w:szCs w:val="28"/>
          <w:cs/>
        </w:rPr>
        <w:t>แปลโดย สมวงศ์ พงศ์สถาพร</w:t>
      </w:r>
      <w:r w:rsidRPr="00D71402">
        <w:rPr>
          <w:rFonts w:ascii="TH SarabunPSK" w:hAnsi="TH SarabunPSK" w:cs="TH SarabunPSK" w:hint="cs"/>
          <w:sz w:val="28"/>
          <w:szCs w:val="28"/>
        </w:rPr>
        <w:t>, (</w:t>
      </w:r>
      <w:r w:rsidRPr="00D71402">
        <w:rPr>
          <w:rFonts w:ascii="TH SarabunPSK" w:hAnsi="TH SarabunPSK" w:cs="TH SarabunPSK" w:hint="cs"/>
          <w:sz w:val="28"/>
          <w:szCs w:val="28"/>
          <w:cs/>
        </w:rPr>
        <w:t>กรุงเทพมหานคร : สำนักพิมพ์ดีเอ็มจี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, </w:t>
      </w:r>
      <w:r w:rsidRPr="00D71402">
        <w:rPr>
          <w:rFonts w:ascii="TH SarabunPSK" w:hAnsi="TH SarabunPSK" w:cs="TH SarabunPSK" w:hint="cs"/>
          <w:sz w:val="28"/>
          <w:szCs w:val="28"/>
          <w:cs/>
        </w:rPr>
        <w:t>๒๕๔๘)</w:t>
      </w:r>
      <w:r w:rsidRPr="00D71402">
        <w:rPr>
          <w:rFonts w:ascii="TH SarabunPSK" w:hAnsi="TH SarabunPSK" w:cs="TH SarabunPSK" w:hint="cs"/>
          <w:sz w:val="28"/>
          <w:szCs w:val="28"/>
        </w:rPr>
        <w:t xml:space="preserve">, </w:t>
      </w:r>
      <w:r w:rsidRPr="00D71402">
        <w:rPr>
          <w:rFonts w:ascii="TH SarabunPSK" w:hAnsi="TH SarabunPSK" w:cs="TH SarabunPSK" w:hint="cs"/>
          <w:sz w:val="28"/>
          <w:szCs w:val="28"/>
          <w:cs/>
        </w:rPr>
        <w:t>หน้า ๘๓-๘๔.</w:t>
      </w:r>
    </w:p>
  </w:footnote>
  <w:footnote w:id="96">
    <w:p w14:paraId="690BD815" w14:textId="77777777" w:rsidR="000721CF" w:rsidRPr="00D71402" w:rsidRDefault="000721CF" w:rsidP="001D1B4C">
      <w:pPr>
        <w:pStyle w:val="ac"/>
        <w:tabs>
          <w:tab w:val="left" w:pos="810"/>
        </w:tabs>
        <w:ind w:firstLine="1008"/>
        <w:jc w:val="thaiDistribute"/>
        <w:rPr>
          <w:rFonts w:ascii="TH SarabunIT๙" w:hAnsi="TH SarabunIT๙" w:cs="TH SarabunIT๙"/>
          <w:sz w:val="28"/>
          <w:szCs w:val="28"/>
          <w:cs/>
        </w:rPr>
      </w:pPr>
      <w:r w:rsidRPr="00D71402">
        <w:rPr>
          <w:rFonts w:ascii="TH SarabunPSK" w:hAnsi="TH SarabunPSK" w:cs="TH SarabunPSK" w:hint="cs"/>
          <w:sz w:val="28"/>
          <w:szCs w:val="28"/>
        </w:rPr>
        <w:tab/>
      </w:r>
      <w:r w:rsidRPr="00D71402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D71402">
        <w:rPr>
          <w:rFonts w:ascii="TH SarabunIT๙" w:hAnsi="TH SarabunIT๙" w:cs="TH SarabunIT๙"/>
          <w:sz w:val="28"/>
          <w:szCs w:val="28"/>
          <w:cs/>
        </w:rPr>
        <w:t xml:space="preserve">กรมการปกครอง, </w:t>
      </w:r>
      <w:r w:rsidRPr="00D71402">
        <w:rPr>
          <w:rFonts w:ascii="TH SarabunIT๙" w:hAnsi="TH SarabunIT๙" w:cs="TH SarabunIT๙"/>
          <w:b/>
          <w:bCs/>
          <w:sz w:val="28"/>
          <w:szCs w:val="28"/>
          <w:cs/>
        </w:rPr>
        <w:t>คู่มือการดำเนินงานศูนย์ดำรงธรรม</w:t>
      </w:r>
      <w:r w:rsidRPr="00D71402">
        <w:rPr>
          <w:rFonts w:ascii="TH SarabunIT๙" w:hAnsi="TH SarabunIT๙" w:cs="TH SarabunIT๙"/>
          <w:sz w:val="28"/>
          <w:szCs w:val="28"/>
          <w:cs/>
        </w:rPr>
        <w:t>, (กรุงเทพมหานคร : กรมการปกครอง, 2565), หน้า 163.</w:t>
      </w:r>
    </w:p>
  </w:footnote>
  <w:footnote w:id="97">
    <w:p w14:paraId="066D9F2F" w14:textId="77777777" w:rsidR="000721CF" w:rsidRPr="00D71402" w:rsidRDefault="000721CF" w:rsidP="00047A9B">
      <w:pPr>
        <w:pStyle w:val="04"/>
        <w:rPr>
          <w:cs/>
        </w:rPr>
      </w:pPr>
      <w:r>
        <w:tab/>
      </w:r>
      <w:r w:rsidRPr="00D71402">
        <w:rPr>
          <w:rStyle w:val="ab"/>
          <w:rFonts w:ascii="TH SarabunIT๙" w:hAnsi="TH SarabunIT๙" w:cs="TH SarabunIT๙"/>
        </w:rPr>
        <w:footnoteRef/>
      </w:r>
      <w:r w:rsidRPr="00D71402">
        <w:t xml:space="preserve"> </w:t>
      </w:r>
      <w:r>
        <w:rPr>
          <w:rFonts w:hint="cs"/>
          <w:cs/>
        </w:rPr>
        <w:t>“</w:t>
      </w:r>
      <w:r w:rsidRPr="00D71402">
        <w:rPr>
          <w:cs/>
        </w:rPr>
        <w:t>พระราชกฤษฎี</w:t>
      </w:r>
      <w:r w:rsidRPr="007322A1">
        <w:rPr>
          <w:cs/>
        </w:rPr>
        <w:t>กาว่าด้วยหลักเกณฑ์และวิธีการการบริหารกิจการบ้านเมืองที่ดี พ.ศ.๒๕๔๖</w:t>
      </w:r>
      <w:r w:rsidRPr="007322A1">
        <w:rPr>
          <w:rFonts w:hint="cs"/>
          <w:cs/>
        </w:rPr>
        <w:t>”</w:t>
      </w:r>
      <w:r w:rsidRPr="007322A1">
        <w:rPr>
          <w:cs/>
        </w:rPr>
        <w:t>,</w:t>
      </w:r>
      <w:r w:rsidRPr="00D71402">
        <w:rPr>
          <w:cs/>
        </w:rPr>
        <w:t xml:space="preserve"> </w:t>
      </w:r>
      <w:r w:rsidRPr="006B7B85">
        <w:rPr>
          <w:b/>
          <w:bCs/>
          <w:cs/>
        </w:rPr>
        <w:t>ราชกิจจานุเ</w:t>
      </w:r>
      <w:r w:rsidRPr="006B7B85">
        <w:rPr>
          <w:rFonts w:hint="cs"/>
          <w:b/>
          <w:bCs/>
          <w:cs/>
        </w:rPr>
        <w:t>บ</w:t>
      </w:r>
      <w:r w:rsidRPr="006B7B85">
        <w:rPr>
          <w:b/>
          <w:bCs/>
          <w:cs/>
        </w:rPr>
        <w:t>กษา</w:t>
      </w:r>
      <w:r w:rsidRPr="006B7B85">
        <w:rPr>
          <w:rFonts w:hint="cs"/>
          <w:b/>
          <w:bCs/>
          <w:cs/>
        </w:rPr>
        <w:t xml:space="preserve"> </w:t>
      </w:r>
      <w:r w:rsidRPr="006B7B85">
        <w:rPr>
          <w:b/>
          <w:bCs/>
          <w:cs/>
        </w:rPr>
        <w:t>เล่มที่ ๑๒๐</w:t>
      </w:r>
      <w:r>
        <w:rPr>
          <w:rFonts w:hint="cs"/>
          <w:cs/>
        </w:rPr>
        <w:t>,</w:t>
      </w:r>
      <w:r w:rsidRPr="00D71402">
        <w:rPr>
          <w:cs/>
        </w:rPr>
        <w:t xml:space="preserve"> (๙ ตุลาคม ๒๕๔๖)</w:t>
      </w:r>
      <w:r>
        <w:rPr>
          <w:rFonts w:hint="cs"/>
          <w:cs/>
        </w:rPr>
        <w:t xml:space="preserve"> </w:t>
      </w:r>
      <w:r>
        <w:t xml:space="preserve">: </w:t>
      </w:r>
      <w:r>
        <w:rPr>
          <w:rFonts w:hint="cs"/>
          <w:cs/>
        </w:rPr>
        <w:t>๑-๑๖</w:t>
      </w:r>
      <w:r w:rsidRPr="00D71402">
        <w:rPr>
          <w:cs/>
        </w:rPr>
        <w:t>.</w:t>
      </w:r>
    </w:p>
  </w:footnote>
  <w:footnote w:id="98">
    <w:p w14:paraId="368083B9" w14:textId="77777777" w:rsidR="000721CF" w:rsidRPr="00D71402" w:rsidRDefault="000721CF" w:rsidP="00047A9B">
      <w:pPr>
        <w:pStyle w:val="04"/>
      </w:pPr>
      <w:r>
        <w:tab/>
      </w:r>
      <w:r w:rsidRPr="00D71402">
        <w:rPr>
          <w:rStyle w:val="ab"/>
          <w:rFonts w:ascii="TH SarabunIT๙" w:hAnsi="TH SarabunIT๙" w:cs="TH SarabunIT๙"/>
        </w:rPr>
        <w:footnoteRef/>
      </w:r>
      <w:r w:rsidRPr="00D71402">
        <w:t xml:space="preserve"> </w:t>
      </w:r>
      <w:r w:rsidRPr="00D71402">
        <w:rPr>
          <w:cs/>
        </w:rPr>
        <w:t>วุฒิชัย</w:t>
      </w:r>
      <w:r w:rsidRPr="00D71402">
        <w:t xml:space="preserve">, </w:t>
      </w:r>
      <w:r w:rsidRPr="00D71402">
        <w:rPr>
          <w:cs/>
        </w:rPr>
        <w:t>พ.,</w:t>
      </w:r>
      <w:r w:rsidRPr="00D71402">
        <w:t xml:space="preserve"> </w:t>
      </w:r>
      <w:r w:rsidRPr="00D71402">
        <w:rPr>
          <w:cs/>
        </w:rPr>
        <w:t xml:space="preserve">“การวิเคราะห์ความพึงพอใจของผู้ใช้บริการศูนย์ดำรงธรรม”, </w:t>
      </w:r>
      <w:r w:rsidRPr="00D71402">
        <w:rPr>
          <w:b/>
          <w:bCs/>
          <w:cs/>
        </w:rPr>
        <w:t>วารสารรัฐศาสตร์</w:t>
      </w:r>
      <w:r w:rsidRPr="00D71402">
        <w:t xml:space="preserve">, </w:t>
      </w:r>
      <w:r>
        <w:rPr>
          <w:rFonts w:hint="cs"/>
          <w:cs/>
        </w:rPr>
        <w:t xml:space="preserve">ปีที่ ๑๐ ฉบับที่ ๑ </w:t>
      </w:r>
      <w:r w:rsidRPr="00D71402">
        <w:rPr>
          <w:cs/>
        </w:rPr>
        <w:t>(</w:t>
      </w:r>
      <w:r>
        <w:rPr>
          <w:rFonts w:hint="cs"/>
          <w:cs/>
        </w:rPr>
        <w:t>๒๕๖๕</w:t>
      </w:r>
      <w:r w:rsidRPr="00D71402">
        <w:t xml:space="preserve">) : </w:t>
      </w:r>
      <w:r>
        <w:rPr>
          <w:rFonts w:hint="cs"/>
          <w:cs/>
        </w:rPr>
        <w:t>๒๓</w:t>
      </w:r>
      <w:r w:rsidRPr="00D71402">
        <w:t>-</w:t>
      </w:r>
      <w:r>
        <w:rPr>
          <w:rFonts w:hint="cs"/>
          <w:cs/>
        </w:rPr>
        <w:t>๓๗</w:t>
      </w:r>
      <w:r w:rsidRPr="00D71402">
        <w:t>.</w:t>
      </w:r>
    </w:p>
  </w:footnote>
  <w:footnote w:id="99">
    <w:p w14:paraId="7B4A2C24" w14:textId="77777777" w:rsidR="000721CF" w:rsidRPr="00D71402" w:rsidRDefault="000721CF" w:rsidP="001D1B4C">
      <w:pPr>
        <w:pStyle w:val="ac"/>
        <w:ind w:firstLine="1008"/>
        <w:jc w:val="thaiDistribute"/>
        <w:rPr>
          <w:rFonts w:ascii="TH SarabunIT๙" w:hAnsi="TH SarabunIT๙" w:cs="TH SarabunIT๙"/>
          <w:sz w:val="28"/>
          <w:szCs w:val="28"/>
        </w:rPr>
      </w:pPr>
      <w:r w:rsidRPr="00D71402">
        <w:rPr>
          <w:rFonts w:ascii="TH SarabunPSK" w:hAnsi="TH SarabunPSK" w:cs="TH SarabunPSK" w:hint="cs"/>
          <w:sz w:val="28"/>
          <w:szCs w:val="28"/>
        </w:rPr>
        <w:tab/>
      </w:r>
      <w:r w:rsidRPr="00D71402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D71402">
        <w:rPr>
          <w:rFonts w:ascii="TH SarabunIT๙" w:hAnsi="TH SarabunIT๙" w:cs="TH SarabunIT๙"/>
          <w:sz w:val="28"/>
          <w:szCs w:val="28"/>
        </w:rPr>
        <w:t xml:space="preserve"> </w:t>
      </w:r>
      <w:r w:rsidRPr="00D71402">
        <w:rPr>
          <w:rFonts w:ascii="TH SarabunIT๙" w:hAnsi="TH SarabunIT๙" w:cs="TH SarabunIT๙"/>
          <w:sz w:val="28"/>
          <w:szCs w:val="28"/>
          <w:cs/>
        </w:rPr>
        <w:t xml:space="preserve">สถาบันพัฒนาข้าราชการ, </w:t>
      </w:r>
      <w:r w:rsidRPr="00D71402">
        <w:rPr>
          <w:rFonts w:ascii="TH SarabunIT๙" w:hAnsi="TH SarabunIT๙" w:cs="TH SarabunIT๙"/>
          <w:b/>
          <w:bCs/>
          <w:sz w:val="28"/>
          <w:szCs w:val="28"/>
          <w:cs/>
        </w:rPr>
        <w:t>การอบรมและพัฒนาศักยภาพบุคลากรในศูนย์ดำรงธรรม</w:t>
      </w:r>
      <w:r w:rsidRPr="00D71402">
        <w:rPr>
          <w:rFonts w:ascii="TH SarabunIT๙" w:hAnsi="TH SarabunIT๙" w:cs="TH SarabunIT๙"/>
          <w:sz w:val="28"/>
          <w:szCs w:val="28"/>
          <w:cs/>
        </w:rPr>
        <w:t>, (กรุงเทพมหานคร : สถาบันฯ, 2566), หน้า 15.</w:t>
      </w:r>
    </w:p>
  </w:footnote>
  <w:footnote w:id="100">
    <w:p w14:paraId="678C5C68" w14:textId="77777777" w:rsidR="000721CF" w:rsidRPr="00D71402" w:rsidRDefault="000721CF" w:rsidP="00E22DDE">
      <w:pPr>
        <w:pStyle w:val="ac"/>
        <w:ind w:firstLine="1008"/>
        <w:jc w:val="thaiDistribute"/>
        <w:rPr>
          <w:rFonts w:ascii="TH SarabunIT๙" w:hAnsi="TH SarabunIT๙" w:cs="TH SarabunIT๙"/>
          <w:sz w:val="28"/>
          <w:szCs w:val="28"/>
        </w:rPr>
      </w:pPr>
      <w:r w:rsidRPr="00D71402">
        <w:rPr>
          <w:rFonts w:ascii="TH SarabunPSK" w:hAnsi="TH SarabunPSK" w:cs="TH SarabunPSK" w:hint="cs"/>
          <w:sz w:val="28"/>
          <w:szCs w:val="28"/>
        </w:rPr>
        <w:tab/>
      </w:r>
      <w:r w:rsidRPr="00D71402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D71402">
        <w:rPr>
          <w:rFonts w:ascii="TH SarabunIT๙" w:hAnsi="TH SarabunIT๙" w:cs="TH SarabunIT๙"/>
          <w:sz w:val="28"/>
          <w:szCs w:val="28"/>
        </w:rPr>
        <w:t xml:space="preserve"> </w:t>
      </w:r>
      <w:r w:rsidRPr="00E22DDE">
        <w:rPr>
          <w:rFonts w:ascii="TH SarabunIT๙" w:hAnsi="TH SarabunIT๙" w:cs="TH SarabunIT๙"/>
          <w:sz w:val="28"/>
          <w:szCs w:val="28"/>
          <w:cs/>
        </w:rPr>
        <w:t>กระทรวงมหาดไทย</w:t>
      </w:r>
      <w:r w:rsidRPr="00E22DDE">
        <w:rPr>
          <w:rFonts w:ascii="TH SarabunIT๙" w:hAnsi="TH SarabunIT๙" w:cs="TH SarabunIT๙"/>
          <w:sz w:val="28"/>
          <w:szCs w:val="28"/>
        </w:rPr>
        <w:t xml:space="preserve">, </w:t>
      </w:r>
      <w:r w:rsidRPr="00E22DDE">
        <w:rPr>
          <w:rFonts w:ascii="TH SarabunIT๙" w:hAnsi="TH SarabunIT๙" w:cs="TH SarabunIT๙"/>
          <w:b/>
          <w:bCs/>
          <w:sz w:val="28"/>
          <w:szCs w:val="28"/>
          <w:cs/>
        </w:rPr>
        <w:t>คู่มือการด</w:t>
      </w:r>
      <w:r w:rsidRPr="00E22DDE">
        <w:rPr>
          <w:rFonts w:ascii="TH SarabunIT๙" w:hAnsi="TH SarabunIT๙" w:cs="TH SarabunIT๙" w:hint="cs"/>
          <w:b/>
          <w:bCs/>
          <w:sz w:val="28"/>
          <w:szCs w:val="28"/>
          <w:cs/>
        </w:rPr>
        <w:t>ำ</w:t>
      </w:r>
      <w:r w:rsidRPr="00E22DDE">
        <w:rPr>
          <w:rFonts w:ascii="TH SarabunIT๙" w:hAnsi="TH SarabunIT๙" w:cs="TH SarabunIT๙"/>
          <w:b/>
          <w:bCs/>
          <w:sz w:val="28"/>
          <w:szCs w:val="28"/>
          <w:cs/>
        </w:rPr>
        <w:t>เนินการแก้ไขปัญหาการร้องทุกข์/ร้องเรียน</w:t>
      </w:r>
      <w:r>
        <w:rPr>
          <w:rFonts w:ascii="TH SarabunIT๙" w:hAnsi="TH SarabunIT๙" w:cs="TH SarabunIT๙" w:hint="cs"/>
          <w:sz w:val="28"/>
          <w:szCs w:val="28"/>
          <w:cs/>
        </w:rPr>
        <w:t xml:space="preserve">, </w:t>
      </w:r>
      <w:r w:rsidRPr="00E22DDE">
        <w:rPr>
          <w:rFonts w:ascii="TH SarabunIT๙" w:hAnsi="TH SarabunIT๙" w:cs="TH SarabunIT๙"/>
          <w:sz w:val="28"/>
          <w:szCs w:val="28"/>
          <w:cs/>
        </w:rPr>
        <w:t>(กรุงเทพมหานคร</w:t>
      </w:r>
      <w:r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E22DDE">
        <w:rPr>
          <w:rFonts w:ascii="TH SarabunIT๙" w:hAnsi="TH SarabunIT๙" w:cs="TH SarabunIT๙"/>
          <w:sz w:val="28"/>
          <w:szCs w:val="28"/>
          <w:cs/>
        </w:rPr>
        <w:t>: ศูนย์ด</w:t>
      </w:r>
      <w:r>
        <w:rPr>
          <w:rFonts w:ascii="TH SarabunIT๙" w:hAnsi="TH SarabunIT๙" w:cs="TH SarabunIT๙" w:hint="cs"/>
          <w:sz w:val="28"/>
          <w:szCs w:val="28"/>
          <w:cs/>
        </w:rPr>
        <w:t>ำ</w:t>
      </w:r>
      <w:r w:rsidRPr="00E22DDE">
        <w:rPr>
          <w:rFonts w:ascii="TH SarabunIT๙" w:hAnsi="TH SarabunIT๙" w:cs="TH SarabunIT๙"/>
          <w:sz w:val="28"/>
          <w:szCs w:val="28"/>
          <w:cs/>
        </w:rPr>
        <w:t>รงธรรม กระทรวงมหาดไทย</w:t>
      </w:r>
      <w:r w:rsidRPr="00E22DDE">
        <w:rPr>
          <w:rFonts w:ascii="TH SarabunIT๙" w:hAnsi="TH SarabunIT๙" w:cs="TH SarabunIT๙"/>
          <w:sz w:val="28"/>
          <w:szCs w:val="28"/>
        </w:rPr>
        <w:t xml:space="preserve">, </w:t>
      </w:r>
      <w:r w:rsidRPr="00E22DDE">
        <w:rPr>
          <w:rFonts w:ascii="TH SarabunIT๙" w:hAnsi="TH SarabunIT๙" w:cs="TH SarabunIT๙"/>
          <w:sz w:val="28"/>
          <w:szCs w:val="28"/>
          <w:cs/>
        </w:rPr>
        <w:t>2562)</w:t>
      </w:r>
      <w:r>
        <w:rPr>
          <w:rFonts w:ascii="TH SarabunIT๙" w:hAnsi="TH SarabunIT๙" w:cs="TH SarabunIT๙" w:hint="cs"/>
          <w:sz w:val="28"/>
          <w:szCs w:val="28"/>
          <w:cs/>
        </w:rPr>
        <w:t>, หน้า ๑๘.</w:t>
      </w:r>
    </w:p>
  </w:footnote>
  <w:footnote w:id="101">
    <w:p w14:paraId="0EC20163" w14:textId="77777777" w:rsidR="000721CF" w:rsidRPr="00D71402" w:rsidRDefault="000721CF" w:rsidP="001D1B4C">
      <w:pPr>
        <w:pStyle w:val="ac"/>
        <w:ind w:firstLine="1008"/>
        <w:jc w:val="thaiDistribute"/>
        <w:rPr>
          <w:rFonts w:ascii="TH SarabunIT๙" w:hAnsi="TH SarabunIT๙" w:cs="TH SarabunIT๙"/>
          <w:sz w:val="28"/>
          <w:szCs w:val="28"/>
        </w:rPr>
      </w:pPr>
      <w:r w:rsidRPr="00D71402">
        <w:rPr>
          <w:rFonts w:ascii="TH SarabunPSK" w:hAnsi="TH SarabunPSK" w:cs="TH SarabunPSK" w:hint="cs"/>
          <w:sz w:val="28"/>
          <w:szCs w:val="28"/>
        </w:rPr>
        <w:tab/>
      </w:r>
      <w:r w:rsidRPr="00D71402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D71402">
        <w:rPr>
          <w:rFonts w:ascii="TH SarabunIT๙" w:hAnsi="TH SarabunIT๙" w:cs="TH SarabunIT๙"/>
          <w:sz w:val="28"/>
          <w:szCs w:val="28"/>
        </w:rPr>
        <w:t xml:space="preserve"> </w:t>
      </w:r>
      <w:r w:rsidRPr="00D71402">
        <w:rPr>
          <w:rFonts w:ascii="TH SarabunIT๙" w:hAnsi="TH SarabunIT๙" w:cs="TH SarabunIT๙"/>
          <w:sz w:val="28"/>
          <w:szCs w:val="28"/>
          <w:cs/>
        </w:rPr>
        <w:t xml:space="preserve">กระทรวงมหาดไทย, </w:t>
      </w:r>
      <w:r w:rsidRPr="00D71402">
        <w:rPr>
          <w:rFonts w:ascii="TH SarabunIT๙" w:hAnsi="TH SarabunIT๙" w:cs="TH SarabunIT๙"/>
          <w:b/>
          <w:bCs/>
          <w:sz w:val="28"/>
          <w:szCs w:val="28"/>
          <w:cs/>
        </w:rPr>
        <w:t>นโยบายและแนวทางการพัฒนาศูนย์ดำรงธรรมในประเทศไทย</w:t>
      </w:r>
      <w:r w:rsidRPr="00D71402">
        <w:rPr>
          <w:rFonts w:ascii="TH SarabunIT๙" w:hAnsi="TH SarabunIT๙" w:cs="TH SarabunIT๙"/>
          <w:sz w:val="28"/>
          <w:szCs w:val="28"/>
          <w:cs/>
        </w:rPr>
        <w:t>, (กรุงเทพมหานคร : กระทรวงมหาดไทย, 2565), หน้า 95.</w:t>
      </w:r>
    </w:p>
  </w:footnote>
  <w:footnote w:id="102">
    <w:p w14:paraId="43BBF341" w14:textId="77777777" w:rsidR="000721CF" w:rsidRPr="00D71402" w:rsidRDefault="000721CF" w:rsidP="001D1B4C">
      <w:pPr>
        <w:pStyle w:val="ac"/>
        <w:ind w:firstLine="1008"/>
        <w:jc w:val="thaiDistribute"/>
        <w:rPr>
          <w:rFonts w:ascii="TH SarabunPSK" w:hAnsi="TH SarabunPSK" w:cs="TH SarabunPSK"/>
          <w:sz w:val="28"/>
          <w:szCs w:val="28"/>
        </w:rPr>
      </w:pPr>
      <w:r w:rsidRPr="00D71402">
        <w:rPr>
          <w:rFonts w:ascii="TH SarabunIT๙" w:hAnsi="TH SarabunIT๙" w:cs="TH SarabunIT๙"/>
          <w:sz w:val="28"/>
          <w:szCs w:val="28"/>
        </w:rPr>
        <w:tab/>
      </w:r>
      <w:r w:rsidRPr="00D71402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D71402">
        <w:rPr>
          <w:rFonts w:ascii="TH SarabunIT๙" w:hAnsi="TH SarabunIT๙" w:cs="TH SarabunIT๙"/>
          <w:sz w:val="28"/>
          <w:szCs w:val="28"/>
        </w:rPr>
        <w:t xml:space="preserve"> </w:t>
      </w:r>
      <w:r w:rsidRPr="00D71402">
        <w:rPr>
          <w:rFonts w:ascii="TH SarabunIT๙" w:hAnsi="TH SarabunIT๙" w:cs="TH SarabunIT๙"/>
          <w:sz w:val="28"/>
          <w:szCs w:val="28"/>
          <w:cs/>
        </w:rPr>
        <w:t xml:space="preserve">สมาคมนักวิจัยไทย, </w:t>
      </w:r>
      <w:r w:rsidRPr="00D71402">
        <w:rPr>
          <w:rFonts w:ascii="TH SarabunIT๙" w:hAnsi="TH SarabunIT๙" w:cs="TH SarabunIT๙"/>
          <w:b/>
          <w:bCs/>
          <w:sz w:val="28"/>
          <w:szCs w:val="28"/>
          <w:cs/>
        </w:rPr>
        <w:t>การพัฒนาคุณภาพบริการสาธารณะในประเทศไทย</w:t>
      </w:r>
      <w:r w:rsidRPr="00D71402">
        <w:rPr>
          <w:rFonts w:ascii="TH SarabunIT๙" w:hAnsi="TH SarabunIT๙" w:cs="TH SarabunIT๙"/>
          <w:sz w:val="28"/>
          <w:szCs w:val="28"/>
          <w:cs/>
        </w:rPr>
        <w:t>, (กรุงเทพมหานคร : สมาคม</w:t>
      </w:r>
      <w:r w:rsidRPr="00D71402">
        <w:rPr>
          <w:rFonts w:ascii="TH SarabunIT๙" w:hAnsi="TH SarabunIT๙" w:cs="TH SarabunIT๙" w:hint="cs"/>
          <w:sz w:val="28"/>
          <w:szCs w:val="28"/>
          <w:cs/>
        </w:rPr>
        <w:t>นักวิจัยไทย</w:t>
      </w:r>
      <w:r w:rsidRPr="00D71402">
        <w:rPr>
          <w:rFonts w:ascii="TH SarabunIT๙" w:hAnsi="TH SarabunIT๙" w:cs="TH SarabunIT๙"/>
          <w:sz w:val="28"/>
          <w:szCs w:val="28"/>
          <w:cs/>
        </w:rPr>
        <w:t>, 2566), หน้า 125.</w:t>
      </w:r>
    </w:p>
  </w:footnote>
  <w:footnote w:id="103">
    <w:p w14:paraId="1C6FD89C" w14:textId="77777777" w:rsidR="000721CF" w:rsidRPr="00D71402" w:rsidRDefault="000721CF" w:rsidP="001D1B4C">
      <w:pPr>
        <w:pStyle w:val="ac"/>
        <w:ind w:firstLine="1008"/>
        <w:jc w:val="thaiDistribute"/>
        <w:rPr>
          <w:rFonts w:ascii="TH SarabunPSK" w:hAnsi="TH SarabunPSK" w:cs="TH SarabunPSK"/>
          <w:sz w:val="28"/>
          <w:szCs w:val="28"/>
        </w:rPr>
      </w:pPr>
      <w:r w:rsidRPr="00D71402">
        <w:rPr>
          <w:rFonts w:ascii="TH SarabunPSK" w:hAnsi="TH SarabunPSK" w:cs="TH SarabunPSK" w:hint="cs"/>
          <w:sz w:val="28"/>
          <w:szCs w:val="28"/>
        </w:rPr>
        <w:tab/>
      </w:r>
      <w:r w:rsidRPr="00D71402">
        <w:rPr>
          <w:rStyle w:val="ab"/>
          <w:rFonts w:ascii="TH SarabunPSK" w:hAnsi="TH SarabunPSK" w:cs="TH SarabunPSK" w:hint="cs"/>
          <w:sz w:val="28"/>
          <w:szCs w:val="28"/>
        </w:rPr>
        <w:footnoteRef/>
      </w:r>
      <w:r w:rsidRPr="00D71402">
        <w:rPr>
          <w:rFonts w:ascii="TH SarabunPSK" w:hAnsi="TH SarabunPSK" w:cs="TH SarabunPSK" w:hint="cs"/>
          <w:sz w:val="28"/>
          <w:szCs w:val="28"/>
        </w:rPr>
        <w:t xml:space="preserve"> </w:t>
      </w:r>
      <w:r w:rsidRPr="00D71402">
        <w:rPr>
          <w:rFonts w:ascii="TH SarabunIT๙" w:hAnsi="TH SarabunIT๙" w:cs="TH SarabunIT๙"/>
          <w:sz w:val="28"/>
          <w:szCs w:val="28"/>
          <w:cs/>
        </w:rPr>
        <w:t xml:space="preserve">สถาบันพัฒนาข้าราชการ, </w:t>
      </w:r>
      <w:r w:rsidRPr="00D71402">
        <w:rPr>
          <w:rFonts w:ascii="TH SarabunIT๙" w:hAnsi="TH SarabunIT๙" w:cs="TH SarabunIT๙"/>
          <w:b/>
          <w:bCs/>
          <w:sz w:val="28"/>
          <w:szCs w:val="28"/>
          <w:cs/>
        </w:rPr>
        <w:t>การอบรมและพัฒนาศักยภาพบุคลากรในศูนย์ดำรงธรรม</w:t>
      </w:r>
      <w:r w:rsidRPr="00D71402">
        <w:rPr>
          <w:rFonts w:ascii="TH SarabunIT๙" w:hAnsi="TH SarabunIT๙" w:cs="TH SarabunIT๙"/>
          <w:sz w:val="28"/>
          <w:szCs w:val="28"/>
          <w:cs/>
        </w:rPr>
        <w:t>, (กรุงเทพมหานคร : สถาบัน</w:t>
      </w:r>
      <w:r w:rsidRPr="00D71402">
        <w:rPr>
          <w:rFonts w:ascii="TH SarabunIT๙" w:hAnsi="TH SarabunIT๙" w:cs="TH SarabunIT๙" w:hint="cs"/>
          <w:sz w:val="28"/>
          <w:szCs w:val="28"/>
          <w:cs/>
        </w:rPr>
        <w:t>พัฒนาข้าราชการ</w:t>
      </w:r>
      <w:r w:rsidRPr="00D71402">
        <w:rPr>
          <w:rFonts w:ascii="TH SarabunIT๙" w:hAnsi="TH SarabunIT๙" w:cs="TH SarabunIT๙"/>
          <w:sz w:val="28"/>
          <w:szCs w:val="28"/>
          <w:cs/>
        </w:rPr>
        <w:t>, 2566), หน้า 94.</w:t>
      </w:r>
    </w:p>
  </w:footnote>
  <w:footnote w:id="104">
    <w:p w14:paraId="09D5A3E7" w14:textId="77777777" w:rsidR="000721CF" w:rsidRPr="00D71402" w:rsidRDefault="000721CF" w:rsidP="001D1B4C">
      <w:pPr>
        <w:pStyle w:val="ac"/>
        <w:ind w:firstLine="1008"/>
        <w:jc w:val="thaiDistribute"/>
        <w:rPr>
          <w:rFonts w:ascii="TH SarabunIT๙" w:hAnsi="TH SarabunIT๙" w:cs="TH SarabunIT๙"/>
          <w:sz w:val="28"/>
          <w:szCs w:val="28"/>
        </w:rPr>
      </w:pPr>
      <w:r w:rsidRPr="00D71402">
        <w:rPr>
          <w:rFonts w:ascii="TH SarabunPSK" w:hAnsi="TH SarabunPSK" w:cs="TH SarabunPSK" w:hint="cs"/>
          <w:sz w:val="28"/>
          <w:szCs w:val="28"/>
        </w:rPr>
        <w:tab/>
      </w:r>
      <w:r w:rsidRPr="00D71402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D71402">
        <w:rPr>
          <w:rFonts w:ascii="TH SarabunIT๙" w:hAnsi="TH SarabunIT๙" w:cs="TH SarabunIT๙"/>
          <w:sz w:val="28"/>
          <w:szCs w:val="28"/>
        </w:rPr>
        <w:t xml:space="preserve"> </w:t>
      </w:r>
      <w:r w:rsidRPr="00D71402">
        <w:rPr>
          <w:rFonts w:ascii="TH SarabunIT๙" w:hAnsi="TH SarabunIT๙" w:cs="TH SarabunIT๙"/>
          <w:sz w:val="28"/>
          <w:szCs w:val="28"/>
          <w:cs/>
        </w:rPr>
        <w:t xml:space="preserve">กรมการปกครอง, </w:t>
      </w:r>
      <w:r w:rsidRPr="00D71402">
        <w:rPr>
          <w:rFonts w:ascii="TH SarabunIT๙" w:hAnsi="TH SarabunIT๙" w:cs="TH SarabunIT๙"/>
          <w:b/>
          <w:bCs/>
          <w:sz w:val="28"/>
          <w:szCs w:val="28"/>
          <w:cs/>
        </w:rPr>
        <w:t>คู่มือการดำเนินงานศูนย์ดำรงธรรม</w:t>
      </w:r>
      <w:r w:rsidRPr="00D71402">
        <w:rPr>
          <w:rFonts w:ascii="TH SarabunIT๙" w:hAnsi="TH SarabunIT๙" w:cs="TH SarabunIT๙"/>
          <w:sz w:val="28"/>
          <w:szCs w:val="28"/>
          <w:cs/>
        </w:rPr>
        <w:t>, (กรุงเทพมหานคร : กรมการปกครอง, 2565), หน้า 87.</w:t>
      </w:r>
    </w:p>
  </w:footnote>
  <w:footnote w:id="105">
    <w:p w14:paraId="63FD967A" w14:textId="77777777" w:rsidR="000721CF" w:rsidRPr="00D71402" w:rsidRDefault="000721CF" w:rsidP="001D1B4C">
      <w:pPr>
        <w:pStyle w:val="ac"/>
        <w:ind w:firstLine="1008"/>
        <w:jc w:val="thaiDistribute"/>
        <w:rPr>
          <w:rFonts w:ascii="TH SarabunPSK" w:hAnsi="TH SarabunPSK" w:cs="TH SarabunPSK"/>
          <w:sz w:val="28"/>
          <w:szCs w:val="28"/>
        </w:rPr>
      </w:pPr>
      <w:r w:rsidRPr="00D71402">
        <w:rPr>
          <w:rFonts w:ascii="TH SarabunPSK" w:hAnsi="TH SarabunPSK" w:cs="TH SarabunPSK" w:hint="cs"/>
          <w:sz w:val="28"/>
          <w:szCs w:val="28"/>
        </w:rPr>
        <w:tab/>
      </w:r>
      <w:r w:rsidRPr="00D71402">
        <w:rPr>
          <w:rStyle w:val="ab"/>
          <w:rFonts w:ascii="TH SarabunPSK" w:hAnsi="TH SarabunPSK" w:cs="TH SarabunPSK" w:hint="cs"/>
          <w:sz w:val="28"/>
          <w:szCs w:val="28"/>
        </w:rPr>
        <w:footnoteRef/>
      </w:r>
      <w:r w:rsidRPr="00D71402">
        <w:rPr>
          <w:rFonts w:ascii="TH SarabunPSK" w:hAnsi="TH SarabunPSK" w:cs="TH SarabunPSK" w:hint="cs"/>
          <w:sz w:val="28"/>
          <w:szCs w:val="28"/>
        </w:rPr>
        <w:t xml:space="preserve"> </w:t>
      </w:r>
      <w:r w:rsidRPr="00D71402">
        <w:rPr>
          <w:rFonts w:ascii="TH SarabunIT๙" w:hAnsi="TH SarabunIT๙" w:cs="TH SarabunIT๙"/>
          <w:sz w:val="28"/>
          <w:szCs w:val="28"/>
          <w:cs/>
        </w:rPr>
        <w:t xml:space="preserve">สถาบันพัฒนาข้าราชการ, </w:t>
      </w:r>
      <w:r w:rsidRPr="00D71402">
        <w:rPr>
          <w:rFonts w:ascii="TH SarabunIT๙" w:hAnsi="TH SarabunIT๙" w:cs="TH SarabunIT๙"/>
          <w:b/>
          <w:bCs/>
          <w:sz w:val="28"/>
          <w:szCs w:val="28"/>
          <w:cs/>
        </w:rPr>
        <w:t>การอบรมและพัฒนาศักยภาพบุคลากรในศูนย์ดำรงธรรม</w:t>
      </w:r>
      <w:r w:rsidRPr="00D71402">
        <w:rPr>
          <w:rFonts w:ascii="TH SarabunIT๙" w:hAnsi="TH SarabunIT๙" w:cs="TH SarabunIT๙"/>
          <w:sz w:val="28"/>
          <w:szCs w:val="28"/>
          <w:cs/>
        </w:rPr>
        <w:t>, (กรุงเทพมหานคร : สถาบัน</w:t>
      </w:r>
      <w:r w:rsidRPr="00D71402">
        <w:rPr>
          <w:rFonts w:ascii="TH SarabunIT๙" w:hAnsi="TH SarabunIT๙" w:cs="TH SarabunIT๙" w:hint="cs"/>
          <w:sz w:val="28"/>
          <w:szCs w:val="28"/>
          <w:cs/>
        </w:rPr>
        <w:t>พัฒนาข้าราชการ</w:t>
      </w:r>
      <w:r w:rsidRPr="00D71402">
        <w:rPr>
          <w:rFonts w:ascii="TH SarabunIT๙" w:hAnsi="TH SarabunIT๙" w:cs="TH SarabunIT๙"/>
          <w:sz w:val="28"/>
          <w:szCs w:val="28"/>
          <w:cs/>
        </w:rPr>
        <w:t>, 2566), หน้า 48.</w:t>
      </w:r>
    </w:p>
  </w:footnote>
  <w:footnote w:id="106">
    <w:p w14:paraId="1282C40E" w14:textId="77777777" w:rsidR="000721CF" w:rsidRPr="00D71402" w:rsidRDefault="000721CF" w:rsidP="001D1B4C">
      <w:pPr>
        <w:spacing w:after="0" w:line="240" w:lineRule="auto"/>
        <w:ind w:firstLine="1008"/>
        <w:jc w:val="thaiDistribute"/>
        <w:rPr>
          <w:rFonts w:ascii="TH SarabunPSK" w:hAnsi="TH SarabunPSK" w:cs="TH SarabunPSK"/>
          <w:sz w:val="28"/>
          <w:cs/>
        </w:rPr>
      </w:pPr>
      <w:r w:rsidRPr="00D71402">
        <w:rPr>
          <w:rStyle w:val="ab"/>
          <w:rFonts w:ascii="TH SarabunPSK" w:hAnsi="TH SarabunPSK" w:cs="TH SarabunPSK" w:hint="cs"/>
          <w:sz w:val="28"/>
        </w:rPr>
        <w:footnoteRef/>
      </w:r>
      <w:r w:rsidRPr="00D71402">
        <w:rPr>
          <w:rFonts w:ascii="TH SarabunPSK" w:hAnsi="TH SarabunPSK" w:cs="TH SarabunPSK" w:hint="cs"/>
          <w:sz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cs/>
        </w:rPr>
        <w:t xml:space="preserve">อนุชา มหาชัย, “การพัฒนาระบบการจัดการข้อมูลดิจิทัลเพื่อสนับสนุนการตัดสินใจในองค์กรภาครัฐ”, </w:t>
      </w:r>
      <w:r w:rsidRPr="00D71402">
        <w:rPr>
          <w:rFonts w:ascii="TH SarabunPSK" w:hAnsi="TH SarabunPSK" w:cs="TH SarabunPSK" w:hint="cs"/>
          <w:b/>
          <w:bCs/>
          <w:sz w:val="28"/>
          <w:cs/>
        </w:rPr>
        <w:t>วิทยานิพนธ์ปริญญาดุษฎีบัณฑิต สาขาวิชาเทคโนโลยี,</w:t>
      </w:r>
      <w:r w:rsidRPr="00D71402">
        <w:rPr>
          <w:rFonts w:ascii="TH SarabunPSK" w:hAnsi="TH SarabunPSK" w:cs="TH SarabunPSK" w:hint="cs"/>
          <w:sz w:val="28"/>
          <w:cs/>
        </w:rPr>
        <w:t xml:space="preserve"> (คณะเทคโนโลยีสารสนเทศ</w:t>
      </w:r>
      <w:r w:rsidRPr="00D71402">
        <w:rPr>
          <w:rFonts w:ascii="TH SarabunPSK" w:hAnsi="TH SarabunPSK" w:cs="TH SarabunPSK" w:hint="cs"/>
          <w:sz w:val="28"/>
        </w:rPr>
        <w:t xml:space="preserve"> : </w:t>
      </w:r>
      <w:r w:rsidRPr="00D71402">
        <w:rPr>
          <w:rFonts w:ascii="TH SarabunPSK" w:hAnsi="TH SarabunPSK" w:cs="TH SarabunPSK" w:hint="cs"/>
          <w:sz w:val="28"/>
          <w:cs/>
        </w:rPr>
        <w:t>มหาวิทยาลัยรามคำแหง,</w:t>
      </w:r>
      <w:r w:rsidRPr="00D71402">
        <w:rPr>
          <w:rFonts w:ascii="TH SarabunPSK" w:hAnsi="TH SarabunPSK" w:cs="TH SarabunPSK" w:hint="cs"/>
          <w:sz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cs/>
        </w:rPr>
        <w:t>๒๕๖๐</w:t>
      </w:r>
      <w:r w:rsidRPr="00D71402">
        <w:rPr>
          <w:rFonts w:ascii="TH SarabunPSK" w:hAnsi="TH SarabunPSK" w:cs="TH SarabunPSK" w:hint="cs"/>
          <w:sz w:val="28"/>
        </w:rPr>
        <w:t>).</w:t>
      </w:r>
    </w:p>
  </w:footnote>
  <w:footnote w:id="107">
    <w:p w14:paraId="3DA7F89F" w14:textId="77777777" w:rsidR="000721CF" w:rsidRPr="00D71402" w:rsidRDefault="000721CF" w:rsidP="001D1B4C">
      <w:pPr>
        <w:spacing w:after="0" w:line="240" w:lineRule="auto"/>
        <w:ind w:firstLine="1008"/>
        <w:jc w:val="thaiDistribute"/>
        <w:rPr>
          <w:rFonts w:ascii="TH SarabunPSK" w:hAnsi="TH SarabunPSK" w:cs="TH SarabunPSK"/>
          <w:sz w:val="28"/>
          <w:cs/>
        </w:rPr>
      </w:pPr>
      <w:r w:rsidRPr="00D71402">
        <w:rPr>
          <w:rStyle w:val="ab"/>
          <w:rFonts w:ascii="TH SarabunPSK" w:hAnsi="TH SarabunPSK" w:cs="TH SarabunPSK" w:hint="cs"/>
          <w:sz w:val="28"/>
        </w:rPr>
        <w:footnoteRef/>
      </w:r>
      <w:r w:rsidRPr="00D71402">
        <w:rPr>
          <w:rFonts w:ascii="TH SarabunPSK" w:hAnsi="TH SarabunPSK" w:cs="TH SarabunPSK" w:hint="cs"/>
          <w:sz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cs/>
        </w:rPr>
        <w:t xml:space="preserve">นันทนา นุชนาฏ, “การพัฒนาระบบบริการดิจิทัลสำหรับการจัดการทรัพยากรน้ำในภาคเกษตรกรรม”, </w:t>
      </w:r>
      <w:r w:rsidRPr="00D71402">
        <w:rPr>
          <w:rFonts w:ascii="TH SarabunPSK" w:hAnsi="TH SarabunPSK" w:cs="TH SarabunPSK" w:hint="cs"/>
          <w:b/>
          <w:bCs/>
          <w:sz w:val="28"/>
          <w:cs/>
        </w:rPr>
        <w:t>วิทยานิพนธ์ปริญญาดุษฎีบัณฑิต สาวิชาเทคโนโยลี,</w:t>
      </w:r>
      <w:r w:rsidRPr="00D71402">
        <w:rPr>
          <w:rFonts w:ascii="TH SarabunPSK" w:hAnsi="TH SarabunPSK" w:cs="TH SarabunPSK" w:hint="cs"/>
          <w:sz w:val="28"/>
          <w:cs/>
        </w:rPr>
        <w:t xml:space="preserve"> (คณะวิทยาศาสตร์ </w:t>
      </w:r>
      <w:r w:rsidRPr="00D71402">
        <w:rPr>
          <w:rFonts w:ascii="TH SarabunPSK" w:hAnsi="TH SarabunPSK" w:cs="TH SarabunPSK" w:hint="cs"/>
          <w:sz w:val="28"/>
        </w:rPr>
        <w:t xml:space="preserve">: </w:t>
      </w:r>
      <w:r w:rsidRPr="00D71402">
        <w:rPr>
          <w:rFonts w:ascii="TH SarabunPSK" w:hAnsi="TH SarabunPSK" w:cs="TH SarabunPSK" w:hint="cs"/>
          <w:sz w:val="28"/>
          <w:cs/>
        </w:rPr>
        <w:t>มหาวิทยาลัยเกษตรศาสตร์, ๒๕๖๑</w:t>
      </w:r>
      <w:r w:rsidRPr="00D71402">
        <w:rPr>
          <w:rFonts w:ascii="TH SarabunPSK" w:hAnsi="TH SarabunPSK" w:cs="TH SarabunPSK" w:hint="cs"/>
          <w:sz w:val="28"/>
        </w:rPr>
        <w:t>).</w:t>
      </w:r>
    </w:p>
  </w:footnote>
  <w:footnote w:id="108">
    <w:p w14:paraId="6FF9B3B1" w14:textId="77777777" w:rsidR="000721CF" w:rsidRPr="00D71402" w:rsidRDefault="000721CF" w:rsidP="001D1B4C">
      <w:pPr>
        <w:pStyle w:val="ac"/>
        <w:tabs>
          <w:tab w:val="clear" w:pos="1051"/>
          <w:tab w:val="left" w:pos="851"/>
        </w:tabs>
        <w:ind w:firstLine="1008"/>
        <w:jc w:val="thaiDistribute"/>
        <w:rPr>
          <w:rFonts w:ascii="TH SarabunIT๙" w:hAnsi="TH SarabunIT๙" w:cs="TH SarabunIT๙"/>
          <w:sz w:val="28"/>
          <w:szCs w:val="28"/>
          <w:cs/>
        </w:rPr>
      </w:pPr>
      <w:r w:rsidRPr="00D71402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D71402">
        <w:rPr>
          <w:rFonts w:ascii="TH SarabunIT๙" w:hAnsi="TH SarabunIT๙" w:cs="TH SarabunIT๙"/>
          <w:sz w:val="28"/>
          <w:szCs w:val="28"/>
        </w:rPr>
        <w:t xml:space="preserve"> </w:t>
      </w:r>
      <w:r w:rsidRPr="00D71402">
        <w:rPr>
          <w:rFonts w:ascii="TH SarabunIT๙" w:hAnsi="TH SarabunIT๙" w:cs="TH SarabunIT๙"/>
          <w:sz w:val="28"/>
          <w:szCs w:val="28"/>
          <w:cs/>
        </w:rPr>
        <w:t xml:space="preserve">ปิยะ ปะตังทา, “การพัฒนาสมรรถนะเชิงพุทธเพื่อการเรียนรู้เทคโนโลยีดิจิทัลของบุคลากรศาลปกครอง”, </w:t>
      </w:r>
      <w:r w:rsidRPr="00D71402">
        <w:rPr>
          <w:rFonts w:ascii="TH SarabunIT๙" w:hAnsi="TH SarabunIT๙" w:cs="TH SarabunIT๙"/>
          <w:b/>
          <w:bCs/>
          <w:sz w:val="28"/>
          <w:szCs w:val="28"/>
          <w:cs/>
        </w:rPr>
        <w:t>ดุษฎีนิพนธ์ปรัชญา</w:t>
      </w:r>
      <w:r>
        <w:rPr>
          <w:rFonts w:ascii="TH SarabunIT๙" w:hAnsi="TH SarabunIT๙" w:cs="TH SarabunIT๙"/>
          <w:b/>
          <w:bCs/>
          <w:sz w:val="28"/>
          <w:szCs w:val="28"/>
          <w:cs/>
        </w:rPr>
        <w:t>ดุษฎี</w:t>
      </w:r>
      <w:r w:rsidRPr="00D71402">
        <w:rPr>
          <w:rFonts w:ascii="TH SarabunIT๙" w:hAnsi="TH SarabunIT๙" w:cs="TH SarabunIT๙"/>
          <w:b/>
          <w:bCs/>
          <w:sz w:val="28"/>
          <w:szCs w:val="28"/>
          <w:cs/>
        </w:rPr>
        <w:t>บัณฑิต สาขาวิชารัฐประศาสนศาสตร์</w:t>
      </w:r>
      <w:r w:rsidRPr="00D71402">
        <w:rPr>
          <w:rFonts w:ascii="TH SarabunIT๙" w:hAnsi="TH SarabunIT๙" w:cs="TH SarabunIT๙"/>
          <w:sz w:val="28"/>
          <w:szCs w:val="28"/>
          <w:cs/>
        </w:rPr>
        <w:t xml:space="preserve">, (บัณฑิตวิทยาลัย </w:t>
      </w:r>
      <w:r w:rsidRPr="00D71402">
        <w:rPr>
          <w:rFonts w:ascii="TH SarabunIT๙" w:hAnsi="TH SarabunIT๙" w:cs="TH SarabunIT๙"/>
          <w:sz w:val="28"/>
          <w:szCs w:val="28"/>
        </w:rPr>
        <w:t xml:space="preserve">: </w:t>
      </w:r>
      <w:r w:rsidRPr="00D71402">
        <w:rPr>
          <w:rFonts w:ascii="TH SarabunIT๙" w:hAnsi="TH SarabunIT๙" w:cs="TH SarabunIT๙"/>
          <w:sz w:val="28"/>
          <w:szCs w:val="28"/>
          <w:cs/>
        </w:rPr>
        <w:t>มหาวิทยาลัยมหาจุฬาลงกรณราชวิทยาลัย, ๒๕๖๕).</w:t>
      </w:r>
    </w:p>
  </w:footnote>
  <w:footnote w:id="109">
    <w:p w14:paraId="596F7586" w14:textId="77777777" w:rsidR="000721CF" w:rsidRPr="00D71402" w:rsidRDefault="000721CF" w:rsidP="001D1B4C">
      <w:pPr>
        <w:pStyle w:val="ac"/>
        <w:tabs>
          <w:tab w:val="clear" w:pos="1051"/>
          <w:tab w:val="left" w:pos="851"/>
        </w:tabs>
        <w:ind w:firstLine="1008"/>
        <w:rPr>
          <w:rFonts w:ascii="TH SarabunIT๙" w:hAnsi="TH SarabunIT๙" w:cs="TH SarabunIT๙"/>
          <w:sz w:val="28"/>
          <w:szCs w:val="28"/>
          <w:cs/>
        </w:rPr>
      </w:pPr>
      <w:r w:rsidRPr="00D71402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D71402">
        <w:rPr>
          <w:rFonts w:ascii="TH SarabunIT๙" w:hAnsi="TH SarabunIT๙" w:cs="TH SarabunIT๙"/>
          <w:sz w:val="28"/>
          <w:szCs w:val="28"/>
        </w:rPr>
        <w:t xml:space="preserve"> </w:t>
      </w:r>
      <w:r w:rsidRPr="00250AB5">
        <w:rPr>
          <w:rFonts w:ascii="TH SarabunIT๙" w:hAnsi="TH SarabunIT๙" w:cs="TH SarabunIT๙"/>
          <w:sz w:val="28"/>
          <w:szCs w:val="28"/>
          <w:cs/>
        </w:rPr>
        <w:t>สราวุธ เบญจกุล</w:t>
      </w:r>
      <w:r w:rsidRPr="00D71402">
        <w:rPr>
          <w:rFonts w:ascii="TH SarabunIT๙" w:hAnsi="TH SarabunIT๙" w:cs="TH SarabunIT๙" w:hint="cs"/>
          <w:sz w:val="28"/>
          <w:szCs w:val="28"/>
          <w:cs/>
        </w:rPr>
        <w:t xml:space="preserve">, </w:t>
      </w:r>
      <w:r w:rsidRPr="00D71402">
        <w:rPr>
          <w:rFonts w:ascii="TH SarabunIT๙" w:hAnsi="TH SarabunIT๙" w:cs="TH SarabunIT๙"/>
          <w:sz w:val="28"/>
          <w:szCs w:val="28"/>
          <w:cs/>
        </w:rPr>
        <w:t>“</w:t>
      </w:r>
      <w:r w:rsidRPr="00250AB5">
        <w:rPr>
          <w:rFonts w:ascii="TH SarabunIT๙" w:hAnsi="TH SarabunIT๙" w:cs="TH SarabunIT๙"/>
          <w:sz w:val="28"/>
          <w:szCs w:val="28"/>
          <w:cs/>
        </w:rPr>
        <w:t>พุทธบูรณาการเพื่อส่งเสริมการพัฒนาสมรรถนะเรียนรู้เทคโนโลยีดิจิทัลของบุคลากรบริษัท ท่าอากาศยานไทย จำกัด (มหาชน)</w:t>
      </w:r>
      <w:r w:rsidRPr="00D71402">
        <w:rPr>
          <w:rFonts w:ascii="TH SarabunIT๙" w:hAnsi="TH SarabunIT๙" w:cs="TH SarabunIT๙"/>
          <w:sz w:val="28"/>
          <w:szCs w:val="28"/>
          <w:cs/>
        </w:rPr>
        <w:t>”</w:t>
      </w:r>
      <w:r w:rsidRPr="00D71402">
        <w:rPr>
          <w:rFonts w:ascii="TH SarabunIT๙" w:hAnsi="TH SarabunIT๙" w:cs="TH SarabunIT๙" w:hint="cs"/>
          <w:sz w:val="28"/>
          <w:szCs w:val="28"/>
          <w:cs/>
        </w:rPr>
        <w:t xml:space="preserve">, </w:t>
      </w:r>
      <w:r w:rsidRPr="00D71402">
        <w:rPr>
          <w:rFonts w:ascii="TH SarabunIT๙" w:hAnsi="TH SarabunIT๙" w:cs="TH SarabunIT๙"/>
          <w:b/>
          <w:bCs/>
          <w:sz w:val="28"/>
          <w:szCs w:val="28"/>
          <w:cs/>
        </w:rPr>
        <w:t>ดุษฎีนิพนธ์ปรัชญา</w:t>
      </w:r>
      <w:r>
        <w:rPr>
          <w:rFonts w:ascii="TH SarabunIT๙" w:hAnsi="TH SarabunIT๙" w:cs="TH SarabunIT๙"/>
          <w:b/>
          <w:bCs/>
          <w:sz w:val="28"/>
          <w:szCs w:val="28"/>
          <w:cs/>
        </w:rPr>
        <w:t>ดุษฎี</w:t>
      </w:r>
      <w:r w:rsidRPr="00D71402">
        <w:rPr>
          <w:rFonts w:ascii="TH SarabunIT๙" w:hAnsi="TH SarabunIT๙" w:cs="TH SarabunIT๙"/>
          <w:b/>
          <w:bCs/>
          <w:sz w:val="28"/>
          <w:szCs w:val="28"/>
          <w:cs/>
        </w:rPr>
        <w:t>บัณฑิต สาขาวิชารัฐประศาสนศาสตร์</w:t>
      </w:r>
      <w:r w:rsidRPr="00D71402">
        <w:rPr>
          <w:rFonts w:ascii="TH SarabunIT๙" w:hAnsi="TH SarabunIT๙" w:cs="TH SarabunIT๙"/>
          <w:sz w:val="28"/>
          <w:szCs w:val="28"/>
          <w:cs/>
        </w:rPr>
        <w:t xml:space="preserve">, (บัณฑิตวิทยาลัย </w:t>
      </w:r>
      <w:r w:rsidRPr="00D71402">
        <w:rPr>
          <w:rFonts w:ascii="TH SarabunIT๙" w:hAnsi="TH SarabunIT๙" w:cs="TH SarabunIT๙"/>
          <w:sz w:val="28"/>
          <w:szCs w:val="28"/>
        </w:rPr>
        <w:t xml:space="preserve">: </w:t>
      </w:r>
      <w:r w:rsidRPr="00D71402">
        <w:rPr>
          <w:rFonts w:ascii="TH SarabunIT๙" w:hAnsi="TH SarabunIT๙" w:cs="TH SarabunIT๙"/>
          <w:sz w:val="28"/>
          <w:szCs w:val="28"/>
          <w:cs/>
        </w:rPr>
        <w:t>มหาวิทยาลัยมหาจุฬาลงกรณราชวิทยาลัย, ๒๕๖</w:t>
      </w:r>
      <w:r w:rsidRPr="00D71402">
        <w:rPr>
          <w:rFonts w:ascii="TH SarabunIT๙" w:hAnsi="TH SarabunIT๙" w:cs="TH SarabunIT๙" w:hint="cs"/>
          <w:sz w:val="28"/>
          <w:szCs w:val="28"/>
          <w:cs/>
        </w:rPr>
        <w:t>๗</w:t>
      </w:r>
      <w:r w:rsidRPr="00D71402">
        <w:rPr>
          <w:rFonts w:ascii="TH SarabunIT๙" w:hAnsi="TH SarabunIT๙" w:cs="TH SarabunIT๙"/>
          <w:sz w:val="28"/>
          <w:szCs w:val="28"/>
          <w:cs/>
        </w:rPr>
        <w:t>).</w:t>
      </w:r>
    </w:p>
  </w:footnote>
  <w:footnote w:id="110">
    <w:p w14:paraId="23FC88FF" w14:textId="77777777" w:rsidR="000721CF" w:rsidRPr="00D71402" w:rsidRDefault="000721CF" w:rsidP="009D2737">
      <w:pPr>
        <w:pStyle w:val="ac"/>
        <w:tabs>
          <w:tab w:val="clear" w:pos="1051"/>
          <w:tab w:val="left" w:pos="851"/>
        </w:tabs>
        <w:ind w:firstLine="1008"/>
        <w:jc w:val="thaiDistribute"/>
        <w:rPr>
          <w:rFonts w:ascii="TH SarabunIT๙" w:hAnsi="TH SarabunIT๙" w:cs="TH SarabunIT๙"/>
          <w:sz w:val="28"/>
          <w:szCs w:val="28"/>
          <w:cs/>
        </w:rPr>
      </w:pPr>
      <w:r w:rsidRPr="00D71402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D71402">
        <w:rPr>
          <w:rFonts w:ascii="TH SarabunIT๙" w:hAnsi="TH SarabunIT๙" w:cs="TH SarabunIT๙"/>
          <w:sz w:val="28"/>
          <w:szCs w:val="28"/>
        </w:rPr>
        <w:t xml:space="preserve"> </w:t>
      </w:r>
      <w:r w:rsidRPr="00D71402">
        <w:rPr>
          <w:rFonts w:ascii="TH SarabunIT๙" w:hAnsi="TH SarabunIT๙" w:cs="TH SarabunIT๙"/>
          <w:sz w:val="28"/>
          <w:szCs w:val="28"/>
          <w:cs/>
        </w:rPr>
        <w:t xml:space="preserve">ธำรงเกียรติ อุทัยสาง, “การบริหารข้อมูลข่าวสารยุคโซเซียลมีเดียโดยบูรณาการหลักกาลามาสูตรในกระทรวงดิจิเพื่อเศรษฐกิจและสังคม”, </w:t>
      </w:r>
      <w:r w:rsidRPr="00D71402">
        <w:rPr>
          <w:rFonts w:ascii="TH SarabunIT๙" w:hAnsi="TH SarabunIT๙" w:cs="TH SarabunIT๙"/>
          <w:b/>
          <w:bCs/>
          <w:sz w:val="28"/>
          <w:szCs w:val="28"/>
          <w:cs/>
        </w:rPr>
        <w:t>ดุษฎีนิพนธ์ปรัชญา</w:t>
      </w:r>
      <w:r>
        <w:rPr>
          <w:rFonts w:ascii="TH SarabunIT๙" w:hAnsi="TH SarabunIT๙" w:cs="TH SarabunIT๙"/>
          <w:b/>
          <w:bCs/>
          <w:sz w:val="28"/>
          <w:szCs w:val="28"/>
          <w:cs/>
        </w:rPr>
        <w:t>ดุษฎี</w:t>
      </w:r>
      <w:r w:rsidRPr="00D71402">
        <w:rPr>
          <w:rFonts w:ascii="TH SarabunIT๙" w:hAnsi="TH SarabunIT๙" w:cs="TH SarabunIT๙"/>
          <w:b/>
          <w:bCs/>
          <w:sz w:val="28"/>
          <w:szCs w:val="28"/>
          <w:cs/>
        </w:rPr>
        <w:t>บัณฑิต สาขาวิชารัฐประศาสนศาสตร์</w:t>
      </w:r>
      <w:r w:rsidRPr="00D71402">
        <w:rPr>
          <w:rFonts w:ascii="TH SarabunIT๙" w:hAnsi="TH SarabunIT๙" w:cs="TH SarabunIT๙"/>
          <w:sz w:val="28"/>
          <w:szCs w:val="28"/>
          <w:cs/>
        </w:rPr>
        <w:t xml:space="preserve">, (บัณฑิตวิทยาลัย </w:t>
      </w:r>
      <w:r w:rsidRPr="00D71402">
        <w:rPr>
          <w:rFonts w:ascii="TH SarabunIT๙" w:hAnsi="TH SarabunIT๙" w:cs="TH SarabunIT๙"/>
          <w:sz w:val="28"/>
          <w:szCs w:val="28"/>
        </w:rPr>
        <w:t xml:space="preserve">: </w:t>
      </w:r>
      <w:r w:rsidRPr="00D71402">
        <w:rPr>
          <w:rFonts w:ascii="TH SarabunIT๙" w:hAnsi="TH SarabunIT๙" w:cs="TH SarabunIT๙"/>
          <w:sz w:val="28"/>
          <w:szCs w:val="28"/>
          <w:cs/>
        </w:rPr>
        <w:t>มหาวิทยาลัยมหาจุฬาลงกรณราชวิทยาลัย, ๒๕๖</w:t>
      </w:r>
      <w:r w:rsidRPr="00D71402">
        <w:rPr>
          <w:rFonts w:ascii="TH SarabunIT๙" w:hAnsi="TH SarabunIT๙" w:cs="TH SarabunIT๙" w:hint="cs"/>
          <w:sz w:val="28"/>
          <w:szCs w:val="28"/>
          <w:cs/>
        </w:rPr>
        <w:t>๕</w:t>
      </w:r>
      <w:r w:rsidRPr="00D71402">
        <w:rPr>
          <w:rFonts w:ascii="TH SarabunIT๙" w:hAnsi="TH SarabunIT๙" w:cs="TH SarabunIT๙"/>
          <w:sz w:val="28"/>
          <w:szCs w:val="28"/>
          <w:cs/>
        </w:rPr>
        <w:t>).</w:t>
      </w:r>
    </w:p>
  </w:footnote>
  <w:footnote w:id="111">
    <w:p w14:paraId="2A206705" w14:textId="77777777" w:rsidR="000721CF" w:rsidRPr="00D71402" w:rsidRDefault="000721CF" w:rsidP="003A317C">
      <w:pPr>
        <w:pStyle w:val="03-"/>
        <w:rPr>
          <w:cs/>
        </w:rPr>
      </w:pPr>
      <w:r>
        <w:rPr>
          <w:cs/>
          <w:lang w:bidi="th-TH"/>
        </w:rPr>
        <w:tab/>
      </w:r>
      <w:r w:rsidRPr="00D71402">
        <w:rPr>
          <w:rStyle w:val="ab"/>
          <w:rFonts w:ascii="TH SarabunIT๙" w:hAnsi="TH SarabunIT๙" w:cs="TH SarabunIT๙"/>
        </w:rPr>
        <w:footnoteRef/>
      </w:r>
      <w:r w:rsidRPr="00D71402">
        <w:t xml:space="preserve"> </w:t>
      </w:r>
      <w:r w:rsidRPr="00D71402">
        <w:rPr>
          <w:cs/>
        </w:rPr>
        <w:t>จรูญศักดิ์ สุนทรเดช</w:t>
      </w:r>
      <w:r w:rsidRPr="00D71402">
        <w:rPr>
          <w:rFonts w:hint="cs"/>
          <w:cs/>
        </w:rPr>
        <w:t xml:space="preserve">า, </w:t>
      </w:r>
      <w:r w:rsidRPr="00D71402">
        <w:rPr>
          <w:cs/>
        </w:rPr>
        <w:t>“การพัฒนารูปแบบการเฝ้าระวังพฤติกรรมสุขภาพผู้สูงอายุด้วยระบบเทคโนโลยีสารสนเทศของโรงพยาบาลส่งเสริมสุขภาพตำบล”</w:t>
      </w:r>
      <w:r w:rsidRPr="00D71402">
        <w:rPr>
          <w:rFonts w:hint="cs"/>
          <w:cs/>
        </w:rPr>
        <w:t xml:space="preserve">, </w:t>
      </w:r>
      <w:r w:rsidRPr="00D71402">
        <w:rPr>
          <w:b/>
          <w:bCs/>
          <w:cs/>
        </w:rPr>
        <w:t>ดุษฎีนิพนธ์ปรัชญา</w:t>
      </w:r>
      <w:r>
        <w:rPr>
          <w:b/>
          <w:bCs/>
          <w:cs/>
        </w:rPr>
        <w:t>ดุษฎี</w:t>
      </w:r>
      <w:r w:rsidRPr="00D71402">
        <w:rPr>
          <w:b/>
          <w:bCs/>
          <w:cs/>
        </w:rPr>
        <w:t>บัณฑิต สาขาวิชารัฐประศาสนศาสตร์</w:t>
      </w:r>
      <w:r w:rsidRPr="00D71402">
        <w:rPr>
          <w:cs/>
        </w:rPr>
        <w:t xml:space="preserve">, (บัณฑิตวิทยาลัย </w:t>
      </w:r>
      <w:r w:rsidRPr="00D71402">
        <w:t xml:space="preserve">: </w:t>
      </w:r>
      <w:r w:rsidRPr="00D71402">
        <w:rPr>
          <w:cs/>
        </w:rPr>
        <w:t>มหาวิทยาลัยมหาจุฬาลงกรณราชวิทยาลัย, ๒๕๖</w:t>
      </w:r>
      <w:r w:rsidRPr="00D71402">
        <w:rPr>
          <w:rFonts w:hint="cs"/>
          <w:cs/>
        </w:rPr>
        <w:t>๒</w:t>
      </w:r>
      <w:r w:rsidRPr="00D71402">
        <w:rPr>
          <w:cs/>
        </w:rPr>
        <w:t>).</w:t>
      </w:r>
    </w:p>
  </w:footnote>
  <w:footnote w:id="112">
    <w:p w14:paraId="381CF020" w14:textId="77777777" w:rsidR="000721CF" w:rsidRPr="00D71402" w:rsidRDefault="000721CF" w:rsidP="001D1B4C">
      <w:pPr>
        <w:pStyle w:val="ac"/>
        <w:ind w:firstLine="1008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D71402">
        <w:rPr>
          <w:rFonts w:ascii="TH SarabunIT๙" w:hAnsi="TH SarabunIT๙" w:cs="TH SarabunIT๙"/>
          <w:sz w:val="28"/>
          <w:szCs w:val="28"/>
        </w:rPr>
        <w:tab/>
      </w:r>
      <w:r w:rsidRPr="00D71402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D71402">
        <w:rPr>
          <w:rFonts w:ascii="TH SarabunIT๙" w:hAnsi="TH SarabunIT๙" w:cs="TH SarabunIT๙"/>
          <w:sz w:val="28"/>
          <w:szCs w:val="28"/>
        </w:rPr>
        <w:t xml:space="preserve"> </w:t>
      </w:r>
      <w:r w:rsidRPr="00D71402">
        <w:rPr>
          <w:rFonts w:ascii="TH SarabunIT๙" w:hAnsi="TH SarabunIT๙" w:cs="TH SarabunIT๙"/>
          <w:sz w:val="28"/>
          <w:szCs w:val="28"/>
          <w:cs/>
        </w:rPr>
        <w:t xml:space="preserve">เสกสรร มนทิราภา, “การบูรณาการหลักพุทธธรรมาภิบาลเพื่อบริหารองค์กรบริษัทมหาชนในคลาดหลักทรัพย์แห่งประเทศไทย”, </w:t>
      </w:r>
      <w:r w:rsidRPr="00D71402">
        <w:rPr>
          <w:rFonts w:ascii="TH SarabunIT๙" w:hAnsi="TH SarabunIT๙" w:cs="TH SarabunIT๙"/>
          <w:b/>
          <w:bCs/>
          <w:sz w:val="28"/>
          <w:szCs w:val="28"/>
          <w:cs/>
        </w:rPr>
        <w:t>ดุษฎีนิพนธ์ปรัชญาดุษฎีบัณฑิต สาขาวิชารัฐประศาสนศาสตร์,</w:t>
      </w:r>
      <w:r w:rsidRPr="00D71402">
        <w:rPr>
          <w:rFonts w:ascii="TH SarabunIT๙" w:hAnsi="TH SarabunIT๙" w:cs="TH SarabunIT๙"/>
          <w:sz w:val="28"/>
          <w:szCs w:val="28"/>
          <w:cs/>
        </w:rPr>
        <w:t xml:space="preserve"> (บัณฑิตวิทยาลัย </w:t>
      </w:r>
      <w:r w:rsidRPr="00D71402">
        <w:rPr>
          <w:rFonts w:ascii="TH SarabunIT๙" w:hAnsi="TH SarabunIT๙" w:cs="TH SarabunIT๙"/>
          <w:sz w:val="28"/>
          <w:szCs w:val="28"/>
        </w:rPr>
        <w:t xml:space="preserve">: </w:t>
      </w:r>
      <w:r w:rsidRPr="00D71402">
        <w:rPr>
          <w:rFonts w:ascii="TH SarabunIT๙" w:hAnsi="TH SarabunIT๙" w:cs="TH SarabunIT๙"/>
          <w:sz w:val="28"/>
          <w:szCs w:val="28"/>
          <w:cs/>
        </w:rPr>
        <w:t>มหาวิทยาลัยมหาจุฬาลงกรณราชวิทยาลัย, 2565).</w:t>
      </w:r>
    </w:p>
  </w:footnote>
  <w:footnote w:id="113">
    <w:p w14:paraId="4934D623" w14:textId="77777777" w:rsidR="000721CF" w:rsidRPr="00D71402" w:rsidRDefault="000721CF" w:rsidP="001D1B4C">
      <w:pPr>
        <w:pStyle w:val="ac"/>
        <w:ind w:firstLine="1008"/>
        <w:jc w:val="thaiDistribute"/>
        <w:rPr>
          <w:rFonts w:ascii="TH SarabunIT๙" w:hAnsi="TH SarabunIT๙" w:cs="TH SarabunIT๙"/>
          <w:sz w:val="28"/>
          <w:szCs w:val="28"/>
        </w:rPr>
      </w:pPr>
      <w:r w:rsidRPr="00D71402">
        <w:rPr>
          <w:rFonts w:ascii="TH SarabunPSK" w:hAnsi="TH SarabunPSK" w:cs="TH SarabunPSK" w:hint="cs"/>
          <w:sz w:val="28"/>
          <w:szCs w:val="28"/>
        </w:rPr>
        <w:tab/>
      </w:r>
      <w:r w:rsidRPr="00D71402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D71402">
        <w:rPr>
          <w:rFonts w:ascii="TH SarabunIT๙" w:hAnsi="TH SarabunIT๙" w:cs="TH SarabunIT๙"/>
          <w:sz w:val="28"/>
          <w:szCs w:val="28"/>
        </w:rPr>
        <w:t xml:space="preserve"> </w:t>
      </w:r>
      <w:r w:rsidRPr="00D71402">
        <w:rPr>
          <w:rFonts w:ascii="TH SarabunIT๙" w:hAnsi="TH SarabunIT๙" w:cs="TH SarabunIT๙"/>
          <w:sz w:val="28"/>
          <w:szCs w:val="28"/>
          <w:cs/>
        </w:rPr>
        <w:t>สิงห์คํา มณีจันสุข</w:t>
      </w:r>
      <w:r w:rsidRPr="00D71402">
        <w:rPr>
          <w:rFonts w:ascii="TH SarabunIT๙" w:hAnsi="TH SarabunIT๙" w:cs="TH SarabunIT๙"/>
          <w:sz w:val="28"/>
          <w:szCs w:val="28"/>
        </w:rPr>
        <w:t>, “</w:t>
      </w:r>
      <w:r w:rsidRPr="00D71402">
        <w:rPr>
          <w:rFonts w:ascii="TH SarabunIT๙" w:hAnsi="TH SarabunIT๙" w:cs="TH SarabunIT๙"/>
          <w:sz w:val="28"/>
          <w:szCs w:val="28"/>
          <w:cs/>
        </w:rPr>
        <w:t>แนวทางการบริหารงบประมาณตามหลักธรรมาภิบาล</w:t>
      </w:r>
      <w:r>
        <w:rPr>
          <w:rFonts w:ascii="TH SarabunIT๙" w:hAnsi="TH SarabunIT๙" w:cs="TH SarabunIT๙"/>
          <w:sz w:val="28"/>
          <w:szCs w:val="28"/>
          <w:cs/>
        </w:rPr>
        <w:t>สำ</w:t>
      </w:r>
      <w:r w:rsidRPr="00D71402">
        <w:rPr>
          <w:rFonts w:ascii="TH SarabunIT๙" w:hAnsi="TH SarabunIT๙" w:cs="TH SarabunIT๙"/>
          <w:sz w:val="28"/>
          <w:szCs w:val="28"/>
          <w:cs/>
        </w:rPr>
        <w:t>หรับสถานศึกษา</w:t>
      </w:r>
      <w:r w:rsidRPr="00D71402">
        <w:rPr>
          <w:rFonts w:ascii="TH SarabunIT๙" w:hAnsi="TH SarabunIT๙" w:cs="TH SarabunIT๙"/>
          <w:sz w:val="28"/>
          <w:szCs w:val="28"/>
        </w:rPr>
        <w:t xml:space="preserve"> </w:t>
      </w:r>
      <w:r w:rsidRPr="00D71402">
        <w:rPr>
          <w:rFonts w:ascii="TH SarabunIT๙" w:hAnsi="TH SarabunIT๙" w:cs="TH SarabunIT๙"/>
          <w:sz w:val="28"/>
          <w:szCs w:val="28"/>
          <w:cs/>
        </w:rPr>
        <w:t>ขยายโอกาส ในเขต</w:t>
      </w:r>
      <w:r>
        <w:rPr>
          <w:rFonts w:ascii="TH SarabunIT๙" w:hAnsi="TH SarabunIT๙" w:cs="TH SarabunIT๙"/>
          <w:sz w:val="28"/>
          <w:szCs w:val="28"/>
          <w:cs/>
        </w:rPr>
        <w:t>อำ</w:t>
      </w:r>
      <w:r w:rsidRPr="00D71402">
        <w:rPr>
          <w:rFonts w:ascii="TH SarabunIT๙" w:hAnsi="TH SarabunIT๙" w:cs="TH SarabunIT๙"/>
          <w:sz w:val="28"/>
          <w:szCs w:val="28"/>
          <w:cs/>
        </w:rPr>
        <w:t>เภอคลองหลวง จังหวัดปทุมธานี”</w:t>
      </w:r>
      <w:r w:rsidRPr="00D71402">
        <w:rPr>
          <w:rFonts w:ascii="TH SarabunIT๙" w:hAnsi="TH SarabunIT๙" w:cs="TH SarabunIT๙"/>
          <w:sz w:val="28"/>
          <w:szCs w:val="28"/>
        </w:rPr>
        <w:t xml:space="preserve">, </w:t>
      </w:r>
      <w:r w:rsidRPr="00D71402">
        <w:rPr>
          <w:rFonts w:ascii="TH SarabunIT๙" w:hAnsi="TH SarabunIT๙" w:cs="TH SarabunIT๙"/>
          <w:b/>
          <w:bCs/>
          <w:sz w:val="28"/>
          <w:szCs w:val="28"/>
          <w:cs/>
        </w:rPr>
        <w:t>ดุษฎีนิพนธ์ปรัชญาดุษฎีบัณฑิต สาขารัฐประศาสน</w:t>
      </w:r>
      <w:r w:rsidRPr="00D71402">
        <w:rPr>
          <w:rFonts w:ascii="TH SarabunIT๙" w:hAnsi="TH SarabunIT๙" w:cs="TH SarabunIT๙"/>
          <w:b/>
          <w:bCs/>
          <w:sz w:val="28"/>
          <w:szCs w:val="28"/>
        </w:rPr>
        <w:t xml:space="preserve"> </w:t>
      </w:r>
      <w:r w:rsidRPr="00D71402">
        <w:rPr>
          <w:rFonts w:ascii="TH SarabunIT๙" w:hAnsi="TH SarabunIT๙" w:cs="TH SarabunIT๙"/>
          <w:b/>
          <w:bCs/>
          <w:sz w:val="28"/>
          <w:szCs w:val="28"/>
          <w:cs/>
        </w:rPr>
        <w:t>ศาสตร์</w:t>
      </w:r>
      <w:r w:rsidRPr="00D71402">
        <w:rPr>
          <w:rFonts w:ascii="TH SarabunIT๙" w:hAnsi="TH SarabunIT๙" w:cs="TH SarabunIT๙"/>
          <w:sz w:val="28"/>
          <w:szCs w:val="28"/>
        </w:rPr>
        <w:t>, (</w:t>
      </w:r>
      <w:r w:rsidRPr="00D71402">
        <w:rPr>
          <w:rFonts w:ascii="TH SarabunIT๙" w:hAnsi="TH SarabunIT๙" w:cs="TH SarabunIT๙"/>
          <w:sz w:val="28"/>
          <w:szCs w:val="28"/>
          <w:cs/>
        </w:rPr>
        <w:t>บัณฑิตวิทยาลัย : มหาวิทยาลัยมหาจุฬาลงกรณราชวิทยาลัย</w:t>
      </w:r>
      <w:r w:rsidRPr="00D71402">
        <w:rPr>
          <w:rFonts w:ascii="TH SarabunIT๙" w:hAnsi="TH SarabunIT๙" w:cs="TH SarabunIT๙"/>
          <w:sz w:val="28"/>
          <w:szCs w:val="28"/>
        </w:rPr>
        <w:t xml:space="preserve">, </w:t>
      </w:r>
      <w:r w:rsidRPr="00D71402">
        <w:rPr>
          <w:rFonts w:ascii="TH SarabunIT๙" w:hAnsi="TH SarabunIT๙" w:cs="TH SarabunIT๙"/>
          <w:sz w:val="28"/>
          <w:szCs w:val="28"/>
          <w:cs/>
        </w:rPr>
        <w:t>๒๕๖๒).</w:t>
      </w:r>
    </w:p>
  </w:footnote>
  <w:footnote w:id="114">
    <w:p w14:paraId="0B07E6BE" w14:textId="77777777" w:rsidR="000721CF" w:rsidRPr="00D71402" w:rsidRDefault="000721CF" w:rsidP="001D1B4C">
      <w:pPr>
        <w:pStyle w:val="ac"/>
        <w:ind w:firstLine="1008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D71402">
        <w:rPr>
          <w:rFonts w:ascii="TH SarabunIT๙" w:hAnsi="TH SarabunIT๙" w:cs="TH SarabunIT๙"/>
          <w:sz w:val="28"/>
          <w:szCs w:val="28"/>
        </w:rPr>
        <w:tab/>
      </w:r>
      <w:r w:rsidRPr="00D71402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D71402">
        <w:rPr>
          <w:rFonts w:ascii="TH SarabunIT๙" w:hAnsi="TH SarabunIT๙" w:cs="TH SarabunIT๙"/>
          <w:sz w:val="28"/>
          <w:szCs w:val="28"/>
        </w:rPr>
        <w:t xml:space="preserve"> </w:t>
      </w:r>
      <w:r w:rsidRPr="00D71402">
        <w:rPr>
          <w:rFonts w:ascii="TH SarabunIT๙" w:hAnsi="TH SarabunIT๙" w:cs="TH SarabunIT๙"/>
          <w:sz w:val="28"/>
          <w:szCs w:val="28"/>
          <w:cs/>
        </w:rPr>
        <w:t xml:space="preserve">วีรภัทร สภากาญจน์, “การจัดการทรัพยามนุษย์เชิงพุทธเพื่อสร้างความผูกพันต่อองค์กรของธุรกิจหลักทรัพย์”, </w:t>
      </w:r>
      <w:r w:rsidRPr="00D71402">
        <w:rPr>
          <w:rFonts w:ascii="TH SarabunIT๙" w:hAnsi="TH SarabunIT๙" w:cs="TH SarabunIT๙"/>
          <w:b/>
          <w:bCs/>
          <w:sz w:val="28"/>
          <w:szCs w:val="28"/>
          <w:cs/>
        </w:rPr>
        <w:t>ดุษฎีนิพนธ์ปรัชญาดุษฎีบัณฑิต สาขาวิชารัฐประศาสนศาสตร์</w:t>
      </w:r>
      <w:r w:rsidRPr="00D71402">
        <w:rPr>
          <w:rFonts w:ascii="TH SarabunIT๙" w:hAnsi="TH SarabunIT๙" w:cs="TH SarabunIT๙"/>
          <w:sz w:val="28"/>
          <w:szCs w:val="28"/>
          <w:cs/>
        </w:rPr>
        <w:t xml:space="preserve">, (บัณฑิตวิทยาลัย </w:t>
      </w:r>
      <w:r w:rsidRPr="00D71402">
        <w:rPr>
          <w:rFonts w:ascii="TH SarabunIT๙" w:hAnsi="TH SarabunIT๙" w:cs="TH SarabunIT๙"/>
          <w:sz w:val="28"/>
          <w:szCs w:val="28"/>
        </w:rPr>
        <w:t xml:space="preserve">: </w:t>
      </w:r>
      <w:r w:rsidRPr="00D71402">
        <w:rPr>
          <w:rFonts w:ascii="TH SarabunIT๙" w:hAnsi="TH SarabunIT๙" w:cs="TH SarabunIT๙"/>
          <w:sz w:val="28"/>
          <w:szCs w:val="28"/>
          <w:cs/>
        </w:rPr>
        <w:t>มหาวิทยาลัยมหาจุฬาลงกรณราชวิทยาลัย, 2565).</w:t>
      </w:r>
    </w:p>
  </w:footnote>
  <w:footnote w:id="115">
    <w:p w14:paraId="492BBB53" w14:textId="77777777" w:rsidR="000721CF" w:rsidRPr="00D71402" w:rsidRDefault="000721CF" w:rsidP="001D1B4C">
      <w:pPr>
        <w:pStyle w:val="ac"/>
        <w:ind w:firstLine="1008"/>
        <w:jc w:val="thaiDistribute"/>
        <w:rPr>
          <w:rFonts w:ascii="TH SarabunIT๙" w:hAnsi="TH SarabunIT๙" w:cs="TH SarabunIT๙"/>
          <w:sz w:val="28"/>
          <w:szCs w:val="28"/>
          <w:cs/>
        </w:rPr>
      </w:pPr>
      <w:r w:rsidRPr="00D71402">
        <w:rPr>
          <w:rFonts w:ascii="TH SarabunPSK" w:hAnsi="TH SarabunPSK" w:cs="TH SarabunPSK" w:hint="cs"/>
          <w:sz w:val="28"/>
          <w:szCs w:val="28"/>
        </w:rPr>
        <w:tab/>
      </w:r>
      <w:r w:rsidRPr="00D71402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D71402">
        <w:rPr>
          <w:rFonts w:ascii="TH SarabunIT๙" w:hAnsi="TH SarabunIT๙" w:cs="TH SarabunIT๙"/>
          <w:sz w:val="28"/>
          <w:szCs w:val="28"/>
        </w:rPr>
        <w:t xml:space="preserve"> </w:t>
      </w:r>
      <w:r w:rsidRPr="00D71402">
        <w:rPr>
          <w:rFonts w:ascii="TH SarabunIT๙" w:hAnsi="TH SarabunIT๙" w:cs="TH SarabunIT๙"/>
          <w:sz w:val="28"/>
          <w:szCs w:val="28"/>
          <w:cs/>
        </w:rPr>
        <w:t xml:space="preserve">นรา บรรลิขิตกุล, “การประยุกต์หลักพุทธธรรมเพื่อการบริหารสวัสดิการแรงงานต่างด้าวในจังหวัดสมุทรสาคร”, </w:t>
      </w:r>
      <w:r w:rsidRPr="00D71402">
        <w:rPr>
          <w:rFonts w:ascii="TH SarabunIT๙" w:hAnsi="TH SarabunIT๙" w:cs="TH SarabunIT๙"/>
          <w:b/>
          <w:bCs/>
          <w:sz w:val="28"/>
          <w:szCs w:val="28"/>
          <w:cs/>
        </w:rPr>
        <w:t>ดุษฎีนิพนธ์ปรัชญาดุษฎีบัณฑิต สาขาวิชารัฐประศาสนศาสตร์</w:t>
      </w:r>
      <w:r w:rsidRPr="00D71402">
        <w:rPr>
          <w:rFonts w:ascii="TH SarabunIT๙" w:hAnsi="TH SarabunIT๙" w:cs="TH SarabunIT๙"/>
          <w:sz w:val="28"/>
          <w:szCs w:val="28"/>
          <w:cs/>
        </w:rPr>
        <w:t xml:space="preserve">, (บัณฑิตวิทยาลัย </w:t>
      </w:r>
      <w:r w:rsidRPr="00D71402">
        <w:rPr>
          <w:rFonts w:ascii="TH SarabunIT๙" w:hAnsi="TH SarabunIT๙" w:cs="TH SarabunIT๙"/>
          <w:sz w:val="28"/>
          <w:szCs w:val="28"/>
        </w:rPr>
        <w:t xml:space="preserve">: </w:t>
      </w:r>
      <w:r w:rsidRPr="00D71402">
        <w:rPr>
          <w:rFonts w:ascii="TH SarabunIT๙" w:hAnsi="TH SarabunIT๙" w:cs="TH SarabunIT๙"/>
          <w:sz w:val="28"/>
          <w:szCs w:val="28"/>
          <w:cs/>
        </w:rPr>
        <w:t>มหาวิทยาลัยมหาจุฬาลงกรณราชวิทยาลัย, 2565).</w:t>
      </w:r>
    </w:p>
  </w:footnote>
  <w:footnote w:id="116">
    <w:p w14:paraId="2DBE30C0" w14:textId="77777777" w:rsidR="000721CF" w:rsidRPr="00D71402" w:rsidRDefault="000721CF" w:rsidP="001D1B4C">
      <w:pPr>
        <w:pStyle w:val="ac"/>
        <w:ind w:firstLine="1008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D71402">
        <w:rPr>
          <w:rFonts w:ascii="TH SarabunPSK" w:hAnsi="TH SarabunPSK" w:cs="TH SarabunPSK" w:hint="cs"/>
          <w:sz w:val="28"/>
          <w:szCs w:val="28"/>
        </w:rPr>
        <w:tab/>
      </w:r>
      <w:r w:rsidRPr="00D71402">
        <w:rPr>
          <w:rStyle w:val="ab"/>
          <w:rFonts w:ascii="TH SarabunPSK" w:hAnsi="TH SarabunPSK" w:cs="TH SarabunPSK" w:hint="cs"/>
          <w:sz w:val="28"/>
          <w:szCs w:val="28"/>
        </w:rPr>
        <w:footnoteRef/>
      </w:r>
      <w:r w:rsidRPr="00D71402">
        <w:rPr>
          <w:rFonts w:ascii="TH SarabunPSK" w:hAnsi="TH SarabunPSK" w:cs="TH SarabunPSK" w:hint="cs"/>
          <w:sz w:val="28"/>
          <w:szCs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szCs w:val="28"/>
          <w:cs/>
        </w:rPr>
        <w:t xml:space="preserve">พระชินกร สุจิตฺโต (ทองดี), “การบูรณาการหลักพุทธธรรมเพื่อส่งเสริมการสื่อสารทางการเมืองสำหรับประชาชนจังหวัดพระนครศรีอยุธยา”, </w:t>
      </w:r>
      <w:r w:rsidRPr="00D71402">
        <w:rPr>
          <w:rFonts w:ascii="TH SarabunIT๙" w:hAnsi="TH SarabunIT๙" w:cs="TH SarabunIT๙"/>
          <w:b/>
          <w:bCs/>
          <w:sz w:val="28"/>
          <w:szCs w:val="28"/>
          <w:cs/>
        </w:rPr>
        <w:t>ดุษฎีนิพนธ์ปรัชญาดุษฎีบัณฑิต สาขาวิชารัฐศาสตร์</w:t>
      </w:r>
      <w:r w:rsidRPr="00D71402">
        <w:rPr>
          <w:rFonts w:ascii="TH SarabunIT๙" w:hAnsi="TH SarabunIT๙" w:cs="TH SarabunIT๙"/>
          <w:sz w:val="28"/>
          <w:szCs w:val="28"/>
          <w:cs/>
        </w:rPr>
        <w:t xml:space="preserve">, (บัณฑิตวิทยาลัย </w:t>
      </w:r>
      <w:r w:rsidRPr="00D71402">
        <w:rPr>
          <w:rFonts w:ascii="TH SarabunIT๙" w:hAnsi="TH SarabunIT๙" w:cs="TH SarabunIT๙"/>
          <w:sz w:val="28"/>
          <w:szCs w:val="28"/>
        </w:rPr>
        <w:t xml:space="preserve">: </w:t>
      </w:r>
      <w:r w:rsidRPr="00D71402">
        <w:rPr>
          <w:rFonts w:ascii="TH SarabunIT๙" w:hAnsi="TH SarabunIT๙" w:cs="TH SarabunIT๙"/>
          <w:sz w:val="28"/>
          <w:szCs w:val="28"/>
          <w:cs/>
        </w:rPr>
        <w:t>มหาวิทยาลัยมหาจุฬาลงกรณราชวิทยาลัย, 256</w:t>
      </w:r>
      <w:r w:rsidRPr="00D71402">
        <w:rPr>
          <w:rFonts w:ascii="TH SarabunIT๙" w:hAnsi="TH SarabunIT๙" w:cs="TH SarabunIT๙" w:hint="cs"/>
          <w:sz w:val="28"/>
          <w:szCs w:val="28"/>
          <w:cs/>
        </w:rPr>
        <w:t>๔</w:t>
      </w:r>
      <w:r w:rsidRPr="00D71402">
        <w:rPr>
          <w:rFonts w:ascii="TH SarabunIT๙" w:hAnsi="TH SarabunIT๙" w:cs="TH SarabunIT๙"/>
          <w:sz w:val="28"/>
          <w:szCs w:val="28"/>
          <w:cs/>
        </w:rPr>
        <w:t>).</w:t>
      </w:r>
    </w:p>
  </w:footnote>
  <w:footnote w:id="117">
    <w:p w14:paraId="7461082B" w14:textId="77777777" w:rsidR="000721CF" w:rsidRPr="00D71402" w:rsidRDefault="000721CF" w:rsidP="001D1B4C">
      <w:pPr>
        <w:spacing w:after="0" w:line="240" w:lineRule="auto"/>
        <w:ind w:firstLine="1008"/>
        <w:jc w:val="thaiDistribute"/>
        <w:rPr>
          <w:rFonts w:ascii="TH SarabunPSK" w:hAnsi="TH SarabunPSK" w:cs="TH SarabunPSK"/>
          <w:sz w:val="28"/>
          <w:cs/>
        </w:rPr>
      </w:pPr>
      <w:r w:rsidRPr="00D71402">
        <w:rPr>
          <w:rStyle w:val="ab"/>
          <w:rFonts w:ascii="TH SarabunPSK" w:hAnsi="TH SarabunPSK" w:cs="TH SarabunPSK" w:hint="cs"/>
          <w:sz w:val="28"/>
        </w:rPr>
        <w:footnoteRef/>
      </w:r>
      <w:r w:rsidRPr="00D71402">
        <w:rPr>
          <w:rFonts w:ascii="TH SarabunPSK" w:hAnsi="TH SarabunPSK" w:cs="TH SarabunPSK" w:hint="cs"/>
          <w:sz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cs/>
        </w:rPr>
        <w:t xml:space="preserve">ดวงใจ ปิ่นตามูล, “การพัฒนาคุณลักษณะภาวะผู้นำมุ่งให้บริการของผู้บริหารองค์กรปกครองส่วนท้องถิ่นในจังหวัดเพชรบูรณ์ตามแนวพุทธธรรม”, </w:t>
      </w:r>
      <w:r w:rsidRPr="00D71402">
        <w:rPr>
          <w:rFonts w:ascii="TH SarabunPSK" w:hAnsi="TH SarabunPSK" w:cs="TH SarabunPSK" w:hint="cs"/>
          <w:b/>
          <w:bCs/>
          <w:sz w:val="28"/>
          <w:cs/>
        </w:rPr>
        <w:t>ดุษฎีนิพนธ์พุทธศาสตรดุษฎีบัณฑิต สาขาวิชารัฐประศาสนศาตร์,</w:t>
      </w:r>
      <w:r w:rsidRPr="00D71402">
        <w:rPr>
          <w:rFonts w:ascii="TH SarabunPSK" w:hAnsi="TH SarabunPSK" w:cs="TH SarabunPSK" w:hint="cs"/>
          <w:sz w:val="28"/>
          <w:cs/>
        </w:rPr>
        <w:t xml:space="preserve"> (บัณฑิตวิทยาลัย </w:t>
      </w:r>
      <w:r w:rsidRPr="00D71402">
        <w:rPr>
          <w:rFonts w:ascii="TH SarabunPSK" w:hAnsi="TH SarabunPSK" w:cs="TH SarabunPSK"/>
          <w:sz w:val="28"/>
        </w:rPr>
        <w:t xml:space="preserve">: </w:t>
      </w:r>
      <w:r w:rsidRPr="00D71402">
        <w:rPr>
          <w:rFonts w:ascii="TH SarabunPSK" w:hAnsi="TH SarabunPSK" w:cs="TH SarabunPSK" w:hint="cs"/>
          <w:sz w:val="28"/>
          <w:cs/>
        </w:rPr>
        <w:t>มหาวิทยาลัยมหาจุฬาลงกรณราชวิทยาลัย, ๒๕๕๙).</w:t>
      </w:r>
    </w:p>
  </w:footnote>
  <w:footnote w:id="118">
    <w:p w14:paraId="49835255" w14:textId="77777777" w:rsidR="000721CF" w:rsidRPr="00D71402" w:rsidRDefault="000721CF" w:rsidP="001D1B4C">
      <w:pPr>
        <w:spacing w:after="0" w:line="240" w:lineRule="auto"/>
        <w:ind w:firstLine="1008"/>
        <w:jc w:val="thaiDistribute"/>
        <w:rPr>
          <w:rFonts w:ascii="TH SarabunPSK" w:hAnsi="TH SarabunPSK" w:cs="TH SarabunPSK"/>
          <w:sz w:val="28"/>
          <w:cs/>
        </w:rPr>
      </w:pPr>
      <w:r w:rsidRPr="00D71402">
        <w:rPr>
          <w:rStyle w:val="ab"/>
          <w:rFonts w:ascii="TH SarabunPSK" w:hAnsi="TH SarabunPSK" w:cs="TH SarabunPSK" w:hint="cs"/>
          <w:sz w:val="28"/>
        </w:rPr>
        <w:footnoteRef/>
      </w:r>
      <w:r w:rsidRPr="00D71402">
        <w:rPr>
          <w:rFonts w:ascii="TH SarabunPSK" w:hAnsi="TH SarabunPSK" w:cs="TH SarabunPSK" w:hint="cs"/>
          <w:sz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cs/>
        </w:rPr>
        <w:t xml:space="preserve">พิชิต ปุริมาตร, “สมรรถนะการให้บริการวิชาการแก่สังคมของมหาวิทยาลัยสงฆ์ในกำกับของรัฐในภาคตะวันออกเฉียงเหนือ”, </w:t>
      </w:r>
      <w:r w:rsidRPr="00D71402">
        <w:rPr>
          <w:rFonts w:ascii="TH SarabunPSK" w:hAnsi="TH SarabunPSK" w:cs="TH SarabunPSK" w:hint="cs"/>
          <w:b/>
          <w:bCs/>
          <w:sz w:val="28"/>
          <w:cs/>
        </w:rPr>
        <w:t>ดุษฎีนิพนธ์พุทธศาสตรดุษฎีบัณฑิต สาขาวิชารัฐประศาสนศาสตร์</w:t>
      </w:r>
      <w:r w:rsidRPr="00D71402">
        <w:rPr>
          <w:rFonts w:ascii="TH SarabunPSK" w:hAnsi="TH SarabunPSK" w:cs="TH SarabunPSK" w:hint="cs"/>
          <w:sz w:val="28"/>
          <w:cs/>
        </w:rPr>
        <w:t xml:space="preserve">, (บัณฑิตวิทยาลัย </w:t>
      </w:r>
      <w:r w:rsidRPr="00D71402">
        <w:rPr>
          <w:rFonts w:ascii="TH SarabunPSK" w:hAnsi="TH SarabunPSK" w:cs="TH SarabunPSK"/>
          <w:sz w:val="28"/>
        </w:rPr>
        <w:t xml:space="preserve">: </w:t>
      </w:r>
      <w:r w:rsidRPr="00D71402">
        <w:rPr>
          <w:rFonts w:ascii="TH SarabunPSK" w:hAnsi="TH SarabunPSK" w:cs="TH SarabunPSK" w:hint="cs"/>
          <w:sz w:val="28"/>
          <w:cs/>
        </w:rPr>
        <w:t>มหาวิทยาลัยมหาจุฬาลงกรณราชวิทยาลัย, ๒๕๕๘).</w:t>
      </w:r>
    </w:p>
  </w:footnote>
  <w:footnote w:id="119">
    <w:p w14:paraId="4DFA5255" w14:textId="77777777" w:rsidR="000721CF" w:rsidRPr="00D71402" w:rsidRDefault="000721CF" w:rsidP="001D1B4C">
      <w:pPr>
        <w:spacing w:after="0" w:line="240" w:lineRule="auto"/>
        <w:ind w:firstLine="1008"/>
        <w:jc w:val="thaiDistribute"/>
        <w:rPr>
          <w:rFonts w:ascii="TH SarabunPSK" w:hAnsi="TH SarabunPSK" w:cs="TH SarabunPSK"/>
          <w:sz w:val="28"/>
          <w:cs/>
        </w:rPr>
      </w:pPr>
      <w:r w:rsidRPr="00D71402">
        <w:rPr>
          <w:rStyle w:val="ab"/>
          <w:rFonts w:ascii="TH SarabunPSK" w:hAnsi="TH SarabunPSK" w:cs="TH SarabunPSK" w:hint="cs"/>
          <w:sz w:val="28"/>
        </w:rPr>
        <w:footnoteRef/>
      </w:r>
      <w:r w:rsidRPr="00D71402">
        <w:rPr>
          <w:rFonts w:ascii="TH SarabunPSK" w:hAnsi="TH SarabunPSK" w:cs="TH SarabunPSK" w:hint="cs"/>
          <w:sz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cs/>
        </w:rPr>
        <w:t xml:space="preserve">ฉัตรชัย นาถ้ำพลอย, “การพัฒนาการบริการสาธารณะของนิติบุคคลเพื่อเพิ่มประเสิทธิภาพการบริหารอาคารชุดในจังหวัดปทุมธานี”, </w:t>
      </w:r>
      <w:r w:rsidRPr="00D71402">
        <w:rPr>
          <w:rFonts w:ascii="TH SarabunPSK" w:hAnsi="TH SarabunPSK" w:cs="TH SarabunPSK" w:hint="cs"/>
          <w:b/>
          <w:bCs/>
          <w:sz w:val="28"/>
          <w:cs/>
        </w:rPr>
        <w:t>ดุษฎีนิพนธ์ปรัชญาดุษฎีบัณฑิต สาขาวิชารัฐประศาสนศาสตร์</w:t>
      </w:r>
      <w:r w:rsidRPr="00D71402">
        <w:rPr>
          <w:rFonts w:ascii="TH SarabunPSK" w:hAnsi="TH SarabunPSK" w:cs="TH SarabunPSK" w:hint="cs"/>
          <w:sz w:val="28"/>
          <w:cs/>
        </w:rPr>
        <w:t xml:space="preserve">, (บัณฑิตวิทยาลัย </w:t>
      </w:r>
      <w:r w:rsidRPr="00D71402">
        <w:rPr>
          <w:rFonts w:ascii="TH SarabunPSK" w:hAnsi="TH SarabunPSK" w:cs="TH SarabunPSK"/>
          <w:sz w:val="28"/>
        </w:rPr>
        <w:t xml:space="preserve">: </w:t>
      </w:r>
      <w:r w:rsidRPr="00D71402">
        <w:rPr>
          <w:rFonts w:ascii="TH SarabunPSK" w:hAnsi="TH SarabunPSK" w:cs="TH SarabunPSK" w:hint="cs"/>
          <w:sz w:val="28"/>
          <w:cs/>
        </w:rPr>
        <w:t>มหาวิทยาลัยมหาจุฬาลงกรณราชวิทยาลัย, ๒๕๖๖).</w:t>
      </w:r>
    </w:p>
  </w:footnote>
  <w:footnote w:id="120">
    <w:p w14:paraId="17355D59" w14:textId="77777777" w:rsidR="000721CF" w:rsidRPr="00D71402" w:rsidRDefault="000721CF" w:rsidP="001D1B4C">
      <w:pPr>
        <w:spacing w:after="0" w:line="240" w:lineRule="auto"/>
        <w:ind w:firstLine="1008"/>
        <w:jc w:val="thaiDistribute"/>
        <w:rPr>
          <w:rFonts w:ascii="TH SarabunPSK" w:hAnsi="TH SarabunPSK" w:cs="TH SarabunPSK"/>
          <w:sz w:val="28"/>
          <w:cs/>
        </w:rPr>
      </w:pPr>
      <w:r w:rsidRPr="00D71402">
        <w:rPr>
          <w:rStyle w:val="ab"/>
          <w:rFonts w:ascii="TH SarabunPSK" w:hAnsi="TH SarabunPSK" w:cs="TH SarabunPSK" w:hint="cs"/>
          <w:sz w:val="28"/>
        </w:rPr>
        <w:footnoteRef/>
      </w:r>
      <w:r w:rsidRPr="00D71402">
        <w:rPr>
          <w:rFonts w:ascii="TH SarabunPSK" w:hAnsi="TH SarabunPSK" w:cs="TH SarabunPSK" w:hint="cs"/>
          <w:sz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cs/>
        </w:rPr>
        <w:t xml:space="preserve">ร้อยตำรวจเอก ธเดช ศรีสวัสดิ์, “พุทธบูรณาการเพื่อการพัฒนาประสิทธิผลการบริหารจัดการศูนย์รับเรื่องราวร้องทุกข์ของรัฐบาล สำนักงานปลัดสำนักนายกรัฐมนตรี”, </w:t>
      </w:r>
      <w:r w:rsidRPr="00D71402">
        <w:rPr>
          <w:rFonts w:ascii="TH SarabunPSK" w:hAnsi="TH SarabunPSK" w:cs="TH SarabunPSK" w:hint="cs"/>
          <w:b/>
          <w:bCs/>
          <w:sz w:val="28"/>
          <w:cs/>
        </w:rPr>
        <w:t>ดุษฎีนิพนธ์ปรัชญาดุษฎีบัณฑิต สาขาวิชารัฐประศาสนศาสตร์</w:t>
      </w:r>
      <w:r w:rsidRPr="00D71402">
        <w:rPr>
          <w:rFonts w:ascii="TH SarabunPSK" w:hAnsi="TH SarabunPSK" w:cs="TH SarabunPSK" w:hint="cs"/>
          <w:sz w:val="28"/>
          <w:cs/>
        </w:rPr>
        <w:t xml:space="preserve">, (บัณฑิตวิทยาลัย </w:t>
      </w:r>
      <w:r w:rsidRPr="00D71402">
        <w:rPr>
          <w:rFonts w:ascii="TH SarabunPSK" w:hAnsi="TH SarabunPSK" w:cs="TH SarabunPSK"/>
          <w:sz w:val="28"/>
        </w:rPr>
        <w:t xml:space="preserve">: </w:t>
      </w:r>
      <w:r w:rsidRPr="00D71402">
        <w:rPr>
          <w:rFonts w:ascii="TH SarabunPSK" w:hAnsi="TH SarabunPSK" w:cs="TH SarabunPSK" w:hint="cs"/>
          <w:sz w:val="28"/>
          <w:cs/>
        </w:rPr>
        <w:t>มหาวิทยาลัยมหาจุฬาลงกรณราชวิทยาลัย, ๒๕๖๕).</w:t>
      </w:r>
    </w:p>
  </w:footnote>
  <w:footnote w:id="121">
    <w:p w14:paraId="754AEA55" w14:textId="77777777" w:rsidR="000721CF" w:rsidRPr="00D71402" w:rsidRDefault="000721CF" w:rsidP="001D1B4C">
      <w:pPr>
        <w:spacing w:after="0" w:line="240" w:lineRule="auto"/>
        <w:ind w:firstLine="1008"/>
        <w:jc w:val="thaiDistribute"/>
        <w:rPr>
          <w:rFonts w:ascii="TH SarabunPSK" w:hAnsi="TH SarabunPSK" w:cs="TH SarabunPSK"/>
          <w:sz w:val="28"/>
        </w:rPr>
      </w:pPr>
      <w:r w:rsidRPr="00D71402">
        <w:rPr>
          <w:rStyle w:val="ab"/>
          <w:rFonts w:ascii="TH SarabunPSK" w:hAnsi="TH SarabunPSK" w:cs="TH SarabunPSK" w:hint="cs"/>
          <w:sz w:val="28"/>
        </w:rPr>
        <w:footnoteRef/>
      </w:r>
      <w:r w:rsidRPr="00D71402">
        <w:rPr>
          <w:rFonts w:ascii="TH SarabunPSK" w:hAnsi="TH SarabunPSK" w:cs="TH SarabunPSK" w:hint="cs"/>
          <w:sz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cs/>
        </w:rPr>
        <w:t>สุภัทรชัย สีสะใบ, “</w:t>
      </w:r>
      <w:r w:rsidRPr="00D71402">
        <w:rPr>
          <w:rFonts w:ascii="TH SarabunPSK" w:hAnsi="TH SarabunPSK" w:cs="TH SarabunPSK"/>
          <w:sz w:val="28"/>
          <w:cs/>
        </w:rPr>
        <w:t>การพัฒนาโมเดลประสิทธิผลพุทธวิธีการบริหารจัดการ</w:t>
      </w:r>
      <w:r w:rsidRPr="00D71402">
        <w:rPr>
          <w:rFonts w:ascii="TH SarabunPSK" w:hAnsi="TH SarabunPSK" w:cs="TH SarabunPSK"/>
          <w:sz w:val="28"/>
        </w:rPr>
        <w:t xml:space="preserve"> </w:t>
      </w:r>
      <w:r w:rsidRPr="00D71402">
        <w:rPr>
          <w:rFonts w:ascii="TH SarabunPSK" w:hAnsi="TH SarabunPSK" w:cs="TH SarabunPSK"/>
          <w:sz w:val="28"/>
          <w:cs/>
        </w:rPr>
        <w:t>ศูนย์เรียนรู้ชุมชนการเกษตร</w:t>
      </w:r>
      <w:r w:rsidRPr="00D71402">
        <w:rPr>
          <w:rFonts w:ascii="TH SarabunPSK" w:hAnsi="TH SarabunPSK" w:cs="TH SarabunPSK" w:hint="cs"/>
          <w:sz w:val="28"/>
          <w:cs/>
        </w:rPr>
        <w:t xml:space="preserve">”, </w:t>
      </w:r>
      <w:r w:rsidRPr="00D71402">
        <w:rPr>
          <w:rFonts w:ascii="TH SarabunPSK" w:hAnsi="TH SarabunPSK" w:cs="TH SarabunPSK" w:hint="cs"/>
          <w:b/>
          <w:bCs/>
          <w:sz w:val="28"/>
          <w:cs/>
        </w:rPr>
        <w:t>ดุษฎีนิพนธ์ปรัชญาดุษฎีบัณฑิต สาขาวิชารัฐประศาสนศาสตร์</w:t>
      </w:r>
      <w:r w:rsidRPr="00D71402">
        <w:rPr>
          <w:rFonts w:ascii="TH SarabunPSK" w:hAnsi="TH SarabunPSK" w:cs="TH SarabunPSK" w:hint="cs"/>
          <w:sz w:val="28"/>
          <w:cs/>
        </w:rPr>
        <w:t xml:space="preserve">, (บัณฑิตวิทยาลัย </w:t>
      </w:r>
      <w:r w:rsidRPr="00D71402">
        <w:rPr>
          <w:rFonts w:ascii="TH SarabunPSK" w:hAnsi="TH SarabunPSK" w:cs="TH SarabunPSK"/>
          <w:sz w:val="28"/>
        </w:rPr>
        <w:t xml:space="preserve">: </w:t>
      </w:r>
      <w:r w:rsidRPr="00D71402">
        <w:rPr>
          <w:rFonts w:ascii="TH SarabunPSK" w:hAnsi="TH SarabunPSK" w:cs="TH SarabunPSK" w:hint="cs"/>
          <w:sz w:val="28"/>
          <w:cs/>
        </w:rPr>
        <w:t>มหาวิทยาลัยมหาจุฬาลงกรณราชวิทยาลัย, ๒๕๖๒).</w:t>
      </w:r>
    </w:p>
  </w:footnote>
  <w:footnote w:id="122">
    <w:p w14:paraId="560CB843" w14:textId="77777777" w:rsidR="000721CF" w:rsidRPr="00D71402" w:rsidRDefault="000721CF" w:rsidP="001D1B4C">
      <w:pPr>
        <w:spacing w:after="0" w:line="240" w:lineRule="auto"/>
        <w:ind w:firstLine="1008"/>
        <w:jc w:val="thaiDistribute"/>
        <w:rPr>
          <w:rFonts w:ascii="TH SarabunPSK" w:hAnsi="TH SarabunPSK" w:cs="TH SarabunPSK"/>
          <w:sz w:val="28"/>
        </w:rPr>
      </w:pPr>
      <w:r w:rsidRPr="00D71402">
        <w:rPr>
          <w:rStyle w:val="ab"/>
          <w:rFonts w:ascii="TH SarabunPSK" w:hAnsi="TH SarabunPSK" w:cs="TH SarabunPSK" w:hint="cs"/>
          <w:sz w:val="28"/>
        </w:rPr>
        <w:footnoteRef/>
      </w:r>
      <w:r w:rsidRPr="00D71402">
        <w:rPr>
          <w:rFonts w:ascii="TH SarabunPSK" w:hAnsi="TH SarabunPSK" w:cs="TH SarabunPSK" w:hint="cs"/>
          <w:sz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cs/>
        </w:rPr>
        <w:t>สุขอุษา นุ่นทอง, “</w:t>
      </w:r>
      <w:r w:rsidRPr="00D71402">
        <w:rPr>
          <w:rFonts w:ascii="TH SarabunPSK" w:hAnsi="TH SarabunPSK" w:cs="TH SarabunPSK"/>
          <w:sz w:val="28"/>
          <w:cs/>
        </w:rPr>
        <w:t>การพัฒนาคุณภาพการบริหารจัดการสถานศึกษานอก</w:t>
      </w:r>
      <w:r w:rsidRPr="00D71402">
        <w:rPr>
          <w:rFonts w:ascii="TH SarabunPSK" w:hAnsi="TH SarabunPSK" w:cs="TH SarabunPSK"/>
          <w:sz w:val="28"/>
        </w:rPr>
        <w:t xml:space="preserve"> </w:t>
      </w:r>
      <w:r w:rsidRPr="00D71402">
        <w:rPr>
          <w:rFonts w:ascii="TH SarabunPSK" w:hAnsi="TH SarabunPSK" w:cs="TH SarabunPSK"/>
          <w:sz w:val="28"/>
          <w:cs/>
        </w:rPr>
        <w:t>สถานที่ตั้ง มหาวิทยาลัยมหาจุฬาลงกรณราชวิทยาลัย</w:t>
      </w:r>
      <w:r w:rsidRPr="00D71402">
        <w:rPr>
          <w:rFonts w:ascii="TH SarabunPSK" w:hAnsi="TH SarabunPSK" w:cs="TH SarabunPSK" w:hint="cs"/>
          <w:sz w:val="28"/>
          <w:cs/>
        </w:rPr>
        <w:t xml:space="preserve">”, </w:t>
      </w:r>
      <w:r w:rsidRPr="00D71402">
        <w:rPr>
          <w:rFonts w:ascii="TH SarabunPSK" w:hAnsi="TH SarabunPSK" w:cs="TH SarabunPSK" w:hint="cs"/>
          <w:b/>
          <w:bCs/>
          <w:sz w:val="28"/>
          <w:cs/>
        </w:rPr>
        <w:t>ดุษฎีนิพนธ์พุทธศาสตรดุษฎีบัณฑิต สาขาวิชารัฐประศาสนศาสตร์</w:t>
      </w:r>
      <w:r w:rsidRPr="00D71402">
        <w:rPr>
          <w:rFonts w:ascii="TH SarabunPSK" w:hAnsi="TH SarabunPSK" w:cs="TH SarabunPSK" w:hint="cs"/>
          <w:sz w:val="28"/>
          <w:cs/>
        </w:rPr>
        <w:t xml:space="preserve">, (บัณฑิตวิทยาลัย </w:t>
      </w:r>
      <w:r w:rsidRPr="00D71402">
        <w:rPr>
          <w:rFonts w:ascii="TH SarabunPSK" w:hAnsi="TH SarabunPSK" w:cs="TH SarabunPSK"/>
          <w:sz w:val="28"/>
        </w:rPr>
        <w:t xml:space="preserve">: </w:t>
      </w:r>
      <w:r w:rsidRPr="00D71402">
        <w:rPr>
          <w:rFonts w:ascii="TH SarabunPSK" w:hAnsi="TH SarabunPSK" w:cs="TH SarabunPSK" w:hint="cs"/>
          <w:sz w:val="28"/>
          <w:cs/>
        </w:rPr>
        <w:t>มหาวิทยาลัยมหาจุฬาลงกรณราชวิทยาลัย, ๒๕๕๙).</w:t>
      </w:r>
    </w:p>
  </w:footnote>
  <w:footnote w:id="123">
    <w:p w14:paraId="4105C612" w14:textId="77777777" w:rsidR="000721CF" w:rsidRPr="00D71402" w:rsidRDefault="000721CF" w:rsidP="001D1B4C">
      <w:pPr>
        <w:spacing w:after="0" w:line="240" w:lineRule="auto"/>
        <w:ind w:firstLine="1008"/>
        <w:jc w:val="thaiDistribute"/>
        <w:rPr>
          <w:rFonts w:ascii="TH SarabunPSK" w:hAnsi="TH SarabunPSK" w:cs="TH SarabunPSK"/>
          <w:sz w:val="28"/>
        </w:rPr>
      </w:pPr>
      <w:r w:rsidRPr="00D71402">
        <w:rPr>
          <w:rStyle w:val="ab"/>
          <w:rFonts w:ascii="TH SarabunPSK" w:hAnsi="TH SarabunPSK" w:cs="TH SarabunPSK" w:hint="cs"/>
          <w:sz w:val="28"/>
        </w:rPr>
        <w:footnoteRef/>
      </w:r>
      <w:r w:rsidRPr="00D71402">
        <w:rPr>
          <w:rFonts w:ascii="TH SarabunPSK" w:hAnsi="TH SarabunPSK" w:cs="TH SarabunPSK" w:hint="cs"/>
          <w:sz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cs/>
        </w:rPr>
        <w:t xml:space="preserve">พระมหาวิเศษ กนฺตธมฺโม (มั่งคั่ง), “พุทธบูรณาการเพื่อการพัฒนาประสิทธิผลการบริหารงานของเทศบาลเมืองจังหวัดชลบุรี”, </w:t>
      </w:r>
      <w:r w:rsidRPr="00D71402">
        <w:rPr>
          <w:rFonts w:ascii="TH SarabunPSK" w:hAnsi="TH SarabunPSK" w:cs="TH SarabunPSK" w:hint="cs"/>
          <w:b/>
          <w:bCs/>
          <w:sz w:val="28"/>
          <w:cs/>
        </w:rPr>
        <w:t>ดุษฎีนิพนธ์ปรัชญาดุษฎีบัณฑิต สาขาวิชารัฐประศาสนศาสตร์</w:t>
      </w:r>
      <w:r w:rsidRPr="00D71402">
        <w:rPr>
          <w:rFonts w:ascii="TH SarabunPSK" w:hAnsi="TH SarabunPSK" w:cs="TH SarabunPSK" w:hint="cs"/>
          <w:sz w:val="28"/>
          <w:cs/>
        </w:rPr>
        <w:t xml:space="preserve">, (บัณฑิตวิทยาลัย </w:t>
      </w:r>
      <w:r w:rsidRPr="00D71402">
        <w:rPr>
          <w:rFonts w:ascii="TH SarabunPSK" w:hAnsi="TH SarabunPSK" w:cs="TH SarabunPSK"/>
          <w:sz w:val="28"/>
        </w:rPr>
        <w:t xml:space="preserve">: </w:t>
      </w:r>
      <w:r w:rsidRPr="00D71402">
        <w:rPr>
          <w:rFonts w:ascii="TH SarabunPSK" w:hAnsi="TH SarabunPSK" w:cs="TH SarabunPSK" w:hint="cs"/>
          <w:sz w:val="28"/>
          <w:cs/>
        </w:rPr>
        <w:t>มหาวิทยาลัยมหาจุฬาลงกรณราชวิทยาลัย, ๒๕๖๔).</w:t>
      </w:r>
    </w:p>
  </w:footnote>
  <w:footnote w:id="124">
    <w:p w14:paraId="158C7151" w14:textId="77777777" w:rsidR="000721CF" w:rsidRPr="00D71402" w:rsidRDefault="000721CF" w:rsidP="001D1B4C">
      <w:pPr>
        <w:pStyle w:val="04"/>
        <w:ind w:firstLine="1008"/>
        <w:rPr>
          <w:cs/>
        </w:rPr>
      </w:pPr>
      <w:r w:rsidRPr="00D71402">
        <w:rPr>
          <w:rStyle w:val="ab"/>
          <w:rFonts w:ascii="TH SarabunIT๙" w:hAnsi="TH SarabunIT๙" w:cs="TH SarabunIT๙"/>
        </w:rPr>
        <w:footnoteRef/>
      </w:r>
      <w:r w:rsidRPr="00D71402">
        <w:rPr>
          <w:cs/>
        </w:rPr>
        <w:t xml:space="preserve">กระทรวงดิจิทัลเพื่อเศรษฐกิจและสังคม, </w:t>
      </w:r>
      <w:r w:rsidRPr="00D71402">
        <w:rPr>
          <w:b/>
          <w:bCs/>
          <w:cs/>
        </w:rPr>
        <w:t xml:space="preserve">แผนยุทธศาสตร์ดิจิทัลเพื่อเศรษฐกิจและสังคม พ.ศ. </w:t>
      </w:r>
      <w:r w:rsidRPr="00D71402">
        <w:rPr>
          <w:rFonts w:hint="cs"/>
          <w:b/>
          <w:bCs/>
          <w:cs/>
        </w:rPr>
        <w:t>๒๕๖๖</w:t>
      </w:r>
      <w:r w:rsidRPr="00D71402">
        <w:rPr>
          <w:b/>
          <w:bCs/>
          <w:cs/>
        </w:rPr>
        <w:t xml:space="preserve"> – </w:t>
      </w:r>
      <w:r w:rsidRPr="00D71402">
        <w:rPr>
          <w:rFonts w:hint="cs"/>
          <w:b/>
          <w:bCs/>
          <w:cs/>
        </w:rPr>
        <w:t>๒๕๗๐</w:t>
      </w:r>
      <w:r w:rsidRPr="00D71402">
        <w:rPr>
          <w:cs/>
        </w:rPr>
        <w:t>, (กรุงเทพมหานคร : กรมส่งเสริมเศรษฐกิจดิจิทัล, ๒๕๖๔), หน้า ๗๘-๘๑.</w:t>
      </w:r>
    </w:p>
  </w:footnote>
  <w:footnote w:id="125">
    <w:p w14:paraId="47E3DC8F" w14:textId="77777777" w:rsidR="000721CF" w:rsidRPr="00D71402" w:rsidRDefault="000721CF" w:rsidP="001D1B4C">
      <w:pPr>
        <w:pStyle w:val="04"/>
        <w:ind w:firstLine="1008"/>
        <w:rPr>
          <w:cs/>
        </w:rPr>
      </w:pPr>
      <w:r w:rsidRPr="00D71402">
        <w:rPr>
          <w:rStyle w:val="ab"/>
          <w:rFonts w:hint="cs"/>
        </w:rPr>
        <w:footnoteRef/>
      </w:r>
      <w:r w:rsidRPr="00D71402">
        <w:rPr>
          <w:cs/>
        </w:rPr>
        <w:t>องฺ.จตุกฺก. (ไทย) ๒๑/๓๒/๓๗-๓๘.</w:t>
      </w:r>
    </w:p>
  </w:footnote>
  <w:footnote w:id="126">
    <w:p w14:paraId="0B913344" w14:textId="77777777" w:rsidR="000721CF" w:rsidRPr="00D71402" w:rsidRDefault="000721CF" w:rsidP="001D1B4C">
      <w:pPr>
        <w:pStyle w:val="04"/>
        <w:ind w:firstLine="1008"/>
      </w:pPr>
      <w:r w:rsidRPr="00D71402">
        <w:rPr>
          <w:rStyle w:val="ab"/>
          <w:rFonts w:hint="cs"/>
        </w:rPr>
        <w:footnoteRef/>
      </w:r>
      <w:r w:rsidRPr="00D71402">
        <w:rPr>
          <w:rFonts w:hint="cs"/>
        </w:rPr>
        <w:t xml:space="preserve">Millet, John D., </w:t>
      </w:r>
      <w:r w:rsidRPr="00D71402">
        <w:rPr>
          <w:rFonts w:hint="cs"/>
          <w:b/>
          <w:bCs/>
        </w:rPr>
        <w:t xml:space="preserve">Management in the Publics Service: The Quest for </w:t>
      </w:r>
      <w:r w:rsidRPr="00D71402">
        <w:rPr>
          <w:b/>
          <w:bCs/>
        </w:rPr>
        <w:t>Effective</w:t>
      </w:r>
      <w:r w:rsidRPr="00D71402">
        <w:rPr>
          <w:rFonts w:hint="cs"/>
          <w:b/>
          <w:bCs/>
        </w:rPr>
        <w:t xml:space="preserve"> Performance</w:t>
      </w:r>
      <w:r w:rsidRPr="00D71402">
        <w:rPr>
          <w:rFonts w:hint="cs"/>
        </w:rPr>
        <w:t xml:space="preserve">, </w:t>
      </w:r>
      <w:r w:rsidRPr="00D71402">
        <w:rPr>
          <w:rFonts w:hint="cs"/>
          <w:cs/>
        </w:rPr>
        <w:t>(</w:t>
      </w:r>
      <w:r w:rsidRPr="00D71402">
        <w:rPr>
          <w:rFonts w:hint="cs"/>
        </w:rPr>
        <w:t xml:space="preserve">New </w:t>
      </w:r>
      <w:r w:rsidRPr="00D71402">
        <w:t>York:</w:t>
      </w:r>
      <w:r w:rsidRPr="00D71402">
        <w:rPr>
          <w:rFonts w:hint="cs"/>
        </w:rPr>
        <w:t xml:space="preserve"> Mc </w:t>
      </w:r>
      <w:r w:rsidRPr="00D71402">
        <w:t>Graw</w:t>
      </w:r>
      <w:r w:rsidRPr="00D71402">
        <w:rPr>
          <w:rFonts w:hint="cs"/>
        </w:rPr>
        <w:t>-Hill Book Company Inc, 1954</w:t>
      </w:r>
      <w:r w:rsidRPr="00D71402">
        <w:rPr>
          <w:rFonts w:hint="cs"/>
          <w:cs/>
        </w:rPr>
        <w:t>)</w:t>
      </w:r>
      <w:r w:rsidRPr="00D71402">
        <w:rPr>
          <w:rFonts w:hint="cs"/>
        </w:rPr>
        <w:t>, p. 397.</w:t>
      </w:r>
    </w:p>
  </w:footnote>
  <w:footnote w:id="127">
    <w:p w14:paraId="7B273BD5" w14:textId="77777777" w:rsidR="000721CF" w:rsidRPr="00CA3721" w:rsidRDefault="000721CF" w:rsidP="00FF7390">
      <w:pPr>
        <w:pStyle w:val="ac"/>
        <w:ind w:firstLine="1008"/>
        <w:jc w:val="thaiDistribute"/>
        <w:rPr>
          <w:rFonts w:ascii="TH SarabunIT๙" w:hAnsi="TH SarabunIT๙" w:cs="TH SarabunIT๙"/>
          <w:sz w:val="28"/>
          <w:szCs w:val="28"/>
          <w:cs/>
        </w:rPr>
      </w:pPr>
      <w:r w:rsidRPr="00CA3721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E73341">
        <w:rPr>
          <w:rFonts w:ascii="TH SarabunIT๙" w:hAnsi="TH SarabunIT๙" w:cs="TH SarabunIT๙"/>
          <w:sz w:val="28"/>
          <w:szCs w:val="28"/>
          <w:cs/>
        </w:rPr>
        <w:t>ศูนย์ดำรงธรรมจังหวัดสุพรรณบุรี</w:t>
      </w:r>
      <w:r>
        <w:rPr>
          <w:rFonts w:ascii="TH SarabunIT๙" w:hAnsi="TH SarabunIT๙" w:cs="TH SarabunIT๙" w:hint="cs"/>
          <w:sz w:val="28"/>
          <w:szCs w:val="28"/>
          <w:cs/>
        </w:rPr>
        <w:t xml:space="preserve">, </w:t>
      </w:r>
      <w:r w:rsidRPr="00E73341">
        <w:rPr>
          <w:rFonts w:ascii="TH SarabunIT๙" w:hAnsi="TH SarabunIT๙" w:cs="TH SarabunIT๙" w:hint="cs"/>
          <w:b/>
          <w:bCs/>
          <w:sz w:val="28"/>
          <w:szCs w:val="28"/>
          <w:cs/>
        </w:rPr>
        <w:t>“</w:t>
      </w:r>
      <w:r w:rsidRPr="00E73341">
        <w:rPr>
          <w:rFonts w:ascii="TH SarabunIT๙" w:hAnsi="TH SarabunIT๙" w:cs="TH SarabunIT๙"/>
          <w:b/>
          <w:bCs/>
          <w:sz w:val="28"/>
          <w:szCs w:val="28"/>
          <w:cs/>
        </w:rPr>
        <w:t>รายงานการวิจัยเกี่ยวกับคุณภาพการให้บริการประชาชน</w:t>
      </w:r>
      <w:r w:rsidRPr="00FF7390">
        <w:rPr>
          <w:rFonts w:ascii="TH SarabunIT๙" w:hAnsi="TH SarabunIT๙" w:cs="TH SarabunIT๙" w:hint="cs"/>
          <w:sz w:val="28"/>
          <w:szCs w:val="28"/>
          <w:cs/>
        </w:rPr>
        <w:t>”,</w:t>
      </w:r>
      <w:r w:rsidRPr="00FF7390">
        <w:rPr>
          <w:rFonts w:ascii="TH SarabunIT๙" w:hAnsi="TH SarabunIT๙" w:cs="TH SarabunIT๙"/>
          <w:sz w:val="28"/>
          <w:szCs w:val="28"/>
        </w:rPr>
        <w:t>[</w:t>
      </w:r>
      <w:r w:rsidRPr="00FF7390">
        <w:rPr>
          <w:rFonts w:ascii="TH SarabunIT๙" w:hAnsi="TH SarabunIT๙" w:cs="TH SarabunIT๙" w:hint="cs"/>
          <w:sz w:val="28"/>
          <w:szCs w:val="28"/>
          <w:cs/>
        </w:rPr>
        <w:t>ออ</w:t>
      </w:r>
      <w:r>
        <w:rPr>
          <w:rFonts w:ascii="TH SarabunIT๙" w:hAnsi="TH SarabunIT๙" w:cs="TH SarabunIT๙" w:hint="cs"/>
          <w:sz w:val="28"/>
          <w:szCs w:val="28"/>
          <w:cs/>
        </w:rPr>
        <w:t>นไลน์</w:t>
      </w:r>
      <w:r>
        <w:rPr>
          <w:rFonts w:ascii="TH SarabunIT๙" w:hAnsi="TH SarabunIT๙" w:cs="TH SarabunIT๙"/>
          <w:sz w:val="28"/>
          <w:szCs w:val="28"/>
        </w:rPr>
        <w:t xml:space="preserve">], </w:t>
      </w:r>
      <w:r>
        <w:rPr>
          <w:rFonts w:ascii="TH SarabunIT๙" w:hAnsi="TH SarabunIT๙" w:cs="TH SarabunIT๙" w:hint="cs"/>
          <w:sz w:val="28"/>
          <w:szCs w:val="28"/>
          <w:cs/>
        </w:rPr>
        <w:t xml:space="preserve">แหล่งที่มา </w:t>
      </w:r>
      <w:r>
        <w:rPr>
          <w:rFonts w:ascii="TH SarabunIT๙" w:hAnsi="TH SarabunIT๙" w:cs="TH SarabunIT๙"/>
          <w:sz w:val="28"/>
          <w:szCs w:val="28"/>
        </w:rPr>
        <w:t xml:space="preserve">: </w:t>
      </w:r>
      <w:r w:rsidRPr="00E73341">
        <w:rPr>
          <w:rFonts w:ascii="TH SarabunIT๙" w:hAnsi="TH SarabunIT๙" w:cs="TH SarabunIT๙"/>
          <w:sz w:val="28"/>
          <w:szCs w:val="28"/>
        </w:rPr>
        <w:t>https://digital.car.chula.ac.th/cgi/viewcontent.cgi?article=11610&amp;context=</w:t>
      </w:r>
      <w:r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E73341">
        <w:rPr>
          <w:rFonts w:ascii="TH SarabunIT๙" w:hAnsi="TH SarabunIT๙" w:cs="TH SarabunIT๙"/>
          <w:sz w:val="28"/>
          <w:szCs w:val="28"/>
        </w:rPr>
        <w:t>chulaetd</w:t>
      </w:r>
      <w:r>
        <w:rPr>
          <w:rFonts w:ascii="TH SarabunIT๙" w:hAnsi="TH SarabunIT๙" w:cs="TH SarabunIT๙"/>
          <w:sz w:val="28"/>
          <w:szCs w:val="28"/>
        </w:rPr>
        <w:t>,</w:t>
      </w:r>
      <w:r w:rsidRPr="00E73341">
        <w:rPr>
          <w:rFonts w:ascii="TH SarabunIT๙" w:hAnsi="TH SarabunIT๙" w:cs="TH SarabunIT๙"/>
          <w:sz w:val="28"/>
          <w:szCs w:val="28"/>
          <w:cs/>
        </w:rPr>
        <w:t xml:space="preserve"> [</w:t>
      </w:r>
      <w:r>
        <w:rPr>
          <w:rFonts w:ascii="TH SarabunIT๙" w:hAnsi="TH SarabunIT๙" w:cs="TH SarabunIT๙" w:hint="cs"/>
          <w:sz w:val="28"/>
          <w:szCs w:val="28"/>
          <w:cs/>
        </w:rPr>
        <w:t>25 กันยายน 2567</w:t>
      </w:r>
      <w:r w:rsidRPr="00E73341">
        <w:rPr>
          <w:rFonts w:ascii="TH SarabunIT๙" w:hAnsi="TH SarabunIT๙" w:cs="TH SarabunIT๙"/>
          <w:sz w:val="28"/>
          <w:szCs w:val="28"/>
          <w:cs/>
        </w:rPr>
        <w:t>]</w:t>
      </w:r>
      <w:r>
        <w:rPr>
          <w:rFonts w:ascii="TH SarabunIT๙" w:hAnsi="TH SarabunIT๙" w:cs="TH SarabunIT๙" w:hint="cs"/>
          <w:sz w:val="28"/>
          <w:szCs w:val="28"/>
          <w:cs/>
        </w:rPr>
        <w:t>.</w:t>
      </w:r>
    </w:p>
  </w:footnote>
  <w:footnote w:id="128">
    <w:p w14:paraId="2B2F6659" w14:textId="77777777" w:rsidR="000721CF" w:rsidRPr="008F2931" w:rsidRDefault="000721CF" w:rsidP="00A54539">
      <w:pPr>
        <w:pStyle w:val="ac"/>
        <w:ind w:firstLine="1008"/>
        <w:jc w:val="thaiDistribute"/>
        <w:rPr>
          <w:rFonts w:ascii="TH SarabunPSK" w:hAnsi="TH SarabunPSK" w:cs="TH SarabunPSK"/>
          <w:sz w:val="28"/>
          <w:szCs w:val="28"/>
        </w:rPr>
      </w:pPr>
      <w:r w:rsidRPr="008F2931">
        <w:rPr>
          <w:rStyle w:val="ab"/>
          <w:rFonts w:ascii="TH SarabunPSK" w:hAnsi="TH SarabunPSK" w:cs="TH SarabunPSK"/>
          <w:sz w:val="28"/>
          <w:szCs w:val="28"/>
        </w:rPr>
        <w:footnoteRef/>
      </w:r>
      <w:r w:rsidRPr="008F2931">
        <w:rPr>
          <w:rFonts w:ascii="TH SarabunPSK" w:hAnsi="TH SarabunPSK" w:cs="TH SarabunPSK"/>
          <w:sz w:val="28"/>
          <w:szCs w:val="28"/>
        </w:rPr>
        <w:t xml:space="preserve">Likert, Rensis, </w:t>
      </w:r>
      <w:r w:rsidRPr="008F2931">
        <w:rPr>
          <w:rFonts w:ascii="TH SarabunPSK" w:hAnsi="TH SarabunPSK" w:cs="TH SarabunPSK"/>
          <w:sz w:val="28"/>
          <w:szCs w:val="28"/>
          <w:cs/>
        </w:rPr>
        <w:t>“</w:t>
      </w:r>
      <w:r w:rsidRPr="008F2931">
        <w:rPr>
          <w:rFonts w:ascii="TH SarabunPSK" w:hAnsi="TH SarabunPSK" w:cs="TH SarabunPSK"/>
          <w:sz w:val="28"/>
          <w:szCs w:val="28"/>
        </w:rPr>
        <w:t>The Method of Constructing and Attitude Scale</w:t>
      </w:r>
      <w:r w:rsidRPr="008F2931">
        <w:rPr>
          <w:rFonts w:ascii="TH SarabunPSK" w:hAnsi="TH SarabunPSK" w:cs="TH SarabunPSK"/>
          <w:sz w:val="28"/>
          <w:szCs w:val="28"/>
          <w:cs/>
        </w:rPr>
        <w:t>”</w:t>
      </w:r>
      <w:r w:rsidRPr="008F2931">
        <w:rPr>
          <w:rFonts w:ascii="TH SarabunPSK" w:hAnsi="TH SarabunPSK" w:cs="TH SarabunPSK"/>
          <w:sz w:val="28"/>
          <w:szCs w:val="28"/>
        </w:rPr>
        <w:t xml:space="preserve">, </w:t>
      </w:r>
      <w:r w:rsidRPr="008F2931">
        <w:rPr>
          <w:rFonts w:ascii="TH SarabunPSK" w:hAnsi="TH SarabunPSK" w:cs="TH SarabunPSK"/>
          <w:b/>
          <w:bCs/>
          <w:sz w:val="28"/>
          <w:szCs w:val="28"/>
        </w:rPr>
        <w:t>Reading in Attitude Theory and Measurement</w:t>
      </w:r>
      <w:r>
        <w:rPr>
          <w:rFonts w:ascii="TH SarabunPSK" w:hAnsi="TH SarabunPSK" w:cs="TH SarabunPSK"/>
          <w:b/>
          <w:bCs/>
          <w:sz w:val="28"/>
          <w:szCs w:val="28"/>
        </w:rPr>
        <w:t>,</w:t>
      </w:r>
      <w:r w:rsidRPr="008F2931">
        <w:rPr>
          <w:rFonts w:ascii="TH SarabunPSK" w:hAnsi="TH SarabunPSK" w:cs="TH SarabunPSK"/>
          <w:sz w:val="28"/>
          <w:szCs w:val="28"/>
        </w:rPr>
        <w:t xml:space="preserve"> </w:t>
      </w:r>
      <w:r w:rsidRPr="008F2931">
        <w:rPr>
          <w:rFonts w:ascii="TH SarabunPSK" w:hAnsi="TH SarabunPSK" w:cs="TH SarabunPSK"/>
          <w:sz w:val="28"/>
          <w:szCs w:val="28"/>
          <w:cs/>
        </w:rPr>
        <w:t>(</w:t>
      </w:r>
      <w:r w:rsidRPr="008F2931">
        <w:rPr>
          <w:rFonts w:ascii="TH SarabunPSK" w:hAnsi="TH SarabunPSK" w:cs="TH SarabunPSK"/>
          <w:sz w:val="28"/>
          <w:szCs w:val="28"/>
        </w:rPr>
        <w:t>Fishbeic, Matin, Ed.</w:t>
      </w:r>
      <w:r>
        <w:rPr>
          <w:rFonts w:ascii="TH SarabunPSK" w:hAnsi="TH SarabunPSK" w:cs="TH SarabunPSK"/>
          <w:sz w:val="28"/>
          <w:szCs w:val="28"/>
        </w:rPr>
        <w:t>,</w:t>
      </w:r>
      <w:r w:rsidRPr="008F2931"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(</w:t>
      </w:r>
      <w:r w:rsidRPr="008F2931">
        <w:rPr>
          <w:rFonts w:ascii="TH SarabunPSK" w:hAnsi="TH SarabunPSK" w:cs="TH SarabunPSK"/>
          <w:sz w:val="28"/>
          <w:szCs w:val="28"/>
        </w:rPr>
        <w:t>New York</w:t>
      </w:r>
      <w:r>
        <w:rPr>
          <w:rFonts w:ascii="TH SarabunPSK" w:hAnsi="TH SarabunPSK" w:cs="TH SarabunPSK"/>
          <w:sz w:val="28"/>
          <w:szCs w:val="28"/>
        </w:rPr>
        <w:t>:</w:t>
      </w:r>
      <w:r w:rsidRPr="008F2931">
        <w:rPr>
          <w:rFonts w:ascii="TH SarabunPSK" w:hAnsi="TH SarabunPSK" w:cs="TH SarabunPSK"/>
          <w:sz w:val="28"/>
          <w:szCs w:val="28"/>
        </w:rPr>
        <w:t xml:space="preserve"> Wiley &amp; Son, </w:t>
      </w:r>
      <w:r>
        <w:rPr>
          <w:rFonts w:ascii="TH SarabunPSK" w:hAnsi="TH SarabunPSK" w:cs="TH SarabunPSK"/>
          <w:sz w:val="28"/>
          <w:szCs w:val="28"/>
        </w:rPr>
        <w:t>1</w:t>
      </w:r>
      <w:r w:rsidRPr="008F2931">
        <w:rPr>
          <w:rFonts w:ascii="TH SarabunPSK" w:hAnsi="TH SarabunPSK" w:cs="TH SarabunPSK"/>
          <w:sz w:val="28"/>
          <w:szCs w:val="28"/>
        </w:rPr>
        <w:t>967</w:t>
      </w:r>
      <w:r w:rsidRPr="008F2931">
        <w:rPr>
          <w:rFonts w:ascii="TH SarabunPSK" w:hAnsi="TH SarabunPSK" w:cs="TH SarabunPSK"/>
          <w:sz w:val="28"/>
          <w:szCs w:val="28"/>
          <w:cs/>
        </w:rPr>
        <w:t>)</w:t>
      </w:r>
      <w:r w:rsidRPr="008F2931">
        <w:rPr>
          <w:rFonts w:ascii="TH SarabunPSK" w:hAnsi="TH SarabunPSK" w:cs="TH SarabunPSK"/>
          <w:sz w:val="28"/>
          <w:szCs w:val="28"/>
        </w:rPr>
        <w:t>, pp. 90-95.</w:t>
      </w:r>
    </w:p>
  </w:footnote>
  <w:footnote w:id="129">
    <w:p w14:paraId="5476237F" w14:textId="77777777" w:rsidR="000721CF" w:rsidRPr="008F2931" w:rsidRDefault="000721CF" w:rsidP="0068116B">
      <w:pPr>
        <w:pStyle w:val="ac"/>
        <w:ind w:firstLine="1008"/>
        <w:rPr>
          <w:rFonts w:ascii="TH SarabunPSK" w:hAnsi="TH SarabunPSK" w:cs="TH SarabunPSK"/>
          <w:sz w:val="28"/>
          <w:szCs w:val="28"/>
          <w:cs/>
        </w:rPr>
      </w:pPr>
      <w:r w:rsidRPr="008F2931">
        <w:rPr>
          <w:rStyle w:val="ab"/>
          <w:rFonts w:ascii="TH SarabunPSK" w:hAnsi="TH SarabunPSK" w:cs="TH SarabunPSK"/>
          <w:sz w:val="28"/>
          <w:szCs w:val="28"/>
        </w:rPr>
        <w:footnoteRef/>
      </w:r>
      <w:r w:rsidRPr="008F2931">
        <w:rPr>
          <w:rFonts w:ascii="TH SarabunPSK" w:hAnsi="TH SarabunPSK" w:cs="TH SarabunPSK"/>
          <w:spacing w:val="-10"/>
          <w:sz w:val="28"/>
          <w:szCs w:val="28"/>
          <w:cs/>
        </w:rPr>
        <w:t>บุญชม</w:t>
      </w:r>
      <w:r>
        <w:rPr>
          <w:rFonts w:ascii="TH SarabunPSK" w:hAnsi="TH SarabunPSK" w:cs="TH SarabunPSK"/>
          <w:spacing w:val="-10"/>
          <w:sz w:val="28"/>
          <w:szCs w:val="28"/>
          <w:cs/>
        </w:rPr>
        <w:t xml:space="preserve"> </w:t>
      </w:r>
      <w:r w:rsidRPr="008F2931">
        <w:rPr>
          <w:rFonts w:ascii="TH SarabunPSK" w:hAnsi="TH SarabunPSK" w:cs="TH SarabunPSK"/>
          <w:spacing w:val="-10"/>
          <w:sz w:val="28"/>
          <w:szCs w:val="28"/>
          <w:cs/>
        </w:rPr>
        <w:t xml:space="preserve">ศรีสะอาด, </w:t>
      </w:r>
      <w:r w:rsidRPr="008F2931">
        <w:rPr>
          <w:rFonts w:ascii="TH SarabunPSK" w:hAnsi="TH SarabunPSK" w:cs="TH SarabunPSK"/>
          <w:b/>
          <w:bCs/>
          <w:spacing w:val="-10"/>
          <w:sz w:val="28"/>
          <w:szCs w:val="28"/>
          <w:cs/>
        </w:rPr>
        <w:t xml:space="preserve">การวิจัยเบื้องต้น, </w:t>
      </w:r>
      <w:r w:rsidRPr="008F2931">
        <w:rPr>
          <w:rFonts w:ascii="TH SarabunPSK" w:hAnsi="TH SarabunPSK" w:cs="TH SarabunPSK"/>
          <w:spacing w:val="-10"/>
          <w:sz w:val="28"/>
          <w:szCs w:val="28"/>
          <w:cs/>
        </w:rPr>
        <w:t xml:space="preserve">พิมพ์ครั้งที่ ๗, (กรุงเทพมหานคร </w:t>
      </w:r>
      <w:r w:rsidRPr="008F2931">
        <w:rPr>
          <w:rFonts w:ascii="TH SarabunPSK" w:hAnsi="TH SarabunPSK" w:cs="TH SarabunPSK"/>
          <w:spacing w:val="-10"/>
          <w:sz w:val="28"/>
          <w:szCs w:val="28"/>
        </w:rPr>
        <w:t xml:space="preserve">: </w:t>
      </w:r>
      <w:r w:rsidRPr="008F2931">
        <w:rPr>
          <w:rFonts w:ascii="TH SarabunPSK" w:hAnsi="TH SarabunPSK" w:cs="TH SarabunPSK"/>
          <w:spacing w:val="-10"/>
          <w:sz w:val="28"/>
          <w:szCs w:val="28"/>
          <w:cs/>
        </w:rPr>
        <w:t>สุวีริยาสาส์น, ๒๕๔๕),</w:t>
      </w:r>
      <w:r>
        <w:rPr>
          <w:rFonts w:ascii="TH SarabunPSK" w:hAnsi="TH SarabunPSK" w:cs="TH SarabunPSK"/>
          <w:spacing w:val="-10"/>
          <w:sz w:val="28"/>
          <w:szCs w:val="28"/>
          <w:cs/>
        </w:rPr>
        <w:t xml:space="preserve"> </w:t>
      </w:r>
      <w:r w:rsidRPr="008F2931">
        <w:rPr>
          <w:rFonts w:ascii="TH SarabunPSK" w:hAnsi="TH SarabunPSK" w:cs="TH SarabunPSK"/>
          <w:spacing w:val="-10"/>
          <w:sz w:val="28"/>
          <w:szCs w:val="28"/>
          <w:cs/>
        </w:rPr>
        <w:t>หน้า ๙๙.</w:t>
      </w:r>
    </w:p>
  </w:footnote>
  <w:footnote w:id="130">
    <w:p w14:paraId="533C9DB2" w14:textId="77777777" w:rsidR="000721CF" w:rsidRPr="008F2931" w:rsidRDefault="000721CF" w:rsidP="0042475C">
      <w:pPr>
        <w:pStyle w:val="ac"/>
        <w:tabs>
          <w:tab w:val="left" w:pos="709"/>
        </w:tabs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/>
          <w:sz w:val="28"/>
          <w:szCs w:val="28"/>
        </w:rPr>
        <w:tab/>
      </w:r>
      <w:r w:rsidRPr="008F2931">
        <w:rPr>
          <w:rStyle w:val="ab"/>
          <w:rFonts w:ascii="TH SarabunPSK" w:hAnsi="TH SarabunPSK" w:cs="TH SarabunPSK"/>
          <w:sz w:val="28"/>
          <w:szCs w:val="28"/>
        </w:rPr>
        <w:footnoteRef/>
      </w:r>
      <w:r w:rsidRPr="008F2931">
        <w:rPr>
          <w:rFonts w:ascii="TH SarabunPSK" w:hAnsi="TH SarabunPSK" w:cs="TH SarabunPSK"/>
          <w:sz w:val="28"/>
          <w:szCs w:val="28"/>
        </w:rPr>
        <w:t xml:space="preserve"> </w:t>
      </w:r>
      <w:r w:rsidRPr="008F2931">
        <w:rPr>
          <w:rFonts w:ascii="TH SarabunPSK" w:hAnsi="TH SarabunPSK" w:cs="TH SarabunPSK"/>
          <w:sz w:val="28"/>
          <w:szCs w:val="28"/>
          <w:cs/>
        </w:rPr>
        <w:t>เรื่องเด</w:t>
      </w:r>
      <w:r>
        <w:rPr>
          <w:rFonts w:ascii="TH SarabunPSK" w:hAnsi="TH SarabunPSK" w:cs="TH SarabunPSK" w:hint="cs"/>
          <w:sz w:val="28"/>
          <w:szCs w:val="28"/>
          <w:cs/>
        </w:rPr>
        <w:t>ียว</w:t>
      </w:r>
      <w:r w:rsidRPr="008F2931">
        <w:rPr>
          <w:rFonts w:ascii="TH SarabunPSK" w:hAnsi="TH SarabunPSK" w:cs="TH SarabunPSK"/>
          <w:sz w:val="28"/>
          <w:szCs w:val="28"/>
          <w:cs/>
        </w:rPr>
        <w:t>กัน</w:t>
      </w:r>
      <w:r w:rsidRPr="008F2931">
        <w:rPr>
          <w:rFonts w:ascii="TH SarabunPSK" w:hAnsi="TH SarabunPSK" w:cs="TH SarabunPSK"/>
          <w:sz w:val="28"/>
          <w:szCs w:val="28"/>
        </w:rPr>
        <w:t xml:space="preserve">, </w:t>
      </w:r>
      <w:r w:rsidRPr="008F2931">
        <w:rPr>
          <w:rFonts w:ascii="TH SarabunPSK" w:hAnsi="TH SarabunPSK" w:cs="TH SarabunPSK"/>
          <w:sz w:val="28"/>
          <w:szCs w:val="28"/>
          <w:cs/>
        </w:rPr>
        <w:t>หน้า ๑๐๐.</w:t>
      </w:r>
    </w:p>
  </w:footnote>
  <w:footnote w:id="131">
    <w:p w14:paraId="577A9858" w14:textId="77777777" w:rsidR="000721CF" w:rsidRPr="008F2931" w:rsidRDefault="000721CF" w:rsidP="0042475C">
      <w:pPr>
        <w:pStyle w:val="ac"/>
        <w:tabs>
          <w:tab w:val="left" w:pos="709"/>
        </w:tabs>
        <w:jc w:val="thaiDistribute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/>
          <w:sz w:val="28"/>
          <w:szCs w:val="28"/>
        </w:rPr>
        <w:tab/>
      </w:r>
      <w:r w:rsidRPr="008F2931">
        <w:rPr>
          <w:rStyle w:val="ab"/>
          <w:rFonts w:ascii="TH SarabunPSK" w:hAnsi="TH SarabunPSK" w:cs="TH SarabunPSK"/>
          <w:sz w:val="28"/>
          <w:szCs w:val="28"/>
        </w:rPr>
        <w:footnoteRef/>
      </w:r>
      <w:r w:rsidRPr="008F2931">
        <w:rPr>
          <w:rFonts w:ascii="TH SarabunPSK" w:hAnsi="TH SarabunPSK" w:cs="TH SarabunPSK"/>
          <w:sz w:val="28"/>
          <w:szCs w:val="28"/>
        </w:rPr>
        <w:t xml:space="preserve"> </w:t>
      </w:r>
      <w:r w:rsidRPr="008F2931">
        <w:rPr>
          <w:rFonts w:ascii="TH SarabunPSK" w:hAnsi="TH SarabunPSK" w:cs="TH SarabunPSK"/>
          <w:sz w:val="28"/>
          <w:szCs w:val="28"/>
          <w:cs/>
        </w:rPr>
        <w:t>พรศักดิ์</w:t>
      </w: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8F2931">
        <w:rPr>
          <w:rFonts w:ascii="TH SarabunPSK" w:hAnsi="TH SarabunPSK" w:cs="TH SarabunPSK"/>
          <w:sz w:val="28"/>
          <w:szCs w:val="28"/>
          <w:cs/>
        </w:rPr>
        <w:t>ผ่องแผ้ว</w:t>
      </w:r>
      <w:r w:rsidRPr="008F2931">
        <w:rPr>
          <w:rFonts w:ascii="TH SarabunPSK" w:hAnsi="TH SarabunPSK" w:cs="TH SarabunPSK"/>
          <w:sz w:val="28"/>
          <w:szCs w:val="28"/>
        </w:rPr>
        <w:t xml:space="preserve">, </w:t>
      </w:r>
      <w:r w:rsidRPr="008F2931">
        <w:rPr>
          <w:rFonts w:ascii="TH SarabunPSK" w:hAnsi="TH SarabunPSK" w:cs="TH SarabunPSK"/>
          <w:b/>
          <w:bCs/>
          <w:sz w:val="28"/>
          <w:szCs w:val="28"/>
          <w:cs/>
        </w:rPr>
        <w:t>ศาสตร์แห่งการวิจัย</w:t>
      </w:r>
      <w:r w:rsidRPr="008F2931">
        <w:rPr>
          <w:rFonts w:ascii="TH SarabunPSK" w:hAnsi="TH SarabunPSK" w:cs="TH SarabunPSK"/>
          <w:b/>
          <w:bCs/>
          <w:sz w:val="28"/>
          <w:szCs w:val="28"/>
        </w:rPr>
        <w:t>,</w:t>
      </w:r>
      <w:r w:rsidRPr="008F2931">
        <w:rPr>
          <w:rFonts w:ascii="TH SarabunPSK" w:hAnsi="TH SarabunPSK" w:cs="TH SarabunPSK"/>
          <w:sz w:val="28"/>
          <w:szCs w:val="28"/>
        </w:rPr>
        <w:t xml:space="preserve"> </w:t>
      </w:r>
      <w:r w:rsidRPr="008F2931">
        <w:rPr>
          <w:rFonts w:ascii="TH SarabunPSK" w:hAnsi="TH SarabunPSK" w:cs="TH SarabunPSK"/>
          <w:sz w:val="28"/>
          <w:szCs w:val="28"/>
          <w:cs/>
        </w:rPr>
        <w:t>(กรุงเทพมหานคร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8F2931">
        <w:rPr>
          <w:rFonts w:ascii="TH SarabunPSK" w:hAnsi="TH SarabunPSK" w:cs="TH SarabunPSK"/>
          <w:sz w:val="28"/>
          <w:szCs w:val="28"/>
        </w:rPr>
        <w:t xml:space="preserve">: </w:t>
      </w:r>
      <w:r w:rsidRPr="008F2931">
        <w:rPr>
          <w:rFonts w:ascii="TH SarabunPSK" w:hAnsi="TH SarabunPSK" w:cs="TH SarabunPSK"/>
          <w:sz w:val="28"/>
          <w:szCs w:val="28"/>
          <w:cs/>
        </w:rPr>
        <w:t>สำนักพิมพ์ไทยวัฒนาพานิช</w:t>
      </w:r>
      <w:r w:rsidRPr="008F2931">
        <w:rPr>
          <w:rFonts w:ascii="TH SarabunPSK" w:hAnsi="TH SarabunPSK" w:cs="TH SarabunPSK"/>
          <w:sz w:val="28"/>
          <w:szCs w:val="28"/>
        </w:rPr>
        <w:t xml:space="preserve">, </w:t>
      </w:r>
      <w:r w:rsidRPr="008F2931">
        <w:rPr>
          <w:rFonts w:ascii="TH SarabunPSK" w:hAnsi="TH SarabunPSK" w:cs="TH SarabunPSK"/>
          <w:sz w:val="28"/>
          <w:szCs w:val="28"/>
          <w:cs/>
        </w:rPr>
        <w:t>๒๕๒๙)</w:t>
      </w:r>
      <w:r w:rsidRPr="008F2931">
        <w:rPr>
          <w:rFonts w:ascii="TH SarabunPSK" w:hAnsi="TH SarabunPSK" w:cs="TH SarabunPSK"/>
          <w:sz w:val="28"/>
          <w:szCs w:val="28"/>
        </w:rPr>
        <w:t xml:space="preserve">, </w:t>
      </w:r>
      <w:r w:rsidRPr="008F2931">
        <w:rPr>
          <w:rFonts w:ascii="TH SarabunPSK" w:hAnsi="TH SarabunPSK" w:cs="TH SarabunPSK"/>
          <w:sz w:val="28"/>
          <w:szCs w:val="28"/>
          <w:cs/>
        </w:rPr>
        <w:t>หน้า ๙.</w:t>
      </w:r>
    </w:p>
  </w:footnote>
  <w:footnote w:id="132">
    <w:p w14:paraId="40FF86D0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  <w:cs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 วันที่ ๙ มีนาคม ๒๕๖๘.</w:t>
      </w:r>
    </w:p>
  </w:footnote>
  <w:footnote w:id="133">
    <w:p w14:paraId="25E3B92C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  <w:cs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๒ วันที่ ๙ มีนาคม ๒๕๖๘.</w:t>
      </w:r>
    </w:p>
  </w:footnote>
  <w:footnote w:id="134">
    <w:p w14:paraId="2C439E22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๓ วันที่ ๙ มีนาคม ๒๕๖๘.</w:t>
      </w:r>
    </w:p>
  </w:footnote>
  <w:footnote w:id="135">
    <w:p w14:paraId="39164D54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๔ วันที่ ๒ เมษายน ๒๕๖๘.</w:t>
      </w:r>
    </w:p>
  </w:footnote>
  <w:footnote w:id="136">
    <w:p w14:paraId="27A1543A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  <w:cs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๕ วันที่ ๒ เมษายน ๒๕๖๘.</w:t>
      </w:r>
    </w:p>
  </w:footnote>
  <w:footnote w:id="137">
    <w:p w14:paraId="7328FE33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  <w:cs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๖ วันที่ ๒ เมษายน ๒๕๖๘.</w:t>
      </w:r>
    </w:p>
  </w:footnote>
  <w:footnote w:id="138">
    <w:p w14:paraId="06ACCF29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  <w:cs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๗ วันที่ ๑๐ กุมภาพันธ์ ๒๕๖๘.</w:t>
      </w:r>
    </w:p>
  </w:footnote>
  <w:footnote w:id="139">
    <w:p w14:paraId="2E940946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  <w:cs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๘ วันที่ ๑๐ กุมภาพันธ์ ๒๕๖๘.</w:t>
      </w:r>
    </w:p>
  </w:footnote>
  <w:footnote w:id="140">
    <w:p w14:paraId="003490CF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  <w:cs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๙ วันที่ ๑๐ กุมภาพันธ์ ๒๕๖๘.</w:t>
      </w:r>
    </w:p>
  </w:footnote>
  <w:footnote w:id="141">
    <w:p w14:paraId="7BA40886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  <w:cs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๑๐ วันที่ ๑๕ กุมภาพันธ์ ๒๕๖๘.</w:t>
      </w:r>
    </w:p>
  </w:footnote>
  <w:footnote w:id="142">
    <w:p w14:paraId="5EE7E6C7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  <w:cs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๑๑ วันที่ ๑๕ กุมภาพันธ์ ๒๕๖๘.</w:t>
      </w:r>
    </w:p>
  </w:footnote>
  <w:footnote w:id="143">
    <w:p w14:paraId="018D5051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๑๒ วันที่ ๑๕ กุมภาพันธ์ ๒๕๖๘.</w:t>
      </w:r>
    </w:p>
  </w:footnote>
  <w:footnote w:id="144">
    <w:p w14:paraId="254ED5BF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  <w:cs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๑๓ วันที่ ๑๘ กุมภาพันธ์ ๒๕๖๘.</w:t>
      </w:r>
    </w:p>
  </w:footnote>
  <w:footnote w:id="145">
    <w:p w14:paraId="5C6ABB35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  <w:cs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๑๔ วันที่ ๑๘ กุมภาพันธ์ ๒๕๖๘.</w:t>
      </w:r>
    </w:p>
  </w:footnote>
  <w:footnote w:id="146">
    <w:p w14:paraId="059CB5CA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  <w:cs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๑๕ วันที่ ๒๑ กุมภาพันธ์ ๒๕๖๘.</w:t>
      </w:r>
    </w:p>
  </w:footnote>
  <w:footnote w:id="147">
    <w:p w14:paraId="67F6B3CA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๑๖ วันที่ ๒๑ กุมภาพันธ์ ๒๕๖๘.</w:t>
      </w:r>
    </w:p>
  </w:footnote>
  <w:footnote w:id="148">
    <w:p w14:paraId="7E5C2911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  <w:cs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๑๗ วันที่ ๘ เมษายน ๒๕๖๘.</w:t>
      </w:r>
    </w:p>
  </w:footnote>
  <w:footnote w:id="149">
    <w:p w14:paraId="30A06577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  <w:cs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๑๘ วันที่ ๘ เมษายน ๒๕๖๘.</w:t>
      </w:r>
    </w:p>
  </w:footnote>
  <w:footnote w:id="150">
    <w:p w14:paraId="14615C7A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 วันที่ ๙ มีนาคม ๒๕๖๘.</w:t>
      </w:r>
    </w:p>
  </w:footnote>
  <w:footnote w:id="151">
    <w:p w14:paraId="76256A6A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๒ วันที่ ๙ มีนาคม ๒๕๖๘.</w:t>
      </w:r>
    </w:p>
  </w:footnote>
  <w:footnote w:id="152">
    <w:p w14:paraId="14706A42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๓ วันที่ ๙ มีนาคม ๒๕๖๘.</w:t>
      </w:r>
    </w:p>
  </w:footnote>
  <w:footnote w:id="153">
    <w:p w14:paraId="37A9224B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๔ วันที่ ๒ เมษายน ๒๕๖๘.</w:t>
      </w:r>
    </w:p>
  </w:footnote>
  <w:footnote w:id="154">
    <w:p w14:paraId="6E95798D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๕ วันที่ ๒ เมษายน ๒๕๖๘.</w:t>
      </w:r>
    </w:p>
  </w:footnote>
  <w:footnote w:id="155">
    <w:p w14:paraId="7764FC0C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๖ วันที่ ๒ เมษายน ๒๕๖๘.</w:t>
      </w:r>
    </w:p>
  </w:footnote>
  <w:footnote w:id="156">
    <w:p w14:paraId="782652DD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๗ วันที่ ๑๐ กุมภาพันธ์ ๒๕๖๘.</w:t>
      </w:r>
    </w:p>
  </w:footnote>
  <w:footnote w:id="157">
    <w:p w14:paraId="7145E7E3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๘ วันที่ ๑๐ กุมภาพันธ์ ๒๕๖๘.</w:t>
      </w:r>
    </w:p>
  </w:footnote>
  <w:footnote w:id="158">
    <w:p w14:paraId="21DDD632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๙ วันที่ ๑๐ กุมภาพันธ์ ๒๕๖๘.</w:t>
      </w:r>
    </w:p>
  </w:footnote>
  <w:footnote w:id="159">
    <w:p w14:paraId="566EF0D6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๑๐ วันที่ ๑๕ กุมภาพันธ์ ๒๕๖๘.</w:t>
      </w:r>
    </w:p>
  </w:footnote>
  <w:footnote w:id="160">
    <w:p w14:paraId="791A362D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๑๑ วันที่ ๑๕ กุมภาพันธ์ ๒๕๖๘.</w:t>
      </w:r>
    </w:p>
  </w:footnote>
  <w:footnote w:id="161">
    <w:p w14:paraId="7D9D66E3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๑๒ วันที่ ๑๕ กุมภาพันธ์ ๒๕๖๘.</w:t>
      </w:r>
    </w:p>
  </w:footnote>
  <w:footnote w:id="162">
    <w:p w14:paraId="1A810D20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๑๓ วันที่ ๑๘ กุมภาพันธ์ ๒๕๖๘.</w:t>
      </w:r>
    </w:p>
  </w:footnote>
  <w:footnote w:id="163">
    <w:p w14:paraId="63E14570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๑๔ วันที่ ๑๘ กุมภาพันธ์ ๒๕๖๘.</w:t>
      </w:r>
    </w:p>
  </w:footnote>
  <w:footnote w:id="164">
    <w:p w14:paraId="5431B819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๑๕ วันที่ ๒๑ กุมภาพันธ์ ๒๕๖๘.</w:t>
      </w:r>
    </w:p>
  </w:footnote>
  <w:footnote w:id="165">
    <w:p w14:paraId="12706BD4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๑๖ วันที่ ๒๑ กุมภาพันธ์ ๒๕๖๘.</w:t>
      </w:r>
    </w:p>
  </w:footnote>
  <w:footnote w:id="166">
    <w:p w14:paraId="7DE56832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๑๗ วันที่ ๘ เมษายน ๒๕๖๘.</w:t>
      </w:r>
    </w:p>
  </w:footnote>
  <w:footnote w:id="167">
    <w:p w14:paraId="64DB519B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๑๘ วันที่ ๘ เมษายน ๒๕๖๘.</w:t>
      </w:r>
    </w:p>
  </w:footnote>
  <w:footnote w:id="168">
    <w:p w14:paraId="4CD6827F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 วันที่ ๙ มีนาคม ๒๕๖๘.</w:t>
      </w:r>
    </w:p>
  </w:footnote>
  <w:footnote w:id="169">
    <w:p w14:paraId="5C591E26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๒ วันที่ ๙ มีนาคม ๒๕๖๘.</w:t>
      </w:r>
    </w:p>
  </w:footnote>
  <w:footnote w:id="170">
    <w:p w14:paraId="61E673BD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๓ วันที่ ๙ มีนาคม ๒๕๖๘.</w:t>
      </w:r>
    </w:p>
  </w:footnote>
  <w:footnote w:id="171">
    <w:p w14:paraId="60F314FE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๔ วันที่ ๒ เมษายน ๒๕๖๘.</w:t>
      </w:r>
    </w:p>
  </w:footnote>
  <w:footnote w:id="172">
    <w:p w14:paraId="68792D5C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๕ วันที่ ๒ เมษายน ๒๕๖๘.</w:t>
      </w:r>
    </w:p>
  </w:footnote>
  <w:footnote w:id="173">
    <w:p w14:paraId="0BCE2181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๖ วันที่ ๒ เมษายน ๒๕๖๘.</w:t>
      </w:r>
    </w:p>
  </w:footnote>
  <w:footnote w:id="174">
    <w:p w14:paraId="7DE807BC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๗ วันที่ ๑๐ กุมภาพันธ์ ๒๕๖๘.</w:t>
      </w:r>
    </w:p>
  </w:footnote>
  <w:footnote w:id="175">
    <w:p w14:paraId="497DA823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๘ วันที่ ๑๐ กุมภาพันธ์ ๒๕๖๘.</w:t>
      </w:r>
    </w:p>
  </w:footnote>
  <w:footnote w:id="176">
    <w:p w14:paraId="74A835D5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๙ วันที่ ๑๐ กุมภาพันธ์ ๒๕๖๘.</w:t>
      </w:r>
    </w:p>
  </w:footnote>
  <w:footnote w:id="177">
    <w:p w14:paraId="74261487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๑๐ วันที่ ๑๕ กุมภาพันธ์ ๒๕๖๘.</w:t>
      </w:r>
    </w:p>
  </w:footnote>
  <w:footnote w:id="178">
    <w:p w14:paraId="73EE6B76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๑๑ วันที่ ๑๕ กุมภาพันธ์ ๒๕๖๘.</w:t>
      </w:r>
    </w:p>
  </w:footnote>
  <w:footnote w:id="179">
    <w:p w14:paraId="1C9D87C7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๑๒ วันที่ ๑๕ กุมภาพันธ์ ๒๕๖๘.</w:t>
      </w:r>
    </w:p>
  </w:footnote>
  <w:footnote w:id="180">
    <w:p w14:paraId="626EA526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๑๓ วันที่ ๑๘ กุมภาพันธ์ ๒๕๖๘.</w:t>
      </w:r>
    </w:p>
  </w:footnote>
  <w:footnote w:id="181">
    <w:p w14:paraId="49C28410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๑๔ วันที่ ๑๘ กุมภาพันธ์ ๒๕๖๘.</w:t>
      </w:r>
    </w:p>
  </w:footnote>
  <w:footnote w:id="182">
    <w:p w14:paraId="46512ACF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๑๕ วันที่ ๒๑ กุมภาพันธ์ ๒๕๖๘.</w:t>
      </w:r>
    </w:p>
  </w:footnote>
  <w:footnote w:id="183">
    <w:p w14:paraId="32E42E9A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๑๖ วันที่ ๒๑ กุมภาพันธ์ ๒๕๖๘.</w:t>
      </w:r>
    </w:p>
  </w:footnote>
  <w:footnote w:id="184">
    <w:p w14:paraId="76DC96E5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๑๗ วันที่ ๘ เมษายน ๒๕๖๘.</w:t>
      </w:r>
    </w:p>
  </w:footnote>
  <w:footnote w:id="185">
    <w:p w14:paraId="0795BDF0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๑๘ วันที่ ๘ เมษายน ๒๕๖๘.</w:t>
      </w:r>
    </w:p>
  </w:footnote>
  <w:footnote w:id="186">
    <w:p w14:paraId="16A465A6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 วันที่ ๙ มีนาคม ๒๕๖๘.</w:t>
      </w:r>
    </w:p>
  </w:footnote>
  <w:footnote w:id="187">
    <w:p w14:paraId="3BDC5364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๒ วันที่ ๙ มีนาคม ๒๕๖๘.</w:t>
      </w:r>
    </w:p>
  </w:footnote>
  <w:footnote w:id="188">
    <w:p w14:paraId="0E78051D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๓ วันที่ ๙ มีนาคม ๒๕๖๘.</w:t>
      </w:r>
    </w:p>
  </w:footnote>
  <w:footnote w:id="189">
    <w:p w14:paraId="2D68DE96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๔ วันที่ ๒ เมษายน ๒๕๖๘.</w:t>
      </w:r>
    </w:p>
  </w:footnote>
  <w:footnote w:id="190">
    <w:p w14:paraId="2B2FEB0C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๕ วันที่ ๒ เมษายน ๒๕๖๘.</w:t>
      </w:r>
    </w:p>
  </w:footnote>
  <w:footnote w:id="191">
    <w:p w14:paraId="6858FAEE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๖ วันที่ ๒ เมษายน ๒๕๖๘.</w:t>
      </w:r>
    </w:p>
  </w:footnote>
  <w:footnote w:id="192">
    <w:p w14:paraId="389F78EB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๗ วันที่ ๑๐ กุมภาพันธ์ ๒๕๖๘.</w:t>
      </w:r>
    </w:p>
  </w:footnote>
  <w:footnote w:id="193">
    <w:p w14:paraId="58EE9DE5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๘ วันที่ ๑๐ กุมภาพันธ์ ๒๕๖๘.</w:t>
      </w:r>
    </w:p>
  </w:footnote>
  <w:footnote w:id="194">
    <w:p w14:paraId="552C41D1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๙ วันที่ ๑๐ กุมภาพันธ์ ๒๕๖๘.</w:t>
      </w:r>
    </w:p>
  </w:footnote>
  <w:footnote w:id="195">
    <w:p w14:paraId="1DE5D0C9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๑๐ วันที่ ๑๕ กุมภาพันธ์ ๒๕๖๘.</w:t>
      </w:r>
    </w:p>
  </w:footnote>
  <w:footnote w:id="196">
    <w:p w14:paraId="14876B0A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๑๑ วันที่ ๑๕ กุมภาพันธ์ ๒๕๖๘.</w:t>
      </w:r>
    </w:p>
  </w:footnote>
  <w:footnote w:id="197">
    <w:p w14:paraId="2A222511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๑๒ วันที่ ๑๘ กุมภาพันธ์ ๒๕๖๘.</w:t>
      </w:r>
    </w:p>
  </w:footnote>
  <w:footnote w:id="198">
    <w:p w14:paraId="7AF4CD1F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๑๓ วันที่ ๑๘ กุมภาพันธ์ ๒๕๖๘.</w:t>
      </w:r>
    </w:p>
  </w:footnote>
  <w:footnote w:id="199">
    <w:p w14:paraId="1C6E1733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๑๔ วันที่ ๑๘ กุมภาพันธ์ ๒๕๖๘.</w:t>
      </w:r>
    </w:p>
  </w:footnote>
  <w:footnote w:id="200">
    <w:p w14:paraId="467CB999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๑๕ วันที่ ๒๑ กุมภาพันธ์ ๒๕๖๘.</w:t>
      </w:r>
    </w:p>
  </w:footnote>
  <w:footnote w:id="201">
    <w:p w14:paraId="39E8F3A8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๑๖ วันที่ ๒๑ กุมภาพันธ์ ๒๕๖๘.</w:t>
      </w:r>
    </w:p>
  </w:footnote>
  <w:footnote w:id="202">
    <w:p w14:paraId="38D83C0A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๑๗ วันที่ ๘ เมษายน ๒๕๖๘.</w:t>
      </w:r>
    </w:p>
  </w:footnote>
  <w:footnote w:id="203">
    <w:p w14:paraId="5A841476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๑๘ วันที่ ๘ เมษายน ๒๕๖๘.</w:t>
      </w:r>
    </w:p>
  </w:footnote>
  <w:footnote w:id="204">
    <w:p w14:paraId="1811E1FD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 วันที่ ๙ มีนาคม ๒๕๖๘.</w:t>
      </w:r>
    </w:p>
  </w:footnote>
  <w:footnote w:id="205">
    <w:p w14:paraId="011768B4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๒ วันที่ ๙ มีนาคม ๒๕๖๘.</w:t>
      </w:r>
    </w:p>
  </w:footnote>
  <w:footnote w:id="206">
    <w:p w14:paraId="7A1860EF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๓ วันที่ ๙ มีนาคม ๒๕๖๘.</w:t>
      </w:r>
    </w:p>
  </w:footnote>
  <w:footnote w:id="207">
    <w:p w14:paraId="144B9CBA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๔ วันที่ ๒ เมษายน ๒๕๖๘.</w:t>
      </w:r>
    </w:p>
  </w:footnote>
  <w:footnote w:id="208">
    <w:p w14:paraId="33C839CD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๕ วันที่ ๒ เมษายน ๒๕๖๘.</w:t>
      </w:r>
    </w:p>
  </w:footnote>
  <w:footnote w:id="209">
    <w:p w14:paraId="235E4A16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๖ วันที่ ๒ เมษายน ๒๕๖๘.</w:t>
      </w:r>
    </w:p>
  </w:footnote>
  <w:footnote w:id="210">
    <w:p w14:paraId="734CF4F2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๗ วันที่ ๑๐ กุมภาพันธ์ ๒๕๖๘.</w:t>
      </w:r>
    </w:p>
  </w:footnote>
  <w:footnote w:id="211">
    <w:p w14:paraId="6A5DE8A3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๘ วันที่ ๑๐ กุมภาพันธ์ ๒๕๖๘.</w:t>
      </w:r>
    </w:p>
  </w:footnote>
  <w:footnote w:id="212">
    <w:p w14:paraId="2FB2B7D1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๙ วันที่ ๑๐ กุมภาพันธ์ ๒๕๖๘.</w:t>
      </w:r>
    </w:p>
  </w:footnote>
  <w:footnote w:id="213">
    <w:p w14:paraId="76429767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๑๐ วันที่ ๑๕ กุมภาพันธ์ ๒๕๖๘.</w:t>
      </w:r>
    </w:p>
  </w:footnote>
  <w:footnote w:id="214">
    <w:p w14:paraId="73B73962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๑๑ วันที่ ๑๕ กุมภาพันธ์ ๒๕๖๘.</w:t>
      </w:r>
    </w:p>
  </w:footnote>
  <w:footnote w:id="215">
    <w:p w14:paraId="57216541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๑๒ วันที่ ๑๕ กุมภาพันธ์ ๒๕๖๘.</w:t>
      </w:r>
    </w:p>
  </w:footnote>
  <w:footnote w:id="216">
    <w:p w14:paraId="373643CF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๑๓ วันที่ ๑๘ กุมภาพันธ์ ๒๕๖๘.</w:t>
      </w:r>
    </w:p>
  </w:footnote>
  <w:footnote w:id="217">
    <w:p w14:paraId="37D423D5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๑๔ วันที่ ๑๘ กุมภาพันธ์ ๒๕๖๘.</w:t>
      </w:r>
    </w:p>
  </w:footnote>
  <w:footnote w:id="218">
    <w:p w14:paraId="606F6EBB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๑๕ วันที่ ๒๑ กุมภาพันธ์ ๒๕๖๘.</w:t>
      </w:r>
    </w:p>
  </w:footnote>
  <w:footnote w:id="219">
    <w:p w14:paraId="2DF7D94C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๑๖ วันที่ ๒๑ กุมภาพันธ์ ๒๕๖๘.</w:t>
      </w:r>
    </w:p>
  </w:footnote>
  <w:footnote w:id="220">
    <w:p w14:paraId="1857F887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๑๗ วันที่ ๘ เมษายน ๒๕๖๘.</w:t>
      </w:r>
    </w:p>
  </w:footnote>
  <w:footnote w:id="221">
    <w:p w14:paraId="01E60433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๑๘ วันที่ ๘ เมษายน ๒๕๖๘.</w:t>
      </w:r>
    </w:p>
  </w:footnote>
  <w:footnote w:id="222">
    <w:p w14:paraId="703BD1FF" w14:textId="77777777" w:rsidR="000721CF" w:rsidRPr="00EE775E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  <w:cs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 วันที่ ๙ มีนาคม ๒๕๖๘.</w:t>
      </w:r>
    </w:p>
  </w:footnote>
  <w:footnote w:id="223">
    <w:p w14:paraId="41F409B1" w14:textId="77777777" w:rsidR="000721CF" w:rsidRPr="00EE775E" w:rsidRDefault="000721CF" w:rsidP="004C607F">
      <w:pPr>
        <w:tabs>
          <w:tab w:val="left" w:pos="900"/>
        </w:tabs>
        <w:spacing w:after="0" w:line="240" w:lineRule="auto"/>
        <w:ind w:firstLine="900"/>
        <w:rPr>
          <w:rFonts w:ascii="TH SarabunIT๙" w:hAnsi="TH SarabunIT๙" w:cs="TH SarabunIT๙"/>
          <w:sz w:val="28"/>
          <w:cs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cs/>
        </w:rPr>
        <w:t>สัมภาษณ์ ผู้ให้ข้อมูลสำคัญลำดับที่ ๒ วันที่ ๙ มีนาคม ๒๕๖๘.</w:t>
      </w:r>
    </w:p>
  </w:footnote>
  <w:footnote w:id="224">
    <w:p w14:paraId="4A24A4FD" w14:textId="77777777" w:rsidR="000721CF" w:rsidRPr="00E70845" w:rsidRDefault="000721CF" w:rsidP="004C607F">
      <w:pPr>
        <w:tabs>
          <w:tab w:val="left" w:pos="900"/>
        </w:tabs>
        <w:spacing w:after="0" w:line="240" w:lineRule="auto"/>
        <w:ind w:firstLine="900"/>
        <w:rPr>
          <w:cs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cs/>
        </w:rPr>
        <w:t>สัมภาษณ์ ผู้ให้ข้อมูลสำคัญลำดับที่ ๓ วันที่ ๙ มีนาคม ๒๕๖๘.</w:t>
      </w:r>
    </w:p>
  </w:footnote>
  <w:footnote w:id="225">
    <w:p w14:paraId="7ADA6801" w14:textId="77777777" w:rsidR="000721CF" w:rsidRPr="0036273A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  <w:cs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๔ วันที่ ๒ เมษายน ๒๕๖๘.</w:t>
      </w:r>
    </w:p>
  </w:footnote>
  <w:footnote w:id="226">
    <w:p w14:paraId="27D4F65C" w14:textId="77777777" w:rsidR="000721CF" w:rsidRPr="0036273A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  <w:cs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๕ วันที่ ๒ เมษายน ๒๕๖๘.</w:t>
      </w:r>
    </w:p>
  </w:footnote>
  <w:footnote w:id="227">
    <w:p w14:paraId="2FFBF4F9" w14:textId="77777777" w:rsidR="000721CF" w:rsidRPr="0036273A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  <w:cs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๖ วันที่ ๒ เมษายน ๒๕๖๘.</w:t>
      </w:r>
    </w:p>
  </w:footnote>
  <w:footnote w:id="228">
    <w:p w14:paraId="6FF1CE38" w14:textId="77777777" w:rsidR="000721CF" w:rsidRPr="0036273A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  <w:cs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๗ วันที่ ๑๐ กุมภาพันธ์ ๒๕๖๘.</w:t>
      </w:r>
    </w:p>
  </w:footnote>
  <w:footnote w:id="229">
    <w:p w14:paraId="2A812B6A" w14:textId="77777777" w:rsidR="000721CF" w:rsidRPr="0036273A" w:rsidRDefault="000721CF" w:rsidP="004C607F">
      <w:pPr>
        <w:tabs>
          <w:tab w:val="left" w:pos="900"/>
        </w:tabs>
        <w:spacing w:after="0" w:line="20" w:lineRule="atLeast"/>
        <w:ind w:firstLine="900"/>
        <w:rPr>
          <w:cs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cs/>
        </w:rPr>
        <w:t>สัมภาษณ์ ผู้ให้ข้อมูลสำคัญลำดับที่ ๘ วันที่ ๑๐ กุมภาพันธ์ ๒๕๖๘.</w:t>
      </w:r>
    </w:p>
  </w:footnote>
  <w:footnote w:id="230">
    <w:p w14:paraId="386B38BB" w14:textId="77777777" w:rsidR="000721CF" w:rsidRPr="0036273A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  <w:cs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๙ วันที่ ๑๐ กุมภาพันธ์ ๒๕๖๘.</w:t>
      </w:r>
    </w:p>
  </w:footnote>
  <w:footnote w:id="231">
    <w:p w14:paraId="046C32C2" w14:textId="77777777" w:rsidR="000721CF" w:rsidRPr="00B26302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๑๐ วันที่ ๑๕ กุมภาพันธ์ ๒๕๖๘.</w:t>
      </w:r>
    </w:p>
  </w:footnote>
  <w:footnote w:id="232">
    <w:p w14:paraId="45E3E144" w14:textId="77777777" w:rsidR="000721CF" w:rsidRPr="00A03AC9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๑๑ วันที่ ๑๕ กุมภาพันธ์ ๒๕๖๘.</w:t>
      </w:r>
    </w:p>
  </w:footnote>
  <w:footnote w:id="233">
    <w:p w14:paraId="5245CEA9" w14:textId="77777777" w:rsidR="000721CF" w:rsidRPr="00A03AC9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๑๒ วันที่ ๑๕ กุมภาพันธ์ ๒๕๖๘.</w:t>
      </w:r>
    </w:p>
  </w:footnote>
  <w:footnote w:id="234">
    <w:p w14:paraId="5B1604E1" w14:textId="77777777" w:rsidR="000721CF" w:rsidRPr="00A03AC9" w:rsidRDefault="000721CF" w:rsidP="004C607F">
      <w:pPr>
        <w:tabs>
          <w:tab w:val="left" w:pos="900"/>
        </w:tabs>
        <w:spacing w:after="0" w:line="20" w:lineRule="atLeast"/>
        <w:ind w:firstLine="900"/>
        <w:rPr>
          <w:rFonts w:ascii="TH SarabunIT๙" w:hAnsi="TH SarabunIT๙" w:cs="TH SarabunIT๙"/>
          <w:sz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cs/>
        </w:rPr>
        <w:t>สัมภาษณ์ ผู้ให้ข้อมูลสำคัญลำดับที่ ๑๓ วันที่ ๑๘ กุมภาพันธ์ ๒๕๖๘.</w:t>
      </w:r>
    </w:p>
  </w:footnote>
  <w:footnote w:id="235">
    <w:p w14:paraId="76C6239F" w14:textId="77777777" w:rsidR="000721CF" w:rsidRPr="00C346B0" w:rsidRDefault="000721CF" w:rsidP="004C607F">
      <w:pPr>
        <w:tabs>
          <w:tab w:val="left" w:pos="900"/>
        </w:tabs>
        <w:spacing w:after="0" w:line="20" w:lineRule="atLeast"/>
        <w:ind w:firstLine="900"/>
        <w:rPr>
          <w:cs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cs/>
        </w:rPr>
        <w:t>สัมภาษณ์ ผู้ให้ข้อมูลสำคัญลำดับที่ ๑๔ วันที่ ๑๘ กุมภาพันธ์ ๒๕๖๘.</w:t>
      </w:r>
    </w:p>
  </w:footnote>
  <w:footnote w:id="236">
    <w:p w14:paraId="2A517C94" w14:textId="77777777" w:rsidR="000721CF" w:rsidRPr="00C346B0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๑๕ วันที่ ๒๑ กุมภาพันธ์ ๒๕๖๘.</w:t>
      </w:r>
    </w:p>
  </w:footnote>
  <w:footnote w:id="237">
    <w:p w14:paraId="13251050" w14:textId="77777777" w:rsidR="000721CF" w:rsidRPr="00C346B0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๑๖ วันที่ ๒๑ กุมภาพันธ์ ๒๕๖๘.</w:t>
      </w:r>
    </w:p>
  </w:footnote>
  <w:footnote w:id="238">
    <w:p w14:paraId="0FEF78AD" w14:textId="77777777" w:rsidR="000721CF" w:rsidRPr="00C346B0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๑๗ วันที่ ๘ เมษายน ๒๕๖๘.</w:t>
      </w:r>
    </w:p>
  </w:footnote>
  <w:footnote w:id="239">
    <w:p w14:paraId="70F52D62" w14:textId="77777777" w:rsidR="000721CF" w:rsidRPr="00C346B0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  <w:cs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๑๘ วันที่ ๘ เมษายน ๒๕๖๘.</w:t>
      </w:r>
    </w:p>
  </w:footnote>
  <w:footnote w:id="240">
    <w:p w14:paraId="08DAECB6" w14:textId="77777777" w:rsidR="000721CF" w:rsidRPr="00FB1681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 วันที่ ๙ มีนาคม ๒๕๖๘.</w:t>
      </w:r>
    </w:p>
  </w:footnote>
  <w:footnote w:id="241">
    <w:p w14:paraId="51B7A901" w14:textId="77777777" w:rsidR="000721CF" w:rsidRPr="00FB1681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๒ วันที่ ๙ มีนาคม ๒๕๖๘.</w:t>
      </w:r>
    </w:p>
  </w:footnote>
  <w:footnote w:id="242">
    <w:p w14:paraId="0DDB6F9F" w14:textId="77777777" w:rsidR="000721CF" w:rsidRPr="00FB1681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๓ วันที่ ๙ มีนาคม ๒๕๖๘.</w:t>
      </w:r>
    </w:p>
  </w:footnote>
  <w:footnote w:id="243">
    <w:p w14:paraId="3655DB96" w14:textId="77777777" w:rsidR="000721CF" w:rsidRPr="00FB1681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๔ วันที่ ๒ เมษายน ๒๕๖๘.</w:t>
      </w:r>
    </w:p>
  </w:footnote>
  <w:footnote w:id="244">
    <w:p w14:paraId="16D5E582" w14:textId="77777777" w:rsidR="000721CF" w:rsidRPr="00FB1681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๕ วันที่ ๒ เมษายน ๒๕๖๘.</w:t>
      </w:r>
    </w:p>
  </w:footnote>
  <w:footnote w:id="245">
    <w:p w14:paraId="26D261CD" w14:textId="77777777" w:rsidR="000721CF" w:rsidRPr="00FB1681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๖ วันที่ ๒ เมษายน ๒๕๖๘.</w:t>
      </w:r>
    </w:p>
  </w:footnote>
  <w:footnote w:id="246">
    <w:p w14:paraId="6FFECA70" w14:textId="77777777" w:rsidR="000721CF" w:rsidRPr="00FB1681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๗ วันที่ ๑๐ กุมภาพันธ์ ๒๕๖๘.</w:t>
      </w:r>
    </w:p>
  </w:footnote>
  <w:footnote w:id="247">
    <w:p w14:paraId="1CA92A25" w14:textId="77777777" w:rsidR="000721CF" w:rsidRPr="00947629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๘ วันที่ ๑๐ กุมภาพันธ์ ๒๕๖๘.</w:t>
      </w:r>
    </w:p>
  </w:footnote>
  <w:footnote w:id="248">
    <w:p w14:paraId="20C27FDF" w14:textId="77777777" w:rsidR="000721CF" w:rsidRPr="00947629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  <w:cs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๙ วันที่ ๑๐ กุมภาพันธ์ ๒๕๖๘.</w:t>
      </w:r>
    </w:p>
  </w:footnote>
  <w:footnote w:id="249">
    <w:p w14:paraId="60B04ADA" w14:textId="77777777" w:rsidR="000721CF" w:rsidRPr="00947629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๑๐ วันที่ ๑๕ กุมภาพันธ์ ๒๕๖๘.</w:t>
      </w:r>
    </w:p>
  </w:footnote>
  <w:footnote w:id="250">
    <w:p w14:paraId="663479EA" w14:textId="77777777" w:rsidR="000721CF" w:rsidRPr="00947629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๑๑ วันที่ ๑๕ กุมภาพันธ์ ๒๕๖๘.</w:t>
      </w:r>
    </w:p>
  </w:footnote>
  <w:footnote w:id="251">
    <w:p w14:paraId="0635F55B" w14:textId="77777777" w:rsidR="000721CF" w:rsidRPr="00947629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๑๒ วันที่ ๑๕ กุมภาพันธ์ ๒๕๖๘.</w:t>
      </w:r>
    </w:p>
  </w:footnote>
  <w:footnote w:id="252">
    <w:p w14:paraId="5F125463" w14:textId="77777777" w:rsidR="000721CF" w:rsidRPr="003D01B1" w:rsidRDefault="000721CF" w:rsidP="004C607F">
      <w:pPr>
        <w:tabs>
          <w:tab w:val="left" w:pos="900"/>
        </w:tabs>
        <w:spacing w:after="0" w:line="20" w:lineRule="atLeast"/>
        <w:ind w:firstLine="900"/>
        <w:rPr>
          <w:rFonts w:ascii="TH SarabunIT๙" w:hAnsi="TH SarabunIT๙" w:cs="TH SarabunIT๙"/>
          <w:sz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cs/>
        </w:rPr>
        <w:t>สัมภาษณ์ ผู้ให้ข้อมูลสำคัญลำดับที่ ๑๓ วันที่ ๑๘ กุมภาพันธ์ ๒๕๖๘.</w:t>
      </w:r>
    </w:p>
  </w:footnote>
  <w:footnote w:id="253">
    <w:p w14:paraId="5D3C39DF" w14:textId="77777777" w:rsidR="000721CF" w:rsidRPr="003D01B1" w:rsidRDefault="000721CF" w:rsidP="004C7FAC">
      <w:pPr>
        <w:tabs>
          <w:tab w:val="left" w:pos="900"/>
        </w:tabs>
        <w:spacing w:after="0" w:line="20" w:lineRule="atLeast"/>
        <w:ind w:left="851" w:firstLine="49"/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cs/>
        </w:rPr>
        <w:t>สัมภาษณ์ ผู้ให้ข้อมูลสำคัญลำดับที่ ๑๔ วันที่ ๑๘ กุมภาพันธ์ ๒๕๖๘.</w:t>
      </w:r>
    </w:p>
  </w:footnote>
  <w:footnote w:id="254">
    <w:p w14:paraId="6A850D08" w14:textId="77777777" w:rsidR="000721CF" w:rsidRPr="003D01B1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๑๕ วันที่ ๒๑ กุมภาพันธ์ ๒๕๖๘.</w:t>
      </w:r>
    </w:p>
  </w:footnote>
  <w:footnote w:id="255">
    <w:p w14:paraId="0D51D0C3" w14:textId="77777777" w:rsidR="000721CF" w:rsidRPr="003D01B1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๑๖ วันที่ ๒๑ กุมภาพันธ์ ๒๕๖๘.</w:t>
      </w:r>
    </w:p>
  </w:footnote>
  <w:footnote w:id="256">
    <w:p w14:paraId="16C28F0D" w14:textId="77777777" w:rsidR="000721CF" w:rsidRPr="003D01B1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๑๗ วันที่ ๘ เมษายน ๒๕๖๘.</w:t>
      </w:r>
    </w:p>
  </w:footnote>
  <w:footnote w:id="257">
    <w:p w14:paraId="40F6A0C4" w14:textId="77777777" w:rsidR="000721CF" w:rsidRPr="003D01B1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๑๘ วันที่ ๘ เมษายน ๒๕๖๘.</w:t>
      </w:r>
    </w:p>
  </w:footnote>
  <w:footnote w:id="258">
    <w:p w14:paraId="50825E23" w14:textId="77777777" w:rsidR="000721CF" w:rsidRPr="00676E5F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 วันที่ ๙ มีนาคม ๒๕๖๘.</w:t>
      </w:r>
    </w:p>
  </w:footnote>
  <w:footnote w:id="259">
    <w:p w14:paraId="346243E0" w14:textId="77777777" w:rsidR="000721CF" w:rsidRPr="00676E5F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๒ วันที่ ๙ มีนาคม ๒๕๖๘.</w:t>
      </w:r>
      <w:r w:rsidRPr="00754959">
        <w:rPr>
          <w:rFonts w:ascii="TH SarabunIT๙" w:hAnsi="TH SarabunIT๙" w:cs="TH SarabunIT๙"/>
        </w:rPr>
        <w:t xml:space="preserve"> </w:t>
      </w:r>
    </w:p>
  </w:footnote>
  <w:footnote w:id="260">
    <w:p w14:paraId="38D2B614" w14:textId="77777777" w:rsidR="000721CF" w:rsidRPr="00676E5F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๓ วันที่ ๙ มีนาคม ๒๕๖๘.</w:t>
      </w:r>
    </w:p>
  </w:footnote>
  <w:footnote w:id="261">
    <w:p w14:paraId="069FDE9B" w14:textId="77777777" w:rsidR="000721CF" w:rsidRPr="00676E5F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๔ วันที่ ๒ เมษายน ๒๕๖๘.</w:t>
      </w:r>
    </w:p>
  </w:footnote>
  <w:footnote w:id="262">
    <w:p w14:paraId="3E2BA2C5" w14:textId="77777777" w:rsidR="000721CF" w:rsidRPr="00676E5F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๕ วันที่ ๒ เมษายน ๒๕๖๘.</w:t>
      </w:r>
    </w:p>
  </w:footnote>
  <w:footnote w:id="263">
    <w:p w14:paraId="2B103DD4" w14:textId="77777777" w:rsidR="000721CF" w:rsidRPr="00676E5F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๖ วันที่ ๒ เมษายน ๒๕๖๘.</w:t>
      </w:r>
    </w:p>
  </w:footnote>
  <w:footnote w:id="264">
    <w:p w14:paraId="2920B4D3" w14:textId="77777777" w:rsidR="000721CF" w:rsidRPr="00EE3643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๗ วันที่ ๑๐ กุมภาพันธ์ ๒๕๖๘.</w:t>
      </w:r>
    </w:p>
  </w:footnote>
  <w:footnote w:id="265">
    <w:p w14:paraId="66C5CF14" w14:textId="77777777" w:rsidR="000721CF" w:rsidRPr="00EE3643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๘ วันที่ ๑๐ กุมภาพันธ์ ๒๕๖๘.</w:t>
      </w:r>
    </w:p>
  </w:footnote>
  <w:footnote w:id="266">
    <w:p w14:paraId="4DA61698" w14:textId="77777777" w:rsidR="000721CF" w:rsidRPr="00EE3643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๙ วันที่ ๑๐ กุมภาพันธ์ ๒๕๖๘.</w:t>
      </w:r>
    </w:p>
  </w:footnote>
  <w:footnote w:id="267">
    <w:p w14:paraId="77BDA75F" w14:textId="77777777" w:rsidR="000721CF" w:rsidRPr="00EE3643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๑๐ วันที่ ๑๕ กุมภาพันธ์ ๒๕๖๘.</w:t>
      </w:r>
    </w:p>
  </w:footnote>
  <w:footnote w:id="268">
    <w:p w14:paraId="41CAE5C4" w14:textId="77777777" w:rsidR="000721CF" w:rsidRPr="00EE3643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๑๑ วันที่ ๑๕ กุมภาพันธ์ ๒๕๖๘.</w:t>
      </w:r>
    </w:p>
  </w:footnote>
  <w:footnote w:id="269">
    <w:p w14:paraId="1FDD6C98" w14:textId="77777777" w:rsidR="000721CF" w:rsidRPr="00F934E7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๑๒ วันที่ ๑๕ กุมภาพันธ์ ๒๕๖๘.</w:t>
      </w:r>
    </w:p>
  </w:footnote>
  <w:footnote w:id="270">
    <w:p w14:paraId="0C9BB546" w14:textId="77777777" w:rsidR="000721CF" w:rsidRPr="00F934E7" w:rsidRDefault="000721CF" w:rsidP="004C607F">
      <w:pPr>
        <w:tabs>
          <w:tab w:val="left" w:pos="900"/>
        </w:tabs>
        <w:spacing w:after="0" w:line="20" w:lineRule="atLeast"/>
        <w:ind w:firstLine="900"/>
        <w:rPr>
          <w:rFonts w:ascii="TH SarabunIT๙" w:hAnsi="TH SarabunIT๙" w:cs="TH SarabunIT๙"/>
          <w:sz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cs/>
        </w:rPr>
        <w:t>สัมภาษณ์ ผู้ให้ข้อมูลสำคัญลำดับที่ ๑๓ วันที่ ๑๘ กุมภาพันธ์ ๒๕๖๘.</w:t>
      </w:r>
    </w:p>
  </w:footnote>
  <w:footnote w:id="271">
    <w:p w14:paraId="4C85FECB" w14:textId="77777777" w:rsidR="000721CF" w:rsidRPr="00F934E7" w:rsidRDefault="000721CF" w:rsidP="004C607F">
      <w:pPr>
        <w:tabs>
          <w:tab w:val="left" w:pos="900"/>
        </w:tabs>
        <w:spacing w:after="0" w:line="20" w:lineRule="atLeast"/>
        <w:ind w:firstLine="900"/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cs/>
        </w:rPr>
        <w:t>สัมภาษณ์ ผู้ให้ข้อมูลสำคัญลำดับที่ ๑๔ วันที่ ๑๘ กุมภาพันธ์ ๒๕๖๘.</w:t>
      </w:r>
    </w:p>
  </w:footnote>
  <w:footnote w:id="272">
    <w:p w14:paraId="4B8C8CB5" w14:textId="77777777" w:rsidR="000721CF" w:rsidRPr="00F934E7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๑๕ วันที่ ๒๑ กุมภาพันธ์ ๒๕๖๘.</w:t>
      </w:r>
    </w:p>
  </w:footnote>
  <w:footnote w:id="273">
    <w:p w14:paraId="69FEE939" w14:textId="77777777" w:rsidR="000721CF" w:rsidRPr="00F934E7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๑๖ วันที่ ๒๑ กุมภาพันธ์ ๒๕๖๘.</w:t>
      </w:r>
    </w:p>
  </w:footnote>
  <w:footnote w:id="274">
    <w:p w14:paraId="73461801" w14:textId="77777777" w:rsidR="000721CF" w:rsidRPr="00640464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๑๗ วันที่ ๘ เมษายน ๒๕๖๘.</w:t>
      </w:r>
    </w:p>
  </w:footnote>
  <w:footnote w:id="275">
    <w:p w14:paraId="6313D892" w14:textId="77777777" w:rsidR="000721CF" w:rsidRPr="008714BD" w:rsidRDefault="000721CF" w:rsidP="008714BD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๑๘ วันที่ ๘ เมษายน ๒๕๖๘.</w:t>
      </w:r>
    </w:p>
  </w:footnote>
  <w:footnote w:id="276">
    <w:p w14:paraId="0B683CC6" w14:textId="77777777" w:rsidR="000721CF" w:rsidRPr="00FC7D94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 วันที่ ๙ มีนาคม ๒๕๖๘.</w:t>
      </w:r>
    </w:p>
  </w:footnote>
  <w:footnote w:id="277">
    <w:p w14:paraId="38F02257" w14:textId="77777777" w:rsidR="000721CF" w:rsidRPr="00FC7D94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๒ วันที่ ๙ มีนาคม ๒๕๖๘.</w:t>
      </w:r>
    </w:p>
  </w:footnote>
  <w:footnote w:id="278">
    <w:p w14:paraId="6F623619" w14:textId="77777777" w:rsidR="000721CF" w:rsidRPr="00FC7D94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๓ วันที่ ๙ มีนาคม ๒๕๖๘.</w:t>
      </w:r>
    </w:p>
  </w:footnote>
  <w:footnote w:id="279">
    <w:p w14:paraId="25C25CC3" w14:textId="77777777" w:rsidR="000721CF" w:rsidRPr="00FC7D94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๔ วันที่ ๒ เมษายน ๒๕๖๘.</w:t>
      </w:r>
    </w:p>
  </w:footnote>
  <w:footnote w:id="280">
    <w:p w14:paraId="2C6D6C19" w14:textId="77777777" w:rsidR="000721CF" w:rsidRPr="00FC7D94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๕ วันที่ ๒ เมษายน ๒๕๖๘.</w:t>
      </w:r>
    </w:p>
  </w:footnote>
  <w:footnote w:id="281">
    <w:p w14:paraId="7CD8CAF4" w14:textId="77777777" w:rsidR="000721CF" w:rsidRPr="00FC7D94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๖ วันที่ ๒ เมษายน ๒๕๖๘.</w:t>
      </w:r>
    </w:p>
  </w:footnote>
  <w:footnote w:id="282">
    <w:p w14:paraId="23EEE49C" w14:textId="77777777" w:rsidR="000721CF" w:rsidRPr="00FC7D94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๗ วันที่ ๑๐ กุมภาพันธ์ ๒๕๖๘.</w:t>
      </w:r>
    </w:p>
  </w:footnote>
  <w:footnote w:id="283">
    <w:p w14:paraId="1EC4F2CA" w14:textId="77777777" w:rsidR="000721CF" w:rsidRPr="00FC7D94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๘ วันที่ ๑๐ กุมภาพันธ์ ๒๕๖๘.</w:t>
      </w:r>
    </w:p>
  </w:footnote>
  <w:footnote w:id="284">
    <w:p w14:paraId="04A2F91E" w14:textId="77777777" w:rsidR="000721CF" w:rsidRPr="00FC7D94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๙ วันที่ ๑๐ กุมภาพันธ์ ๒๕๖๘.</w:t>
      </w:r>
    </w:p>
  </w:footnote>
  <w:footnote w:id="285">
    <w:p w14:paraId="7B3B9D2E" w14:textId="77777777" w:rsidR="000721CF" w:rsidRPr="00C71B77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๑๐ วันที่ ๑๕ กุมภาพันธ์ ๒๕๖๘.</w:t>
      </w:r>
    </w:p>
  </w:footnote>
  <w:footnote w:id="286">
    <w:p w14:paraId="3909F123" w14:textId="77777777" w:rsidR="000721CF" w:rsidRPr="00C71B77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๑๑ วันที่ ๑๕ กุมภาพันธ์ ๒๕๖๘.</w:t>
      </w:r>
    </w:p>
  </w:footnote>
  <w:footnote w:id="287">
    <w:p w14:paraId="4D749645" w14:textId="77777777" w:rsidR="000721CF" w:rsidRPr="00C71B77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  <w:cs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๑๒ วันที่ ๑๕ กุมภาพันธ์ ๒๕๖๘.</w:t>
      </w:r>
    </w:p>
  </w:footnote>
  <w:footnote w:id="288">
    <w:p w14:paraId="0CB5A4A5" w14:textId="77777777" w:rsidR="000721CF" w:rsidRPr="00C71B77" w:rsidRDefault="000721CF" w:rsidP="004C607F">
      <w:pPr>
        <w:tabs>
          <w:tab w:val="left" w:pos="900"/>
        </w:tabs>
        <w:spacing w:after="0" w:line="20" w:lineRule="atLeast"/>
        <w:ind w:firstLine="900"/>
        <w:rPr>
          <w:rFonts w:ascii="TH SarabunIT๙" w:hAnsi="TH SarabunIT๙" w:cs="TH SarabunIT๙"/>
          <w:sz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cs/>
        </w:rPr>
        <w:t>สัมภาษณ์ ผู้ให้ข้อมูลสำคัญลำดับที่ ๑๓ วันที่ ๑๘ กุมภาพันธ์ ๒๕๖๘.</w:t>
      </w:r>
    </w:p>
  </w:footnote>
  <w:footnote w:id="289">
    <w:p w14:paraId="2F79FDAC" w14:textId="77777777" w:rsidR="000721CF" w:rsidRPr="00F9001C" w:rsidRDefault="000721CF" w:rsidP="004C607F">
      <w:pPr>
        <w:tabs>
          <w:tab w:val="left" w:pos="900"/>
        </w:tabs>
        <w:spacing w:after="0" w:line="20" w:lineRule="atLeast"/>
        <w:ind w:firstLine="900"/>
        <w:rPr>
          <w:cs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cs/>
        </w:rPr>
        <w:t>สัมภาษณ์ ผู้ให้ข้อมูลสำคัญลำดับที่ ๑๔ วันที่ ๑๘ กุมภาพันธ์ ๒๕๖๘.</w:t>
      </w:r>
    </w:p>
  </w:footnote>
  <w:footnote w:id="290">
    <w:p w14:paraId="76057E02" w14:textId="77777777" w:rsidR="000721CF" w:rsidRPr="00F9001C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๑๕ วันที่ ๒๑ กุมภาพันธ์ ๒๕๖๘.</w:t>
      </w:r>
    </w:p>
  </w:footnote>
  <w:footnote w:id="291">
    <w:p w14:paraId="4BBFFA5A" w14:textId="77777777" w:rsidR="000721CF" w:rsidRPr="00F9001C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  <w:cs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๑๖ วันที่ ๒๑ กุมภาพันธ์ ๒๕๖๘.</w:t>
      </w:r>
    </w:p>
  </w:footnote>
  <w:footnote w:id="292">
    <w:p w14:paraId="1EF430A1" w14:textId="77777777" w:rsidR="000721CF" w:rsidRPr="00F9001C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๑๗ วันที่ ๘ เมษายน ๒๕๖๘.</w:t>
      </w:r>
    </w:p>
  </w:footnote>
  <w:footnote w:id="293">
    <w:p w14:paraId="18FA537A" w14:textId="77777777" w:rsidR="000721CF" w:rsidRPr="00F9001C" w:rsidRDefault="000721CF" w:rsidP="004C607F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๑๘ วันที่ ๘ เมษายน ๒๕๖๘.</w:t>
      </w:r>
    </w:p>
  </w:footnote>
  <w:footnote w:id="294">
    <w:p w14:paraId="566131A1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 วันที่ ๙ มีนาคม ๒๕๖๘.</w:t>
      </w:r>
    </w:p>
  </w:footnote>
  <w:footnote w:id="295">
    <w:p w14:paraId="69B9E42C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๒ วันที่ ๙ มีนาคม ๒๕๖๘.</w:t>
      </w:r>
    </w:p>
  </w:footnote>
  <w:footnote w:id="296">
    <w:p w14:paraId="1B736166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</w:rPr>
      </w:pPr>
      <w:r w:rsidRPr="00754959">
        <w:rPr>
          <w:rStyle w:val="ab"/>
          <w:rFonts w:ascii="TH SarabunIT๙" w:hAnsi="TH SarabunIT๙" w:cs="TH SarabunIT๙"/>
        </w:rPr>
        <w:footnoteRef/>
      </w:r>
      <w:r w:rsidRPr="00754959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๓ วันที่ ๙ เมษายน ๒๕๖๘.</w:t>
      </w:r>
    </w:p>
  </w:footnote>
  <w:footnote w:id="297">
    <w:p w14:paraId="346C51BC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๔ วันที่ ๒ เมษายน ๒๕๖๘.</w:t>
      </w:r>
    </w:p>
  </w:footnote>
  <w:footnote w:id="298">
    <w:p w14:paraId="3A885E4E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๕ วันที่ ๒ เมษายน ๒๕๖๘.</w:t>
      </w:r>
    </w:p>
  </w:footnote>
  <w:footnote w:id="299">
    <w:p w14:paraId="1C96BB57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๖ วันที่ ๒ เมษายน ๒๕๖๘.</w:t>
      </w:r>
    </w:p>
  </w:footnote>
  <w:footnote w:id="300">
    <w:p w14:paraId="5D9DCCC0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๗ วันที่ ๑๐ กุมภาพันธ์ ๒๕๖๘.</w:t>
      </w:r>
    </w:p>
  </w:footnote>
  <w:footnote w:id="301">
    <w:p w14:paraId="09C4BAEB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๘ วันที่ ๑๐ กุมภาพันธ์ ๒๕๖๘.</w:t>
      </w:r>
    </w:p>
  </w:footnote>
  <w:footnote w:id="302">
    <w:p w14:paraId="5B4382B1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๙ วันที่ ๑๐ กุมภาพันธ์ ๒๕๖๘.</w:t>
      </w:r>
    </w:p>
  </w:footnote>
  <w:footnote w:id="303">
    <w:p w14:paraId="47F9986B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๑๐ วันที่ ๑๕ กุมภาพันธ์ ๒๕๖๘.</w:t>
      </w:r>
    </w:p>
  </w:footnote>
  <w:footnote w:id="304">
    <w:p w14:paraId="4D590BB9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๑๑ วันที่ ๑๕ กุมภาพันธ์ ๒๕๖๘.</w:t>
      </w:r>
    </w:p>
  </w:footnote>
  <w:footnote w:id="305">
    <w:p w14:paraId="6C23A3A7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๑๒ วันที่ ๑๕ กุมภาพันธ์ ๒๕๖๘.</w:t>
      </w:r>
    </w:p>
  </w:footnote>
  <w:footnote w:id="306">
    <w:p w14:paraId="2E4A29A4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๑๓ วันที่ ๑๘ กุมภาพันธ์ ๒๕๖๘.</w:t>
      </w:r>
    </w:p>
  </w:footnote>
  <w:footnote w:id="307">
    <w:p w14:paraId="6E2C48AD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๑๔ วันที่ ๑๘ กุมภาพันธ์ ๒๕๖๘.</w:t>
      </w:r>
    </w:p>
  </w:footnote>
  <w:footnote w:id="308">
    <w:p w14:paraId="33ECF55B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๑๕ วันที่ ๒๑ กุมภาพันธ์ ๒๕๖๘.</w:t>
      </w:r>
    </w:p>
  </w:footnote>
  <w:footnote w:id="309">
    <w:p w14:paraId="248D7C1A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๑๖ วันที่ ๒๑ กุมภาพันธ์ ๒๕๖๘.</w:t>
      </w:r>
    </w:p>
  </w:footnote>
  <w:footnote w:id="310">
    <w:p w14:paraId="62DEB554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๑๗ วันที่ ๘ เมษายน ๒๕๖๘.</w:t>
      </w:r>
    </w:p>
  </w:footnote>
  <w:footnote w:id="311">
    <w:p w14:paraId="14DF4716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๑๘ วันที่ ๘ เมษายน ๒๕๖๘.</w:t>
      </w:r>
    </w:p>
  </w:footnote>
  <w:footnote w:id="312">
    <w:p w14:paraId="54B6DC3A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 วันที่ ๙ มีนาคม ๒๕๖๘.</w:t>
      </w:r>
    </w:p>
  </w:footnote>
  <w:footnote w:id="313">
    <w:p w14:paraId="062B709F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๒ วันที่ ๙ มีนาคม ๒๕๖๘.</w:t>
      </w:r>
    </w:p>
  </w:footnote>
  <w:footnote w:id="314">
    <w:p w14:paraId="4B8C252E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๓ วันที่ ๙ มีนาคม ๒๕๖๘.</w:t>
      </w:r>
    </w:p>
  </w:footnote>
  <w:footnote w:id="315">
    <w:p w14:paraId="5A7B3000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๔ วันที่ ๒ เมษายน ๒๕๖๘.</w:t>
      </w:r>
    </w:p>
  </w:footnote>
  <w:footnote w:id="316">
    <w:p w14:paraId="42ED451E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๕ วันที่ ๒ เมษายน ๒๕๖๘.</w:t>
      </w:r>
    </w:p>
  </w:footnote>
  <w:footnote w:id="317">
    <w:p w14:paraId="238176ED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๖ วันที่ ๒ เมษายน ๒๕๖๘.</w:t>
      </w:r>
    </w:p>
  </w:footnote>
  <w:footnote w:id="318">
    <w:p w14:paraId="38BC3292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๗ วันที่ ๑๐ กุมภาพันธ์ ๒๕๖๘.</w:t>
      </w:r>
    </w:p>
  </w:footnote>
  <w:footnote w:id="319">
    <w:p w14:paraId="26ECE807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๘ วันที่ ๑๐ กุมภาพันธ์ ๒๕๖๘.</w:t>
      </w:r>
    </w:p>
  </w:footnote>
  <w:footnote w:id="320">
    <w:p w14:paraId="698E17FA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๙ วันที่ ๑๐ กุมภาพันธ์ ๒๕๖๘.</w:t>
      </w:r>
    </w:p>
  </w:footnote>
  <w:footnote w:id="321">
    <w:p w14:paraId="0B3ABDF2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๑๐ วันที่ ๑๕ กุมภาพันธ์ ๒๕๖๘.</w:t>
      </w:r>
    </w:p>
  </w:footnote>
  <w:footnote w:id="322">
    <w:p w14:paraId="6795A482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๑๑ วันที่ ๑๕ กุมภาพันธ์ ๒๕๖๘.</w:t>
      </w:r>
    </w:p>
  </w:footnote>
  <w:footnote w:id="323">
    <w:p w14:paraId="72D506E2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๑๒ วันที่ ๑๕ กุมภาพันธ์ ๒๕๖๘.</w:t>
      </w:r>
    </w:p>
  </w:footnote>
  <w:footnote w:id="324">
    <w:p w14:paraId="71760F60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๑๓ วันที่ ๑๘ กุมภาพันธ์ ๒๕๖๘.</w:t>
      </w:r>
    </w:p>
  </w:footnote>
  <w:footnote w:id="325">
    <w:p w14:paraId="5938B8B4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๑๔ วันที่ ๑๘ กุมภาพันธ์ ๒๕๖๘.</w:t>
      </w:r>
    </w:p>
  </w:footnote>
  <w:footnote w:id="326">
    <w:p w14:paraId="7012C1B5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๑๕ วันที่ ๒๑ กุมภาพันธ์ ๒๕๖๘.</w:t>
      </w:r>
    </w:p>
  </w:footnote>
  <w:footnote w:id="327">
    <w:p w14:paraId="1A9E214F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๑๖ วันที่ ๒๑ กุมภาพันธ์ ๒๕๖๘.</w:t>
      </w:r>
    </w:p>
  </w:footnote>
  <w:footnote w:id="328">
    <w:p w14:paraId="3F70A48C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๑๗ วันที่ ๘ เมษายน ๒๕๖๘.</w:t>
      </w:r>
    </w:p>
  </w:footnote>
  <w:footnote w:id="329">
    <w:p w14:paraId="5F656852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๑๘ วันที่ ๘ เมษายน ๒๕๖๘.</w:t>
      </w:r>
    </w:p>
  </w:footnote>
  <w:footnote w:id="330">
    <w:p w14:paraId="50600D58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 วันที่ ๙ มีนาคม ๒๕๖๘.</w:t>
      </w:r>
    </w:p>
  </w:footnote>
  <w:footnote w:id="331">
    <w:p w14:paraId="0FECD6F7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๒ วันที่ ๙ มีนาคม ๒๕๖๘.</w:t>
      </w:r>
    </w:p>
  </w:footnote>
  <w:footnote w:id="332">
    <w:p w14:paraId="0BFF8E16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๓ วันที่ ๙ มีนาคม ๒๕๖๘.</w:t>
      </w:r>
    </w:p>
  </w:footnote>
  <w:footnote w:id="333">
    <w:p w14:paraId="65FA98FD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๔ วันที่ ๒ เมษายน ๒๕๖๘.</w:t>
      </w:r>
    </w:p>
  </w:footnote>
  <w:footnote w:id="334">
    <w:p w14:paraId="59CC0830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๕ วันที่ ๒ เมษายน ๒๕๖๘.</w:t>
      </w:r>
    </w:p>
  </w:footnote>
  <w:footnote w:id="335">
    <w:p w14:paraId="0362F0F5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๖ วันที่ ๒ เมษายน ๒๕๖๘.</w:t>
      </w:r>
    </w:p>
  </w:footnote>
  <w:footnote w:id="336">
    <w:p w14:paraId="05C2A07A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๗ วันที่ ๑๐ กุมภาพันธ์ ๒๕๖๘.</w:t>
      </w:r>
    </w:p>
  </w:footnote>
  <w:footnote w:id="337">
    <w:p w14:paraId="16932803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๘ วันที่ ๑๐ กุมภาพันธ์ ๒๕๖๘.</w:t>
      </w:r>
    </w:p>
  </w:footnote>
  <w:footnote w:id="338">
    <w:p w14:paraId="2672BDB4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๙ วันที่ ๑๐ กุมภาพันธ์ ๒๕๖๘.</w:t>
      </w:r>
    </w:p>
  </w:footnote>
  <w:footnote w:id="339">
    <w:p w14:paraId="1AE4683A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๑๐ วันที่ ๑๕ กุมภาพันธ์ ๒๕๖๘.</w:t>
      </w:r>
    </w:p>
  </w:footnote>
  <w:footnote w:id="340">
    <w:p w14:paraId="477F37A3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๑๑ วันที่ ๑๕ กุมภาพันธ์ ๒๕๖๘.</w:t>
      </w:r>
    </w:p>
  </w:footnote>
  <w:footnote w:id="341">
    <w:p w14:paraId="76863563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๑๒ วันที่ ๑๕ กุมภาพันธ์ ๒๕๖๘.</w:t>
      </w:r>
    </w:p>
  </w:footnote>
  <w:footnote w:id="342">
    <w:p w14:paraId="15BB1A9E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๑๓ วันที่ ๑๘ กุมภาพันธ์ ๒๕๖๘.</w:t>
      </w:r>
    </w:p>
  </w:footnote>
  <w:footnote w:id="343">
    <w:p w14:paraId="45F8D86B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๑๔ วันที่ ๑๘ กุมภาพันธ์ ๒๕๖๘.</w:t>
      </w:r>
    </w:p>
  </w:footnote>
  <w:footnote w:id="344">
    <w:p w14:paraId="76936379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๑๕ วันที่ ๒๑ กุมภาพันธ์ ๒๕๖๘.</w:t>
      </w:r>
    </w:p>
  </w:footnote>
  <w:footnote w:id="345">
    <w:p w14:paraId="0F5C1AA9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๑๖ วันที่ ๒๑ กุมภาพันธ์ ๒๕๖๘.</w:t>
      </w:r>
    </w:p>
  </w:footnote>
  <w:footnote w:id="346">
    <w:p w14:paraId="5B77890E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๑๗ วันที่ ๘ เมษายน ๒๕๖๘.</w:t>
      </w:r>
    </w:p>
  </w:footnote>
  <w:footnote w:id="347">
    <w:p w14:paraId="13D1B8C1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๑๘ วันที่ ๘ เมษายน ๒๕๖๘.</w:t>
      </w:r>
    </w:p>
  </w:footnote>
  <w:footnote w:id="348">
    <w:p w14:paraId="6FA96F58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 วันที่ ๙ มีนาคม ๒๕๖๘.</w:t>
      </w:r>
    </w:p>
  </w:footnote>
  <w:footnote w:id="349">
    <w:p w14:paraId="52217BC1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๒ วันที่ ๙ มีนาคม ๒๕๖๘.</w:t>
      </w:r>
    </w:p>
  </w:footnote>
  <w:footnote w:id="350">
    <w:p w14:paraId="69956D75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๓ วันที่ ๙ มีนาคม ๒๕๖๘.</w:t>
      </w:r>
    </w:p>
  </w:footnote>
  <w:footnote w:id="351">
    <w:p w14:paraId="2495133F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๔ วันที่ ๒ เมษายน ๒๕๖๘.</w:t>
      </w:r>
    </w:p>
  </w:footnote>
  <w:footnote w:id="352">
    <w:p w14:paraId="06102764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๕ วันที่ ๒ เมษายน ๒๕๖๘.</w:t>
      </w:r>
    </w:p>
  </w:footnote>
  <w:footnote w:id="353">
    <w:p w14:paraId="34C3D017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๖ วันที่ ๒ เมษายน ๒๕๖๘.</w:t>
      </w:r>
    </w:p>
  </w:footnote>
  <w:footnote w:id="354">
    <w:p w14:paraId="5712D500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๗ วันที่ ๑๐ กุมภาพันธ์ ๒๕๖๘.</w:t>
      </w:r>
    </w:p>
  </w:footnote>
  <w:footnote w:id="355">
    <w:p w14:paraId="08824841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๘ วันที่ ๑๐ กุมภาพันธ์ ๒๕๖๘.</w:t>
      </w:r>
    </w:p>
  </w:footnote>
  <w:footnote w:id="356">
    <w:p w14:paraId="091AA4A2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๙ วันที่ ๑๐ กุมภาพันธ์ ๒๕๖๘.</w:t>
      </w:r>
    </w:p>
  </w:footnote>
  <w:footnote w:id="357">
    <w:p w14:paraId="5E2A851C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๑๐ วันที่ ๑๕ กุมภาพันธ์ ๒๕๖๘.</w:t>
      </w:r>
    </w:p>
  </w:footnote>
  <w:footnote w:id="358">
    <w:p w14:paraId="20416E19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๑๑ วันที่ ๑๕ กุมภาพันธ์ ๒๕๖๘.</w:t>
      </w:r>
    </w:p>
  </w:footnote>
  <w:footnote w:id="359">
    <w:p w14:paraId="09297047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๑๒ วันที่ ๑๕ กุมภาพันธ์ ๒๕๖๘.</w:t>
      </w:r>
    </w:p>
  </w:footnote>
  <w:footnote w:id="360">
    <w:p w14:paraId="15C51A4E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๑๓ วันที่ ๑๘ กุมภาพันธ์ ๒๕๖๘.</w:t>
      </w:r>
    </w:p>
  </w:footnote>
  <w:footnote w:id="361">
    <w:p w14:paraId="458ED2E4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๑๔ วันที่ ๑๘ กุมภาพันธ์ ๒๕๖๘.</w:t>
      </w:r>
    </w:p>
  </w:footnote>
  <w:footnote w:id="362">
    <w:p w14:paraId="133D4348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๑๕ วันที่ ๒๑ กุมภาพันธ์ ๒๕๖๘.</w:t>
      </w:r>
    </w:p>
  </w:footnote>
  <w:footnote w:id="363">
    <w:p w14:paraId="304ADB74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๑๖ วันที่ ๒๑ กุมภาพันธ์ ๒๕๖๘.</w:t>
      </w:r>
    </w:p>
  </w:footnote>
  <w:footnote w:id="364">
    <w:p w14:paraId="42D1B0C1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๑๗ วันที่ ๘ เมษายน ๒๕๖๘.</w:t>
      </w:r>
    </w:p>
  </w:footnote>
  <w:footnote w:id="365">
    <w:p w14:paraId="0176BE20" w14:textId="77777777" w:rsidR="000721CF" w:rsidRPr="00754959" w:rsidRDefault="000721CF" w:rsidP="001B5965">
      <w:pPr>
        <w:pStyle w:val="ac"/>
        <w:tabs>
          <w:tab w:val="left" w:pos="900"/>
        </w:tabs>
        <w:spacing w:line="20" w:lineRule="atLeast"/>
        <w:ind w:firstLine="900"/>
        <w:rPr>
          <w:rFonts w:ascii="TH SarabunIT๙" w:hAnsi="TH SarabunIT๙" w:cs="TH SarabunIT๙"/>
          <w:sz w:val="28"/>
          <w:szCs w:val="28"/>
        </w:rPr>
      </w:pPr>
      <w:r w:rsidRPr="00754959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754959">
        <w:rPr>
          <w:rFonts w:ascii="TH SarabunIT๙" w:hAnsi="TH SarabunIT๙" w:cs="TH SarabunIT๙"/>
          <w:sz w:val="28"/>
          <w:szCs w:val="28"/>
        </w:rPr>
        <w:t xml:space="preserve"> </w:t>
      </w:r>
      <w:r w:rsidRPr="00754959">
        <w:rPr>
          <w:rFonts w:ascii="TH SarabunIT๙" w:hAnsi="TH SarabunIT๙" w:cs="TH SarabunIT๙"/>
          <w:sz w:val="28"/>
          <w:szCs w:val="28"/>
          <w:cs/>
        </w:rPr>
        <w:t>สัมภาษณ์ ผู้ให้ข้อมูลสำคัญลำดับที่ ๑๘ วันที่ ๘ เมษายน ๒๕๖๘.</w:t>
      </w:r>
    </w:p>
  </w:footnote>
  <w:footnote w:id="366">
    <w:p w14:paraId="43687537" w14:textId="77777777" w:rsidR="000721CF" w:rsidRPr="005505A5" w:rsidRDefault="000721CF" w:rsidP="001B5965">
      <w:pPr>
        <w:pStyle w:val="ac"/>
        <w:tabs>
          <w:tab w:val="left" w:pos="900"/>
        </w:tabs>
        <w:ind w:firstLine="900"/>
        <w:rPr>
          <w:rFonts w:ascii="TH SarabunIT๙" w:hAnsi="TH SarabunIT๙" w:cs="TH SarabunIT๙"/>
          <w:sz w:val="28"/>
          <w:szCs w:val="28"/>
        </w:rPr>
      </w:pPr>
      <w:r w:rsidRPr="005505A5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5505A5">
        <w:rPr>
          <w:rFonts w:ascii="TH SarabunIT๙" w:hAnsi="TH SarabunIT๙" w:cs="TH SarabunIT๙"/>
          <w:sz w:val="28"/>
          <w:szCs w:val="28"/>
        </w:rPr>
        <w:t xml:space="preserve"> </w:t>
      </w:r>
      <w:r>
        <w:rPr>
          <w:rFonts w:ascii="TH SarabunIT๙" w:hAnsi="TH SarabunIT๙" w:cs="TH SarabunIT๙" w:hint="cs"/>
          <w:sz w:val="28"/>
          <w:szCs w:val="28"/>
          <w:cs/>
        </w:rPr>
        <w:t>การ</w:t>
      </w:r>
      <w:r w:rsidRPr="00995EE2">
        <w:rPr>
          <w:rFonts w:ascii="TH SarabunIT๙" w:hAnsi="TH SarabunIT๙" w:cs="TH SarabunIT๙"/>
          <w:sz w:val="28"/>
          <w:szCs w:val="28"/>
          <w:cs/>
        </w:rPr>
        <w:t xml:space="preserve">สนทนากลุ่มเฉพาะผู้ทรงคุณวุฒิลำดับที่ 1 วันที่ </w:t>
      </w:r>
      <w:r>
        <w:rPr>
          <w:rFonts w:ascii="TH SarabunIT๙" w:hAnsi="TH SarabunIT๙" w:cs="TH SarabunIT๙" w:hint="cs"/>
          <w:sz w:val="28"/>
          <w:szCs w:val="28"/>
          <w:cs/>
        </w:rPr>
        <w:t>1๗ มิถุนายน 256๘.</w:t>
      </w:r>
    </w:p>
  </w:footnote>
  <w:footnote w:id="367">
    <w:p w14:paraId="1965A38A" w14:textId="77777777" w:rsidR="000721CF" w:rsidRPr="005505A5" w:rsidRDefault="000721CF" w:rsidP="001B5965">
      <w:pPr>
        <w:pStyle w:val="ac"/>
        <w:tabs>
          <w:tab w:val="left" w:pos="900"/>
        </w:tabs>
        <w:ind w:firstLine="900"/>
        <w:rPr>
          <w:rFonts w:ascii="TH SarabunIT๙" w:hAnsi="TH SarabunIT๙" w:cs="TH SarabunIT๙"/>
          <w:sz w:val="28"/>
          <w:szCs w:val="28"/>
        </w:rPr>
      </w:pPr>
      <w:r w:rsidRPr="005505A5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5505A5">
        <w:rPr>
          <w:rFonts w:ascii="TH SarabunIT๙" w:hAnsi="TH SarabunIT๙" w:cs="TH SarabunIT๙"/>
          <w:sz w:val="28"/>
          <w:szCs w:val="28"/>
        </w:rPr>
        <w:t xml:space="preserve"> </w:t>
      </w:r>
      <w:r>
        <w:rPr>
          <w:rFonts w:ascii="TH SarabunIT๙" w:hAnsi="TH SarabunIT๙" w:cs="TH SarabunIT๙" w:hint="cs"/>
          <w:sz w:val="28"/>
          <w:szCs w:val="28"/>
          <w:cs/>
        </w:rPr>
        <w:t>การ</w:t>
      </w:r>
      <w:r w:rsidRPr="00995EE2">
        <w:rPr>
          <w:rFonts w:ascii="TH SarabunIT๙" w:hAnsi="TH SarabunIT๙" w:cs="TH SarabunIT๙"/>
          <w:sz w:val="28"/>
          <w:szCs w:val="28"/>
          <w:cs/>
        </w:rPr>
        <w:t xml:space="preserve">สนทนากลุ่มเฉพาะผู้ทรงคุณวุฒิลำดับที่ </w:t>
      </w:r>
      <w:r>
        <w:rPr>
          <w:rFonts w:ascii="TH SarabunIT๙" w:hAnsi="TH SarabunIT๙" w:cs="TH SarabunIT๙" w:hint="cs"/>
          <w:sz w:val="28"/>
          <w:szCs w:val="28"/>
          <w:cs/>
        </w:rPr>
        <w:t>๒</w:t>
      </w:r>
      <w:r w:rsidRPr="00995EE2">
        <w:rPr>
          <w:rFonts w:ascii="TH SarabunIT๙" w:hAnsi="TH SarabunIT๙" w:cs="TH SarabunIT๙"/>
          <w:sz w:val="28"/>
          <w:szCs w:val="28"/>
          <w:cs/>
        </w:rPr>
        <w:t xml:space="preserve"> วันที่ </w:t>
      </w:r>
      <w:r>
        <w:rPr>
          <w:rFonts w:ascii="TH SarabunIT๙" w:hAnsi="TH SarabunIT๙" w:cs="TH SarabunIT๙" w:hint="cs"/>
          <w:sz w:val="28"/>
          <w:szCs w:val="28"/>
          <w:cs/>
        </w:rPr>
        <w:t>1๗ มิถุนายน 256๘.</w:t>
      </w:r>
    </w:p>
  </w:footnote>
  <w:footnote w:id="368">
    <w:p w14:paraId="6B3F9AEE" w14:textId="77777777" w:rsidR="000721CF" w:rsidRPr="005505A5" w:rsidRDefault="000721CF" w:rsidP="001B5965">
      <w:pPr>
        <w:pStyle w:val="ac"/>
        <w:tabs>
          <w:tab w:val="left" w:pos="900"/>
        </w:tabs>
        <w:ind w:firstLine="900"/>
        <w:rPr>
          <w:rFonts w:ascii="TH SarabunIT๙" w:hAnsi="TH SarabunIT๙" w:cs="TH SarabunIT๙"/>
          <w:sz w:val="28"/>
          <w:szCs w:val="28"/>
          <w:cs/>
        </w:rPr>
      </w:pPr>
      <w:r w:rsidRPr="005505A5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5505A5">
        <w:rPr>
          <w:rFonts w:ascii="TH SarabunIT๙" w:hAnsi="TH SarabunIT๙" w:cs="TH SarabunIT๙"/>
          <w:sz w:val="28"/>
          <w:szCs w:val="28"/>
        </w:rPr>
        <w:t xml:space="preserve"> </w:t>
      </w:r>
      <w:r>
        <w:rPr>
          <w:rFonts w:ascii="TH SarabunIT๙" w:hAnsi="TH SarabunIT๙" w:cs="TH SarabunIT๙" w:hint="cs"/>
          <w:sz w:val="28"/>
          <w:szCs w:val="28"/>
          <w:cs/>
        </w:rPr>
        <w:t>การ</w:t>
      </w:r>
      <w:r w:rsidRPr="00995EE2">
        <w:rPr>
          <w:rFonts w:ascii="TH SarabunIT๙" w:hAnsi="TH SarabunIT๙" w:cs="TH SarabunIT๙"/>
          <w:sz w:val="28"/>
          <w:szCs w:val="28"/>
          <w:cs/>
        </w:rPr>
        <w:t xml:space="preserve">สนทนากลุ่มเฉพาะผู้ทรงคุณวุฒิลำดับที่ </w:t>
      </w:r>
      <w:r>
        <w:rPr>
          <w:rFonts w:ascii="TH SarabunIT๙" w:hAnsi="TH SarabunIT๙" w:cs="TH SarabunIT๙" w:hint="cs"/>
          <w:sz w:val="28"/>
          <w:szCs w:val="28"/>
          <w:cs/>
        </w:rPr>
        <w:t>๓</w:t>
      </w:r>
      <w:r w:rsidRPr="00995EE2">
        <w:rPr>
          <w:rFonts w:ascii="TH SarabunIT๙" w:hAnsi="TH SarabunIT๙" w:cs="TH SarabunIT๙"/>
          <w:sz w:val="28"/>
          <w:szCs w:val="28"/>
          <w:cs/>
        </w:rPr>
        <w:t xml:space="preserve"> วันที่ </w:t>
      </w:r>
      <w:r>
        <w:rPr>
          <w:rFonts w:ascii="TH SarabunIT๙" w:hAnsi="TH SarabunIT๙" w:cs="TH SarabunIT๙" w:hint="cs"/>
          <w:sz w:val="28"/>
          <w:szCs w:val="28"/>
          <w:cs/>
        </w:rPr>
        <w:t>1๗ มิถุนายน 256๘.</w:t>
      </w:r>
    </w:p>
  </w:footnote>
  <w:footnote w:id="369">
    <w:p w14:paraId="02278657" w14:textId="77777777" w:rsidR="000721CF" w:rsidRPr="005505A5" w:rsidRDefault="000721CF" w:rsidP="001B5965">
      <w:pPr>
        <w:pStyle w:val="ac"/>
        <w:tabs>
          <w:tab w:val="left" w:pos="900"/>
        </w:tabs>
        <w:ind w:firstLine="900"/>
        <w:rPr>
          <w:rFonts w:ascii="TH SarabunIT๙" w:hAnsi="TH SarabunIT๙" w:cs="TH SarabunIT๙"/>
          <w:sz w:val="28"/>
          <w:szCs w:val="28"/>
          <w:cs/>
        </w:rPr>
      </w:pPr>
      <w:r w:rsidRPr="005505A5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5505A5">
        <w:rPr>
          <w:rFonts w:ascii="TH SarabunIT๙" w:hAnsi="TH SarabunIT๙" w:cs="TH SarabunIT๙"/>
          <w:sz w:val="28"/>
          <w:szCs w:val="28"/>
        </w:rPr>
        <w:t xml:space="preserve"> </w:t>
      </w:r>
      <w:r>
        <w:rPr>
          <w:rFonts w:ascii="TH SarabunIT๙" w:hAnsi="TH SarabunIT๙" w:cs="TH SarabunIT๙" w:hint="cs"/>
          <w:sz w:val="28"/>
          <w:szCs w:val="28"/>
          <w:cs/>
        </w:rPr>
        <w:t>การ</w:t>
      </w:r>
      <w:r w:rsidRPr="00995EE2">
        <w:rPr>
          <w:rFonts w:ascii="TH SarabunIT๙" w:hAnsi="TH SarabunIT๙" w:cs="TH SarabunIT๙"/>
          <w:sz w:val="28"/>
          <w:szCs w:val="28"/>
          <w:cs/>
        </w:rPr>
        <w:t xml:space="preserve">สนทนากลุ่มเฉพาะผู้ทรงคุณวุฒิลำดับที่ </w:t>
      </w:r>
      <w:r>
        <w:rPr>
          <w:rFonts w:ascii="TH SarabunIT๙" w:hAnsi="TH SarabunIT๙" w:cs="TH SarabunIT๙" w:hint="cs"/>
          <w:sz w:val="28"/>
          <w:szCs w:val="28"/>
          <w:cs/>
        </w:rPr>
        <w:t>๔</w:t>
      </w:r>
      <w:r w:rsidRPr="00995EE2">
        <w:rPr>
          <w:rFonts w:ascii="TH SarabunIT๙" w:hAnsi="TH SarabunIT๙" w:cs="TH SarabunIT๙"/>
          <w:sz w:val="28"/>
          <w:szCs w:val="28"/>
          <w:cs/>
        </w:rPr>
        <w:t xml:space="preserve"> วันที่ </w:t>
      </w:r>
      <w:r>
        <w:rPr>
          <w:rFonts w:ascii="TH SarabunIT๙" w:hAnsi="TH SarabunIT๙" w:cs="TH SarabunIT๙" w:hint="cs"/>
          <w:sz w:val="28"/>
          <w:szCs w:val="28"/>
          <w:cs/>
        </w:rPr>
        <w:t>1๗ มิถุนายน 256๘.</w:t>
      </w:r>
    </w:p>
  </w:footnote>
  <w:footnote w:id="370">
    <w:p w14:paraId="41595E0B" w14:textId="77777777" w:rsidR="000721CF" w:rsidRPr="005505A5" w:rsidRDefault="000721CF" w:rsidP="001B5965">
      <w:pPr>
        <w:pStyle w:val="ac"/>
        <w:tabs>
          <w:tab w:val="left" w:pos="900"/>
        </w:tabs>
        <w:ind w:firstLine="900"/>
        <w:rPr>
          <w:rFonts w:ascii="TH SarabunIT๙" w:hAnsi="TH SarabunIT๙" w:cs="TH SarabunIT๙"/>
          <w:sz w:val="28"/>
          <w:szCs w:val="28"/>
          <w:cs/>
        </w:rPr>
      </w:pPr>
      <w:r w:rsidRPr="005505A5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5505A5">
        <w:rPr>
          <w:rFonts w:ascii="TH SarabunIT๙" w:hAnsi="TH SarabunIT๙" w:cs="TH SarabunIT๙"/>
          <w:sz w:val="28"/>
          <w:szCs w:val="28"/>
        </w:rPr>
        <w:t xml:space="preserve"> </w:t>
      </w:r>
      <w:r>
        <w:rPr>
          <w:rFonts w:ascii="TH SarabunIT๙" w:hAnsi="TH SarabunIT๙" w:cs="TH SarabunIT๙" w:hint="cs"/>
          <w:sz w:val="28"/>
          <w:szCs w:val="28"/>
          <w:cs/>
        </w:rPr>
        <w:t>การ</w:t>
      </w:r>
      <w:r w:rsidRPr="00995EE2">
        <w:rPr>
          <w:rFonts w:ascii="TH SarabunIT๙" w:hAnsi="TH SarabunIT๙" w:cs="TH SarabunIT๙"/>
          <w:sz w:val="28"/>
          <w:szCs w:val="28"/>
          <w:cs/>
        </w:rPr>
        <w:t xml:space="preserve">สนทนากลุ่มเฉพาะผู้ทรงคุณวุฒิลำดับที่ </w:t>
      </w:r>
      <w:r>
        <w:rPr>
          <w:rFonts w:ascii="TH SarabunIT๙" w:hAnsi="TH SarabunIT๙" w:cs="TH SarabunIT๙" w:hint="cs"/>
          <w:sz w:val="28"/>
          <w:szCs w:val="28"/>
          <w:cs/>
        </w:rPr>
        <w:t>๕</w:t>
      </w:r>
      <w:r w:rsidRPr="00995EE2">
        <w:rPr>
          <w:rFonts w:ascii="TH SarabunIT๙" w:hAnsi="TH SarabunIT๙" w:cs="TH SarabunIT๙"/>
          <w:sz w:val="28"/>
          <w:szCs w:val="28"/>
          <w:cs/>
        </w:rPr>
        <w:t xml:space="preserve"> วันที่ </w:t>
      </w:r>
      <w:r>
        <w:rPr>
          <w:rFonts w:ascii="TH SarabunIT๙" w:hAnsi="TH SarabunIT๙" w:cs="TH SarabunIT๙" w:hint="cs"/>
          <w:sz w:val="28"/>
          <w:szCs w:val="28"/>
          <w:cs/>
        </w:rPr>
        <w:t>1๗ มิถุนายน 256๘.</w:t>
      </w:r>
    </w:p>
  </w:footnote>
  <w:footnote w:id="371">
    <w:p w14:paraId="1C79ACCF" w14:textId="77777777" w:rsidR="000721CF" w:rsidRDefault="000721CF" w:rsidP="001B5965">
      <w:pPr>
        <w:pStyle w:val="ac"/>
        <w:tabs>
          <w:tab w:val="left" w:pos="900"/>
        </w:tabs>
        <w:ind w:firstLine="900"/>
        <w:rPr>
          <w:cs/>
        </w:rPr>
      </w:pPr>
      <w:r w:rsidRPr="005505A5">
        <w:rPr>
          <w:rStyle w:val="ab"/>
          <w:rFonts w:ascii="TH SarabunIT๙" w:hAnsi="TH SarabunIT๙" w:cs="TH SarabunIT๙"/>
          <w:sz w:val="28"/>
          <w:szCs w:val="28"/>
        </w:rPr>
        <w:footnoteRef/>
      </w:r>
      <w:r>
        <w:t xml:space="preserve"> </w:t>
      </w:r>
      <w:r>
        <w:rPr>
          <w:rFonts w:ascii="TH SarabunIT๙" w:hAnsi="TH SarabunIT๙" w:cs="TH SarabunIT๙" w:hint="cs"/>
          <w:sz w:val="28"/>
          <w:szCs w:val="28"/>
          <w:cs/>
        </w:rPr>
        <w:t>การ</w:t>
      </w:r>
      <w:r w:rsidRPr="00995EE2">
        <w:rPr>
          <w:rFonts w:ascii="TH SarabunIT๙" w:hAnsi="TH SarabunIT๙" w:cs="TH SarabunIT๙"/>
          <w:sz w:val="28"/>
          <w:szCs w:val="28"/>
          <w:cs/>
        </w:rPr>
        <w:t xml:space="preserve">สนทนากลุ่มเฉพาะผู้ทรงคุณวุฒิลำดับที่ </w:t>
      </w:r>
      <w:r>
        <w:rPr>
          <w:rFonts w:ascii="TH SarabunIT๙" w:hAnsi="TH SarabunIT๙" w:cs="TH SarabunIT๙" w:hint="cs"/>
          <w:sz w:val="28"/>
          <w:szCs w:val="28"/>
          <w:cs/>
        </w:rPr>
        <w:t>๖</w:t>
      </w:r>
      <w:r w:rsidRPr="00995EE2">
        <w:rPr>
          <w:rFonts w:ascii="TH SarabunIT๙" w:hAnsi="TH SarabunIT๙" w:cs="TH SarabunIT๙"/>
          <w:sz w:val="28"/>
          <w:szCs w:val="28"/>
          <w:cs/>
        </w:rPr>
        <w:t xml:space="preserve"> วันที่ </w:t>
      </w:r>
      <w:r>
        <w:rPr>
          <w:rFonts w:ascii="TH SarabunIT๙" w:hAnsi="TH SarabunIT๙" w:cs="TH SarabunIT๙" w:hint="cs"/>
          <w:sz w:val="28"/>
          <w:szCs w:val="28"/>
          <w:cs/>
        </w:rPr>
        <w:t>1๗ มิถุนายน 256๘.</w:t>
      </w:r>
    </w:p>
  </w:footnote>
  <w:footnote w:id="372">
    <w:p w14:paraId="02E73F65" w14:textId="77777777" w:rsidR="000721CF" w:rsidRPr="005505A5" w:rsidRDefault="000721CF" w:rsidP="001B5965">
      <w:pPr>
        <w:pStyle w:val="ac"/>
        <w:tabs>
          <w:tab w:val="left" w:pos="900"/>
        </w:tabs>
        <w:ind w:firstLine="900"/>
        <w:rPr>
          <w:rFonts w:ascii="TH SarabunIT๙" w:hAnsi="TH SarabunIT๙" w:cs="TH SarabunIT๙"/>
          <w:sz w:val="28"/>
          <w:szCs w:val="28"/>
          <w:cs/>
        </w:rPr>
      </w:pPr>
      <w:r w:rsidRPr="005505A5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5505A5">
        <w:rPr>
          <w:rFonts w:ascii="TH SarabunIT๙" w:hAnsi="TH SarabunIT๙" w:cs="TH SarabunIT๙"/>
          <w:sz w:val="28"/>
          <w:szCs w:val="28"/>
        </w:rPr>
        <w:t xml:space="preserve"> </w:t>
      </w:r>
      <w:r>
        <w:rPr>
          <w:rFonts w:ascii="TH SarabunIT๙" w:hAnsi="TH SarabunIT๙" w:cs="TH SarabunIT๙" w:hint="cs"/>
          <w:sz w:val="28"/>
          <w:szCs w:val="28"/>
          <w:cs/>
        </w:rPr>
        <w:t>การ</w:t>
      </w:r>
      <w:r w:rsidRPr="00995EE2">
        <w:rPr>
          <w:rFonts w:ascii="TH SarabunIT๙" w:hAnsi="TH SarabunIT๙" w:cs="TH SarabunIT๙"/>
          <w:sz w:val="28"/>
          <w:szCs w:val="28"/>
          <w:cs/>
        </w:rPr>
        <w:t xml:space="preserve">สนทนากลุ่มเฉพาะผู้ทรงคุณวุฒิลำดับที่ </w:t>
      </w:r>
      <w:r>
        <w:rPr>
          <w:rFonts w:ascii="TH SarabunIT๙" w:hAnsi="TH SarabunIT๙" w:cs="TH SarabunIT๙" w:hint="cs"/>
          <w:sz w:val="28"/>
          <w:szCs w:val="28"/>
          <w:cs/>
        </w:rPr>
        <w:t>๗</w:t>
      </w:r>
      <w:r w:rsidRPr="00995EE2">
        <w:rPr>
          <w:rFonts w:ascii="TH SarabunIT๙" w:hAnsi="TH SarabunIT๙" w:cs="TH SarabunIT๙"/>
          <w:sz w:val="28"/>
          <w:szCs w:val="28"/>
          <w:cs/>
        </w:rPr>
        <w:t xml:space="preserve"> วันที่ </w:t>
      </w:r>
      <w:r>
        <w:rPr>
          <w:rFonts w:ascii="TH SarabunIT๙" w:hAnsi="TH SarabunIT๙" w:cs="TH SarabunIT๙" w:hint="cs"/>
          <w:sz w:val="28"/>
          <w:szCs w:val="28"/>
          <w:cs/>
        </w:rPr>
        <w:t>1๗ มิถุนายน 256๘.</w:t>
      </w:r>
    </w:p>
  </w:footnote>
  <w:footnote w:id="373">
    <w:p w14:paraId="7C77B006" w14:textId="77777777" w:rsidR="000721CF" w:rsidRPr="005505A5" w:rsidRDefault="000721CF" w:rsidP="001B5965">
      <w:pPr>
        <w:pStyle w:val="ac"/>
        <w:tabs>
          <w:tab w:val="left" w:pos="900"/>
        </w:tabs>
        <w:ind w:firstLine="900"/>
        <w:rPr>
          <w:rFonts w:ascii="TH SarabunIT๙" w:hAnsi="TH SarabunIT๙" w:cs="TH SarabunIT๙"/>
          <w:sz w:val="28"/>
          <w:szCs w:val="28"/>
          <w:cs/>
        </w:rPr>
      </w:pPr>
      <w:r w:rsidRPr="005505A5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5505A5">
        <w:rPr>
          <w:rFonts w:ascii="TH SarabunIT๙" w:hAnsi="TH SarabunIT๙" w:cs="TH SarabunIT๙"/>
          <w:sz w:val="28"/>
          <w:szCs w:val="28"/>
        </w:rPr>
        <w:t xml:space="preserve"> </w:t>
      </w:r>
      <w:r>
        <w:rPr>
          <w:rFonts w:ascii="TH SarabunIT๙" w:hAnsi="TH SarabunIT๙" w:cs="TH SarabunIT๙" w:hint="cs"/>
          <w:sz w:val="28"/>
          <w:szCs w:val="28"/>
          <w:cs/>
        </w:rPr>
        <w:t>การ</w:t>
      </w:r>
      <w:r w:rsidRPr="00995EE2">
        <w:rPr>
          <w:rFonts w:ascii="TH SarabunIT๙" w:hAnsi="TH SarabunIT๙" w:cs="TH SarabunIT๙"/>
          <w:sz w:val="28"/>
          <w:szCs w:val="28"/>
          <w:cs/>
        </w:rPr>
        <w:t xml:space="preserve">สนทนากลุ่มเฉพาะผู้ทรงคุณวุฒิลำดับที่ </w:t>
      </w:r>
      <w:r>
        <w:rPr>
          <w:rFonts w:ascii="TH SarabunIT๙" w:hAnsi="TH SarabunIT๙" w:cs="TH SarabunIT๙" w:hint="cs"/>
          <w:sz w:val="28"/>
          <w:szCs w:val="28"/>
          <w:cs/>
        </w:rPr>
        <w:t>๘</w:t>
      </w:r>
      <w:r w:rsidRPr="00995EE2">
        <w:rPr>
          <w:rFonts w:ascii="TH SarabunIT๙" w:hAnsi="TH SarabunIT๙" w:cs="TH SarabunIT๙"/>
          <w:sz w:val="28"/>
          <w:szCs w:val="28"/>
          <w:cs/>
        </w:rPr>
        <w:t xml:space="preserve"> วันที่ </w:t>
      </w:r>
      <w:r>
        <w:rPr>
          <w:rFonts w:ascii="TH SarabunIT๙" w:hAnsi="TH SarabunIT๙" w:cs="TH SarabunIT๙" w:hint="cs"/>
          <w:sz w:val="28"/>
          <w:szCs w:val="28"/>
          <w:cs/>
        </w:rPr>
        <w:t>1๗ มิถุนายน 256๘.</w:t>
      </w:r>
    </w:p>
  </w:footnote>
  <w:footnote w:id="374">
    <w:p w14:paraId="16A8C813" w14:textId="77777777" w:rsidR="000721CF" w:rsidRPr="005505A5" w:rsidRDefault="000721CF" w:rsidP="001B5965">
      <w:pPr>
        <w:pStyle w:val="ac"/>
        <w:tabs>
          <w:tab w:val="left" w:pos="900"/>
        </w:tabs>
        <w:ind w:firstLine="900"/>
        <w:rPr>
          <w:rFonts w:ascii="TH SarabunIT๙" w:hAnsi="TH SarabunIT๙" w:cs="TH SarabunIT๙"/>
          <w:sz w:val="28"/>
          <w:szCs w:val="28"/>
          <w:cs/>
        </w:rPr>
      </w:pPr>
      <w:r w:rsidRPr="005505A5">
        <w:rPr>
          <w:rStyle w:val="ab"/>
          <w:rFonts w:ascii="TH SarabunIT๙" w:hAnsi="TH SarabunIT๙" w:cs="TH SarabunIT๙"/>
          <w:sz w:val="28"/>
          <w:szCs w:val="28"/>
        </w:rPr>
        <w:footnoteRef/>
      </w:r>
      <w:r w:rsidRPr="005505A5">
        <w:rPr>
          <w:rFonts w:ascii="TH SarabunIT๙" w:hAnsi="TH SarabunIT๙" w:cs="TH SarabunIT๙"/>
          <w:sz w:val="28"/>
          <w:szCs w:val="28"/>
        </w:rPr>
        <w:t xml:space="preserve"> </w:t>
      </w:r>
      <w:r>
        <w:rPr>
          <w:rFonts w:ascii="TH SarabunIT๙" w:hAnsi="TH SarabunIT๙" w:cs="TH SarabunIT๙" w:hint="cs"/>
          <w:sz w:val="28"/>
          <w:szCs w:val="28"/>
          <w:cs/>
        </w:rPr>
        <w:t>การ</w:t>
      </w:r>
      <w:r w:rsidRPr="00995EE2">
        <w:rPr>
          <w:rFonts w:ascii="TH SarabunIT๙" w:hAnsi="TH SarabunIT๙" w:cs="TH SarabunIT๙"/>
          <w:sz w:val="28"/>
          <w:szCs w:val="28"/>
          <w:cs/>
        </w:rPr>
        <w:t xml:space="preserve">สนทนากลุ่มเฉพาะผู้ทรงคุณวุฒิลำดับที่ </w:t>
      </w:r>
      <w:r>
        <w:rPr>
          <w:rFonts w:ascii="TH SarabunIT๙" w:hAnsi="TH SarabunIT๙" w:cs="TH SarabunIT๙" w:hint="cs"/>
          <w:sz w:val="28"/>
          <w:szCs w:val="28"/>
          <w:cs/>
        </w:rPr>
        <w:t>๙</w:t>
      </w:r>
      <w:r w:rsidRPr="00995EE2">
        <w:rPr>
          <w:rFonts w:ascii="TH SarabunIT๙" w:hAnsi="TH SarabunIT๙" w:cs="TH SarabunIT๙"/>
          <w:sz w:val="28"/>
          <w:szCs w:val="28"/>
          <w:cs/>
        </w:rPr>
        <w:t xml:space="preserve"> วันที่ </w:t>
      </w:r>
      <w:r>
        <w:rPr>
          <w:rFonts w:ascii="TH SarabunIT๙" w:hAnsi="TH SarabunIT๙" w:cs="TH SarabunIT๙" w:hint="cs"/>
          <w:sz w:val="28"/>
          <w:szCs w:val="28"/>
          <w:cs/>
        </w:rPr>
        <w:t>1๗ มิถุนายน 256๘.</w:t>
      </w:r>
    </w:p>
  </w:footnote>
  <w:footnote w:id="375">
    <w:p w14:paraId="64104F0D" w14:textId="77777777" w:rsidR="000721CF" w:rsidRDefault="000721CF" w:rsidP="001B5965">
      <w:pPr>
        <w:pStyle w:val="ac"/>
        <w:tabs>
          <w:tab w:val="left" w:pos="900"/>
        </w:tabs>
        <w:ind w:firstLine="900"/>
        <w:rPr>
          <w:cs/>
        </w:rPr>
      </w:pPr>
      <w:r w:rsidRPr="005505A5">
        <w:rPr>
          <w:rStyle w:val="ab"/>
          <w:rFonts w:ascii="TH SarabunIT๙" w:hAnsi="TH SarabunIT๙" w:cs="TH SarabunIT๙"/>
          <w:sz w:val="28"/>
          <w:szCs w:val="28"/>
        </w:rPr>
        <w:footnoteRef/>
      </w:r>
      <w:r>
        <w:t xml:space="preserve"> </w:t>
      </w:r>
      <w:r>
        <w:rPr>
          <w:rFonts w:ascii="TH SarabunIT๙" w:hAnsi="TH SarabunIT๙" w:cs="TH SarabunIT๙" w:hint="cs"/>
          <w:sz w:val="28"/>
          <w:szCs w:val="28"/>
          <w:cs/>
        </w:rPr>
        <w:t>การ</w:t>
      </w:r>
      <w:r w:rsidRPr="00995EE2">
        <w:rPr>
          <w:rFonts w:ascii="TH SarabunIT๙" w:hAnsi="TH SarabunIT๙" w:cs="TH SarabunIT๙"/>
          <w:sz w:val="28"/>
          <w:szCs w:val="28"/>
          <w:cs/>
        </w:rPr>
        <w:t>สนทนากลุ่มเฉพาะผู้ทรงคุณวุฒิลำดับที่ 1</w:t>
      </w:r>
      <w:r>
        <w:rPr>
          <w:rFonts w:ascii="TH SarabunIT๙" w:hAnsi="TH SarabunIT๙" w:cs="TH SarabunIT๙" w:hint="cs"/>
          <w:sz w:val="28"/>
          <w:szCs w:val="28"/>
          <w:cs/>
        </w:rPr>
        <w:t>๐</w:t>
      </w:r>
      <w:r w:rsidRPr="00995EE2">
        <w:rPr>
          <w:rFonts w:ascii="TH SarabunIT๙" w:hAnsi="TH SarabunIT๙" w:cs="TH SarabunIT๙"/>
          <w:sz w:val="28"/>
          <w:szCs w:val="28"/>
          <w:cs/>
        </w:rPr>
        <w:t xml:space="preserve"> วันที่ </w:t>
      </w:r>
      <w:r>
        <w:rPr>
          <w:rFonts w:ascii="TH SarabunIT๙" w:hAnsi="TH SarabunIT๙" w:cs="TH SarabunIT๙" w:hint="cs"/>
          <w:sz w:val="28"/>
          <w:szCs w:val="28"/>
          <w:cs/>
        </w:rPr>
        <w:t>1๗ มิถุนายน 256๘.</w:t>
      </w:r>
    </w:p>
  </w:footnote>
  <w:footnote w:id="376">
    <w:p w14:paraId="6CB64340" w14:textId="77777777" w:rsidR="000721CF" w:rsidRPr="00D71402" w:rsidRDefault="000721CF" w:rsidP="000838A2">
      <w:pPr>
        <w:spacing w:after="0" w:line="240" w:lineRule="auto"/>
        <w:ind w:firstLine="1008"/>
        <w:jc w:val="thaiDistribute"/>
        <w:rPr>
          <w:rFonts w:ascii="TH SarabunPSK" w:hAnsi="TH SarabunPSK" w:cs="TH SarabunPSK"/>
          <w:sz w:val="28"/>
          <w:cs/>
        </w:rPr>
      </w:pPr>
      <w:r w:rsidRPr="00D71402">
        <w:rPr>
          <w:rStyle w:val="ab"/>
          <w:rFonts w:ascii="TH SarabunPSK" w:hAnsi="TH SarabunPSK" w:cs="TH SarabunPSK" w:hint="cs"/>
        </w:rPr>
        <w:footnoteRef/>
      </w:r>
      <w:r w:rsidRPr="00D71402">
        <w:rPr>
          <w:rFonts w:ascii="TH SarabunPSK" w:hAnsi="TH SarabunPSK" w:cs="TH SarabunPSK" w:hint="cs"/>
          <w:sz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cs/>
        </w:rPr>
        <w:t xml:space="preserve">อนุชา มหาชัย, “การพัฒนาระบบการจัดการข้อมูลดิจิทัลเพื่อสนับสนุนการตัดสินใจในองค์กรภาครัฐ”, </w:t>
      </w:r>
      <w:r w:rsidRPr="00D71402">
        <w:rPr>
          <w:rFonts w:ascii="TH SarabunPSK" w:hAnsi="TH SarabunPSK" w:cs="TH SarabunPSK" w:hint="cs"/>
          <w:b/>
          <w:bCs/>
          <w:sz w:val="28"/>
          <w:cs/>
        </w:rPr>
        <w:t>วิทยานิพนธ์ปริญญาดุษฎีบัณฑิต สาขาวิชาเทคโนโลยี,</w:t>
      </w:r>
      <w:r w:rsidRPr="00D71402">
        <w:rPr>
          <w:rFonts w:ascii="TH SarabunPSK" w:hAnsi="TH SarabunPSK" w:cs="TH SarabunPSK" w:hint="cs"/>
          <w:sz w:val="28"/>
          <w:cs/>
        </w:rPr>
        <w:t xml:space="preserve"> (คณะเทคโนโลยีสารสนเทศ</w:t>
      </w:r>
      <w:r w:rsidRPr="00D71402">
        <w:rPr>
          <w:rFonts w:ascii="TH SarabunPSK" w:hAnsi="TH SarabunPSK" w:cs="TH SarabunPSK" w:hint="cs"/>
          <w:sz w:val="28"/>
        </w:rPr>
        <w:t xml:space="preserve"> : </w:t>
      </w:r>
      <w:r w:rsidRPr="00D71402">
        <w:rPr>
          <w:rFonts w:ascii="TH SarabunPSK" w:hAnsi="TH SarabunPSK" w:cs="TH SarabunPSK" w:hint="cs"/>
          <w:sz w:val="28"/>
          <w:cs/>
        </w:rPr>
        <w:t>มหาวิทยาลัยรามคำแหง,</w:t>
      </w:r>
      <w:r w:rsidRPr="00D71402">
        <w:rPr>
          <w:rFonts w:ascii="TH SarabunPSK" w:hAnsi="TH SarabunPSK" w:cs="TH SarabunPSK" w:hint="cs"/>
          <w:sz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cs/>
        </w:rPr>
        <w:t>๒๕๖๐</w:t>
      </w:r>
      <w:r w:rsidRPr="00D71402">
        <w:rPr>
          <w:rFonts w:ascii="TH SarabunPSK" w:hAnsi="TH SarabunPSK" w:cs="TH SarabunPSK" w:hint="cs"/>
          <w:sz w:val="28"/>
        </w:rPr>
        <w:t>).</w:t>
      </w:r>
    </w:p>
  </w:footnote>
  <w:footnote w:id="377">
    <w:p w14:paraId="273EE204" w14:textId="77777777" w:rsidR="000721CF" w:rsidRPr="00D71402" w:rsidRDefault="000721CF" w:rsidP="000838A2">
      <w:pPr>
        <w:spacing w:after="0" w:line="240" w:lineRule="auto"/>
        <w:ind w:firstLine="1008"/>
        <w:jc w:val="thaiDistribute"/>
        <w:rPr>
          <w:rFonts w:ascii="TH SarabunPSK" w:hAnsi="TH SarabunPSK" w:cs="TH SarabunPSK"/>
          <w:sz w:val="28"/>
          <w:cs/>
        </w:rPr>
      </w:pPr>
      <w:r w:rsidRPr="00D71402">
        <w:rPr>
          <w:rStyle w:val="ab"/>
          <w:rFonts w:ascii="TH SarabunPSK" w:hAnsi="TH SarabunPSK" w:cs="TH SarabunPSK" w:hint="cs"/>
        </w:rPr>
        <w:footnoteRef/>
      </w:r>
      <w:r w:rsidRPr="00D71402">
        <w:rPr>
          <w:rFonts w:ascii="TH SarabunPSK" w:hAnsi="TH SarabunPSK" w:cs="TH SarabunPSK" w:hint="cs"/>
          <w:sz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cs/>
        </w:rPr>
        <w:t xml:space="preserve">นันทนา นุชนาฏ, “การพัฒนาระบบบริการดิจิทัลสำหรับการจัดการทรัพยากรน้ำในภาคเกษตรกรรม”, </w:t>
      </w:r>
      <w:r w:rsidRPr="00D71402">
        <w:rPr>
          <w:rFonts w:ascii="TH SarabunPSK" w:hAnsi="TH SarabunPSK" w:cs="TH SarabunPSK" w:hint="cs"/>
          <w:b/>
          <w:bCs/>
          <w:sz w:val="28"/>
          <w:cs/>
        </w:rPr>
        <w:t>วิทยานิพนธ์ปริญญาดุษฎีบัณฑิต สาวิชาเทคโนโยลี,</w:t>
      </w:r>
      <w:r w:rsidRPr="00D71402">
        <w:rPr>
          <w:rFonts w:ascii="TH SarabunPSK" w:hAnsi="TH SarabunPSK" w:cs="TH SarabunPSK" w:hint="cs"/>
          <w:sz w:val="28"/>
          <w:cs/>
        </w:rPr>
        <w:t xml:space="preserve"> (คณะวิทยาศาสตร์ </w:t>
      </w:r>
      <w:r w:rsidRPr="00D71402">
        <w:rPr>
          <w:rFonts w:ascii="TH SarabunPSK" w:hAnsi="TH SarabunPSK" w:cs="TH SarabunPSK" w:hint="cs"/>
          <w:sz w:val="28"/>
        </w:rPr>
        <w:t xml:space="preserve">: </w:t>
      </w:r>
      <w:r w:rsidRPr="00D71402">
        <w:rPr>
          <w:rFonts w:ascii="TH SarabunPSK" w:hAnsi="TH SarabunPSK" w:cs="TH SarabunPSK" w:hint="cs"/>
          <w:sz w:val="28"/>
          <w:cs/>
        </w:rPr>
        <w:t>มหาวิทยาลัยเกษตรศาสตร์, ๒๕๖๑</w:t>
      </w:r>
      <w:r w:rsidRPr="00D71402">
        <w:rPr>
          <w:rFonts w:ascii="TH SarabunPSK" w:hAnsi="TH SarabunPSK" w:cs="TH SarabunPSK" w:hint="cs"/>
          <w:sz w:val="28"/>
        </w:rPr>
        <w:t>).</w:t>
      </w:r>
    </w:p>
  </w:footnote>
  <w:footnote w:id="378">
    <w:p w14:paraId="32717F5B" w14:textId="77777777" w:rsidR="000721CF" w:rsidRPr="00D71402" w:rsidRDefault="000721CF" w:rsidP="000838A2">
      <w:pPr>
        <w:pStyle w:val="ac"/>
        <w:tabs>
          <w:tab w:val="left" w:pos="851"/>
        </w:tabs>
        <w:ind w:firstLine="1008"/>
        <w:jc w:val="thaiDistribute"/>
        <w:rPr>
          <w:rFonts w:ascii="TH SarabunIT๙" w:hAnsi="TH SarabunIT๙" w:cs="TH SarabunIT๙"/>
          <w:sz w:val="28"/>
          <w:szCs w:val="28"/>
          <w:cs/>
        </w:rPr>
      </w:pPr>
      <w:r w:rsidRPr="00D71402">
        <w:rPr>
          <w:rStyle w:val="ab"/>
          <w:rFonts w:ascii="TH SarabunIT๙" w:hAnsi="TH SarabunIT๙" w:cs="TH SarabunIT๙"/>
          <w:szCs w:val="28"/>
        </w:rPr>
        <w:footnoteRef/>
      </w:r>
      <w:r w:rsidRPr="00D71402">
        <w:rPr>
          <w:rFonts w:ascii="TH SarabunIT๙" w:hAnsi="TH SarabunIT๙" w:cs="TH SarabunIT๙"/>
          <w:sz w:val="28"/>
          <w:szCs w:val="28"/>
        </w:rPr>
        <w:t xml:space="preserve"> </w:t>
      </w:r>
      <w:r w:rsidRPr="00D71402">
        <w:rPr>
          <w:rFonts w:ascii="TH SarabunIT๙" w:hAnsi="TH SarabunIT๙" w:cs="TH SarabunIT๙"/>
          <w:sz w:val="28"/>
          <w:szCs w:val="28"/>
          <w:cs/>
        </w:rPr>
        <w:t xml:space="preserve">ปิยะ ปะตังทา, “การพัฒนาสมรรถนะเชิงพุทธเพื่อการเรียนรู้เทคโนโลยีดิจิทัลของบุคลากรศาลปกครอง”, </w:t>
      </w:r>
      <w:r w:rsidRPr="00D71402">
        <w:rPr>
          <w:rFonts w:ascii="TH SarabunIT๙" w:hAnsi="TH SarabunIT๙" w:cs="TH SarabunIT๙"/>
          <w:b/>
          <w:bCs/>
          <w:sz w:val="28"/>
          <w:szCs w:val="28"/>
          <w:cs/>
        </w:rPr>
        <w:t>ดุษฎีนิพนธ์ปรัชญาดุษฎบัณฑิต สาขาวิชารัฐประศาสนศาสตร์</w:t>
      </w:r>
      <w:r w:rsidRPr="00D71402">
        <w:rPr>
          <w:rFonts w:ascii="TH SarabunIT๙" w:hAnsi="TH SarabunIT๙" w:cs="TH SarabunIT๙"/>
          <w:sz w:val="28"/>
          <w:szCs w:val="28"/>
          <w:cs/>
        </w:rPr>
        <w:t xml:space="preserve">, (บัณฑิตวิทยาลัย </w:t>
      </w:r>
      <w:r w:rsidRPr="00D71402">
        <w:rPr>
          <w:rFonts w:ascii="TH SarabunIT๙" w:hAnsi="TH SarabunIT๙" w:cs="TH SarabunIT๙"/>
          <w:sz w:val="28"/>
          <w:szCs w:val="28"/>
        </w:rPr>
        <w:t xml:space="preserve">: </w:t>
      </w:r>
      <w:r w:rsidRPr="00D71402">
        <w:rPr>
          <w:rFonts w:ascii="TH SarabunIT๙" w:hAnsi="TH SarabunIT๙" w:cs="TH SarabunIT๙"/>
          <w:sz w:val="28"/>
          <w:szCs w:val="28"/>
          <w:cs/>
        </w:rPr>
        <w:t>มหาวิทยาลัยมหาจุฬาลงกรณราชวิทยาลัย, ๒๕๖๕).</w:t>
      </w:r>
    </w:p>
  </w:footnote>
  <w:footnote w:id="379">
    <w:p w14:paraId="472F9FF9" w14:textId="77777777" w:rsidR="000721CF" w:rsidRPr="00D71402" w:rsidRDefault="000721CF" w:rsidP="00A20BE8">
      <w:pPr>
        <w:pStyle w:val="ac"/>
        <w:ind w:firstLine="1008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D71402">
        <w:rPr>
          <w:rStyle w:val="ab"/>
          <w:rFonts w:ascii="TH SarabunIT๙" w:hAnsi="TH SarabunIT๙" w:cs="TH SarabunIT๙"/>
          <w:szCs w:val="28"/>
        </w:rPr>
        <w:footnoteRef/>
      </w:r>
      <w:r w:rsidRPr="00D71402">
        <w:rPr>
          <w:rFonts w:ascii="TH SarabunIT๙" w:hAnsi="TH SarabunIT๙" w:cs="TH SarabunIT๙"/>
          <w:sz w:val="28"/>
          <w:szCs w:val="28"/>
        </w:rPr>
        <w:t xml:space="preserve"> </w:t>
      </w:r>
      <w:r w:rsidRPr="00D71402">
        <w:rPr>
          <w:rFonts w:ascii="TH SarabunIT๙" w:hAnsi="TH SarabunIT๙" w:cs="TH SarabunIT๙"/>
          <w:sz w:val="28"/>
          <w:szCs w:val="28"/>
          <w:cs/>
        </w:rPr>
        <w:t xml:space="preserve">เสกสรร มนทิราภา, “การบูรณาการหลักพุทธธรรมาภิบาลเพื่อบริหารองค์กรบริษัทมหาชนในคลาดหลักทรัพย์แห่งประเทศไทย”, </w:t>
      </w:r>
      <w:r w:rsidRPr="00D71402">
        <w:rPr>
          <w:rFonts w:ascii="TH SarabunIT๙" w:hAnsi="TH SarabunIT๙" w:cs="TH SarabunIT๙"/>
          <w:b/>
          <w:bCs/>
          <w:sz w:val="28"/>
          <w:szCs w:val="28"/>
          <w:cs/>
        </w:rPr>
        <w:t>ดุษฎีนิพนธ์ปรัชญาดุษฎีบัณฑิต สาขาวิชารัฐประศาสนศาสตร์,</w:t>
      </w:r>
      <w:r w:rsidRPr="00D71402">
        <w:rPr>
          <w:rFonts w:ascii="TH SarabunIT๙" w:hAnsi="TH SarabunIT๙" w:cs="TH SarabunIT๙"/>
          <w:sz w:val="28"/>
          <w:szCs w:val="28"/>
          <w:cs/>
        </w:rPr>
        <w:t xml:space="preserve"> (บัณฑิตวิทยาลัย </w:t>
      </w:r>
      <w:r w:rsidRPr="00D71402">
        <w:rPr>
          <w:rFonts w:ascii="TH SarabunIT๙" w:hAnsi="TH SarabunIT๙" w:cs="TH SarabunIT๙"/>
          <w:sz w:val="28"/>
          <w:szCs w:val="28"/>
        </w:rPr>
        <w:t xml:space="preserve">: </w:t>
      </w:r>
      <w:r w:rsidRPr="00D71402">
        <w:rPr>
          <w:rFonts w:ascii="TH SarabunIT๙" w:hAnsi="TH SarabunIT๙" w:cs="TH SarabunIT๙"/>
          <w:sz w:val="28"/>
          <w:szCs w:val="28"/>
          <w:cs/>
        </w:rPr>
        <w:t>มหาวิทยาลัยมหาจุฬาลงกรณราชวิทยาลัย, 2565).</w:t>
      </w:r>
    </w:p>
  </w:footnote>
  <w:footnote w:id="380">
    <w:p w14:paraId="0918EC1A" w14:textId="77777777" w:rsidR="000721CF" w:rsidRPr="00D71402" w:rsidRDefault="000721CF" w:rsidP="00A20BE8">
      <w:pPr>
        <w:pStyle w:val="ac"/>
        <w:ind w:firstLine="1008"/>
        <w:jc w:val="thaiDistribute"/>
        <w:rPr>
          <w:rFonts w:ascii="TH SarabunIT๙" w:hAnsi="TH SarabunIT๙" w:cs="TH SarabunIT๙"/>
          <w:sz w:val="28"/>
          <w:szCs w:val="28"/>
        </w:rPr>
      </w:pPr>
      <w:r w:rsidRPr="00D71402">
        <w:rPr>
          <w:rStyle w:val="ab"/>
          <w:rFonts w:ascii="TH SarabunIT๙" w:hAnsi="TH SarabunIT๙" w:cs="TH SarabunIT๙"/>
          <w:szCs w:val="28"/>
        </w:rPr>
        <w:footnoteRef/>
      </w:r>
      <w:r w:rsidRPr="00D71402">
        <w:rPr>
          <w:rFonts w:ascii="TH SarabunIT๙" w:hAnsi="TH SarabunIT๙" w:cs="TH SarabunIT๙"/>
          <w:sz w:val="28"/>
          <w:szCs w:val="28"/>
        </w:rPr>
        <w:t xml:space="preserve"> </w:t>
      </w:r>
      <w:r w:rsidRPr="00D71402">
        <w:rPr>
          <w:rFonts w:ascii="TH SarabunIT๙" w:hAnsi="TH SarabunIT๙" w:cs="TH SarabunIT๙"/>
          <w:sz w:val="28"/>
          <w:szCs w:val="28"/>
          <w:cs/>
        </w:rPr>
        <w:t>สิงห์คํา มณีจันสุข</w:t>
      </w:r>
      <w:r w:rsidRPr="00D71402">
        <w:rPr>
          <w:rFonts w:ascii="TH SarabunIT๙" w:hAnsi="TH SarabunIT๙" w:cs="TH SarabunIT๙"/>
          <w:sz w:val="28"/>
          <w:szCs w:val="28"/>
        </w:rPr>
        <w:t>, “</w:t>
      </w:r>
      <w:r w:rsidRPr="00D71402">
        <w:rPr>
          <w:rFonts w:ascii="TH SarabunIT๙" w:hAnsi="TH SarabunIT๙" w:cs="TH SarabunIT๙"/>
          <w:sz w:val="28"/>
          <w:szCs w:val="28"/>
          <w:cs/>
        </w:rPr>
        <w:t>แนวทางการบริหารงบประมาณตามหลักธรรมาภิบาลสําหรับสถานศึกษา</w:t>
      </w:r>
      <w:r w:rsidRPr="00D71402">
        <w:rPr>
          <w:rFonts w:ascii="TH SarabunIT๙" w:hAnsi="TH SarabunIT๙" w:cs="TH SarabunIT๙"/>
          <w:sz w:val="28"/>
          <w:szCs w:val="28"/>
        </w:rPr>
        <w:t xml:space="preserve"> </w:t>
      </w:r>
      <w:r w:rsidRPr="00D71402">
        <w:rPr>
          <w:rFonts w:ascii="TH SarabunIT๙" w:hAnsi="TH SarabunIT๙" w:cs="TH SarabunIT๙"/>
          <w:sz w:val="28"/>
          <w:szCs w:val="28"/>
          <w:cs/>
        </w:rPr>
        <w:t>ขยายโอกาส ในเขตอําเภอคลองหลวง จังหวัดปทุมธานี”</w:t>
      </w:r>
      <w:r w:rsidRPr="00D71402">
        <w:rPr>
          <w:rFonts w:ascii="TH SarabunIT๙" w:hAnsi="TH SarabunIT๙" w:cs="TH SarabunIT๙"/>
          <w:sz w:val="28"/>
          <w:szCs w:val="28"/>
        </w:rPr>
        <w:t xml:space="preserve">, </w:t>
      </w:r>
      <w:r w:rsidRPr="00D71402">
        <w:rPr>
          <w:rFonts w:ascii="TH SarabunIT๙" w:hAnsi="TH SarabunIT๙" w:cs="TH SarabunIT๙"/>
          <w:b/>
          <w:bCs/>
          <w:sz w:val="28"/>
          <w:szCs w:val="28"/>
          <w:cs/>
        </w:rPr>
        <w:t>ดุษฎีนิพนธ์ปรัชญาดุษฎีบัณฑิต สาขารัฐประศาสน</w:t>
      </w:r>
      <w:r w:rsidRPr="00D71402">
        <w:rPr>
          <w:rFonts w:ascii="TH SarabunIT๙" w:hAnsi="TH SarabunIT๙" w:cs="TH SarabunIT๙"/>
          <w:b/>
          <w:bCs/>
          <w:sz w:val="28"/>
          <w:szCs w:val="28"/>
        </w:rPr>
        <w:t xml:space="preserve"> </w:t>
      </w:r>
      <w:r w:rsidRPr="00D71402">
        <w:rPr>
          <w:rFonts w:ascii="TH SarabunIT๙" w:hAnsi="TH SarabunIT๙" w:cs="TH SarabunIT๙"/>
          <w:b/>
          <w:bCs/>
          <w:sz w:val="28"/>
          <w:szCs w:val="28"/>
          <w:cs/>
        </w:rPr>
        <w:t>ศาสตร์</w:t>
      </w:r>
      <w:r w:rsidRPr="00D71402">
        <w:rPr>
          <w:rFonts w:ascii="TH SarabunIT๙" w:hAnsi="TH SarabunIT๙" w:cs="TH SarabunIT๙"/>
          <w:sz w:val="28"/>
          <w:szCs w:val="28"/>
        </w:rPr>
        <w:t>, (</w:t>
      </w:r>
      <w:r w:rsidRPr="00D71402">
        <w:rPr>
          <w:rFonts w:ascii="TH SarabunIT๙" w:hAnsi="TH SarabunIT๙" w:cs="TH SarabunIT๙"/>
          <w:sz w:val="28"/>
          <w:szCs w:val="28"/>
          <w:cs/>
        </w:rPr>
        <w:t>บัณฑิตวิทยาลัย : มหาวิทยาลัยมหาจุฬาลงกรณราชวิทยาลัย</w:t>
      </w:r>
      <w:r w:rsidRPr="00D71402">
        <w:rPr>
          <w:rFonts w:ascii="TH SarabunIT๙" w:hAnsi="TH SarabunIT๙" w:cs="TH SarabunIT๙"/>
          <w:sz w:val="28"/>
          <w:szCs w:val="28"/>
        </w:rPr>
        <w:t xml:space="preserve">, </w:t>
      </w:r>
      <w:r w:rsidRPr="00D71402">
        <w:rPr>
          <w:rFonts w:ascii="TH SarabunIT๙" w:hAnsi="TH SarabunIT๙" w:cs="TH SarabunIT๙"/>
          <w:sz w:val="28"/>
          <w:szCs w:val="28"/>
          <w:cs/>
        </w:rPr>
        <w:t>๒๕๖๒).</w:t>
      </w:r>
    </w:p>
  </w:footnote>
  <w:footnote w:id="381">
    <w:p w14:paraId="1C26505A" w14:textId="77777777" w:rsidR="000721CF" w:rsidRPr="00D71402" w:rsidRDefault="000721CF" w:rsidP="00A61293">
      <w:pPr>
        <w:spacing w:after="0" w:line="240" w:lineRule="auto"/>
        <w:ind w:firstLine="1008"/>
        <w:jc w:val="thaiDistribute"/>
        <w:rPr>
          <w:rFonts w:ascii="TH SarabunPSK" w:hAnsi="TH SarabunPSK" w:cs="TH SarabunPSK"/>
          <w:sz w:val="28"/>
          <w:cs/>
        </w:rPr>
      </w:pPr>
      <w:r w:rsidRPr="00D71402">
        <w:rPr>
          <w:rStyle w:val="ab"/>
          <w:rFonts w:ascii="TH SarabunPSK" w:hAnsi="TH SarabunPSK" w:cs="TH SarabunPSK" w:hint="cs"/>
        </w:rPr>
        <w:footnoteRef/>
      </w:r>
      <w:r w:rsidRPr="00D71402">
        <w:rPr>
          <w:rFonts w:ascii="TH SarabunPSK" w:hAnsi="TH SarabunPSK" w:cs="TH SarabunPSK" w:hint="cs"/>
          <w:sz w:val="28"/>
          <w:cs/>
        </w:rPr>
        <w:t xml:space="preserve">ดวงใจ ปิ่นตามูล, “การพัฒนาคุณลักษณะภาวะผู้นำมุ่งให้บริการของผู้บริหารองค์กรปกครองส่วนท้องถิ่นในจังหวัดเพชรบูรณ์ตามแนวพุทธธรรม”, </w:t>
      </w:r>
      <w:r w:rsidRPr="00D71402">
        <w:rPr>
          <w:rFonts w:ascii="TH SarabunPSK" w:hAnsi="TH SarabunPSK" w:cs="TH SarabunPSK" w:hint="cs"/>
          <w:b/>
          <w:bCs/>
          <w:sz w:val="28"/>
          <w:cs/>
        </w:rPr>
        <w:t>ดุษฎีนิพนธ์พุทธศาสตรดุษฎีบัณฑิต</w:t>
      </w:r>
      <w:r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D71402">
        <w:rPr>
          <w:rFonts w:ascii="TH SarabunPSK" w:hAnsi="TH SarabunPSK" w:cs="TH SarabunPSK" w:hint="cs"/>
          <w:b/>
          <w:bCs/>
          <w:sz w:val="28"/>
          <w:cs/>
        </w:rPr>
        <w:t>สาขาวิชารัฐประศาสนศาตร์</w:t>
      </w:r>
      <w:r w:rsidRPr="002C29BE">
        <w:rPr>
          <w:rFonts w:ascii="TH SarabunPSK" w:hAnsi="TH SarabunPSK" w:cs="TH SarabunPSK" w:hint="cs"/>
          <w:sz w:val="28"/>
          <w:cs/>
        </w:rPr>
        <w:t xml:space="preserve">, </w:t>
      </w:r>
      <w:r w:rsidRPr="00D71402">
        <w:rPr>
          <w:rFonts w:ascii="TH SarabunPSK" w:hAnsi="TH SarabunPSK" w:cs="TH SarabunPSK" w:hint="cs"/>
          <w:sz w:val="28"/>
          <w:cs/>
        </w:rPr>
        <w:t xml:space="preserve">(บัณฑิตวิทยาลัย </w:t>
      </w:r>
      <w:r w:rsidRPr="00D71402">
        <w:rPr>
          <w:rFonts w:ascii="TH SarabunPSK" w:hAnsi="TH SarabunPSK" w:cs="TH SarabunPSK"/>
          <w:sz w:val="28"/>
        </w:rPr>
        <w:t xml:space="preserve">: </w:t>
      </w:r>
      <w:r w:rsidRPr="00D71402">
        <w:rPr>
          <w:rFonts w:ascii="TH SarabunPSK" w:hAnsi="TH SarabunPSK" w:cs="TH SarabunPSK" w:hint="cs"/>
          <w:sz w:val="28"/>
          <w:cs/>
        </w:rPr>
        <w:t>มหาวิทยาลัยมหาจุฬาลงกรณราชวิทยาลัย, ๒๕๕๙).</w:t>
      </w:r>
    </w:p>
  </w:footnote>
  <w:footnote w:id="382">
    <w:p w14:paraId="04E55B4D" w14:textId="77777777" w:rsidR="000721CF" w:rsidRPr="00D71402" w:rsidRDefault="000721CF" w:rsidP="00A61293">
      <w:pPr>
        <w:spacing w:after="0" w:line="240" w:lineRule="auto"/>
        <w:ind w:firstLine="1008"/>
        <w:jc w:val="thaiDistribute"/>
        <w:rPr>
          <w:rFonts w:ascii="TH SarabunPSK" w:hAnsi="TH SarabunPSK" w:cs="TH SarabunPSK"/>
          <w:sz w:val="28"/>
          <w:cs/>
        </w:rPr>
      </w:pPr>
      <w:r w:rsidRPr="00D71402">
        <w:rPr>
          <w:rStyle w:val="ab"/>
          <w:rFonts w:ascii="TH SarabunPSK" w:hAnsi="TH SarabunPSK" w:cs="TH SarabunPSK" w:hint="cs"/>
        </w:rPr>
        <w:footnoteRef/>
      </w:r>
      <w:r w:rsidRPr="00D71402">
        <w:rPr>
          <w:rFonts w:ascii="TH SarabunPSK" w:hAnsi="TH SarabunPSK" w:cs="TH SarabunPSK" w:hint="cs"/>
          <w:sz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cs/>
        </w:rPr>
        <w:t xml:space="preserve">พิชิต ปุริมาตร, “สมรรถนะการให้บริการวิชาการแก่สังคมของมหาวิทยาลัยสงฆ์ในกำกับของรัฐในภาคตะวันออกเฉียงเหนือ”, </w:t>
      </w:r>
      <w:r w:rsidRPr="00D71402">
        <w:rPr>
          <w:rFonts w:ascii="TH SarabunPSK" w:hAnsi="TH SarabunPSK" w:cs="TH SarabunPSK" w:hint="cs"/>
          <w:b/>
          <w:bCs/>
          <w:sz w:val="28"/>
          <w:cs/>
        </w:rPr>
        <w:t>ดุษฎีนิพนธ์พุทธศาสตรดุษฎีบัณฑิต สาขาวิชารัฐประศาสนศาสตร์</w:t>
      </w:r>
      <w:r w:rsidRPr="00D71402">
        <w:rPr>
          <w:rFonts w:ascii="TH SarabunPSK" w:hAnsi="TH SarabunPSK" w:cs="TH SarabunPSK" w:hint="cs"/>
          <w:sz w:val="28"/>
          <w:cs/>
        </w:rPr>
        <w:t xml:space="preserve">, (บัณฑิตวิทยาลัย </w:t>
      </w:r>
      <w:r w:rsidRPr="00D71402">
        <w:rPr>
          <w:rFonts w:ascii="TH SarabunPSK" w:hAnsi="TH SarabunPSK" w:cs="TH SarabunPSK"/>
          <w:sz w:val="28"/>
        </w:rPr>
        <w:t xml:space="preserve">: </w:t>
      </w:r>
      <w:r w:rsidRPr="00D71402">
        <w:rPr>
          <w:rFonts w:ascii="TH SarabunPSK" w:hAnsi="TH SarabunPSK" w:cs="TH SarabunPSK" w:hint="cs"/>
          <w:sz w:val="28"/>
          <w:cs/>
        </w:rPr>
        <w:t>มหาวิทยาลัยมหาจุฬาลงกรณราชวิทยาลัย, ๒๕๕๘).</w:t>
      </w:r>
    </w:p>
  </w:footnote>
  <w:footnote w:id="383">
    <w:p w14:paraId="6DEC3AD6" w14:textId="77777777" w:rsidR="000721CF" w:rsidRPr="00D71402" w:rsidRDefault="000721CF" w:rsidP="00675AB0">
      <w:pPr>
        <w:pStyle w:val="ac"/>
        <w:tabs>
          <w:tab w:val="left" w:pos="851"/>
        </w:tabs>
        <w:ind w:firstLine="1008"/>
        <w:rPr>
          <w:rFonts w:ascii="TH SarabunIT๙" w:hAnsi="TH SarabunIT๙" w:cs="TH SarabunIT๙"/>
          <w:sz w:val="28"/>
          <w:szCs w:val="28"/>
          <w:cs/>
        </w:rPr>
      </w:pPr>
      <w:r w:rsidRPr="00D71402">
        <w:rPr>
          <w:rStyle w:val="ab"/>
          <w:rFonts w:ascii="TH SarabunIT๙" w:hAnsi="TH SarabunIT๙" w:cs="TH SarabunIT๙"/>
          <w:szCs w:val="28"/>
        </w:rPr>
        <w:footnoteRef/>
      </w:r>
      <w:r w:rsidRPr="00D71402">
        <w:rPr>
          <w:rFonts w:ascii="TH SarabunIT๙" w:hAnsi="TH SarabunIT๙" w:cs="TH SarabunIT๙"/>
          <w:sz w:val="28"/>
          <w:szCs w:val="28"/>
        </w:rPr>
        <w:t xml:space="preserve"> </w:t>
      </w:r>
      <w:r w:rsidRPr="002B5B95">
        <w:rPr>
          <w:rFonts w:ascii="TH SarabunIT๙" w:hAnsi="TH SarabunIT๙" w:cs="TH SarabunIT๙"/>
          <w:sz w:val="28"/>
          <w:szCs w:val="28"/>
          <w:cs/>
        </w:rPr>
        <w:t>สราวุธ เบญจกุล</w:t>
      </w:r>
      <w:r w:rsidRPr="00D71402">
        <w:rPr>
          <w:rFonts w:ascii="TH SarabunIT๙" w:hAnsi="TH SarabunIT๙" w:cs="TH SarabunIT๙" w:hint="cs"/>
          <w:sz w:val="28"/>
          <w:szCs w:val="28"/>
          <w:cs/>
        </w:rPr>
        <w:t xml:space="preserve">, </w:t>
      </w:r>
      <w:r w:rsidRPr="00D71402">
        <w:rPr>
          <w:rFonts w:ascii="TH SarabunIT๙" w:hAnsi="TH SarabunIT๙" w:cs="TH SarabunIT๙"/>
          <w:sz w:val="28"/>
          <w:szCs w:val="28"/>
          <w:cs/>
        </w:rPr>
        <w:t>“</w:t>
      </w:r>
      <w:r w:rsidRPr="002B5B95">
        <w:rPr>
          <w:rFonts w:ascii="TH SarabunIT๙" w:hAnsi="TH SarabunIT๙" w:cs="TH SarabunIT๙"/>
          <w:sz w:val="28"/>
          <w:szCs w:val="28"/>
          <w:cs/>
        </w:rPr>
        <w:t>พุทธบูรณาการเพื่อส่งเสริมการพัฒนาสมรรถนะเรียนรู้เทคโนโลยีดิจิทัลของบุคลากรบริษัท ท่าอากาศยานไทย จำกัด (มหาชน)</w:t>
      </w:r>
      <w:r w:rsidRPr="00D71402">
        <w:rPr>
          <w:rFonts w:ascii="TH SarabunIT๙" w:hAnsi="TH SarabunIT๙" w:cs="TH SarabunIT๙"/>
          <w:sz w:val="28"/>
          <w:szCs w:val="28"/>
          <w:cs/>
        </w:rPr>
        <w:t>”</w:t>
      </w:r>
      <w:r w:rsidRPr="00D71402">
        <w:rPr>
          <w:rFonts w:ascii="TH SarabunIT๙" w:hAnsi="TH SarabunIT๙" w:cs="TH SarabunIT๙" w:hint="cs"/>
          <w:sz w:val="28"/>
          <w:szCs w:val="28"/>
          <w:cs/>
        </w:rPr>
        <w:t xml:space="preserve">, </w:t>
      </w:r>
      <w:r w:rsidRPr="00D71402">
        <w:rPr>
          <w:rFonts w:ascii="TH SarabunIT๙" w:hAnsi="TH SarabunIT๙" w:cs="TH SarabunIT๙"/>
          <w:b/>
          <w:bCs/>
          <w:sz w:val="28"/>
          <w:szCs w:val="28"/>
          <w:cs/>
        </w:rPr>
        <w:t>ดุษฎีนิพนธ์ปรัชญาดุษฎบัณฑิต สาขาวิชารัฐประศาสนศาสตร์</w:t>
      </w:r>
      <w:r w:rsidRPr="00D71402">
        <w:rPr>
          <w:rFonts w:ascii="TH SarabunIT๙" w:hAnsi="TH SarabunIT๙" w:cs="TH SarabunIT๙"/>
          <w:sz w:val="28"/>
          <w:szCs w:val="28"/>
          <w:cs/>
        </w:rPr>
        <w:t xml:space="preserve">, (บัณฑิตวิทยาลัย </w:t>
      </w:r>
      <w:r w:rsidRPr="00D71402">
        <w:rPr>
          <w:rFonts w:ascii="TH SarabunIT๙" w:hAnsi="TH SarabunIT๙" w:cs="TH SarabunIT๙"/>
          <w:sz w:val="28"/>
          <w:szCs w:val="28"/>
        </w:rPr>
        <w:t xml:space="preserve">: </w:t>
      </w:r>
      <w:r w:rsidRPr="00D71402">
        <w:rPr>
          <w:rFonts w:ascii="TH SarabunIT๙" w:hAnsi="TH SarabunIT๙" w:cs="TH SarabunIT๙"/>
          <w:sz w:val="28"/>
          <w:szCs w:val="28"/>
          <w:cs/>
        </w:rPr>
        <w:t>มหาวิทยาลัยมหาจุฬาลงกรณราชวิทยาลัย, ๒๕๖</w:t>
      </w:r>
      <w:r w:rsidRPr="00D71402">
        <w:rPr>
          <w:rFonts w:ascii="TH SarabunIT๙" w:hAnsi="TH SarabunIT๙" w:cs="TH SarabunIT๙" w:hint="cs"/>
          <w:sz w:val="28"/>
          <w:szCs w:val="28"/>
          <w:cs/>
        </w:rPr>
        <w:t>๗</w:t>
      </w:r>
      <w:r w:rsidRPr="00D71402">
        <w:rPr>
          <w:rFonts w:ascii="TH SarabunIT๙" w:hAnsi="TH SarabunIT๙" w:cs="TH SarabunIT๙"/>
          <w:sz w:val="28"/>
          <w:szCs w:val="28"/>
          <w:cs/>
        </w:rPr>
        <w:t>).</w:t>
      </w:r>
    </w:p>
  </w:footnote>
  <w:footnote w:id="384">
    <w:p w14:paraId="1A9A27D8" w14:textId="77777777" w:rsidR="000721CF" w:rsidRPr="00D71402" w:rsidRDefault="000721CF" w:rsidP="00675AB0">
      <w:pPr>
        <w:pStyle w:val="ac"/>
        <w:tabs>
          <w:tab w:val="left" w:pos="851"/>
        </w:tabs>
        <w:ind w:firstLine="1008"/>
        <w:jc w:val="thaiDistribute"/>
        <w:rPr>
          <w:rFonts w:ascii="TH SarabunIT๙" w:hAnsi="TH SarabunIT๙" w:cs="TH SarabunIT๙"/>
          <w:sz w:val="28"/>
          <w:szCs w:val="28"/>
          <w:cs/>
        </w:rPr>
      </w:pPr>
      <w:r w:rsidRPr="00D71402">
        <w:rPr>
          <w:rStyle w:val="ab"/>
          <w:rFonts w:ascii="TH SarabunIT๙" w:hAnsi="TH SarabunIT๙" w:cs="TH SarabunIT๙"/>
          <w:szCs w:val="28"/>
        </w:rPr>
        <w:footnoteRef/>
      </w:r>
      <w:r w:rsidRPr="00D71402">
        <w:rPr>
          <w:rFonts w:ascii="TH SarabunIT๙" w:hAnsi="TH SarabunIT๙" w:cs="TH SarabunIT๙"/>
          <w:sz w:val="28"/>
          <w:szCs w:val="28"/>
        </w:rPr>
        <w:t xml:space="preserve"> </w:t>
      </w:r>
      <w:r w:rsidRPr="00D71402">
        <w:rPr>
          <w:rFonts w:ascii="TH SarabunIT๙" w:hAnsi="TH SarabunIT๙" w:cs="TH SarabunIT๙"/>
          <w:sz w:val="28"/>
          <w:szCs w:val="28"/>
          <w:cs/>
        </w:rPr>
        <w:t xml:space="preserve">ธำรงเกียรติ อุทัยสาง, “การบริหารข้อมูลข่าวสารยุคโซเซียลมีเดียโดยบูรณาการหลักกาลามาสูตรในกระทรวงดิจิเพื่อเศรษฐกิจและสังคม”, </w:t>
      </w:r>
      <w:r w:rsidRPr="00D71402">
        <w:rPr>
          <w:rFonts w:ascii="TH SarabunIT๙" w:hAnsi="TH SarabunIT๙" w:cs="TH SarabunIT๙"/>
          <w:b/>
          <w:bCs/>
          <w:sz w:val="28"/>
          <w:szCs w:val="28"/>
          <w:cs/>
        </w:rPr>
        <w:t>ดุษฎีนิพนธ์ปรัชญาดุษฎบัณฑิต สาขาวิชารัฐประศาสนศาสตร์</w:t>
      </w:r>
      <w:r w:rsidRPr="00D71402">
        <w:rPr>
          <w:rFonts w:ascii="TH SarabunIT๙" w:hAnsi="TH SarabunIT๙" w:cs="TH SarabunIT๙"/>
          <w:sz w:val="28"/>
          <w:szCs w:val="28"/>
          <w:cs/>
        </w:rPr>
        <w:t xml:space="preserve">, (บัณฑิตวิทยาลัย </w:t>
      </w:r>
      <w:r w:rsidRPr="00D71402">
        <w:rPr>
          <w:rFonts w:ascii="TH SarabunIT๙" w:hAnsi="TH SarabunIT๙" w:cs="TH SarabunIT๙"/>
          <w:sz w:val="28"/>
          <w:szCs w:val="28"/>
        </w:rPr>
        <w:t xml:space="preserve">: </w:t>
      </w:r>
      <w:r w:rsidRPr="00D71402">
        <w:rPr>
          <w:rFonts w:ascii="TH SarabunIT๙" w:hAnsi="TH SarabunIT๙" w:cs="TH SarabunIT๙"/>
          <w:sz w:val="28"/>
          <w:szCs w:val="28"/>
          <w:cs/>
        </w:rPr>
        <w:t>มหาวิทยาลัยมหาจุฬาลงกรณราชวิทยาลัย, ๒๕๖</w:t>
      </w:r>
      <w:r w:rsidRPr="00D71402">
        <w:rPr>
          <w:rFonts w:ascii="TH SarabunIT๙" w:hAnsi="TH SarabunIT๙" w:cs="TH SarabunIT๙" w:hint="cs"/>
          <w:sz w:val="28"/>
          <w:szCs w:val="28"/>
          <w:cs/>
        </w:rPr>
        <w:t>๕</w:t>
      </w:r>
      <w:r w:rsidRPr="00D71402">
        <w:rPr>
          <w:rFonts w:ascii="TH SarabunIT๙" w:hAnsi="TH SarabunIT๙" w:cs="TH SarabunIT๙"/>
          <w:sz w:val="28"/>
          <w:szCs w:val="28"/>
          <w:cs/>
        </w:rPr>
        <w:t>).</w:t>
      </w:r>
    </w:p>
  </w:footnote>
  <w:footnote w:id="385">
    <w:p w14:paraId="26F745F0" w14:textId="77777777" w:rsidR="000721CF" w:rsidRPr="00D71402" w:rsidRDefault="000721CF" w:rsidP="00FF3D12">
      <w:pPr>
        <w:pStyle w:val="ac"/>
        <w:ind w:firstLine="1008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D71402">
        <w:rPr>
          <w:rStyle w:val="ab"/>
          <w:rFonts w:ascii="TH SarabunIT๙" w:hAnsi="TH SarabunIT๙" w:cs="TH SarabunIT๙"/>
          <w:szCs w:val="28"/>
        </w:rPr>
        <w:footnoteRef/>
      </w:r>
      <w:r w:rsidRPr="00D71402">
        <w:rPr>
          <w:rFonts w:ascii="TH SarabunIT๙" w:hAnsi="TH SarabunIT๙" w:cs="TH SarabunIT๙"/>
          <w:sz w:val="28"/>
          <w:szCs w:val="28"/>
        </w:rPr>
        <w:t xml:space="preserve"> </w:t>
      </w:r>
      <w:r w:rsidRPr="00D71402">
        <w:rPr>
          <w:rFonts w:ascii="TH SarabunIT๙" w:hAnsi="TH SarabunIT๙" w:cs="TH SarabunIT๙"/>
          <w:sz w:val="28"/>
          <w:szCs w:val="28"/>
          <w:cs/>
        </w:rPr>
        <w:t xml:space="preserve">วีรภัทร สภากาญจน์, “การจัดการทรัพยามนุษย์เชิงพุทธเพื่อสร้างความผูกพันต่อองค์กรของธุรกิจหลักทรัพย์”, </w:t>
      </w:r>
      <w:r w:rsidRPr="00D71402">
        <w:rPr>
          <w:rFonts w:ascii="TH SarabunIT๙" w:hAnsi="TH SarabunIT๙" w:cs="TH SarabunIT๙"/>
          <w:b/>
          <w:bCs/>
          <w:sz w:val="28"/>
          <w:szCs w:val="28"/>
          <w:cs/>
        </w:rPr>
        <w:t>ดุษฎีนิพนธ์ปรัชญาดุษฎีบัณฑิต สาขาวิชารัฐประศาสนศาสตร์</w:t>
      </w:r>
      <w:r w:rsidRPr="00D71402">
        <w:rPr>
          <w:rFonts w:ascii="TH SarabunIT๙" w:hAnsi="TH SarabunIT๙" w:cs="TH SarabunIT๙"/>
          <w:sz w:val="28"/>
          <w:szCs w:val="28"/>
          <w:cs/>
        </w:rPr>
        <w:t xml:space="preserve">, (บัณฑิตวิทยาลัย </w:t>
      </w:r>
      <w:r w:rsidRPr="00D71402">
        <w:rPr>
          <w:rFonts w:ascii="TH SarabunIT๙" w:hAnsi="TH SarabunIT๙" w:cs="TH SarabunIT๙"/>
          <w:sz w:val="28"/>
          <w:szCs w:val="28"/>
        </w:rPr>
        <w:t xml:space="preserve">: </w:t>
      </w:r>
      <w:r w:rsidRPr="00D71402">
        <w:rPr>
          <w:rFonts w:ascii="TH SarabunIT๙" w:hAnsi="TH SarabunIT๙" w:cs="TH SarabunIT๙"/>
          <w:sz w:val="28"/>
          <w:szCs w:val="28"/>
          <w:cs/>
        </w:rPr>
        <w:t>มหาวิทยาลัยมหาจุฬาลงกรณราชวิทยาลัย, 2565).</w:t>
      </w:r>
    </w:p>
  </w:footnote>
  <w:footnote w:id="386">
    <w:p w14:paraId="7742D210" w14:textId="77777777" w:rsidR="000721CF" w:rsidRPr="00D71402" w:rsidRDefault="000721CF" w:rsidP="00FF3D12">
      <w:pPr>
        <w:pStyle w:val="ac"/>
        <w:ind w:firstLine="1008"/>
        <w:jc w:val="thaiDistribute"/>
        <w:rPr>
          <w:rFonts w:ascii="TH SarabunIT๙" w:hAnsi="TH SarabunIT๙" w:cs="TH SarabunIT๙"/>
          <w:sz w:val="28"/>
          <w:szCs w:val="28"/>
          <w:cs/>
        </w:rPr>
      </w:pPr>
      <w:r w:rsidRPr="00D71402">
        <w:rPr>
          <w:rStyle w:val="ab"/>
          <w:rFonts w:ascii="TH SarabunIT๙" w:hAnsi="TH SarabunIT๙" w:cs="TH SarabunIT๙"/>
          <w:szCs w:val="28"/>
        </w:rPr>
        <w:footnoteRef/>
      </w:r>
      <w:r w:rsidRPr="00D71402">
        <w:rPr>
          <w:rFonts w:ascii="TH SarabunIT๙" w:hAnsi="TH SarabunIT๙" w:cs="TH SarabunIT๙"/>
          <w:sz w:val="28"/>
          <w:szCs w:val="28"/>
        </w:rPr>
        <w:t xml:space="preserve"> </w:t>
      </w:r>
      <w:r w:rsidRPr="00D71402">
        <w:rPr>
          <w:rFonts w:ascii="TH SarabunIT๙" w:hAnsi="TH SarabunIT๙" w:cs="TH SarabunIT๙"/>
          <w:sz w:val="28"/>
          <w:szCs w:val="28"/>
          <w:cs/>
        </w:rPr>
        <w:t xml:space="preserve">นรา บรรลิขิตกุล, “การประยุกต์หลักพุทธธรรมเพื่อการบริหารสวัสดิการแรงงานต่างด้าวในจังหวัดสมุทรสาคร”, </w:t>
      </w:r>
      <w:r w:rsidRPr="00D71402">
        <w:rPr>
          <w:rFonts w:ascii="TH SarabunIT๙" w:hAnsi="TH SarabunIT๙" w:cs="TH SarabunIT๙"/>
          <w:b/>
          <w:bCs/>
          <w:sz w:val="28"/>
          <w:szCs w:val="28"/>
          <w:cs/>
        </w:rPr>
        <w:t>ดุษฎีนิพนธ์ปรัชญาดุษฎีบัณฑิต สาขาวิชารัฐประศาสนศาสตร์</w:t>
      </w:r>
      <w:r w:rsidRPr="00D71402">
        <w:rPr>
          <w:rFonts w:ascii="TH SarabunIT๙" w:hAnsi="TH SarabunIT๙" w:cs="TH SarabunIT๙"/>
          <w:sz w:val="28"/>
          <w:szCs w:val="28"/>
          <w:cs/>
        </w:rPr>
        <w:t xml:space="preserve">, (บัณฑิตวิทยาลัย </w:t>
      </w:r>
      <w:r w:rsidRPr="00D71402">
        <w:rPr>
          <w:rFonts w:ascii="TH SarabunIT๙" w:hAnsi="TH SarabunIT๙" w:cs="TH SarabunIT๙"/>
          <w:sz w:val="28"/>
          <w:szCs w:val="28"/>
        </w:rPr>
        <w:t xml:space="preserve">: </w:t>
      </w:r>
      <w:r w:rsidRPr="00D71402">
        <w:rPr>
          <w:rFonts w:ascii="TH SarabunIT๙" w:hAnsi="TH SarabunIT๙" w:cs="TH SarabunIT๙"/>
          <w:sz w:val="28"/>
          <w:szCs w:val="28"/>
          <w:cs/>
        </w:rPr>
        <w:t>มหาวิทยาลัยมหาจุฬาลงกรณราชวิทยาลัย, 2565).</w:t>
      </w:r>
    </w:p>
  </w:footnote>
  <w:footnote w:id="387">
    <w:p w14:paraId="5981B3C3" w14:textId="77777777" w:rsidR="000721CF" w:rsidRPr="00D71402" w:rsidRDefault="000721CF" w:rsidP="00FA6716">
      <w:pPr>
        <w:pStyle w:val="ac"/>
        <w:tabs>
          <w:tab w:val="left" w:pos="851"/>
        </w:tabs>
        <w:ind w:firstLine="1008"/>
        <w:jc w:val="thaiDistribute"/>
        <w:rPr>
          <w:rFonts w:ascii="TH SarabunIT๙" w:hAnsi="TH SarabunIT๙" w:cs="TH SarabunIT๙"/>
          <w:sz w:val="28"/>
          <w:szCs w:val="28"/>
          <w:cs/>
        </w:rPr>
      </w:pPr>
      <w:r w:rsidRPr="00D71402">
        <w:rPr>
          <w:rStyle w:val="ab"/>
          <w:rFonts w:ascii="TH SarabunIT๙" w:hAnsi="TH SarabunIT๙" w:cs="TH SarabunIT๙"/>
          <w:szCs w:val="28"/>
        </w:rPr>
        <w:footnoteRef/>
      </w:r>
      <w:r w:rsidRPr="00D71402">
        <w:rPr>
          <w:rFonts w:ascii="TH SarabunIT๙" w:hAnsi="TH SarabunIT๙" w:cs="TH SarabunIT๙"/>
          <w:sz w:val="28"/>
          <w:szCs w:val="28"/>
        </w:rPr>
        <w:t xml:space="preserve"> </w:t>
      </w:r>
      <w:r w:rsidRPr="00D71402">
        <w:rPr>
          <w:rFonts w:ascii="TH SarabunIT๙" w:hAnsi="TH SarabunIT๙" w:cs="TH SarabunIT๙"/>
          <w:sz w:val="28"/>
          <w:szCs w:val="28"/>
          <w:cs/>
        </w:rPr>
        <w:t>จรูญศักดิ์ สุนทรเดช</w:t>
      </w:r>
      <w:r w:rsidRPr="00D71402">
        <w:rPr>
          <w:rFonts w:ascii="TH SarabunIT๙" w:hAnsi="TH SarabunIT๙" w:cs="TH SarabunIT๙" w:hint="cs"/>
          <w:sz w:val="28"/>
          <w:szCs w:val="28"/>
          <w:cs/>
        </w:rPr>
        <w:t xml:space="preserve">า, </w:t>
      </w:r>
      <w:r w:rsidRPr="00D71402">
        <w:rPr>
          <w:rFonts w:ascii="TH SarabunIT๙" w:hAnsi="TH SarabunIT๙" w:cs="TH SarabunIT๙"/>
          <w:sz w:val="28"/>
          <w:szCs w:val="28"/>
          <w:cs/>
        </w:rPr>
        <w:t>“การพัฒนารูปแบบการเฝ้าระวังพฤติกรรมสุขภาพผู้สูงอายุด้วยระบบเทคโนโลยีสารสนเทศของโรงพยาบาลส่งเสริมสุขภาพตำบล”</w:t>
      </w:r>
      <w:r w:rsidRPr="00D71402">
        <w:rPr>
          <w:rFonts w:ascii="TH SarabunIT๙" w:hAnsi="TH SarabunIT๙" w:cs="TH SarabunIT๙" w:hint="cs"/>
          <w:sz w:val="28"/>
          <w:szCs w:val="28"/>
          <w:cs/>
        </w:rPr>
        <w:t xml:space="preserve">, </w:t>
      </w:r>
      <w:r w:rsidRPr="00D71402">
        <w:rPr>
          <w:rFonts w:ascii="TH SarabunIT๙" w:hAnsi="TH SarabunIT๙" w:cs="TH SarabunIT๙"/>
          <w:b/>
          <w:bCs/>
          <w:sz w:val="28"/>
          <w:szCs w:val="28"/>
          <w:cs/>
        </w:rPr>
        <w:t>ดุษฎีนิพนธ์ปรัชญาดุษฎบัณฑิต สาขาวิชารัฐประศาสนศาสตร์</w:t>
      </w:r>
      <w:r w:rsidRPr="00D71402">
        <w:rPr>
          <w:rFonts w:ascii="TH SarabunIT๙" w:hAnsi="TH SarabunIT๙" w:cs="TH SarabunIT๙"/>
          <w:sz w:val="28"/>
          <w:szCs w:val="28"/>
          <w:cs/>
        </w:rPr>
        <w:t xml:space="preserve">, (บัณฑิตวิทยาลัย </w:t>
      </w:r>
      <w:r w:rsidRPr="00D71402">
        <w:rPr>
          <w:rFonts w:ascii="TH SarabunIT๙" w:hAnsi="TH SarabunIT๙" w:cs="TH SarabunIT๙"/>
          <w:sz w:val="28"/>
          <w:szCs w:val="28"/>
        </w:rPr>
        <w:t xml:space="preserve">: </w:t>
      </w:r>
      <w:r w:rsidRPr="00D71402">
        <w:rPr>
          <w:rFonts w:ascii="TH SarabunIT๙" w:hAnsi="TH SarabunIT๙" w:cs="TH SarabunIT๙"/>
          <w:sz w:val="28"/>
          <w:szCs w:val="28"/>
          <w:cs/>
        </w:rPr>
        <w:t>มหาวิทยาลัยมหาจุฬาลงกรณราชวิทยาลัย, ๒๕๖</w:t>
      </w:r>
      <w:r w:rsidRPr="00D71402">
        <w:rPr>
          <w:rFonts w:ascii="TH SarabunIT๙" w:hAnsi="TH SarabunIT๙" w:cs="TH SarabunIT๙" w:hint="cs"/>
          <w:sz w:val="28"/>
          <w:szCs w:val="28"/>
          <w:cs/>
        </w:rPr>
        <w:t>๒</w:t>
      </w:r>
      <w:r w:rsidRPr="00D71402">
        <w:rPr>
          <w:rFonts w:ascii="TH SarabunIT๙" w:hAnsi="TH SarabunIT๙" w:cs="TH SarabunIT๙"/>
          <w:sz w:val="28"/>
          <w:szCs w:val="28"/>
          <w:cs/>
        </w:rPr>
        <w:t>).</w:t>
      </w:r>
    </w:p>
  </w:footnote>
  <w:footnote w:id="388">
    <w:p w14:paraId="5FDA14BB" w14:textId="77777777" w:rsidR="000721CF" w:rsidRPr="00D71402" w:rsidRDefault="000721CF" w:rsidP="006D70A1">
      <w:pPr>
        <w:pStyle w:val="ac"/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D71402">
        <w:rPr>
          <w:rFonts w:ascii="TH SarabunPSK" w:hAnsi="TH SarabunPSK" w:cs="TH SarabunPSK" w:hint="cs"/>
          <w:sz w:val="28"/>
          <w:szCs w:val="28"/>
        </w:rPr>
        <w:tab/>
      </w:r>
      <w:r w:rsidRPr="00D71402">
        <w:rPr>
          <w:rStyle w:val="ab"/>
          <w:rFonts w:ascii="TH SarabunPSK" w:hAnsi="TH SarabunPSK" w:cs="TH SarabunPSK" w:hint="cs"/>
          <w:szCs w:val="28"/>
        </w:rPr>
        <w:footnoteRef/>
      </w:r>
      <w:r w:rsidRPr="00D71402">
        <w:rPr>
          <w:rFonts w:ascii="TH SarabunPSK" w:hAnsi="TH SarabunPSK" w:cs="TH SarabunPSK" w:hint="cs"/>
          <w:sz w:val="28"/>
          <w:szCs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szCs w:val="28"/>
          <w:cs/>
        </w:rPr>
        <w:t xml:space="preserve">พระชินกร สุจิตฺโต (ทองดี), “การบูรณาการหลักพุทธธรรมเพื่อส่งเสริมการสื่อสารทางการเมืองสำหรับประชาชนจังหวัดพระนครศรีอยุธยา”, </w:t>
      </w:r>
      <w:r w:rsidRPr="00D71402">
        <w:rPr>
          <w:rFonts w:ascii="TH SarabunIT๙" w:hAnsi="TH SarabunIT๙" w:cs="TH SarabunIT๙"/>
          <w:b/>
          <w:bCs/>
          <w:sz w:val="28"/>
          <w:szCs w:val="28"/>
          <w:cs/>
        </w:rPr>
        <w:t>ดุษฎีนิพนธ์ปรัชญาดุษฎีบัณฑิต สาขาวิชารัฐประศาสนศาสตร์</w:t>
      </w:r>
      <w:r w:rsidRPr="00D71402">
        <w:rPr>
          <w:rFonts w:ascii="TH SarabunIT๙" w:hAnsi="TH SarabunIT๙" w:cs="TH SarabunIT๙"/>
          <w:sz w:val="28"/>
          <w:szCs w:val="28"/>
          <w:cs/>
        </w:rPr>
        <w:t xml:space="preserve">, (บัณฑิตวิทยาลัย </w:t>
      </w:r>
      <w:r w:rsidRPr="00D71402">
        <w:rPr>
          <w:rFonts w:ascii="TH SarabunIT๙" w:hAnsi="TH SarabunIT๙" w:cs="TH SarabunIT๙"/>
          <w:sz w:val="28"/>
          <w:szCs w:val="28"/>
        </w:rPr>
        <w:t xml:space="preserve">: </w:t>
      </w:r>
      <w:r w:rsidRPr="00D71402">
        <w:rPr>
          <w:rFonts w:ascii="TH SarabunIT๙" w:hAnsi="TH SarabunIT๙" w:cs="TH SarabunIT๙"/>
          <w:sz w:val="28"/>
          <w:szCs w:val="28"/>
          <w:cs/>
        </w:rPr>
        <w:t>มหาวิทยาลัยมหาจุฬาลงกรณราชวิทยาลัย, 256</w:t>
      </w:r>
      <w:r w:rsidRPr="00D71402">
        <w:rPr>
          <w:rFonts w:ascii="TH SarabunIT๙" w:hAnsi="TH SarabunIT๙" w:cs="TH SarabunIT๙" w:hint="cs"/>
          <w:sz w:val="28"/>
          <w:szCs w:val="28"/>
          <w:cs/>
        </w:rPr>
        <w:t>๔</w:t>
      </w:r>
      <w:r w:rsidRPr="00D71402">
        <w:rPr>
          <w:rFonts w:ascii="TH SarabunIT๙" w:hAnsi="TH SarabunIT๙" w:cs="TH SarabunIT๙"/>
          <w:sz w:val="28"/>
          <w:szCs w:val="28"/>
          <w:cs/>
        </w:rPr>
        <w:t>).</w:t>
      </w:r>
    </w:p>
  </w:footnote>
  <w:footnote w:id="389">
    <w:p w14:paraId="4C5A426B" w14:textId="77777777" w:rsidR="000721CF" w:rsidRPr="00D71402" w:rsidRDefault="000721CF" w:rsidP="00B945CB">
      <w:pPr>
        <w:spacing w:after="0" w:line="240" w:lineRule="auto"/>
        <w:ind w:firstLine="1008"/>
        <w:jc w:val="thaiDistribute"/>
        <w:rPr>
          <w:rFonts w:ascii="TH SarabunPSK" w:hAnsi="TH SarabunPSK" w:cs="TH SarabunPSK"/>
          <w:sz w:val="28"/>
          <w:cs/>
        </w:rPr>
      </w:pPr>
      <w:r w:rsidRPr="00D71402">
        <w:rPr>
          <w:rStyle w:val="ab"/>
          <w:rFonts w:ascii="TH SarabunPSK" w:hAnsi="TH SarabunPSK" w:cs="TH SarabunPSK" w:hint="cs"/>
        </w:rPr>
        <w:footnoteRef/>
      </w:r>
      <w:r w:rsidRPr="00D71402">
        <w:rPr>
          <w:rFonts w:ascii="TH SarabunPSK" w:hAnsi="TH SarabunPSK" w:cs="TH SarabunPSK" w:hint="cs"/>
          <w:sz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cs/>
        </w:rPr>
        <w:t xml:space="preserve">ฉัตรชัย นาถ้ำพลอย, “การพัฒนาการบริการสาธารณะของนิติบุคคลเพื่อเพิ่มประเสิทธิภาพการบริหารอาคารชุดในจังหวัดปทุมธานี”, </w:t>
      </w:r>
      <w:r w:rsidRPr="00D71402">
        <w:rPr>
          <w:rFonts w:ascii="TH SarabunPSK" w:hAnsi="TH SarabunPSK" w:cs="TH SarabunPSK" w:hint="cs"/>
          <w:b/>
          <w:bCs/>
          <w:sz w:val="28"/>
          <w:cs/>
        </w:rPr>
        <w:t>ดุษฎีนิพนธ์ปรัชญาดุษฎีบัณฑิต สาขาวิชารัฐประศาสนศาสตร์</w:t>
      </w:r>
      <w:r w:rsidRPr="00D71402">
        <w:rPr>
          <w:rFonts w:ascii="TH SarabunPSK" w:hAnsi="TH SarabunPSK" w:cs="TH SarabunPSK" w:hint="cs"/>
          <w:sz w:val="28"/>
          <w:cs/>
        </w:rPr>
        <w:t xml:space="preserve">, (บัณฑิตวิทยาลัย </w:t>
      </w:r>
      <w:r w:rsidRPr="00D71402">
        <w:rPr>
          <w:rFonts w:ascii="TH SarabunPSK" w:hAnsi="TH SarabunPSK" w:cs="TH SarabunPSK"/>
          <w:sz w:val="28"/>
        </w:rPr>
        <w:t xml:space="preserve">: </w:t>
      </w:r>
      <w:r w:rsidRPr="00D71402">
        <w:rPr>
          <w:rFonts w:ascii="TH SarabunPSK" w:hAnsi="TH SarabunPSK" w:cs="TH SarabunPSK" w:hint="cs"/>
          <w:sz w:val="28"/>
          <w:cs/>
        </w:rPr>
        <w:t>มหาวิทยาลัยมหาจุฬาลงกรณราชวิทยาลัย, ๒๕๖๖).</w:t>
      </w:r>
    </w:p>
  </w:footnote>
  <w:footnote w:id="390">
    <w:p w14:paraId="3DB2DFB5" w14:textId="77777777" w:rsidR="000721CF" w:rsidRPr="00D71402" w:rsidRDefault="000721CF" w:rsidP="00B945CB">
      <w:pPr>
        <w:spacing w:after="0" w:line="240" w:lineRule="auto"/>
        <w:ind w:firstLine="1008"/>
        <w:jc w:val="thaiDistribute"/>
        <w:rPr>
          <w:rFonts w:ascii="TH SarabunPSK" w:hAnsi="TH SarabunPSK" w:cs="TH SarabunPSK"/>
          <w:sz w:val="28"/>
          <w:cs/>
        </w:rPr>
      </w:pPr>
      <w:r w:rsidRPr="00D71402">
        <w:rPr>
          <w:rStyle w:val="ab"/>
          <w:rFonts w:ascii="TH SarabunPSK" w:hAnsi="TH SarabunPSK" w:cs="TH SarabunPSK" w:hint="cs"/>
        </w:rPr>
        <w:footnoteRef/>
      </w:r>
      <w:r w:rsidRPr="00D71402">
        <w:rPr>
          <w:rFonts w:ascii="TH SarabunPSK" w:hAnsi="TH SarabunPSK" w:cs="TH SarabunPSK" w:hint="cs"/>
          <w:sz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cs/>
        </w:rPr>
        <w:t xml:space="preserve">ร้อยตำรวจเอก ธเดช ศรีสวัสดิ์, “พุทธบูรณาการเพื่อการพัฒนาประสิทธิผลการบริหารจัดการศูนย์รับเรื่องราวร้องทุกข์ของรัฐบาล สำนักงานปลัดสำนักนายกรัฐมนตรี”, </w:t>
      </w:r>
      <w:r w:rsidRPr="00D71402">
        <w:rPr>
          <w:rFonts w:ascii="TH SarabunPSK" w:hAnsi="TH SarabunPSK" w:cs="TH SarabunPSK" w:hint="cs"/>
          <w:b/>
          <w:bCs/>
          <w:sz w:val="28"/>
          <w:cs/>
        </w:rPr>
        <w:t>ดุษฎีนิพนธ์ปรัชญาดุษฎีบัณฑิต สาขาวิชารัฐประศาสนศาสตร์</w:t>
      </w:r>
      <w:r w:rsidRPr="00D71402">
        <w:rPr>
          <w:rFonts w:ascii="TH SarabunPSK" w:hAnsi="TH SarabunPSK" w:cs="TH SarabunPSK" w:hint="cs"/>
          <w:sz w:val="28"/>
          <w:cs/>
        </w:rPr>
        <w:t xml:space="preserve">, (บัณฑิตวิทยาลัย </w:t>
      </w:r>
      <w:r w:rsidRPr="00D71402">
        <w:rPr>
          <w:rFonts w:ascii="TH SarabunPSK" w:hAnsi="TH SarabunPSK" w:cs="TH SarabunPSK"/>
          <w:sz w:val="28"/>
        </w:rPr>
        <w:t xml:space="preserve">: </w:t>
      </w:r>
      <w:r w:rsidRPr="00D71402">
        <w:rPr>
          <w:rFonts w:ascii="TH SarabunPSK" w:hAnsi="TH SarabunPSK" w:cs="TH SarabunPSK" w:hint="cs"/>
          <w:sz w:val="28"/>
          <w:cs/>
        </w:rPr>
        <w:t>มหาวิทยาลัยมหาจุฬาลงกรณราชวิทยาลัย, ๒๕๖๕).</w:t>
      </w:r>
    </w:p>
  </w:footnote>
  <w:footnote w:id="391">
    <w:p w14:paraId="123CFE9E" w14:textId="77777777" w:rsidR="000721CF" w:rsidRPr="00D71402" w:rsidRDefault="000721CF" w:rsidP="00B945CB">
      <w:pPr>
        <w:spacing w:after="0" w:line="240" w:lineRule="auto"/>
        <w:ind w:firstLine="1008"/>
        <w:jc w:val="thaiDistribute"/>
        <w:rPr>
          <w:rFonts w:ascii="TH SarabunPSK" w:hAnsi="TH SarabunPSK" w:cs="TH SarabunPSK"/>
          <w:sz w:val="28"/>
        </w:rPr>
      </w:pPr>
      <w:r w:rsidRPr="00D71402">
        <w:rPr>
          <w:rStyle w:val="ab"/>
          <w:rFonts w:ascii="TH SarabunPSK" w:hAnsi="TH SarabunPSK" w:cs="TH SarabunPSK" w:hint="cs"/>
        </w:rPr>
        <w:footnoteRef/>
      </w:r>
      <w:r w:rsidRPr="00D71402">
        <w:rPr>
          <w:rFonts w:ascii="TH SarabunPSK" w:hAnsi="TH SarabunPSK" w:cs="TH SarabunPSK" w:hint="cs"/>
          <w:sz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cs/>
        </w:rPr>
        <w:t>สุภัทรชัย สีสะใบ, “</w:t>
      </w:r>
      <w:r w:rsidRPr="00D71402">
        <w:rPr>
          <w:rFonts w:ascii="TH SarabunPSK" w:hAnsi="TH SarabunPSK" w:cs="TH SarabunPSK"/>
          <w:sz w:val="28"/>
          <w:cs/>
        </w:rPr>
        <w:t>การพัฒนาโมเดลประสิทธิผลพุทธวิธีการบริหารจัดการ</w:t>
      </w:r>
      <w:r w:rsidRPr="00D71402">
        <w:rPr>
          <w:rFonts w:ascii="TH SarabunPSK" w:hAnsi="TH SarabunPSK" w:cs="TH SarabunPSK"/>
          <w:sz w:val="28"/>
        </w:rPr>
        <w:t xml:space="preserve"> </w:t>
      </w:r>
      <w:r w:rsidRPr="00D71402">
        <w:rPr>
          <w:rFonts w:ascii="TH SarabunPSK" w:hAnsi="TH SarabunPSK" w:cs="TH SarabunPSK"/>
          <w:sz w:val="28"/>
          <w:cs/>
        </w:rPr>
        <w:t>ศูนย์เรียนรู้ชุมชนการเกษตร</w:t>
      </w:r>
      <w:r w:rsidRPr="00D71402">
        <w:rPr>
          <w:rFonts w:ascii="TH SarabunPSK" w:hAnsi="TH SarabunPSK" w:cs="TH SarabunPSK" w:hint="cs"/>
          <w:sz w:val="28"/>
          <w:cs/>
        </w:rPr>
        <w:t xml:space="preserve">”, </w:t>
      </w:r>
      <w:r w:rsidRPr="00D71402">
        <w:rPr>
          <w:rFonts w:ascii="TH SarabunPSK" w:hAnsi="TH SarabunPSK" w:cs="TH SarabunPSK" w:hint="cs"/>
          <w:b/>
          <w:bCs/>
          <w:sz w:val="28"/>
          <w:cs/>
        </w:rPr>
        <w:t>ดุษฎีนิพนธ์ปรัชญาดุษฎีบัณฑิต สาขาวิชารัฐประศาสนศาสตร์</w:t>
      </w:r>
      <w:r w:rsidRPr="00D71402">
        <w:rPr>
          <w:rFonts w:ascii="TH SarabunPSK" w:hAnsi="TH SarabunPSK" w:cs="TH SarabunPSK" w:hint="cs"/>
          <w:sz w:val="28"/>
          <w:cs/>
        </w:rPr>
        <w:t xml:space="preserve">, (บัณฑิตวิทยาลัย </w:t>
      </w:r>
      <w:r w:rsidRPr="00D71402">
        <w:rPr>
          <w:rFonts w:ascii="TH SarabunPSK" w:hAnsi="TH SarabunPSK" w:cs="TH SarabunPSK"/>
          <w:sz w:val="28"/>
        </w:rPr>
        <w:t xml:space="preserve">: </w:t>
      </w:r>
      <w:r w:rsidRPr="00D71402">
        <w:rPr>
          <w:rFonts w:ascii="TH SarabunPSK" w:hAnsi="TH SarabunPSK" w:cs="TH SarabunPSK" w:hint="cs"/>
          <w:sz w:val="28"/>
          <w:cs/>
        </w:rPr>
        <w:t>มหาวิทยาลัยมหาจุฬาลงกรณราชวิทยาลัย, ๒๕๖๒).</w:t>
      </w:r>
    </w:p>
  </w:footnote>
  <w:footnote w:id="392">
    <w:p w14:paraId="4900C166" w14:textId="77777777" w:rsidR="000721CF" w:rsidRPr="00D71402" w:rsidRDefault="000721CF" w:rsidP="00B560EC">
      <w:pPr>
        <w:spacing w:after="0" w:line="240" w:lineRule="auto"/>
        <w:ind w:firstLine="1008"/>
        <w:jc w:val="thaiDistribute"/>
        <w:rPr>
          <w:rFonts w:ascii="TH SarabunPSK" w:hAnsi="TH SarabunPSK" w:cs="TH SarabunPSK"/>
          <w:sz w:val="28"/>
        </w:rPr>
      </w:pPr>
      <w:r w:rsidRPr="00D71402">
        <w:rPr>
          <w:rStyle w:val="ab"/>
          <w:rFonts w:ascii="TH SarabunPSK" w:hAnsi="TH SarabunPSK" w:cs="TH SarabunPSK" w:hint="cs"/>
        </w:rPr>
        <w:footnoteRef/>
      </w:r>
      <w:r w:rsidRPr="00D71402">
        <w:rPr>
          <w:rFonts w:ascii="TH SarabunPSK" w:hAnsi="TH SarabunPSK" w:cs="TH SarabunPSK" w:hint="cs"/>
          <w:sz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cs/>
        </w:rPr>
        <w:t>สุขอุษา นุ่นทอง, “</w:t>
      </w:r>
      <w:r w:rsidRPr="00D71402">
        <w:rPr>
          <w:rFonts w:ascii="TH SarabunPSK" w:hAnsi="TH SarabunPSK" w:cs="TH SarabunPSK"/>
          <w:sz w:val="28"/>
          <w:cs/>
        </w:rPr>
        <w:t>การพัฒนาคุณภาพการบริหารจัดการสถานศึกษานอก</w:t>
      </w:r>
      <w:r w:rsidRPr="00D71402">
        <w:rPr>
          <w:rFonts w:ascii="TH SarabunPSK" w:hAnsi="TH SarabunPSK" w:cs="TH SarabunPSK"/>
          <w:sz w:val="28"/>
        </w:rPr>
        <w:t xml:space="preserve"> </w:t>
      </w:r>
      <w:r w:rsidRPr="00D71402">
        <w:rPr>
          <w:rFonts w:ascii="TH SarabunPSK" w:hAnsi="TH SarabunPSK" w:cs="TH SarabunPSK"/>
          <w:sz w:val="28"/>
          <w:cs/>
        </w:rPr>
        <w:t>สถานที่ตั้ง มหาวิทยาลัยมหาจุฬาลงกรณราชวิทยาลัย</w:t>
      </w:r>
      <w:r w:rsidRPr="00D71402">
        <w:rPr>
          <w:rFonts w:ascii="TH SarabunPSK" w:hAnsi="TH SarabunPSK" w:cs="TH SarabunPSK" w:hint="cs"/>
          <w:sz w:val="28"/>
          <w:cs/>
        </w:rPr>
        <w:t xml:space="preserve">”, </w:t>
      </w:r>
      <w:r w:rsidRPr="00D71402">
        <w:rPr>
          <w:rFonts w:ascii="TH SarabunPSK" w:hAnsi="TH SarabunPSK" w:cs="TH SarabunPSK" w:hint="cs"/>
          <w:b/>
          <w:bCs/>
          <w:sz w:val="28"/>
          <w:cs/>
        </w:rPr>
        <w:t>ดุษฎีนิพนธ์พุทธศาสตรดุษฎีบัณฑิต สาขาวิชารัฐประศาสนศาสตร์</w:t>
      </w:r>
      <w:r w:rsidRPr="00D71402">
        <w:rPr>
          <w:rFonts w:ascii="TH SarabunPSK" w:hAnsi="TH SarabunPSK" w:cs="TH SarabunPSK" w:hint="cs"/>
          <w:sz w:val="28"/>
          <w:cs/>
        </w:rPr>
        <w:t xml:space="preserve">, (บัณฑิตวิทยาลัย </w:t>
      </w:r>
      <w:r w:rsidRPr="00D71402">
        <w:rPr>
          <w:rFonts w:ascii="TH SarabunPSK" w:hAnsi="TH SarabunPSK" w:cs="TH SarabunPSK"/>
          <w:sz w:val="28"/>
        </w:rPr>
        <w:t xml:space="preserve">: </w:t>
      </w:r>
      <w:r w:rsidRPr="00D71402">
        <w:rPr>
          <w:rFonts w:ascii="TH SarabunPSK" w:hAnsi="TH SarabunPSK" w:cs="TH SarabunPSK" w:hint="cs"/>
          <w:sz w:val="28"/>
          <w:cs/>
        </w:rPr>
        <w:t>มหาวิทยาลัยมหาจุฬาลงกรณราชวิทยาลัย, ๒๕๕๙).</w:t>
      </w:r>
    </w:p>
  </w:footnote>
  <w:footnote w:id="393">
    <w:p w14:paraId="3D084344" w14:textId="77777777" w:rsidR="000721CF" w:rsidRPr="00D71402" w:rsidRDefault="000721CF" w:rsidP="00B945CB">
      <w:pPr>
        <w:spacing w:after="0" w:line="240" w:lineRule="auto"/>
        <w:ind w:firstLine="1008"/>
        <w:jc w:val="thaiDistribute"/>
        <w:rPr>
          <w:rFonts w:ascii="TH SarabunPSK" w:hAnsi="TH SarabunPSK" w:cs="TH SarabunPSK"/>
          <w:sz w:val="28"/>
        </w:rPr>
      </w:pPr>
      <w:r w:rsidRPr="00D71402">
        <w:rPr>
          <w:rStyle w:val="ab"/>
          <w:rFonts w:ascii="TH SarabunPSK" w:hAnsi="TH SarabunPSK" w:cs="TH SarabunPSK" w:hint="cs"/>
        </w:rPr>
        <w:footnoteRef/>
      </w:r>
      <w:r w:rsidRPr="00D71402">
        <w:rPr>
          <w:rFonts w:ascii="TH SarabunPSK" w:hAnsi="TH SarabunPSK" w:cs="TH SarabunPSK" w:hint="cs"/>
          <w:sz w:val="28"/>
        </w:rPr>
        <w:t xml:space="preserve"> </w:t>
      </w:r>
      <w:r w:rsidRPr="00D71402">
        <w:rPr>
          <w:rFonts w:ascii="TH SarabunPSK" w:hAnsi="TH SarabunPSK" w:cs="TH SarabunPSK" w:hint="cs"/>
          <w:sz w:val="28"/>
          <w:cs/>
        </w:rPr>
        <w:t xml:space="preserve">พระมหาวิเศษ กนฺตธมฺโม (มั่งคั่ง), “พุทธบูรณาการเพื่อการพัฒนาประสิทธิผลการบริหารงานของเทศบาลเมืองจังหวัดชลบุรี”, </w:t>
      </w:r>
      <w:r w:rsidRPr="00D71402">
        <w:rPr>
          <w:rFonts w:ascii="TH SarabunPSK" w:hAnsi="TH SarabunPSK" w:cs="TH SarabunPSK" w:hint="cs"/>
          <w:b/>
          <w:bCs/>
          <w:sz w:val="28"/>
          <w:cs/>
        </w:rPr>
        <w:t>ดุษฎีนิพนธ์ปรัชญาดุษฎีบัณฑิต สาขาวิชารัฐประศาสนศาสตร์</w:t>
      </w:r>
      <w:r w:rsidRPr="00D71402">
        <w:rPr>
          <w:rFonts w:ascii="TH SarabunPSK" w:hAnsi="TH SarabunPSK" w:cs="TH SarabunPSK" w:hint="cs"/>
          <w:sz w:val="28"/>
          <w:cs/>
        </w:rPr>
        <w:t xml:space="preserve">, (บัณฑิตวิทยาลัย </w:t>
      </w:r>
      <w:r w:rsidRPr="00D71402">
        <w:rPr>
          <w:rFonts w:ascii="TH SarabunPSK" w:hAnsi="TH SarabunPSK" w:cs="TH SarabunPSK"/>
          <w:sz w:val="28"/>
        </w:rPr>
        <w:t xml:space="preserve">: </w:t>
      </w:r>
      <w:r w:rsidRPr="00D71402">
        <w:rPr>
          <w:rFonts w:ascii="TH SarabunPSK" w:hAnsi="TH SarabunPSK" w:cs="TH SarabunPSK" w:hint="cs"/>
          <w:sz w:val="28"/>
          <w:cs/>
        </w:rPr>
        <w:t>มหาวิทยาลัยมหาจุฬาลงกรณราชวิทยาลัย, ๒๕๖๔).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IT๙" w:hAnsi="TH SarabunIT๙" w:cs="TH SarabunIT๙"/>
        <w:sz w:val="32"/>
        <w:szCs w:val="32"/>
      </w:rPr>
      <w:id w:val="-109369790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0B590DE" w14:textId="77777777" w:rsidR="000721CF" w:rsidRPr="00CC30D7" w:rsidRDefault="000721CF" w:rsidP="00AA1EA2">
        <w:pPr>
          <w:pStyle w:val="af2"/>
          <w:jc w:val="right"/>
          <w:rPr>
            <w:rFonts w:ascii="TH SarabunIT๙" w:hAnsi="TH SarabunIT๙" w:cs="TH SarabunIT๙"/>
            <w:sz w:val="32"/>
            <w:szCs w:val="32"/>
          </w:rPr>
        </w:pPr>
        <w:r w:rsidRPr="00CC30D7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CC30D7">
          <w:rPr>
            <w:rFonts w:ascii="TH SarabunIT๙" w:hAnsi="TH SarabunIT๙" w:cs="TH SarabunIT๙"/>
            <w:sz w:val="32"/>
            <w:szCs w:val="32"/>
          </w:rPr>
          <w:instrText xml:space="preserve"> PAGE   \* MERGEFORMAT </w:instrText>
        </w:r>
        <w:r w:rsidRPr="00CC30D7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Pr="00CC30D7">
          <w:rPr>
            <w:rFonts w:ascii="TH SarabunIT๙" w:hAnsi="TH SarabunIT๙" w:cs="TH SarabunIT๙"/>
            <w:noProof/>
            <w:sz w:val="32"/>
            <w:szCs w:val="32"/>
          </w:rPr>
          <w:t>2</w:t>
        </w:r>
        <w:r w:rsidRPr="00CC30D7">
          <w:rPr>
            <w:rFonts w:ascii="TH SarabunIT๙" w:hAnsi="TH SarabunIT๙" w:cs="TH SarabunIT๙"/>
            <w:noProof/>
            <w:sz w:val="32"/>
            <w:szCs w:val="32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PSK" w:hAnsi="TH SarabunPSK" w:cs="TH SarabunPSK" w:hint="cs"/>
        <w:sz w:val="32"/>
        <w:szCs w:val="32"/>
      </w:rPr>
      <w:id w:val="-309025904"/>
      <w:docPartObj>
        <w:docPartGallery w:val="Page Numbers (Top of Page)"/>
        <w:docPartUnique/>
      </w:docPartObj>
    </w:sdtPr>
    <w:sdtContent>
      <w:p w14:paraId="417C91AE" w14:textId="77777777" w:rsidR="000721CF" w:rsidRPr="00CE0170" w:rsidRDefault="000721CF">
        <w:pPr>
          <w:pStyle w:val="af2"/>
          <w:jc w:val="right"/>
          <w:rPr>
            <w:rFonts w:ascii="TH SarabunPSK" w:hAnsi="TH SarabunPSK" w:cs="TH SarabunPSK"/>
            <w:sz w:val="32"/>
            <w:szCs w:val="32"/>
          </w:rPr>
        </w:pPr>
        <w:r w:rsidRPr="00CE0170">
          <w:rPr>
            <w:rFonts w:ascii="TH SarabunPSK" w:hAnsi="TH SarabunPSK" w:cs="TH SarabunPSK" w:hint="cs"/>
            <w:sz w:val="32"/>
            <w:szCs w:val="32"/>
          </w:rPr>
          <w:fldChar w:fldCharType="begin"/>
        </w:r>
        <w:r w:rsidRPr="00CE0170">
          <w:rPr>
            <w:rFonts w:ascii="TH SarabunPSK" w:hAnsi="TH SarabunPSK" w:cs="TH SarabunPSK" w:hint="cs"/>
            <w:sz w:val="32"/>
            <w:szCs w:val="32"/>
          </w:rPr>
          <w:instrText>PAGE   \* MERGEFORMAT</w:instrText>
        </w:r>
        <w:r w:rsidRPr="00CE0170">
          <w:rPr>
            <w:rFonts w:ascii="TH SarabunPSK" w:hAnsi="TH SarabunPSK" w:cs="TH SarabunPSK" w:hint="cs"/>
            <w:sz w:val="32"/>
            <w:szCs w:val="32"/>
          </w:rPr>
          <w:fldChar w:fldCharType="separate"/>
        </w:r>
        <w:r w:rsidRPr="00CE0170">
          <w:rPr>
            <w:rFonts w:ascii="TH SarabunPSK" w:hAnsi="TH SarabunPSK" w:cs="TH SarabunPSK" w:hint="cs"/>
            <w:sz w:val="32"/>
            <w:szCs w:val="32"/>
            <w:cs/>
            <w:lang w:val="th-TH"/>
          </w:rPr>
          <w:t>๒</w:t>
        </w:r>
        <w:r w:rsidRPr="00CE0170">
          <w:rPr>
            <w:rFonts w:ascii="TH SarabunPSK" w:hAnsi="TH SarabunPSK" w:cs="TH SarabunPSK" w:hint="cs"/>
            <w:sz w:val="32"/>
            <w:szCs w:val="32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F6B97F" w14:textId="77777777" w:rsidR="000721CF" w:rsidRPr="003D1256" w:rsidRDefault="000721CF">
    <w:pPr>
      <w:pStyle w:val="af2"/>
      <w:jc w:val="right"/>
      <w:rPr>
        <w:rFonts w:ascii="TH SarabunPSK" w:hAnsi="TH SarabunPSK" w:cs="TH SarabunPSK"/>
        <w:sz w:val="32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85216"/>
    <w:multiLevelType w:val="hybridMultilevel"/>
    <w:tmpl w:val="C7EC6566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E47BD"/>
    <w:multiLevelType w:val="hybridMultilevel"/>
    <w:tmpl w:val="B81A75DE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F1EFD"/>
    <w:multiLevelType w:val="hybridMultilevel"/>
    <w:tmpl w:val="194862F6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F65765"/>
    <w:multiLevelType w:val="multilevel"/>
    <w:tmpl w:val="15B88BE2"/>
    <w:lvl w:ilvl="0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 w:bidi="th-TH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6477E67"/>
    <w:multiLevelType w:val="multilevel"/>
    <w:tmpl w:val="88EAEA5E"/>
    <w:lvl w:ilvl="0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7F66A8"/>
    <w:multiLevelType w:val="multilevel"/>
    <w:tmpl w:val="1C6A876C"/>
    <w:lvl w:ilvl="0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B0E4C6C"/>
    <w:multiLevelType w:val="hybridMultilevel"/>
    <w:tmpl w:val="FC469970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AC718D"/>
    <w:multiLevelType w:val="multilevel"/>
    <w:tmpl w:val="1AC2DBEA"/>
    <w:lvl w:ilvl="0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D7E6913"/>
    <w:multiLevelType w:val="multilevel"/>
    <w:tmpl w:val="DCD463EA"/>
    <w:styleLink w:val="2"/>
    <w:lvl w:ilvl="0">
      <w:start w:val="2"/>
      <w:numFmt w:val="thaiNumbers"/>
      <w:suff w:val="nothing"/>
      <w:lvlText w:val="บทที่ %1"/>
      <w:lvlJc w:val="center"/>
      <w:pPr>
        <w:ind w:left="0" w:firstLine="0"/>
      </w:pPr>
      <w:rPr>
        <w:rFonts w:ascii="Angsana New" w:hAnsi="Angsana New" w:cs="Browallia New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36"/>
        <w:szCs w:val="36"/>
        <w:u w:val="none"/>
        <w:vertAlign w:val="baseline"/>
        <w:em w:val="none"/>
      </w:rPr>
    </w:lvl>
    <w:lvl w:ilvl="1">
      <w:start w:val="1"/>
      <w:numFmt w:val="thaiNumbers"/>
      <w:suff w:val="space"/>
      <w:lvlText w:val="%1.%2"/>
      <w:lvlJc w:val="left"/>
      <w:pPr>
        <w:ind w:left="0" w:firstLine="1152"/>
      </w:pPr>
      <w:rPr>
        <w:rFonts w:ascii="Angsana New" w:hAnsi="Angsana New" w:cs="Angsana New" w:hint="default"/>
        <w:b/>
        <w:bCs/>
        <w:i w:val="0"/>
        <w:iCs w:val="0"/>
        <w:color w:val="auto"/>
        <w:sz w:val="32"/>
        <w:szCs w:val="32"/>
        <w:u w:val="none"/>
      </w:rPr>
    </w:lvl>
    <w:lvl w:ilvl="2">
      <w:start w:val="1"/>
      <w:numFmt w:val="thaiNumbers"/>
      <w:suff w:val="space"/>
      <w:lvlText w:val="%1.%2.%3"/>
      <w:lvlJc w:val="left"/>
      <w:pPr>
        <w:ind w:left="0" w:firstLine="1872"/>
      </w:pPr>
      <w:rPr>
        <w:rFonts w:ascii="Angsana New" w:hAnsi="Angsana New" w:cs="Angsana New" w:hint="default"/>
        <w:b w:val="0"/>
        <w:bCs w:val="0"/>
        <w:i w:val="0"/>
        <w:iCs w:val="0"/>
        <w:color w:val="auto"/>
        <w:sz w:val="32"/>
        <w:szCs w:val="32"/>
        <w:u w:val="none"/>
      </w:rPr>
    </w:lvl>
    <w:lvl w:ilvl="3">
      <w:start w:val="1"/>
      <w:numFmt w:val="thaiNumbers"/>
      <w:suff w:val="space"/>
      <w:lvlText w:val="%1.%2.%3.%4"/>
      <w:lvlJc w:val="left"/>
      <w:pPr>
        <w:ind w:left="0" w:firstLine="2448"/>
      </w:pPr>
      <w:rPr>
        <w:rFonts w:ascii="Angsana New" w:hAnsi="Angsana New" w:cs="Angsana New" w:hint="default"/>
        <w:b w:val="0"/>
        <w:bCs w:val="0"/>
        <w:i w:val="0"/>
        <w:iCs w:val="0"/>
        <w:color w:val="auto"/>
        <w:sz w:val="32"/>
        <w:szCs w:val="32"/>
        <w:u w:val="none"/>
      </w:rPr>
    </w:lvl>
    <w:lvl w:ilvl="4">
      <w:start w:val="1"/>
      <w:numFmt w:val="thaiNumbers"/>
      <w:suff w:val="space"/>
      <w:lvlText w:val="%1.%2.%3.%4.%5"/>
      <w:lvlJc w:val="left"/>
      <w:pPr>
        <w:ind w:left="0" w:firstLine="3168"/>
      </w:pPr>
      <w:rPr>
        <w:rFonts w:ascii="Angsana New" w:hAnsi="Angsana New" w:cs="Angsana New" w:hint="default"/>
        <w:b w:val="0"/>
        <w:bCs w:val="0"/>
        <w:i w:val="0"/>
        <w:iCs w:val="0"/>
        <w:color w:val="auto"/>
        <w:sz w:val="34"/>
        <w:szCs w:val="34"/>
        <w:u w:val="none"/>
      </w:rPr>
    </w:lvl>
    <w:lvl w:ilvl="5">
      <w:start w:val="1"/>
      <w:numFmt w:val="lowerRoman"/>
      <w:lvlText w:val="(%6)"/>
      <w:lvlJc w:val="left"/>
      <w:pPr>
        <w:ind w:left="639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75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11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470" w:hanging="360"/>
      </w:pPr>
      <w:rPr>
        <w:rFonts w:hint="default"/>
      </w:rPr>
    </w:lvl>
  </w:abstractNum>
  <w:abstractNum w:abstractNumId="9" w15:restartNumberingAfterBreak="0">
    <w:nsid w:val="38875BAA"/>
    <w:multiLevelType w:val="hybridMultilevel"/>
    <w:tmpl w:val="C7FE057E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84050E"/>
    <w:multiLevelType w:val="hybridMultilevel"/>
    <w:tmpl w:val="C868E876"/>
    <w:styleLink w:val="13"/>
    <w:lvl w:ilvl="0" w:tplc="A52E571C">
      <w:start w:val="1"/>
      <w:numFmt w:val="decimal"/>
      <w:lvlText w:val="%1.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C070F21"/>
    <w:multiLevelType w:val="multilevel"/>
    <w:tmpl w:val="480094BA"/>
    <w:lvl w:ilvl="0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C276703"/>
    <w:multiLevelType w:val="multilevel"/>
    <w:tmpl w:val="C3CCF69C"/>
    <w:styleLink w:val="Style1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3" w15:restartNumberingAfterBreak="0">
    <w:nsid w:val="3E51642F"/>
    <w:multiLevelType w:val="multilevel"/>
    <w:tmpl w:val="15B88BE2"/>
    <w:lvl w:ilvl="0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 w:bidi="th-TH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53B2DAD"/>
    <w:multiLevelType w:val="hybridMultilevel"/>
    <w:tmpl w:val="FF2E2F9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3264CB"/>
    <w:multiLevelType w:val="multilevel"/>
    <w:tmpl w:val="2DBE4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C546CB8"/>
    <w:multiLevelType w:val="hybridMultilevel"/>
    <w:tmpl w:val="62FCDB90"/>
    <w:styleLink w:val="Style11"/>
    <w:lvl w:ilvl="0" w:tplc="EE467A04">
      <w:start w:val="1"/>
      <w:numFmt w:val="decimal"/>
      <w:lvlText w:val="%1."/>
      <w:lvlJc w:val="left"/>
      <w:pPr>
        <w:ind w:left="73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7" w15:restartNumberingAfterBreak="0">
    <w:nsid w:val="52984659"/>
    <w:multiLevelType w:val="hybridMultilevel"/>
    <w:tmpl w:val="3118D0A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3A1C69"/>
    <w:multiLevelType w:val="hybridMultilevel"/>
    <w:tmpl w:val="333CD47C"/>
    <w:styleLink w:val="Style13"/>
    <w:lvl w:ilvl="0" w:tplc="A65A7C6E">
      <w:start w:val="1"/>
      <w:numFmt w:val="thaiNumbers"/>
      <w:lvlText w:val="%1)"/>
      <w:lvlJc w:val="left"/>
      <w:pPr>
        <w:ind w:left="1146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550A1CE9"/>
    <w:multiLevelType w:val="hybridMultilevel"/>
    <w:tmpl w:val="76B805D4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E570E2"/>
    <w:multiLevelType w:val="multilevel"/>
    <w:tmpl w:val="DD50F5CA"/>
    <w:lvl w:ilvl="0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C881A62"/>
    <w:multiLevelType w:val="hybridMultilevel"/>
    <w:tmpl w:val="C61CCE3E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D07D11"/>
    <w:multiLevelType w:val="hybridMultilevel"/>
    <w:tmpl w:val="8F5C307A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ED257F"/>
    <w:multiLevelType w:val="hybridMultilevel"/>
    <w:tmpl w:val="82EAD5E2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2C40FE"/>
    <w:multiLevelType w:val="hybridMultilevel"/>
    <w:tmpl w:val="38709B66"/>
    <w:styleLink w:val="11"/>
    <w:lvl w:ilvl="0" w:tplc="9080F8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C0B3CD3"/>
    <w:multiLevelType w:val="multilevel"/>
    <w:tmpl w:val="DD664340"/>
    <w:lvl w:ilvl="0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3600755"/>
    <w:multiLevelType w:val="multilevel"/>
    <w:tmpl w:val="E4BE13E0"/>
    <w:lvl w:ilvl="0">
      <w:start w:val="1"/>
      <w:numFmt w:val="decimal"/>
      <w:pStyle w:val="a"/>
      <w:lvlText w:val="%1."/>
      <w:lvlJc w:val="left"/>
      <w:pPr>
        <w:tabs>
          <w:tab w:val="num" w:pos="1222"/>
        </w:tabs>
        <w:ind w:left="1222" w:hanging="360"/>
      </w:pPr>
    </w:lvl>
    <w:lvl w:ilvl="1">
      <w:start w:val="1"/>
      <w:numFmt w:val="decimal"/>
      <w:lvlText w:val="%1.%2."/>
      <w:lvlJc w:val="left"/>
      <w:pPr>
        <w:tabs>
          <w:tab w:val="num" w:pos="1654"/>
        </w:tabs>
        <w:ind w:left="1654" w:hanging="432"/>
      </w:pPr>
    </w:lvl>
    <w:lvl w:ilvl="2">
      <w:start w:val="1"/>
      <w:numFmt w:val="decimal"/>
      <w:lvlText w:val="%1.%2.%3."/>
      <w:lvlJc w:val="left"/>
      <w:pPr>
        <w:tabs>
          <w:tab w:val="num" w:pos="2086"/>
        </w:tabs>
        <w:ind w:left="2086" w:hanging="504"/>
      </w:pPr>
    </w:lvl>
    <w:lvl w:ilvl="3">
      <w:start w:val="1"/>
      <w:numFmt w:val="decimal"/>
      <w:lvlText w:val="%1.%2.%3.%4."/>
      <w:lvlJc w:val="left"/>
      <w:pPr>
        <w:tabs>
          <w:tab w:val="num" w:pos="2590"/>
        </w:tabs>
        <w:ind w:left="2590" w:hanging="648"/>
      </w:pPr>
    </w:lvl>
    <w:lvl w:ilvl="4">
      <w:start w:val="1"/>
      <w:numFmt w:val="decimal"/>
      <w:lvlText w:val="%1.%2.%3.%4.%5."/>
      <w:lvlJc w:val="left"/>
      <w:pPr>
        <w:tabs>
          <w:tab w:val="num" w:pos="3094"/>
        </w:tabs>
        <w:ind w:left="3094" w:hanging="792"/>
      </w:pPr>
    </w:lvl>
    <w:lvl w:ilvl="5">
      <w:start w:val="1"/>
      <w:numFmt w:val="decimal"/>
      <w:lvlText w:val="%1.%2.%3.%4.%5.%6."/>
      <w:lvlJc w:val="left"/>
      <w:pPr>
        <w:tabs>
          <w:tab w:val="num" w:pos="3742"/>
        </w:tabs>
        <w:ind w:left="3598" w:hanging="936"/>
      </w:pPr>
    </w:lvl>
    <w:lvl w:ilvl="6">
      <w:start w:val="1"/>
      <w:numFmt w:val="decimal"/>
      <w:lvlText w:val="%1.%2.%3.%4.%5.%6.%7."/>
      <w:lvlJc w:val="left"/>
      <w:pPr>
        <w:tabs>
          <w:tab w:val="num" w:pos="4462"/>
        </w:tabs>
        <w:ind w:left="410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822"/>
        </w:tabs>
        <w:ind w:left="460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182"/>
        </w:tabs>
        <w:ind w:left="5182" w:hanging="1440"/>
      </w:pPr>
    </w:lvl>
  </w:abstractNum>
  <w:abstractNum w:abstractNumId="27" w15:restartNumberingAfterBreak="0">
    <w:nsid w:val="74286F16"/>
    <w:multiLevelType w:val="multilevel"/>
    <w:tmpl w:val="09E4D910"/>
    <w:lvl w:ilvl="0">
      <w:start w:val="2"/>
      <w:numFmt w:val="thaiNumbers"/>
      <w:pStyle w:val="1"/>
      <w:suff w:val="nothing"/>
      <w:lvlText w:val="บทที่ %1"/>
      <w:lvlJc w:val="left"/>
      <w:pPr>
        <w:ind w:left="0" w:firstLine="0"/>
      </w:pPr>
      <w:rPr>
        <w:rFonts w:ascii="Browallia New" w:hAnsi="Browallia New" w:cs="Browallia New" w:hint="default"/>
        <w:b/>
        <w:bCs/>
        <w:i w:val="0"/>
        <w:iCs w:val="0"/>
        <w:sz w:val="36"/>
        <w:szCs w:val="36"/>
      </w:rPr>
    </w:lvl>
    <w:lvl w:ilvl="1">
      <w:start w:val="1"/>
      <w:numFmt w:val="thaiNumbers"/>
      <w:pStyle w:val="20"/>
      <w:lvlText w:val="%1.%2"/>
      <w:lvlJc w:val="left"/>
      <w:pPr>
        <w:tabs>
          <w:tab w:val="num" w:pos="576"/>
        </w:tabs>
        <w:ind w:left="0" w:firstLine="0"/>
      </w:pPr>
      <w:rPr>
        <w:rFonts w:ascii="Browallia New" w:hAnsi="Browallia New" w:cs="Browallia New" w:hint="default"/>
        <w:b/>
        <w:bCs/>
        <w:i w:val="0"/>
        <w:iCs w:val="0"/>
        <w:sz w:val="32"/>
        <w:szCs w:val="32"/>
      </w:rPr>
    </w:lvl>
    <w:lvl w:ilvl="2">
      <w:start w:val="1"/>
      <w:numFmt w:val="thaiNumbers"/>
      <w:pStyle w:val="3"/>
      <w:lvlText w:val="%1.%2.%3"/>
      <w:lvlJc w:val="left"/>
      <w:pPr>
        <w:tabs>
          <w:tab w:val="num" w:pos="1814"/>
        </w:tabs>
        <w:ind w:left="0" w:firstLine="1049"/>
      </w:pPr>
      <w:rPr>
        <w:rFonts w:ascii="Browallia New" w:hAnsi="Browallia New" w:cs="Browallia New" w:hint="default"/>
        <w:b/>
        <w:bCs/>
        <w:i w:val="0"/>
        <w:iCs w:val="0"/>
        <w:sz w:val="32"/>
        <w:szCs w:val="32"/>
      </w:rPr>
    </w:lvl>
    <w:lvl w:ilvl="3">
      <w:start w:val="1"/>
      <w:numFmt w:val="thaiNumbers"/>
      <w:pStyle w:val="4"/>
      <w:lvlText w:val="%1.%2.%3.%4"/>
      <w:lvlJc w:val="left"/>
      <w:pPr>
        <w:tabs>
          <w:tab w:val="num" w:pos="1354"/>
        </w:tabs>
        <w:ind w:left="0" w:firstLine="1152"/>
      </w:pPr>
      <w:rPr>
        <w:rFonts w:ascii="Browallia New" w:hAnsi="Browallia New" w:cs="Browallia New" w:hint="default"/>
        <w:b w:val="0"/>
        <w:bCs w:val="0"/>
        <w:i w:val="0"/>
        <w:iCs w:val="0"/>
        <w:sz w:val="32"/>
        <w:szCs w:val="32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8" w15:restartNumberingAfterBreak="0">
    <w:nsid w:val="77A25BB3"/>
    <w:multiLevelType w:val="hybridMultilevel"/>
    <w:tmpl w:val="69C6371E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7137E4"/>
    <w:multiLevelType w:val="multilevel"/>
    <w:tmpl w:val="63B0C406"/>
    <w:styleLink w:val="10"/>
    <w:lvl w:ilvl="0">
      <w:start w:val="1"/>
      <w:numFmt w:val="thaiNumbers"/>
      <w:suff w:val="nothing"/>
      <w:lvlText w:val="บทที่ %1"/>
      <w:lvlJc w:val="center"/>
      <w:pPr>
        <w:ind w:left="-576" w:firstLine="576"/>
      </w:pPr>
      <w:rPr>
        <w:rFonts w:ascii="Angsana New" w:hAnsi="Angsana New" w:cs="Angsana New" w:hint="default"/>
        <w:b/>
        <w:bCs/>
        <w:color w:val="auto"/>
        <w:sz w:val="40"/>
        <w:szCs w:val="40"/>
        <w:u w:val="none"/>
      </w:rPr>
    </w:lvl>
    <w:lvl w:ilvl="1">
      <w:start w:val="1"/>
      <w:numFmt w:val="thaiNumbers"/>
      <w:suff w:val="space"/>
      <w:lvlText w:val="%1.%2"/>
      <w:lvlJc w:val="left"/>
      <w:pPr>
        <w:ind w:left="0" w:firstLine="0"/>
      </w:pPr>
      <w:rPr>
        <w:rFonts w:ascii="Angsana New" w:hAnsi="Angsana New" w:cs="Angsana New" w:hint="default"/>
        <w:b/>
        <w:bCs/>
        <w:i w:val="0"/>
        <w:iCs w:val="0"/>
        <w:color w:val="auto"/>
        <w:sz w:val="36"/>
        <w:szCs w:val="36"/>
        <w:u w:val="none"/>
      </w:rPr>
    </w:lvl>
    <w:lvl w:ilvl="2">
      <w:start w:val="1"/>
      <w:numFmt w:val="thaiNumbers"/>
      <w:suff w:val="space"/>
      <w:lvlText w:val="%1.%2.%3"/>
      <w:lvlJc w:val="left"/>
      <w:pPr>
        <w:ind w:left="0" w:firstLine="1152"/>
      </w:pPr>
      <w:rPr>
        <w:rFonts w:ascii="Angsana New" w:hAnsi="Angsana New" w:cs="Angsana New" w:hint="default"/>
        <w:b w:val="0"/>
        <w:bCs w:val="0"/>
        <w:i w:val="0"/>
        <w:iCs w:val="0"/>
        <w:color w:val="auto"/>
        <w:sz w:val="34"/>
        <w:szCs w:val="34"/>
        <w:u w:val="none"/>
      </w:rPr>
    </w:lvl>
    <w:lvl w:ilvl="3">
      <w:start w:val="1"/>
      <w:numFmt w:val="thaiNumbers"/>
      <w:suff w:val="space"/>
      <w:lvlText w:val="%1.%2.%3.%4"/>
      <w:lvlJc w:val="left"/>
      <w:pPr>
        <w:ind w:left="0" w:firstLine="2304"/>
      </w:pPr>
      <w:rPr>
        <w:rFonts w:ascii="Angsana New" w:hAnsi="Angsana New" w:cs="Angsana New" w:hint="default"/>
        <w:b w:val="0"/>
        <w:bCs w:val="0"/>
        <w:i w:val="0"/>
        <w:iCs w:val="0"/>
        <w:color w:val="auto"/>
        <w:sz w:val="34"/>
        <w:szCs w:val="34"/>
        <w:u w:val="none"/>
      </w:rPr>
    </w:lvl>
    <w:lvl w:ilvl="4">
      <w:start w:val="1"/>
      <w:numFmt w:val="thaiNumbers"/>
      <w:suff w:val="space"/>
      <w:lvlText w:val="%1.%2.%3.%4.%5"/>
      <w:lvlJc w:val="left"/>
      <w:pPr>
        <w:ind w:left="0" w:firstLine="3456"/>
      </w:pPr>
      <w:rPr>
        <w:rFonts w:ascii="Angsana New" w:hAnsi="Angsana New" w:cs="Angsana New" w:hint="default"/>
        <w:b w:val="0"/>
        <w:bCs w:val="0"/>
        <w:i w:val="0"/>
        <w:iCs w:val="0"/>
        <w:color w:val="auto"/>
        <w:sz w:val="34"/>
        <w:szCs w:val="34"/>
        <w:u w:val="no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754282994">
    <w:abstractNumId w:val="27"/>
  </w:num>
  <w:num w:numId="2" w16cid:durableId="874318607">
    <w:abstractNumId w:val="29"/>
  </w:num>
  <w:num w:numId="3" w16cid:durableId="55133269">
    <w:abstractNumId w:val="8"/>
  </w:num>
  <w:num w:numId="4" w16cid:durableId="1225025127">
    <w:abstractNumId w:val="25"/>
  </w:num>
  <w:num w:numId="5" w16cid:durableId="179050408">
    <w:abstractNumId w:val="11"/>
  </w:num>
  <w:num w:numId="6" w16cid:durableId="143814131">
    <w:abstractNumId w:val="4"/>
  </w:num>
  <w:num w:numId="7" w16cid:durableId="548539219">
    <w:abstractNumId w:val="24"/>
  </w:num>
  <w:num w:numId="8" w16cid:durableId="1591818161">
    <w:abstractNumId w:val="16"/>
  </w:num>
  <w:num w:numId="9" w16cid:durableId="1290627240">
    <w:abstractNumId w:val="10"/>
  </w:num>
  <w:num w:numId="10" w16cid:durableId="1995403572">
    <w:abstractNumId w:val="26"/>
  </w:num>
  <w:num w:numId="11" w16cid:durableId="978654046">
    <w:abstractNumId w:val="12"/>
  </w:num>
  <w:num w:numId="12" w16cid:durableId="711534942">
    <w:abstractNumId w:val="18"/>
  </w:num>
  <w:num w:numId="13" w16cid:durableId="907308251">
    <w:abstractNumId w:val="17"/>
  </w:num>
  <w:num w:numId="14" w16cid:durableId="281376639">
    <w:abstractNumId w:val="14"/>
  </w:num>
  <w:num w:numId="15" w16cid:durableId="1635024131">
    <w:abstractNumId w:val="23"/>
  </w:num>
  <w:num w:numId="16" w16cid:durableId="546911074">
    <w:abstractNumId w:val="22"/>
  </w:num>
  <w:num w:numId="17" w16cid:durableId="216822504">
    <w:abstractNumId w:val="21"/>
  </w:num>
  <w:num w:numId="18" w16cid:durableId="214315684">
    <w:abstractNumId w:val="1"/>
  </w:num>
  <w:num w:numId="19" w16cid:durableId="1309095772">
    <w:abstractNumId w:val="19"/>
  </w:num>
  <w:num w:numId="20" w16cid:durableId="1886140273">
    <w:abstractNumId w:val="6"/>
  </w:num>
  <w:num w:numId="21" w16cid:durableId="1748262554">
    <w:abstractNumId w:val="2"/>
  </w:num>
  <w:num w:numId="22" w16cid:durableId="573048784">
    <w:abstractNumId w:val="28"/>
  </w:num>
  <w:num w:numId="23" w16cid:durableId="1729300640">
    <w:abstractNumId w:val="9"/>
  </w:num>
  <w:num w:numId="24" w16cid:durableId="565527748">
    <w:abstractNumId w:val="0"/>
  </w:num>
  <w:num w:numId="25" w16cid:durableId="1041442140">
    <w:abstractNumId w:val="15"/>
  </w:num>
  <w:num w:numId="26" w16cid:durableId="749546417">
    <w:abstractNumId w:val="13"/>
  </w:num>
  <w:num w:numId="27" w16cid:durableId="2137328320">
    <w:abstractNumId w:val="20"/>
  </w:num>
  <w:num w:numId="28" w16cid:durableId="1345673201">
    <w:abstractNumId w:val="7"/>
  </w:num>
  <w:num w:numId="29" w16cid:durableId="1175654005">
    <w:abstractNumId w:val="5"/>
  </w:num>
  <w:num w:numId="30" w16cid:durableId="11475925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0B97"/>
    <w:rsid w:val="000721CF"/>
    <w:rsid w:val="00076F23"/>
    <w:rsid w:val="000A0307"/>
    <w:rsid w:val="000E078A"/>
    <w:rsid w:val="00151F2A"/>
    <w:rsid w:val="00195D2E"/>
    <w:rsid w:val="001B3ABB"/>
    <w:rsid w:val="001C15B3"/>
    <w:rsid w:val="001F0B97"/>
    <w:rsid w:val="001F73CD"/>
    <w:rsid w:val="002B3E9B"/>
    <w:rsid w:val="002C150E"/>
    <w:rsid w:val="002E6E5E"/>
    <w:rsid w:val="002E73F4"/>
    <w:rsid w:val="0033017E"/>
    <w:rsid w:val="003429AE"/>
    <w:rsid w:val="003649B1"/>
    <w:rsid w:val="00386AF7"/>
    <w:rsid w:val="00390F1B"/>
    <w:rsid w:val="003A1078"/>
    <w:rsid w:val="00455177"/>
    <w:rsid w:val="004B1D1A"/>
    <w:rsid w:val="00572478"/>
    <w:rsid w:val="005770AC"/>
    <w:rsid w:val="0058641F"/>
    <w:rsid w:val="0059559C"/>
    <w:rsid w:val="005A2806"/>
    <w:rsid w:val="00610712"/>
    <w:rsid w:val="006158B5"/>
    <w:rsid w:val="006733C0"/>
    <w:rsid w:val="00692D9B"/>
    <w:rsid w:val="006B3A5A"/>
    <w:rsid w:val="006E15DA"/>
    <w:rsid w:val="00777299"/>
    <w:rsid w:val="007C4A49"/>
    <w:rsid w:val="007C5A62"/>
    <w:rsid w:val="007D7E2C"/>
    <w:rsid w:val="00841C64"/>
    <w:rsid w:val="00852D3A"/>
    <w:rsid w:val="008731ED"/>
    <w:rsid w:val="008D7F81"/>
    <w:rsid w:val="00926D12"/>
    <w:rsid w:val="009433FA"/>
    <w:rsid w:val="00946FA0"/>
    <w:rsid w:val="00994593"/>
    <w:rsid w:val="00A262C8"/>
    <w:rsid w:val="00A26D52"/>
    <w:rsid w:val="00A47306"/>
    <w:rsid w:val="00A55A2C"/>
    <w:rsid w:val="00A91B62"/>
    <w:rsid w:val="00B27EB3"/>
    <w:rsid w:val="00B8161C"/>
    <w:rsid w:val="00BD1A6B"/>
    <w:rsid w:val="00BF20CB"/>
    <w:rsid w:val="00C7470F"/>
    <w:rsid w:val="00C81B26"/>
    <w:rsid w:val="00CD44E0"/>
    <w:rsid w:val="00CF7BFB"/>
    <w:rsid w:val="00D80723"/>
    <w:rsid w:val="00E922D4"/>
    <w:rsid w:val="00E94C8C"/>
    <w:rsid w:val="00EA007B"/>
    <w:rsid w:val="00EC72A5"/>
    <w:rsid w:val="00EF7A28"/>
    <w:rsid w:val="00F258F0"/>
    <w:rsid w:val="00F42C22"/>
    <w:rsid w:val="00F91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9F1AF3"/>
  <w15:chartTrackingRefBased/>
  <w15:docId w15:val="{C11F8E6B-C8A8-4060-A2B2-7C4C0B6D7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1F0B97"/>
    <w:pPr>
      <w:spacing w:after="200" w:line="276" w:lineRule="auto"/>
    </w:pPr>
    <w:rPr>
      <w:rFonts w:eastAsiaTheme="minorEastAsia"/>
    </w:rPr>
  </w:style>
  <w:style w:type="paragraph" w:styleId="1">
    <w:name w:val="heading 1"/>
    <w:basedOn w:val="a0"/>
    <w:next w:val="a0"/>
    <w:link w:val="12"/>
    <w:uiPriority w:val="9"/>
    <w:qFormat/>
    <w:rsid w:val="000721CF"/>
    <w:pPr>
      <w:keepNext/>
      <w:numPr>
        <w:numId w:val="1"/>
      </w:numPr>
      <w:tabs>
        <w:tab w:val="left" w:pos="1051"/>
      </w:tabs>
      <w:spacing w:before="360" w:after="240" w:line="360" w:lineRule="auto"/>
      <w:jc w:val="center"/>
      <w:outlineLvl w:val="0"/>
    </w:pPr>
    <w:rPr>
      <w:rFonts w:ascii="Browallia New" w:eastAsia="Times New Roman" w:hAnsi="Browallia New" w:cs="Browallia New"/>
      <w:b/>
      <w:bCs/>
      <w:kern w:val="32"/>
      <w:sz w:val="36"/>
      <w:szCs w:val="36"/>
    </w:rPr>
  </w:style>
  <w:style w:type="paragraph" w:styleId="20">
    <w:name w:val="heading 2"/>
    <w:aliases w:val="MPA 1"/>
    <w:basedOn w:val="a0"/>
    <w:next w:val="a0"/>
    <w:link w:val="21"/>
    <w:uiPriority w:val="9"/>
    <w:qFormat/>
    <w:rsid w:val="000721CF"/>
    <w:pPr>
      <w:keepNext/>
      <w:numPr>
        <w:ilvl w:val="1"/>
        <w:numId w:val="1"/>
      </w:numPr>
      <w:tabs>
        <w:tab w:val="clear" w:pos="576"/>
        <w:tab w:val="left" w:pos="1051"/>
      </w:tabs>
      <w:spacing w:before="240" w:after="120" w:line="240" w:lineRule="auto"/>
      <w:jc w:val="both"/>
      <w:outlineLvl w:val="1"/>
    </w:pPr>
    <w:rPr>
      <w:rFonts w:ascii="Browallia New" w:eastAsia="Times New Roman" w:hAnsi="Browallia New" w:cs="Browallia New"/>
      <w:b/>
      <w:bCs/>
      <w:sz w:val="32"/>
      <w:szCs w:val="32"/>
    </w:rPr>
  </w:style>
  <w:style w:type="paragraph" w:styleId="3">
    <w:name w:val="heading 3"/>
    <w:aliases w:val="MPA2"/>
    <w:basedOn w:val="a0"/>
    <w:next w:val="a0"/>
    <w:link w:val="30"/>
    <w:uiPriority w:val="9"/>
    <w:qFormat/>
    <w:rsid w:val="000721CF"/>
    <w:pPr>
      <w:widowControl w:val="0"/>
      <w:numPr>
        <w:ilvl w:val="2"/>
        <w:numId w:val="1"/>
      </w:numPr>
      <w:tabs>
        <w:tab w:val="clear" w:pos="1814"/>
        <w:tab w:val="left" w:pos="1051"/>
      </w:tabs>
      <w:spacing w:after="0" w:line="240" w:lineRule="auto"/>
      <w:ind w:firstLine="0"/>
      <w:jc w:val="both"/>
      <w:outlineLvl w:val="2"/>
    </w:pPr>
    <w:rPr>
      <w:rFonts w:ascii="Browallia New" w:eastAsia="Times New Roman" w:hAnsi="Browallia New" w:cs="Browallia New"/>
      <w:sz w:val="32"/>
      <w:szCs w:val="32"/>
    </w:rPr>
  </w:style>
  <w:style w:type="paragraph" w:styleId="4">
    <w:name w:val="heading 4"/>
    <w:aliases w:val="MPA3"/>
    <w:basedOn w:val="a0"/>
    <w:next w:val="a0"/>
    <w:link w:val="40"/>
    <w:uiPriority w:val="9"/>
    <w:qFormat/>
    <w:rsid w:val="000721CF"/>
    <w:pPr>
      <w:keepNext/>
      <w:numPr>
        <w:ilvl w:val="3"/>
        <w:numId w:val="1"/>
      </w:numPr>
      <w:tabs>
        <w:tab w:val="clear" w:pos="1354"/>
        <w:tab w:val="left" w:pos="1051"/>
      </w:tabs>
      <w:spacing w:after="0" w:line="240" w:lineRule="auto"/>
      <w:ind w:firstLine="0"/>
      <w:jc w:val="both"/>
      <w:outlineLvl w:val="3"/>
    </w:pPr>
    <w:rPr>
      <w:rFonts w:ascii="Browallia New" w:eastAsia="Times New Roman" w:hAnsi="Browallia New" w:cs="Browallia New"/>
      <w:sz w:val="32"/>
      <w:szCs w:val="32"/>
    </w:rPr>
  </w:style>
  <w:style w:type="paragraph" w:styleId="5">
    <w:name w:val="heading 5"/>
    <w:basedOn w:val="a0"/>
    <w:next w:val="a0"/>
    <w:link w:val="50"/>
    <w:uiPriority w:val="9"/>
    <w:qFormat/>
    <w:rsid w:val="000721CF"/>
    <w:pPr>
      <w:numPr>
        <w:ilvl w:val="4"/>
        <w:numId w:val="1"/>
      </w:numPr>
      <w:tabs>
        <w:tab w:val="clear" w:pos="1008"/>
        <w:tab w:val="left" w:pos="1051"/>
      </w:tabs>
      <w:spacing w:before="240" w:after="60" w:line="240" w:lineRule="auto"/>
      <w:ind w:left="0" w:firstLine="0"/>
      <w:jc w:val="both"/>
      <w:outlineLvl w:val="4"/>
    </w:pPr>
    <w:rPr>
      <w:rFonts w:ascii="Browallia New" w:eastAsia="Times New Roman" w:hAnsi="Browallia New" w:cs="Angsana New"/>
      <w:b/>
      <w:bCs/>
      <w:i/>
      <w:iCs/>
      <w:sz w:val="26"/>
      <w:szCs w:val="30"/>
    </w:rPr>
  </w:style>
  <w:style w:type="paragraph" w:styleId="6">
    <w:name w:val="heading 6"/>
    <w:basedOn w:val="a0"/>
    <w:next w:val="a0"/>
    <w:link w:val="60"/>
    <w:uiPriority w:val="9"/>
    <w:qFormat/>
    <w:rsid w:val="000721CF"/>
    <w:pPr>
      <w:numPr>
        <w:ilvl w:val="5"/>
        <w:numId w:val="1"/>
      </w:numPr>
      <w:tabs>
        <w:tab w:val="clear" w:pos="1152"/>
        <w:tab w:val="left" w:pos="1051"/>
      </w:tabs>
      <w:spacing w:before="240" w:after="60" w:line="240" w:lineRule="auto"/>
      <w:ind w:left="0" w:firstLine="0"/>
      <w:jc w:val="both"/>
      <w:outlineLvl w:val="5"/>
    </w:pPr>
    <w:rPr>
      <w:rFonts w:ascii="Times New Roman" w:eastAsia="Times New Roman" w:hAnsi="Times New Roman" w:cs="Angsana New"/>
      <w:b/>
      <w:bCs/>
      <w:szCs w:val="25"/>
    </w:rPr>
  </w:style>
  <w:style w:type="paragraph" w:styleId="7">
    <w:name w:val="heading 7"/>
    <w:basedOn w:val="a0"/>
    <w:next w:val="a0"/>
    <w:link w:val="70"/>
    <w:uiPriority w:val="9"/>
    <w:qFormat/>
    <w:rsid w:val="000721CF"/>
    <w:pPr>
      <w:numPr>
        <w:ilvl w:val="6"/>
        <w:numId w:val="1"/>
      </w:numPr>
      <w:tabs>
        <w:tab w:val="clear" w:pos="1296"/>
        <w:tab w:val="left" w:pos="1051"/>
      </w:tabs>
      <w:spacing w:before="240" w:after="60" w:line="240" w:lineRule="auto"/>
      <w:ind w:left="0" w:firstLine="0"/>
      <w:jc w:val="both"/>
      <w:outlineLvl w:val="6"/>
    </w:pPr>
    <w:rPr>
      <w:rFonts w:ascii="Times New Roman" w:eastAsia="Times New Roman" w:hAnsi="Times New Roman" w:cs="Angsana New"/>
      <w:sz w:val="24"/>
    </w:rPr>
  </w:style>
  <w:style w:type="paragraph" w:styleId="8">
    <w:name w:val="heading 8"/>
    <w:basedOn w:val="a0"/>
    <w:next w:val="a0"/>
    <w:link w:val="80"/>
    <w:uiPriority w:val="9"/>
    <w:qFormat/>
    <w:rsid w:val="000721CF"/>
    <w:pPr>
      <w:numPr>
        <w:ilvl w:val="7"/>
        <w:numId w:val="1"/>
      </w:numPr>
      <w:tabs>
        <w:tab w:val="clear" w:pos="1440"/>
        <w:tab w:val="left" w:pos="1051"/>
      </w:tabs>
      <w:spacing w:before="240" w:after="60" w:line="240" w:lineRule="auto"/>
      <w:ind w:left="0" w:firstLine="0"/>
      <w:jc w:val="both"/>
      <w:outlineLvl w:val="7"/>
    </w:pPr>
    <w:rPr>
      <w:rFonts w:ascii="Times New Roman" w:eastAsia="Times New Roman" w:hAnsi="Times New Roman" w:cs="Angsana New"/>
      <w:i/>
      <w:iCs/>
      <w:sz w:val="24"/>
    </w:rPr>
  </w:style>
  <w:style w:type="paragraph" w:styleId="9">
    <w:name w:val="heading 9"/>
    <w:basedOn w:val="a0"/>
    <w:next w:val="a0"/>
    <w:link w:val="90"/>
    <w:uiPriority w:val="9"/>
    <w:qFormat/>
    <w:rsid w:val="000721CF"/>
    <w:pPr>
      <w:numPr>
        <w:ilvl w:val="8"/>
        <w:numId w:val="1"/>
      </w:numPr>
      <w:tabs>
        <w:tab w:val="clear" w:pos="1584"/>
        <w:tab w:val="left" w:pos="1051"/>
      </w:tabs>
      <w:spacing w:before="240" w:after="60" w:line="240" w:lineRule="auto"/>
      <w:ind w:left="0" w:firstLine="0"/>
      <w:jc w:val="both"/>
      <w:outlineLvl w:val="8"/>
    </w:pPr>
    <w:rPr>
      <w:rFonts w:ascii="Arial" w:eastAsia="Times New Roman" w:hAnsi="Arial" w:cs="Cordia New"/>
      <w:szCs w:val="2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link w:val="a5"/>
    <w:uiPriority w:val="34"/>
    <w:qFormat/>
    <w:rsid w:val="001F0B97"/>
    <w:pPr>
      <w:ind w:left="720"/>
      <w:contextualSpacing/>
    </w:pPr>
  </w:style>
  <w:style w:type="paragraph" w:customStyle="1" w:styleId="a6">
    <w:name w:val="หน้าอนุมัติ"/>
    <w:next w:val="a0"/>
    <w:link w:val="Char"/>
    <w:rsid w:val="001C15B3"/>
    <w:pPr>
      <w:spacing w:after="0" w:line="240" w:lineRule="auto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Char">
    <w:name w:val="หน้าอนุมัติ Char"/>
    <w:basedOn w:val="a1"/>
    <w:link w:val="a6"/>
    <w:rsid w:val="001C15B3"/>
    <w:rPr>
      <w:rFonts w:ascii="TH SarabunPSK" w:eastAsia="TH SarabunPSK" w:hAnsi="TH SarabunPSK" w:cs="TH SarabunPSK"/>
      <w:sz w:val="32"/>
      <w:szCs w:val="32"/>
    </w:rPr>
  </w:style>
  <w:style w:type="paragraph" w:styleId="HTML">
    <w:name w:val="HTML Preformatted"/>
    <w:basedOn w:val="a0"/>
    <w:link w:val="HTML0"/>
    <w:uiPriority w:val="99"/>
    <w:unhideWhenUsed/>
    <w:rsid w:val="002B3E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TML0">
    <w:name w:val="HTML ที่ได้รับการจัดรูปแบบแล้ว อักขระ"/>
    <w:basedOn w:val="a1"/>
    <w:link w:val="HTML"/>
    <w:uiPriority w:val="99"/>
    <w:rsid w:val="002B3E9B"/>
    <w:rPr>
      <w:rFonts w:ascii="Angsana New" w:eastAsia="Times New Roman" w:hAnsi="Angsana New" w:cs="Angsana New"/>
      <w:sz w:val="28"/>
    </w:rPr>
  </w:style>
  <w:style w:type="character" w:customStyle="1" w:styleId="y2iqfc">
    <w:name w:val="y2iqfc"/>
    <w:basedOn w:val="a1"/>
    <w:rsid w:val="002B3E9B"/>
  </w:style>
  <w:style w:type="paragraph" w:styleId="a7">
    <w:name w:val="Title"/>
    <w:basedOn w:val="a0"/>
    <w:link w:val="a8"/>
    <w:qFormat/>
    <w:rsid w:val="00CD44E0"/>
    <w:pPr>
      <w:spacing w:after="0" w:line="240" w:lineRule="auto"/>
      <w:jc w:val="center"/>
    </w:pPr>
    <w:rPr>
      <w:rFonts w:ascii="Cordia New" w:eastAsia="Cordia New" w:hAnsi="Cordia New" w:cs="Angsana New"/>
      <w:b/>
      <w:bCs/>
      <w:sz w:val="36"/>
      <w:szCs w:val="36"/>
      <w:lang w:eastAsia="ja-JP"/>
    </w:rPr>
  </w:style>
  <w:style w:type="character" w:customStyle="1" w:styleId="a8">
    <w:name w:val="ชื่อเรื่อง อักขระ"/>
    <w:basedOn w:val="a1"/>
    <w:link w:val="a7"/>
    <w:rsid w:val="00CD44E0"/>
    <w:rPr>
      <w:rFonts w:ascii="Cordia New" w:eastAsia="Cordia New" w:hAnsi="Cordia New" w:cs="Angsana New"/>
      <w:b/>
      <w:bCs/>
      <w:sz w:val="36"/>
      <w:szCs w:val="36"/>
      <w:lang w:eastAsia="ja-JP"/>
    </w:rPr>
  </w:style>
  <w:style w:type="paragraph" w:customStyle="1" w:styleId="Default">
    <w:name w:val="Default"/>
    <w:rsid w:val="000721CF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customStyle="1" w:styleId="01">
    <w:name w:val="01 เนื้อเรื่อง"/>
    <w:basedOn w:val="a0"/>
    <w:link w:val="010"/>
    <w:qFormat/>
    <w:rsid w:val="000721CF"/>
    <w:pPr>
      <w:tabs>
        <w:tab w:val="left" w:pos="1051"/>
      </w:tabs>
      <w:spacing w:after="0" w:line="240" w:lineRule="auto"/>
      <w:jc w:val="thaiDistribute"/>
    </w:pPr>
    <w:rPr>
      <w:rFonts w:ascii="TH SarabunPSK" w:eastAsia="Times New Roman" w:hAnsi="TH SarabunPSK" w:cs="TH SarabunPSK"/>
      <w:sz w:val="32"/>
      <w:szCs w:val="32"/>
    </w:rPr>
  </w:style>
  <w:style w:type="character" w:customStyle="1" w:styleId="010">
    <w:name w:val="01 เนื้อเรื่อง อักขระ"/>
    <w:basedOn w:val="a1"/>
    <w:link w:val="01"/>
    <w:rsid w:val="000721CF"/>
    <w:rPr>
      <w:rFonts w:ascii="TH SarabunPSK" w:eastAsia="Times New Roman" w:hAnsi="TH SarabunPSK" w:cs="TH SarabunPSK"/>
      <w:sz w:val="32"/>
      <w:szCs w:val="32"/>
    </w:rPr>
  </w:style>
  <w:style w:type="paragraph" w:customStyle="1" w:styleId="01-">
    <w:name w:val="01 - เนื้อหา"/>
    <w:basedOn w:val="a0"/>
    <w:link w:val="01-0"/>
    <w:qFormat/>
    <w:rsid w:val="000721CF"/>
    <w:pPr>
      <w:tabs>
        <w:tab w:val="left" w:pos="993"/>
        <w:tab w:val="left" w:pos="1418"/>
        <w:tab w:val="left" w:pos="1701"/>
        <w:tab w:val="left" w:pos="1985"/>
        <w:tab w:val="left" w:pos="2268"/>
      </w:tabs>
      <w:spacing w:after="0" w:line="240" w:lineRule="auto"/>
      <w:contextualSpacing/>
      <w:jc w:val="thaiDistribute"/>
    </w:pPr>
    <w:rPr>
      <w:rFonts w:ascii="TH SarabunPSK" w:eastAsiaTheme="minorHAnsi" w:hAnsi="TH SarabunPSK" w:cs="TH SarabunPSK"/>
      <w:color w:val="141823"/>
      <w:sz w:val="32"/>
      <w:szCs w:val="32"/>
      <w:lang w:val="th-TH"/>
    </w:rPr>
  </w:style>
  <w:style w:type="character" w:customStyle="1" w:styleId="01-0">
    <w:name w:val="01 - เนื้อหา อักขระ"/>
    <w:basedOn w:val="a1"/>
    <w:link w:val="01-"/>
    <w:rsid w:val="000721CF"/>
    <w:rPr>
      <w:rFonts w:ascii="TH SarabunPSK" w:hAnsi="TH SarabunPSK" w:cs="TH SarabunPSK"/>
      <w:color w:val="141823"/>
      <w:sz w:val="32"/>
      <w:szCs w:val="32"/>
      <w:lang w:val="th-TH"/>
    </w:rPr>
  </w:style>
  <w:style w:type="paragraph" w:styleId="a9">
    <w:name w:val="No Spacing"/>
    <w:link w:val="aa"/>
    <w:uiPriority w:val="1"/>
    <w:qFormat/>
    <w:rsid w:val="000721CF"/>
    <w:pPr>
      <w:spacing w:after="0" w:line="240" w:lineRule="auto"/>
    </w:pPr>
    <w:rPr>
      <w:rFonts w:ascii="Angsana New" w:eastAsia="Calibri" w:hAnsi="Angsana New" w:cs="Angsana New"/>
      <w:sz w:val="32"/>
      <w:szCs w:val="40"/>
    </w:rPr>
  </w:style>
  <w:style w:type="character" w:customStyle="1" w:styleId="aa">
    <w:name w:val="ไม่มีการเว้นระยะห่าง อักขระ"/>
    <w:link w:val="a9"/>
    <w:uiPriority w:val="1"/>
    <w:rsid w:val="000721CF"/>
    <w:rPr>
      <w:rFonts w:ascii="Angsana New" w:eastAsia="Calibri" w:hAnsi="Angsana New" w:cs="Angsana New"/>
      <w:sz w:val="32"/>
      <w:szCs w:val="40"/>
    </w:rPr>
  </w:style>
  <w:style w:type="character" w:styleId="ab">
    <w:name w:val="footnote reference"/>
    <w:aliases w:val="มหาวงศ์ Footnote"/>
    <w:basedOn w:val="a1"/>
    <w:uiPriority w:val="99"/>
    <w:unhideWhenUsed/>
    <w:qFormat/>
    <w:rsid w:val="000721CF"/>
    <w:rPr>
      <w:vertAlign w:val="superscript"/>
    </w:rPr>
  </w:style>
  <w:style w:type="paragraph" w:customStyle="1" w:styleId="031">
    <w:name w:val="03ย่อ 1"/>
    <w:basedOn w:val="a0"/>
    <w:link w:val="0310"/>
    <w:qFormat/>
    <w:rsid w:val="000721CF"/>
    <w:pPr>
      <w:tabs>
        <w:tab w:val="left" w:pos="851"/>
      </w:tabs>
      <w:spacing w:before="240" w:after="0" w:line="240" w:lineRule="auto"/>
      <w:contextualSpacing/>
    </w:pPr>
    <w:rPr>
      <w:rFonts w:ascii="TH SarabunPSK" w:eastAsiaTheme="minorHAnsi" w:hAnsi="TH SarabunPSK" w:cs="TH SarabunPSK"/>
      <w:b/>
      <w:bCs/>
      <w:sz w:val="36"/>
      <w:szCs w:val="36"/>
    </w:rPr>
  </w:style>
  <w:style w:type="character" w:customStyle="1" w:styleId="0310">
    <w:name w:val="03ย่อ 1 อักขระ"/>
    <w:basedOn w:val="a1"/>
    <w:link w:val="031"/>
    <w:rsid w:val="000721CF"/>
    <w:rPr>
      <w:rFonts w:ascii="TH SarabunPSK" w:hAnsi="TH SarabunPSK" w:cs="TH SarabunPSK"/>
      <w:b/>
      <w:bCs/>
      <w:sz w:val="36"/>
      <w:szCs w:val="36"/>
    </w:rPr>
  </w:style>
  <w:style w:type="paragraph" w:customStyle="1" w:styleId="022">
    <w:name w:val="02ย่อ 2"/>
    <w:basedOn w:val="a0"/>
    <w:link w:val="0220"/>
    <w:qFormat/>
    <w:rsid w:val="000721CF"/>
    <w:pPr>
      <w:tabs>
        <w:tab w:val="left" w:pos="1008"/>
      </w:tabs>
      <w:spacing w:before="120" w:after="0" w:line="240" w:lineRule="auto"/>
      <w:jc w:val="thaiDistribute"/>
    </w:pPr>
    <w:rPr>
      <w:rFonts w:ascii="TH SarabunPSK" w:eastAsiaTheme="minorHAnsi" w:hAnsi="TH SarabunPSK" w:cs="TH SarabunPSK"/>
      <w:b/>
      <w:bCs/>
      <w:sz w:val="32"/>
      <w:szCs w:val="32"/>
    </w:rPr>
  </w:style>
  <w:style w:type="character" w:customStyle="1" w:styleId="0220">
    <w:name w:val="02ย่อ 2 อักขระ"/>
    <w:basedOn w:val="a1"/>
    <w:link w:val="022"/>
    <w:rsid w:val="000721CF"/>
    <w:rPr>
      <w:rFonts w:ascii="TH SarabunPSK" w:hAnsi="TH SarabunPSK" w:cs="TH SarabunPSK"/>
      <w:b/>
      <w:bCs/>
      <w:sz w:val="32"/>
      <w:szCs w:val="32"/>
    </w:rPr>
  </w:style>
  <w:style w:type="paragraph" w:customStyle="1" w:styleId="011">
    <w:name w:val="01เนื้อหา"/>
    <w:basedOn w:val="a0"/>
    <w:link w:val="012"/>
    <w:qFormat/>
    <w:rsid w:val="000721CF"/>
    <w:pPr>
      <w:tabs>
        <w:tab w:val="left" w:pos="1008"/>
      </w:tabs>
      <w:spacing w:after="0" w:line="240" w:lineRule="auto"/>
      <w:jc w:val="thaiDistribute"/>
    </w:pPr>
    <w:rPr>
      <w:rFonts w:ascii="TH SarabunPSK" w:eastAsiaTheme="minorHAnsi" w:hAnsi="TH SarabunPSK" w:cs="TH SarabunPSK"/>
      <w:sz w:val="32"/>
      <w:szCs w:val="32"/>
    </w:rPr>
  </w:style>
  <w:style w:type="character" w:customStyle="1" w:styleId="012">
    <w:name w:val="01เนื้อหา อักขระ"/>
    <w:basedOn w:val="a1"/>
    <w:link w:val="011"/>
    <w:rsid w:val="000721CF"/>
    <w:rPr>
      <w:rFonts w:ascii="TH SarabunPSK" w:hAnsi="TH SarabunPSK" w:cs="TH SarabunPSK"/>
      <w:sz w:val="32"/>
      <w:szCs w:val="32"/>
    </w:rPr>
  </w:style>
  <w:style w:type="paragraph" w:customStyle="1" w:styleId="04">
    <w:name w:val="04เชิงอรรถ"/>
    <w:basedOn w:val="011"/>
    <w:link w:val="040"/>
    <w:autoRedefine/>
    <w:qFormat/>
    <w:rsid w:val="000721CF"/>
    <w:rPr>
      <w:sz w:val="28"/>
      <w:szCs w:val="28"/>
    </w:rPr>
  </w:style>
  <w:style w:type="character" w:customStyle="1" w:styleId="040">
    <w:name w:val="04เชิงอรรถ อักขระ"/>
    <w:basedOn w:val="a1"/>
    <w:link w:val="04"/>
    <w:rsid w:val="000721CF"/>
    <w:rPr>
      <w:rFonts w:ascii="TH SarabunPSK" w:hAnsi="TH SarabunPSK" w:cs="TH SarabunPSK"/>
      <w:sz w:val="28"/>
    </w:rPr>
  </w:style>
  <w:style w:type="paragraph" w:customStyle="1" w:styleId="001-">
    <w:name w:val="001 - เนื้อหา"/>
    <w:basedOn w:val="a0"/>
    <w:link w:val="001-0"/>
    <w:qFormat/>
    <w:rsid w:val="000721CF"/>
    <w:pPr>
      <w:tabs>
        <w:tab w:val="left" w:pos="1008"/>
      </w:tabs>
      <w:spacing w:after="0" w:line="240" w:lineRule="auto"/>
      <w:jc w:val="thaiDistribute"/>
    </w:pPr>
    <w:rPr>
      <w:rFonts w:ascii="TH SarabunPSK" w:eastAsiaTheme="minorHAnsi" w:hAnsi="TH SarabunPSK" w:cs="TH SarabunPSK"/>
      <w:sz w:val="32"/>
      <w:szCs w:val="32"/>
    </w:rPr>
  </w:style>
  <w:style w:type="character" w:customStyle="1" w:styleId="001-0">
    <w:name w:val="001 - เนื้อหา อักขระ"/>
    <w:basedOn w:val="a1"/>
    <w:link w:val="001-"/>
    <w:rsid w:val="000721CF"/>
    <w:rPr>
      <w:rFonts w:ascii="TH SarabunPSK" w:hAnsi="TH SarabunPSK" w:cs="TH SarabunPSK"/>
      <w:sz w:val="32"/>
      <w:szCs w:val="32"/>
    </w:rPr>
  </w:style>
  <w:style w:type="character" w:customStyle="1" w:styleId="12">
    <w:name w:val="หัวเรื่อง 1 อักขระ"/>
    <w:basedOn w:val="a1"/>
    <w:link w:val="1"/>
    <w:uiPriority w:val="9"/>
    <w:rsid w:val="000721CF"/>
    <w:rPr>
      <w:rFonts w:ascii="Browallia New" w:eastAsia="Times New Roman" w:hAnsi="Browallia New" w:cs="Browallia New"/>
      <w:b/>
      <w:bCs/>
      <w:kern w:val="32"/>
      <w:sz w:val="36"/>
      <w:szCs w:val="36"/>
    </w:rPr>
  </w:style>
  <w:style w:type="character" w:customStyle="1" w:styleId="21">
    <w:name w:val="หัวเรื่อง 2 อักขระ"/>
    <w:aliases w:val="MPA 1 อักขระ"/>
    <w:basedOn w:val="a1"/>
    <w:link w:val="20"/>
    <w:uiPriority w:val="9"/>
    <w:rsid w:val="000721CF"/>
    <w:rPr>
      <w:rFonts w:ascii="Browallia New" w:eastAsia="Times New Roman" w:hAnsi="Browallia New" w:cs="Browallia New"/>
      <w:b/>
      <w:bCs/>
      <w:sz w:val="32"/>
      <w:szCs w:val="32"/>
    </w:rPr>
  </w:style>
  <w:style w:type="character" w:customStyle="1" w:styleId="30">
    <w:name w:val="หัวเรื่อง 3 อักขระ"/>
    <w:aliases w:val="MPA2 อักขระ"/>
    <w:basedOn w:val="a1"/>
    <w:link w:val="3"/>
    <w:uiPriority w:val="9"/>
    <w:rsid w:val="000721CF"/>
    <w:rPr>
      <w:rFonts w:ascii="Browallia New" w:eastAsia="Times New Roman" w:hAnsi="Browallia New" w:cs="Browallia New"/>
      <w:sz w:val="32"/>
      <w:szCs w:val="32"/>
    </w:rPr>
  </w:style>
  <w:style w:type="character" w:customStyle="1" w:styleId="40">
    <w:name w:val="หัวเรื่อง 4 อักขระ"/>
    <w:aliases w:val="MPA3 อักขระ"/>
    <w:basedOn w:val="a1"/>
    <w:link w:val="4"/>
    <w:uiPriority w:val="9"/>
    <w:rsid w:val="000721CF"/>
    <w:rPr>
      <w:rFonts w:ascii="Browallia New" w:eastAsia="Times New Roman" w:hAnsi="Browallia New" w:cs="Browallia New"/>
      <w:sz w:val="32"/>
      <w:szCs w:val="32"/>
    </w:rPr>
  </w:style>
  <w:style w:type="character" w:customStyle="1" w:styleId="50">
    <w:name w:val="หัวเรื่อง 5 อักขระ"/>
    <w:basedOn w:val="a1"/>
    <w:link w:val="5"/>
    <w:uiPriority w:val="9"/>
    <w:rsid w:val="000721CF"/>
    <w:rPr>
      <w:rFonts w:ascii="Browallia New" w:eastAsia="Times New Roman" w:hAnsi="Browallia New" w:cs="Angsana New"/>
      <w:b/>
      <w:bCs/>
      <w:i/>
      <w:iCs/>
      <w:sz w:val="26"/>
      <w:szCs w:val="30"/>
    </w:rPr>
  </w:style>
  <w:style w:type="character" w:customStyle="1" w:styleId="60">
    <w:name w:val="หัวเรื่อง 6 อักขระ"/>
    <w:basedOn w:val="a1"/>
    <w:link w:val="6"/>
    <w:uiPriority w:val="9"/>
    <w:rsid w:val="000721CF"/>
    <w:rPr>
      <w:rFonts w:ascii="Times New Roman" w:eastAsia="Times New Roman" w:hAnsi="Times New Roman" w:cs="Angsana New"/>
      <w:b/>
      <w:bCs/>
      <w:szCs w:val="25"/>
    </w:rPr>
  </w:style>
  <w:style w:type="character" w:customStyle="1" w:styleId="70">
    <w:name w:val="หัวเรื่อง 7 อักขระ"/>
    <w:basedOn w:val="a1"/>
    <w:link w:val="7"/>
    <w:uiPriority w:val="9"/>
    <w:rsid w:val="000721CF"/>
    <w:rPr>
      <w:rFonts w:ascii="Times New Roman" w:eastAsia="Times New Roman" w:hAnsi="Times New Roman" w:cs="Angsana New"/>
      <w:sz w:val="24"/>
    </w:rPr>
  </w:style>
  <w:style w:type="character" w:customStyle="1" w:styleId="80">
    <w:name w:val="หัวเรื่อง 8 อักขระ"/>
    <w:basedOn w:val="a1"/>
    <w:link w:val="8"/>
    <w:uiPriority w:val="9"/>
    <w:rsid w:val="000721CF"/>
    <w:rPr>
      <w:rFonts w:ascii="Times New Roman" w:eastAsia="Times New Roman" w:hAnsi="Times New Roman" w:cs="Angsana New"/>
      <w:i/>
      <w:iCs/>
      <w:sz w:val="24"/>
    </w:rPr>
  </w:style>
  <w:style w:type="character" w:customStyle="1" w:styleId="90">
    <w:name w:val="หัวเรื่อง 9 อักขระ"/>
    <w:basedOn w:val="a1"/>
    <w:link w:val="9"/>
    <w:uiPriority w:val="9"/>
    <w:rsid w:val="000721CF"/>
    <w:rPr>
      <w:rFonts w:ascii="Arial" w:eastAsia="Times New Roman" w:hAnsi="Arial" w:cs="Cordia New"/>
      <w:szCs w:val="25"/>
    </w:rPr>
  </w:style>
  <w:style w:type="paragraph" w:styleId="ac">
    <w:name w:val="footnote text"/>
    <w:aliases w:val=" อักขระ อักขระ อักขระ,อักขระ อักขระ อักขระ,อักขระ อักขระ อักขระ อักขระ,อักขระ อักขระ อักขระ อักขระ อักขระ อักขระ อักขระ, อักขระ, อักขระ อักขระ อักขระ อักขระ อักขระ,ข้อความเชิงอรรถ อักขระ อักขระ อักขระ,อักขระ, Char,อักขระ อักขระ,Char"/>
    <w:basedOn w:val="a0"/>
    <w:link w:val="ad"/>
    <w:qFormat/>
    <w:rsid w:val="000721CF"/>
    <w:pPr>
      <w:tabs>
        <w:tab w:val="left" w:pos="1051"/>
      </w:tabs>
      <w:spacing w:after="0" w:line="240" w:lineRule="auto"/>
      <w:jc w:val="both"/>
    </w:pPr>
    <w:rPr>
      <w:rFonts w:ascii="Browallia New" w:eastAsia="Times New Roman" w:hAnsi="Browallia New" w:cs="Angsana New"/>
      <w:sz w:val="20"/>
      <w:szCs w:val="23"/>
    </w:rPr>
  </w:style>
  <w:style w:type="character" w:customStyle="1" w:styleId="ad">
    <w:name w:val="ข้อความเชิงอรรถ อักขระ"/>
    <w:aliases w:val=" อักขระ อักขระ อักขระ อักขระ,อักขระ อักขระ อักขระ อักขระ1,อักขระ อักขระ อักขระ อักขระ อักขระ,อักขระ อักขระ อักขระ อักขระ อักขระ อักขระ อักขระ อักขระ, อักขระ อักขระ, อักขระ อักขระ อักขระ อักขระ อักขระ อักขระ,อักขระ อักขระ1"/>
    <w:basedOn w:val="a1"/>
    <w:link w:val="ac"/>
    <w:rsid w:val="000721CF"/>
    <w:rPr>
      <w:rFonts w:ascii="Browallia New" w:eastAsia="Times New Roman" w:hAnsi="Browallia New" w:cs="Angsana New"/>
      <w:sz w:val="20"/>
      <w:szCs w:val="23"/>
    </w:rPr>
  </w:style>
  <w:style w:type="paragraph" w:customStyle="1" w:styleId="ae">
    <w:name w:val="เชิงอรรถ"/>
    <w:basedOn w:val="ac"/>
    <w:link w:val="af"/>
    <w:rsid w:val="000721CF"/>
    <w:pPr>
      <w:ind w:firstLine="1051"/>
    </w:pPr>
    <w:rPr>
      <w:rFonts w:cs="Browallia New"/>
      <w:sz w:val="28"/>
    </w:rPr>
  </w:style>
  <w:style w:type="character" w:customStyle="1" w:styleId="af">
    <w:name w:val="เชิงอรรถ อักขระ"/>
    <w:basedOn w:val="ad"/>
    <w:link w:val="ae"/>
    <w:rsid w:val="000721CF"/>
    <w:rPr>
      <w:rFonts w:ascii="Browallia New" w:eastAsia="Times New Roman" w:hAnsi="Browallia New" w:cs="Browallia New"/>
      <w:sz w:val="28"/>
      <w:szCs w:val="23"/>
    </w:rPr>
  </w:style>
  <w:style w:type="character" w:styleId="af0">
    <w:name w:val="page number"/>
    <w:basedOn w:val="a1"/>
    <w:rsid w:val="000721CF"/>
  </w:style>
  <w:style w:type="character" w:customStyle="1" w:styleId="af1">
    <w:name w:val="หัวกระดาษ อักขระ"/>
    <w:basedOn w:val="a1"/>
    <w:link w:val="af2"/>
    <w:uiPriority w:val="99"/>
    <w:rsid w:val="000721CF"/>
    <w:rPr>
      <w:rFonts w:ascii="Adobe Caslon Pro" w:eastAsia="Calibri" w:hAnsi="Adobe Caslon Pro" w:cs="Angsana New"/>
      <w:sz w:val="28"/>
      <w:szCs w:val="20"/>
    </w:rPr>
  </w:style>
  <w:style w:type="paragraph" w:styleId="af2">
    <w:name w:val="header"/>
    <w:basedOn w:val="a0"/>
    <w:link w:val="af1"/>
    <w:uiPriority w:val="99"/>
    <w:unhideWhenUsed/>
    <w:rsid w:val="000721CF"/>
    <w:pPr>
      <w:tabs>
        <w:tab w:val="center" w:pos="4513"/>
        <w:tab w:val="right" w:pos="9026"/>
      </w:tabs>
      <w:spacing w:after="0" w:line="240" w:lineRule="auto"/>
    </w:pPr>
    <w:rPr>
      <w:rFonts w:ascii="Adobe Caslon Pro" w:eastAsia="Calibri" w:hAnsi="Adobe Caslon Pro" w:cs="Angsana New"/>
      <w:sz w:val="28"/>
      <w:szCs w:val="20"/>
    </w:rPr>
  </w:style>
  <w:style w:type="character" w:customStyle="1" w:styleId="14">
    <w:name w:val="หัวกระดาษ อักขระ1"/>
    <w:basedOn w:val="a1"/>
    <w:uiPriority w:val="99"/>
    <w:semiHidden/>
    <w:rsid w:val="000721CF"/>
    <w:rPr>
      <w:rFonts w:eastAsiaTheme="minorEastAsia"/>
    </w:rPr>
  </w:style>
  <w:style w:type="character" w:customStyle="1" w:styleId="af3">
    <w:name w:val="ท้ายกระดาษ อักขระ"/>
    <w:basedOn w:val="a1"/>
    <w:link w:val="af4"/>
    <w:uiPriority w:val="99"/>
    <w:rsid w:val="000721CF"/>
    <w:rPr>
      <w:rFonts w:ascii="Adobe Caslon Pro" w:eastAsia="Calibri" w:hAnsi="Adobe Caslon Pro" w:cs="Angsana New"/>
      <w:sz w:val="28"/>
      <w:szCs w:val="20"/>
    </w:rPr>
  </w:style>
  <w:style w:type="paragraph" w:styleId="af4">
    <w:name w:val="footer"/>
    <w:basedOn w:val="a0"/>
    <w:link w:val="af3"/>
    <w:uiPriority w:val="99"/>
    <w:unhideWhenUsed/>
    <w:rsid w:val="000721CF"/>
    <w:pPr>
      <w:tabs>
        <w:tab w:val="center" w:pos="4513"/>
        <w:tab w:val="right" w:pos="9026"/>
      </w:tabs>
      <w:spacing w:after="0" w:line="240" w:lineRule="auto"/>
    </w:pPr>
    <w:rPr>
      <w:rFonts w:ascii="Adobe Caslon Pro" w:eastAsia="Calibri" w:hAnsi="Adobe Caslon Pro" w:cs="Angsana New"/>
      <w:sz w:val="28"/>
      <w:szCs w:val="20"/>
    </w:rPr>
  </w:style>
  <w:style w:type="character" w:customStyle="1" w:styleId="15">
    <w:name w:val="ท้ายกระดาษ อักขระ1"/>
    <w:basedOn w:val="a1"/>
    <w:uiPriority w:val="99"/>
    <w:semiHidden/>
    <w:rsid w:val="000721CF"/>
    <w:rPr>
      <w:rFonts w:eastAsiaTheme="minorEastAsia"/>
    </w:rPr>
  </w:style>
  <w:style w:type="character" w:styleId="af5">
    <w:name w:val="Hyperlink"/>
    <w:uiPriority w:val="99"/>
    <w:unhideWhenUsed/>
    <w:rsid w:val="000721CF"/>
    <w:rPr>
      <w:color w:val="0000FF"/>
      <w:u w:val="single"/>
    </w:rPr>
  </w:style>
  <w:style w:type="character" w:customStyle="1" w:styleId="af6">
    <w:name w:val="ข้อความบอลลูน อักขระ"/>
    <w:basedOn w:val="a1"/>
    <w:link w:val="af7"/>
    <w:uiPriority w:val="99"/>
    <w:semiHidden/>
    <w:rsid w:val="000721CF"/>
    <w:rPr>
      <w:rFonts w:ascii="Leelawadee" w:eastAsia="Calibri" w:hAnsi="Leelawadee" w:cs="Angsana New"/>
      <w:sz w:val="18"/>
      <w:szCs w:val="22"/>
    </w:rPr>
  </w:style>
  <w:style w:type="paragraph" w:styleId="af7">
    <w:name w:val="Balloon Text"/>
    <w:basedOn w:val="a0"/>
    <w:link w:val="af6"/>
    <w:uiPriority w:val="99"/>
    <w:semiHidden/>
    <w:unhideWhenUsed/>
    <w:rsid w:val="000721CF"/>
    <w:pPr>
      <w:spacing w:after="0" w:line="240" w:lineRule="auto"/>
    </w:pPr>
    <w:rPr>
      <w:rFonts w:ascii="Leelawadee" w:eastAsia="Calibri" w:hAnsi="Leelawadee" w:cs="Angsana New"/>
      <w:sz w:val="18"/>
      <w:szCs w:val="22"/>
    </w:rPr>
  </w:style>
  <w:style w:type="character" w:customStyle="1" w:styleId="16">
    <w:name w:val="ข้อความบอลลูน อักขระ1"/>
    <w:basedOn w:val="a1"/>
    <w:uiPriority w:val="99"/>
    <w:semiHidden/>
    <w:rsid w:val="000721CF"/>
    <w:rPr>
      <w:rFonts w:ascii="Leelawadee" w:eastAsiaTheme="minorEastAsia" w:hAnsi="Leelawadee" w:cs="Angsana New"/>
      <w:sz w:val="18"/>
      <w:szCs w:val="22"/>
    </w:rPr>
  </w:style>
  <w:style w:type="paragraph" w:customStyle="1" w:styleId="StylePT3MPA2Condensedby02pt">
    <w:name w:val="Style บีบ ๒ PT 3MPA2 + Condensed by  0.2 pt"/>
    <w:basedOn w:val="3"/>
    <w:link w:val="StylePT3MPA2Condensedby02ptChar"/>
    <w:rsid w:val="000721CF"/>
    <w:pPr>
      <w:numPr>
        <w:numId w:val="0"/>
      </w:numPr>
      <w:tabs>
        <w:tab w:val="num" w:pos="1814"/>
      </w:tabs>
      <w:ind w:firstLine="1049"/>
      <w:jc w:val="thaiDistribute"/>
    </w:pPr>
    <w:rPr>
      <w:spacing w:val="-4"/>
    </w:rPr>
  </w:style>
  <w:style w:type="character" w:customStyle="1" w:styleId="StylePT3MPA2Condensedby02ptChar">
    <w:name w:val="Style บีบ ๒ PT 3MPA2 + Condensed by  0.2 pt Char"/>
    <w:basedOn w:val="a1"/>
    <w:link w:val="StylePT3MPA2Condensedby02pt"/>
    <w:rsid w:val="000721CF"/>
    <w:rPr>
      <w:rFonts w:ascii="Browallia New" w:eastAsia="Times New Roman" w:hAnsi="Browallia New" w:cs="Browallia New"/>
      <w:spacing w:val="-4"/>
      <w:sz w:val="32"/>
      <w:szCs w:val="32"/>
    </w:rPr>
  </w:style>
  <w:style w:type="paragraph" w:styleId="22">
    <w:name w:val="Body Text Indent 2"/>
    <w:basedOn w:val="a0"/>
    <w:link w:val="23"/>
    <w:uiPriority w:val="99"/>
    <w:rsid w:val="000721CF"/>
    <w:pPr>
      <w:spacing w:after="0" w:line="240" w:lineRule="auto"/>
      <w:ind w:firstLine="1260"/>
      <w:jc w:val="both"/>
    </w:pPr>
    <w:rPr>
      <w:rFonts w:ascii="AngsanaUPC" w:eastAsia="Times New Roman" w:hAnsi="AngsanaUPC" w:cs="AngsanaUPC"/>
      <w:sz w:val="32"/>
      <w:szCs w:val="32"/>
    </w:rPr>
  </w:style>
  <w:style w:type="character" w:customStyle="1" w:styleId="23">
    <w:name w:val="การเยื้องเนื้อความ 2 อักขระ"/>
    <w:basedOn w:val="a1"/>
    <w:link w:val="22"/>
    <w:uiPriority w:val="99"/>
    <w:rsid w:val="000721CF"/>
    <w:rPr>
      <w:rFonts w:ascii="AngsanaUPC" w:eastAsia="Times New Roman" w:hAnsi="AngsanaUPC" w:cs="AngsanaUPC"/>
      <w:sz w:val="32"/>
      <w:szCs w:val="32"/>
    </w:rPr>
  </w:style>
  <w:style w:type="paragraph" w:styleId="af8">
    <w:name w:val="Normal (Web)"/>
    <w:basedOn w:val="a0"/>
    <w:uiPriority w:val="99"/>
    <w:unhideWhenUsed/>
    <w:rsid w:val="000721CF"/>
    <w:pPr>
      <w:spacing w:after="420" w:line="240" w:lineRule="auto"/>
    </w:pPr>
    <w:rPr>
      <w:rFonts w:ascii="Tahoma" w:eastAsia="Times New Roman" w:hAnsi="Tahoma" w:cs="Tahoma"/>
      <w:sz w:val="24"/>
      <w:szCs w:val="24"/>
    </w:rPr>
  </w:style>
  <w:style w:type="character" w:styleId="af9">
    <w:name w:val="Strong"/>
    <w:aliases w:val="หัวเรื่อง4"/>
    <w:uiPriority w:val="22"/>
    <w:qFormat/>
    <w:rsid w:val="000721CF"/>
    <w:rPr>
      <w:b/>
      <w:bCs/>
    </w:rPr>
  </w:style>
  <w:style w:type="character" w:customStyle="1" w:styleId="apple-converted-space">
    <w:name w:val="apple-converted-space"/>
    <w:rsid w:val="000721CF"/>
    <w:rPr>
      <w:rFonts w:cs="Times New Roman"/>
    </w:rPr>
  </w:style>
  <w:style w:type="paragraph" w:customStyle="1" w:styleId="17">
    <w:name w:val="ไม่มีการเว้นระยะห่าง1"/>
    <w:uiPriority w:val="1"/>
    <w:qFormat/>
    <w:rsid w:val="000721CF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table" w:styleId="afa">
    <w:name w:val="Table Grid"/>
    <w:basedOn w:val="a2"/>
    <w:uiPriority w:val="39"/>
    <w:rsid w:val="000721CF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b">
    <w:name w:val="Emphasis"/>
    <w:basedOn w:val="a1"/>
    <w:uiPriority w:val="20"/>
    <w:qFormat/>
    <w:rsid w:val="000721CF"/>
    <w:rPr>
      <w:b w:val="0"/>
      <w:bCs w:val="0"/>
      <w:i w:val="0"/>
      <w:iCs w:val="0"/>
      <w:color w:val="CC0033"/>
    </w:rPr>
  </w:style>
  <w:style w:type="character" w:customStyle="1" w:styleId="Char0">
    <w:name w:val="ตัวหนา Char"/>
    <w:basedOn w:val="a1"/>
    <w:link w:val="afc"/>
    <w:rsid w:val="000721CF"/>
    <w:rPr>
      <w:rFonts w:ascii="Browallia New" w:hAnsi="Browallia New" w:cs="Browallia New"/>
      <w:bCs/>
      <w:sz w:val="32"/>
    </w:rPr>
  </w:style>
  <w:style w:type="paragraph" w:customStyle="1" w:styleId="afc">
    <w:name w:val="ตัวหนา"/>
    <w:basedOn w:val="a0"/>
    <w:link w:val="Char0"/>
    <w:rsid w:val="000721CF"/>
    <w:pPr>
      <w:tabs>
        <w:tab w:val="left" w:pos="1051"/>
      </w:tabs>
      <w:spacing w:after="0" w:line="240" w:lineRule="auto"/>
    </w:pPr>
    <w:rPr>
      <w:rFonts w:ascii="Browallia New" w:eastAsiaTheme="minorHAnsi" w:hAnsi="Browallia New" w:cs="Browallia New"/>
      <w:bCs/>
      <w:sz w:val="32"/>
    </w:rPr>
  </w:style>
  <w:style w:type="paragraph" w:customStyle="1" w:styleId="41">
    <w:name w:val="....+4"/>
    <w:basedOn w:val="Default"/>
    <w:next w:val="Default"/>
    <w:rsid w:val="000721CF"/>
    <w:rPr>
      <w:rFonts w:ascii="Angsana New" w:eastAsia="Batang" w:hAnsi="Angsana New" w:cs="Angsana New"/>
      <w:color w:val="auto"/>
      <w:lang w:eastAsia="ko-KR"/>
    </w:rPr>
  </w:style>
  <w:style w:type="paragraph" w:styleId="18">
    <w:name w:val="toc 1"/>
    <w:basedOn w:val="a0"/>
    <w:next w:val="a0"/>
    <w:autoRedefine/>
    <w:semiHidden/>
    <w:rsid w:val="000721CF"/>
    <w:pPr>
      <w:spacing w:after="0" w:line="240" w:lineRule="auto"/>
      <w:jc w:val="thaiDistribute"/>
    </w:pPr>
    <w:rPr>
      <w:rFonts w:ascii="Browallia New" w:eastAsia="Times New Roman" w:hAnsi="Browallia New" w:cs="Angsana New"/>
      <w:sz w:val="32"/>
      <w:szCs w:val="37"/>
    </w:rPr>
  </w:style>
  <w:style w:type="paragraph" w:styleId="24">
    <w:name w:val="toc 2"/>
    <w:basedOn w:val="a0"/>
    <w:next w:val="a0"/>
    <w:autoRedefine/>
    <w:semiHidden/>
    <w:rsid w:val="000721CF"/>
    <w:pPr>
      <w:spacing w:after="0" w:line="240" w:lineRule="auto"/>
      <w:ind w:left="320"/>
      <w:jc w:val="thaiDistribute"/>
    </w:pPr>
    <w:rPr>
      <w:rFonts w:ascii="Browallia New" w:eastAsia="Times New Roman" w:hAnsi="Browallia New" w:cs="Angsana New"/>
      <w:sz w:val="32"/>
      <w:szCs w:val="37"/>
    </w:rPr>
  </w:style>
  <w:style w:type="paragraph" w:styleId="31">
    <w:name w:val="toc 3"/>
    <w:basedOn w:val="a0"/>
    <w:next w:val="a0"/>
    <w:autoRedefine/>
    <w:semiHidden/>
    <w:rsid w:val="000721CF"/>
    <w:pPr>
      <w:spacing w:after="0" w:line="240" w:lineRule="auto"/>
      <w:ind w:left="640"/>
      <w:jc w:val="thaiDistribute"/>
    </w:pPr>
    <w:rPr>
      <w:rFonts w:ascii="Browallia New" w:eastAsia="Times New Roman" w:hAnsi="Browallia New" w:cs="Angsana New"/>
      <w:sz w:val="32"/>
      <w:szCs w:val="37"/>
    </w:rPr>
  </w:style>
  <w:style w:type="paragraph" w:styleId="afd">
    <w:name w:val="endnote text"/>
    <w:basedOn w:val="a0"/>
    <w:link w:val="afe"/>
    <w:uiPriority w:val="99"/>
    <w:semiHidden/>
    <w:rsid w:val="000721CF"/>
    <w:pPr>
      <w:tabs>
        <w:tab w:val="left" w:pos="1051"/>
      </w:tabs>
      <w:spacing w:after="0" w:line="240" w:lineRule="auto"/>
      <w:jc w:val="thaiDistribute"/>
    </w:pPr>
    <w:rPr>
      <w:rFonts w:ascii="Browallia New" w:eastAsia="Times New Roman" w:hAnsi="Browallia New" w:cs="Angsana New"/>
      <w:sz w:val="20"/>
      <w:szCs w:val="23"/>
    </w:rPr>
  </w:style>
  <w:style w:type="character" w:customStyle="1" w:styleId="afe">
    <w:name w:val="ข้อความอ้างอิงท้ายเรื่อง อักขระ"/>
    <w:basedOn w:val="a1"/>
    <w:link w:val="afd"/>
    <w:uiPriority w:val="99"/>
    <w:semiHidden/>
    <w:rsid w:val="000721CF"/>
    <w:rPr>
      <w:rFonts w:ascii="Browallia New" w:eastAsia="Times New Roman" w:hAnsi="Browallia New" w:cs="Angsana New"/>
      <w:sz w:val="20"/>
      <w:szCs w:val="23"/>
    </w:rPr>
  </w:style>
  <w:style w:type="character" w:styleId="aff">
    <w:name w:val="endnote reference"/>
    <w:basedOn w:val="a1"/>
    <w:uiPriority w:val="99"/>
    <w:semiHidden/>
    <w:rsid w:val="000721CF"/>
    <w:rPr>
      <w:sz w:val="32"/>
      <w:szCs w:val="32"/>
      <w:vertAlign w:val="superscript"/>
    </w:rPr>
  </w:style>
  <w:style w:type="paragraph" w:styleId="aff0">
    <w:name w:val="Body Text"/>
    <w:basedOn w:val="a0"/>
    <w:link w:val="aff1"/>
    <w:rsid w:val="000721CF"/>
    <w:pPr>
      <w:spacing w:after="0" w:line="240" w:lineRule="auto"/>
    </w:pPr>
    <w:rPr>
      <w:rFonts w:ascii="Angsana New" w:eastAsia="Times New Roman" w:hAnsi="Times New Roman" w:cs="Angsana New"/>
      <w:sz w:val="32"/>
      <w:szCs w:val="32"/>
      <w:lang w:val="th-TH"/>
    </w:rPr>
  </w:style>
  <w:style w:type="character" w:customStyle="1" w:styleId="aff1">
    <w:name w:val="เนื้อความ อักขระ"/>
    <w:basedOn w:val="a1"/>
    <w:link w:val="aff0"/>
    <w:rsid w:val="000721CF"/>
    <w:rPr>
      <w:rFonts w:ascii="Angsana New" w:eastAsia="Times New Roman" w:hAnsi="Times New Roman" w:cs="Angsana New"/>
      <w:sz w:val="32"/>
      <w:szCs w:val="32"/>
      <w:lang w:val="th-TH"/>
    </w:rPr>
  </w:style>
  <w:style w:type="paragraph" w:styleId="aff2">
    <w:name w:val="Body Text Indent"/>
    <w:basedOn w:val="a0"/>
    <w:link w:val="aff3"/>
    <w:uiPriority w:val="99"/>
    <w:rsid w:val="000721CF"/>
    <w:pPr>
      <w:tabs>
        <w:tab w:val="left" w:pos="1051"/>
      </w:tabs>
      <w:spacing w:after="120" w:line="240" w:lineRule="auto"/>
      <w:ind w:left="283" w:firstLine="1051"/>
      <w:jc w:val="thaiDistribute"/>
    </w:pPr>
    <w:rPr>
      <w:rFonts w:ascii="Browallia New" w:eastAsia="Times New Roman" w:hAnsi="Browallia New" w:cs="Browallia New"/>
      <w:sz w:val="32"/>
      <w:szCs w:val="32"/>
    </w:rPr>
  </w:style>
  <w:style w:type="character" w:customStyle="1" w:styleId="aff3">
    <w:name w:val="การเยื้องเนื้อความ อักขระ"/>
    <w:basedOn w:val="a1"/>
    <w:link w:val="aff2"/>
    <w:uiPriority w:val="99"/>
    <w:rsid w:val="000721CF"/>
    <w:rPr>
      <w:rFonts w:ascii="Browallia New" w:eastAsia="Times New Roman" w:hAnsi="Browallia New" w:cs="Browallia New"/>
      <w:sz w:val="32"/>
      <w:szCs w:val="32"/>
    </w:rPr>
  </w:style>
  <w:style w:type="paragraph" w:customStyle="1" w:styleId="aff4">
    <w:name w:val="...."/>
    <w:basedOn w:val="a0"/>
    <w:next w:val="a0"/>
    <w:rsid w:val="000721CF"/>
    <w:pPr>
      <w:autoSpaceDE w:val="0"/>
      <w:autoSpaceDN w:val="0"/>
      <w:adjustRightInd w:val="0"/>
      <w:spacing w:after="0" w:line="240" w:lineRule="auto"/>
    </w:pPr>
    <w:rPr>
      <w:rFonts w:ascii="Angsana New" w:eastAsia="Batang" w:hAnsi="Angsana New" w:cs="Angsana New"/>
      <w:sz w:val="24"/>
      <w:szCs w:val="24"/>
      <w:lang w:eastAsia="ko-KR"/>
    </w:rPr>
  </w:style>
  <w:style w:type="paragraph" w:customStyle="1" w:styleId="19">
    <w:name w:val="....+1"/>
    <w:basedOn w:val="Default"/>
    <w:next w:val="Default"/>
    <w:rsid w:val="000721CF"/>
    <w:rPr>
      <w:rFonts w:ascii="Angsana New" w:eastAsia="Batang" w:hAnsi="Angsana New" w:cs="Angsana New"/>
      <w:color w:val="auto"/>
      <w:lang w:eastAsia="ko-KR"/>
    </w:rPr>
  </w:style>
  <w:style w:type="paragraph" w:styleId="25">
    <w:name w:val="Body Text 2"/>
    <w:basedOn w:val="a0"/>
    <w:link w:val="26"/>
    <w:rsid w:val="000721CF"/>
    <w:pPr>
      <w:tabs>
        <w:tab w:val="left" w:pos="1051"/>
      </w:tabs>
      <w:spacing w:after="120" w:line="480" w:lineRule="auto"/>
      <w:ind w:firstLine="1051"/>
      <w:jc w:val="thaiDistribute"/>
    </w:pPr>
    <w:rPr>
      <w:rFonts w:ascii="Browallia New" w:eastAsia="Times New Roman" w:hAnsi="Browallia New" w:cs="Angsana New"/>
      <w:sz w:val="32"/>
      <w:szCs w:val="37"/>
    </w:rPr>
  </w:style>
  <w:style w:type="character" w:customStyle="1" w:styleId="26">
    <w:name w:val="เนื้อความ 2 อักขระ"/>
    <w:basedOn w:val="a1"/>
    <w:link w:val="25"/>
    <w:rsid w:val="000721CF"/>
    <w:rPr>
      <w:rFonts w:ascii="Browallia New" w:eastAsia="Times New Roman" w:hAnsi="Browallia New" w:cs="Angsana New"/>
      <w:sz w:val="32"/>
      <w:szCs w:val="37"/>
    </w:rPr>
  </w:style>
  <w:style w:type="character" w:styleId="aff5">
    <w:name w:val="FollowedHyperlink"/>
    <w:basedOn w:val="a1"/>
    <w:rsid w:val="000721CF"/>
    <w:rPr>
      <w:color w:val="800080"/>
      <w:u w:val="single"/>
    </w:rPr>
  </w:style>
  <w:style w:type="paragraph" w:customStyle="1" w:styleId="3MPA2">
    <w:name w:val="ลักษณะ หัวเรื่อง 3MPA2 + ตัวหนา"/>
    <w:basedOn w:val="3"/>
    <w:link w:val="3MPA20"/>
    <w:rsid w:val="000721CF"/>
    <w:pPr>
      <w:numPr>
        <w:ilvl w:val="0"/>
        <w:numId w:val="0"/>
      </w:numPr>
      <w:tabs>
        <w:tab w:val="num" w:pos="1814"/>
      </w:tabs>
      <w:spacing w:before="240"/>
      <w:ind w:firstLine="1049"/>
      <w:jc w:val="thaiDistribute"/>
    </w:pPr>
    <w:rPr>
      <w:b/>
      <w:bCs/>
    </w:rPr>
  </w:style>
  <w:style w:type="character" w:customStyle="1" w:styleId="3MPA20">
    <w:name w:val="ลักษณะ หัวเรื่อง 3MPA2 + ตัวหนา อักขระ"/>
    <w:basedOn w:val="30"/>
    <w:link w:val="3MPA2"/>
    <w:rsid w:val="000721CF"/>
    <w:rPr>
      <w:rFonts w:ascii="Browallia New" w:eastAsia="Times New Roman" w:hAnsi="Browallia New" w:cs="Browallia New"/>
      <w:b/>
      <w:bCs/>
      <w:sz w:val="32"/>
      <w:szCs w:val="32"/>
    </w:rPr>
  </w:style>
  <w:style w:type="paragraph" w:customStyle="1" w:styleId="160">
    <w:name w:val="ลักษณะ เชิงอรรถ + 16 พ."/>
    <w:basedOn w:val="ae"/>
    <w:rsid w:val="000721CF"/>
    <w:pPr>
      <w:ind w:firstLine="0"/>
      <w:jc w:val="thaiDistribute"/>
    </w:pPr>
    <w:rPr>
      <w:sz w:val="32"/>
      <w:szCs w:val="32"/>
    </w:rPr>
  </w:style>
  <w:style w:type="character" w:customStyle="1" w:styleId="51">
    <w:name w:val="อักขระ อักขระ5"/>
    <w:basedOn w:val="a1"/>
    <w:semiHidden/>
    <w:rsid w:val="000721CF"/>
    <w:rPr>
      <w:rFonts w:ascii="Angsana New" w:hAnsi="Angsana New" w:cs="Angsana New"/>
      <w:szCs w:val="23"/>
      <w:lang w:val="en-US" w:eastAsia="en-US" w:bidi="th-TH"/>
    </w:rPr>
  </w:style>
  <w:style w:type="paragraph" w:styleId="aff6">
    <w:name w:val="Subtitle"/>
    <w:basedOn w:val="a0"/>
    <w:link w:val="aff7"/>
    <w:uiPriority w:val="11"/>
    <w:qFormat/>
    <w:rsid w:val="000721CF"/>
    <w:pPr>
      <w:tabs>
        <w:tab w:val="left" w:pos="1049"/>
        <w:tab w:val="left" w:pos="9356"/>
      </w:tabs>
      <w:spacing w:after="0" w:line="240" w:lineRule="auto"/>
      <w:jc w:val="thaiDistribute"/>
    </w:pPr>
    <w:rPr>
      <w:rFonts w:ascii="Times New Roman" w:eastAsia="Cordia New" w:hAnsi="Times New Roman" w:cs="Angsana New"/>
      <w:sz w:val="32"/>
      <w:szCs w:val="32"/>
      <w:lang w:eastAsia="th-TH"/>
    </w:rPr>
  </w:style>
  <w:style w:type="character" w:customStyle="1" w:styleId="aff7">
    <w:name w:val="ชื่อเรื่องรอง อักขระ"/>
    <w:basedOn w:val="a1"/>
    <w:link w:val="aff6"/>
    <w:uiPriority w:val="11"/>
    <w:rsid w:val="000721CF"/>
    <w:rPr>
      <w:rFonts w:ascii="Times New Roman" w:eastAsia="Cordia New" w:hAnsi="Times New Roman" w:cs="Angsana New"/>
      <w:sz w:val="32"/>
      <w:szCs w:val="32"/>
      <w:lang w:eastAsia="th-TH"/>
    </w:rPr>
  </w:style>
  <w:style w:type="character" w:customStyle="1" w:styleId="bbccolor">
    <w:name w:val="bbc_color"/>
    <w:rsid w:val="000721CF"/>
    <w:rPr>
      <w:rFonts w:cs="Times New Roman"/>
    </w:rPr>
  </w:style>
  <w:style w:type="character" w:styleId="aff8">
    <w:name w:val="Unresolved Mention"/>
    <w:basedOn w:val="a1"/>
    <w:uiPriority w:val="99"/>
    <w:semiHidden/>
    <w:unhideWhenUsed/>
    <w:rsid w:val="000721CF"/>
    <w:rPr>
      <w:color w:val="605E5C"/>
      <w:shd w:val="clear" w:color="auto" w:fill="E1DFDD"/>
    </w:rPr>
  </w:style>
  <w:style w:type="character" w:styleId="aff9">
    <w:name w:val="Subtle Emphasis"/>
    <w:basedOn w:val="a1"/>
    <w:uiPriority w:val="19"/>
    <w:qFormat/>
    <w:rsid w:val="000721CF"/>
    <w:rPr>
      <w:i/>
      <w:iCs/>
      <w:color w:val="808080"/>
    </w:rPr>
  </w:style>
  <w:style w:type="character" w:customStyle="1" w:styleId="apple-style-span">
    <w:name w:val="apple-style-span"/>
    <w:basedOn w:val="a1"/>
    <w:rsid w:val="000721CF"/>
  </w:style>
  <w:style w:type="numbering" w:customStyle="1" w:styleId="10">
    <w:name w:val="ลักษณะ1"/>
    <w:rsid w:val="000721CF"/>
    <w:pPr>
      <w:numPr>
        <w:numId w:val="2"/>
      </w:numPr>
    </w:pPr>
  </w:style>
  <w:style w:type="character" w:styleId="affa">
    <w:name w:val="Book Title"/>
    <w:basedOn w:val="a1"/>
    <w:uiPriority w:val="33"/>
    <w:qFormat/>
    <w:rsid w:val="000721CF"/>
    <w:rPr>
      <w:rFonts w:ascii="Angsana New" w:hAnsi="Angsana New" w:cs="Angsana New"/>
      <w:smallCaps/>
      <w:color w:val="auto"/>
      <w:spacing w:val="5"/>
      <w:sz w:val="28"/>
      <w:szCs w:val="28"/>
      <w:u w:val="none"/>
    </w:rPr>
  </w:style>
  <w:style w:type="paragraph" w:styleId="affb">
    <w:name w:val="Quote"/>
    <w:basedOn w:val="a0"/>
    <w:next w:val="a0"/>
    <w:link w:val="affc"/>
    <w:uiPriority w:val="29"/>
    <w:qFormat/>
    <w:rsid w:val="000721CF"/>
    <w:pPr>
      <w:tabs>
        <w:tab w:val="left" w:pos="994"/>
      </w:tabs>
      <w:spacing w:after="0" w:line="240" w:lineRule="auto"/>
      <w:jc w:val="thaiDistribute"/>
    </w:pPr>
    <w:rPr>
      <w:rFonts w:ascii="Browallia New" w:eastAsia="Times New Roman" w:hAnsi="Browallia New" w:cs="Browallia New"/>
      <w:i/>
      <w:iCs/>
      <w:color w:val="000000"/>
      <w:sz w:val="32"/>
      <w:szCs w:val="43"/>
    </w:rPr>
  </w:style>
  <w:style w:type="character" w:customStyle="1" w:styleId="affc">
    <w:name w:val="คำอ้างอิง อักขระ"/>
    <w:basedOn w:val="a1"/>
    <w:link w:val="affb"/>
    <w:uiPriority w:val="29"/>
    <w:rsid w:val="000721CF"/>
    <w:rPr>
      <w:rFonts w:ascii="Browallia New" w:eastAsia="Times New Roman" w:hAnsi="Browallia New" w:cs="Browallia New"/>
      <w:i/>
      <w:iCs/>
      <w:color w:val="000000"/>
      <w:sz w:val="32"/>
      <w:szCs w:val="43"/>
    </w:rPr>
  </w:style>
  <w:style w:type="paragraph" w:styleId="32">
    <w:name w:val="Body Text Indent 3"/>
    <w:basedOn w:val="a0"/>
    <w:link w:val="33"/>
    <w:uiPriority w:val="99"/>
    <w:semiHidden/>
    <w:unhideWhenUsed/>
    <w:rsid w:val="000721CF"/>
    <w:pPr>
      <w:tabs>
        <w:tab w:val="left" w:pos="994"/>
      </w:tabs>
      <w:spacing w:after="120" w:line="240" w:lineRule="auto"/>
      <w:ind w:left="283"/>
      <w:jc w:val="thaiDistribute"/>
    </w:pPr>
    <w:rPr>
      <w:rFonts w:ascii="Browallia New" w:eastAsia="Times New Roman" w:hAnsi="Browallia New" w:cs="Browallia New"/>
      <w:sz w:val="16"/>
      <w:szCs w:val="20"/>
    </w:rPr>
  </w:style>
  <w:style w:type="character" w:customStyle="1" w:styleId="33">
    <w:name w:val="การเยื้องเนื้อความ 3 อักขระ"/>
    <w:basedOn w:val="a1"/>
    <w:link w:val="32"/>
    <w:uiPriority w:val="99"/>
    <w:semiHidden/>
    <w:rsid w:val="000721CF"/>
    <w:rPr>
      <w:rFonts w:ascii="Browallia New" w:eastAsia="Times New Roman" w:hAnsi="Browallia New" w:cs="Browallia New"/>
      <w:sz w:val="16"/>
      <w:szCs w:val="20"/>
    </w:rPr>
  </w:style>
  <w:style w:type="numbering" w:customStyle="1" w:styleId="2">
    <w:name w:val="ลักษณะ2"/>
    <w:uiPriority w:val="99"/>
    <w:rsid w:val="000721CF"/>
    <w:pPr>
      <w:numPr>
        <w:numId w:val="3"/>
      </w:numPr>
    </w:pPr>
  </w:style>
  <w:style w:type="paragraph" w:styleId="34">
    <w:name w:val="Body Text 3"/>
    <w:basedOn w:val="a0"/>
    <w:link w:val="35"/>
    <w:unhideWhenUsed/>
    <w:rsid w:val="000721CF"/>
    <w:pPr>
      <w:tabs>
        <w:tab w:val="left" w:pos="994"/>
      </w:tabs>
      <w:spacing w:after="120" w:line="240" w:lineRule="auto"/>
      <w:jc w:val="thaiDistribute"/>
    </w:pPr>
    <w:rPr>
      <w:rFonts w:ascii="Browallia New" w:eastAsia="Times New Roman" w:hAnsi="Browallia New" w:cs="Angsana New"/>
      <w:sz w:val="16"/>
      <w:szCs w:val="20"/>
    </w:rPr>
  </w:style>
  <w:style w:type="character" w:customStyle="1" w:styleId="35">
    <w:name w:val="เนื้อความ 3 อักขระ"/>
    <w:basedOn w:val="a1"/>
    <w:link w:val="34"/>
    <w:rsid w:val="000721CF"/>
    <w:rPr>
      <w:rFonts w:ascii="Browallia New" w:eastAsia="Times New Roman" w:hAnsi="Browallia New" w:cs="Angsana New"/>
      <w:sz w:val="16"/>
      <w:szCs w:val="20"/>
    </w:rPr>
  </w:style>
  <w:style w:type="paragraph" w:customStyle="1" w:styleId="1a">
    <w:name w:val="ข้อความบอลลูน1"/>
    <w:basedOn w:val="a0"/>
    <w:semiHidden/>
    <w:rsid w:val="000721CF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paragraph" w:customStyle="1" w:styleId="style19">
    <w:name w:val="style19"/>
    <w:basedOn w:val="a0"/>
    <w:rsid w:val="000721CF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2"/>
      <w:szCs w:val="12"/>
    </w:rPr>
  </w:style>
  <w:style w:type="paragraph" w:customStyle="1" w:styleId="style20">
    <w:name w:val="style20"/>
    <w:basedOn w:val="a0"/>
    <w:rsid w:val="000721C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12"/>
      <w:szCs w:val="12"/>
    </w:rPr>
  </w:style>
  <w:style w:type="paragraph" w:styleId="affd">
    <w:name w:val="List Bullet"/>
    <w:basedOn w:val="a0"/>
    <w:autoRedefine/>
    <w:uiPriority w:val="99"/>
    <w:rsid w:val="000721CF"/>
    <w:pPr>
      <w:spacing w:after="0" w:line="240" w:lineRule="auto"/>
    </w:pPr>
    <w:rPr>
      <w:rFonts w:ascii="Angsana New" w:eastAsia="Times New Roman" w:hAnsi="Angsana New" w:cs="Angsana New"/>
      <w:sz w:val="32"/>
      <w:szCs w:val="32"/>
    </w:rPr>
  </w:style>
  <w:style w:type="character" w:styleId="affe">
    <w:name w:val="line number"/>
    <w:basedOn w:val="a1"/>
    <w:rsid w:val="000721CF"/>
  </w:style>
  <w:style w:type="paragraph" w:customStyle="1" w:styleId="1b">
    <w:name w:val="รายการย่อหน้า1"/>
    <w:basedOn w:val="a0"/>
    <w:uiPriority w:val="34"/>
    <w:qFormat/>
    <w:rsid w:val="000721CF"/>
    <w:pPr>
      <w:ind w:left="720"/>
      <w:contextualSpacing/>
    </w:pPr>
    <w:rPr>
      <w:rFonts w:ascii="Calibri" w:eastAsia="Calibri" w:hAnsi="Calibri" w:cs="Cordia New"/>
    </w:rPr>
  </w:style>
  <w:style w:type="character" w:styleId="afff">
    <w:name w:val="Intense Emphasis"/>
    <w:basedOn w:val="a1"/>
    <w:uiPriority w:val="21"/>
    <w:qFormat/>
    <w:rsid w:val="000721CF"/>
    <w:rPr>
      <w:i/>
      <w:iCs/>
      <w:color w:val="2E74B5" w:themeColor="accent1" w:themeShade="BF"/>
    </w:rPr>
  </w:style>
  <w:style w:type="paragraph" w:styleId="afff0">
    <w:name w:val="Intense Quote"/>
    <w:basedOn w:val="a0"/>
    <w:next w:val="a0"/>
    <w:link w:val="afff1"/>
    <w:uiPriority w:val="30"/>
    <w:qFormat/>
    <w:rsid w:val="000721CF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 w:line="20" w:lineRule="atLeast"/>
      <w:ind w:left="864" w:right="864" w:firstLine="720"/>
      <w:jc w:val="center"/>
    </w:pPr>
    <w:rPr>
      <w:rFonts w:ascii="TH SarabunPSK" w:eastAsia="TH SarabunPSK" w:hAnsi="TH SarabunPSK" w:cs="TH SarabunPSK"/>
      <w:i/>
      <w:iCs/>
      <w:color w:val="2E74B5" w:themeColor="accent1" w:themeShade="BF"/>
      <w:sz w:val="32"/>
      <w:szCs w:val="32"/>
    </w:rPr>
  </w:style>
  <w:style w:type="character" w:customStyle="1" w:styleId="afff1">
    <w:name w:val="ทำให้คำอ้างอิงเป็นสีเข้มขึ้น อักขระ"/>
    <w:basedOn w:val="a1"/>
    <w:link w:val="afff0"/>
    <w:uiPriority w:val="30"/>
    <w:rsid w:val="000721CF"/>
    <w:rPr>
      <w:rFonts w:ascii="TH SarabunPSK" w:eastAsia="TH SarabunPSK" w:hAnsi="TH SarabunPSK" w:cs="TH SarabunPSK"/>
      <w:i/>
      <w:iCs/>
      <w:color w:val="2E74B5" w:themeColor="accent1" w:themeShade="BF"/>
      <w:sz w:val="32"/>
      <w:szCs w:val="32"/>
    </w:rPr>
  </w:style>
  <w:style w:type="character" w:styleId="afff2">
    <w:name w:val="Intense Reference"/>
    <w:basedOn w:val="a1"/>
    <w:uiPriority w:val="32"/>
    <w:qFormat/>
    <w:rsid w:val="000721CF"/>
    <w:rPr>
      <w:b/>
      <w:bCs/>
      <w:smallCaps/>
      <w:color w:val="2E74B5" w:themeColor="accent1" w:themeShade="BF"/>
      <w:spacing w:val="5"/>
    </w:rPr>
  </w:style>
  <w:style w:type="paragraph" w:customStyle="1" w:styleId="afff3">
    <w:name w:val="เนื้อความย่อย"/>
    <w:basedOn w:val="a0"/>
    <w:link w:val="afff4"/>
    <w:rsid w:val="000721CF"/>
    <w:pPr>
      <w:tabs>
        <w:tab w:val="left" w:pos="862"/>
        <w:tab w:val="left" w:pos="1276"/>
        <w:tab w:val="left" w:pos="1701"/>
      </w:tabs>
      <w:spacing w:after="0" w:line="16" w:lineRule="atLeast"/>
      <w:jc w:val="thaiDistribute"/>
    </w:pPr>
    <w:rPr>
      <w:rFonts w:ascii="Angsana New" w:eastAsia="Times New Roman" w:hAnsi="Angsana New" w:cs="Angsana New"/>
      <w:sz w:val="32"/>
      <w:szCs w:val="32"/>
    </w:rPr>
  </w:style>
  <w:style w:type="character" w:customStyle="1" w:styleId="afff4">
    <w:name w:val="เนื้อความย่อย อักขระ"/>
    <w:link w:val="afff3"/>
    <w:rsid w:val="000721CF"/>
    <w:rPr>
      <w:rFonts w:ascii="Angsana New" w:eastAsia="Times New Roman" w:hAnsi="Angsana New" w:cs="Angsana New"/>
      <w:sz w:val="32"/>
      <w:szCs w:val="32"/>
    </w:rPr>
  </w:style>
  <w:style w:type="character" w:styleId="afff5">
    <w:name w:val="annotation reference"/>
    <w:basedOn w:val="a1"/>
    <w:uiPriority w:val="99"/>
    <w:semiHidden/>
    <w:unhideWhenUsed/>
    <w:rsid w:val="000721CF"/>
    <w:rPr>
      <w:sz w:val="16"/>
      <w:szCs w:val="18"/>
    </w:rPr>
  </w:style>
  <w:style w:type="paragraph" w:styleId="afff6">
    <w:name w:val="annotation text"/>
    <w:basedOn w:val="a0"/>
    <w:link w:val="afff7"/>
    <w:uiPriority w:val="99"/>
    <w:semiHidden/>
    <w:unhideWhenUsed/>
    <w:rsid w:val="000721CF"/>
    <w:pPr>
      <w:spacing w:line="240" w:lineRule="auto"/>
    </w:pPr>
    <w:rPr>
      <w:rFonts w:eastAsiaTheme="minorHAnsi"/>
      <w:sz w:val="20"/>
      <w:szCs w:val="25"/>
    </w:rPr>
  </w:style>
  <w:style w:type="character" w:customStyle="1" w:styleId="afff7">
    <w:name w:val="ข้อความข้อคิดเห็น อักขระ"/>
    <w:basedOn w:val="a1"/>
    <w:link w:val="afff6"/>
    <w:uiPriority w:val="99"/>
    <w:semiHidden/>
    <w:rsid w:val="000721CF"/>
    <w:rPr>
      <w:sz w:val="20"/>
      <w:szCs w:val="25"/>
    </w:rPr>
  </w:style>
  <w:style w:type="paragraph" w:styleId="afff8">
    <w:name w:val="annotation subject"/>
    <w:basedOn w:val="afff6"/>
    <w:next w:val="afff6"/>
    <w:link w:val="afff9"/>
    <w:uiPriority w:val="99"/>
    <w:semiHidden/>
    <w:unhideWhenUsed/>
    <w:rsid w:val="000721CF"/>
    <w:rPr>
      <w:b/>
      <w:bCs/>
    </w:rPr>
  </w:style>
  <w:style w:type="character" w:customStyle="1" w:styleId="afff9">
    <w:name w:val="ชื่อเรื่องของข้อคิดเห็น อักขระ"/>
    <w:basedOn w:val="afff7"/>
    <w:link w:val="afff8"/>
    <w:uiPriority w:val="99"/>
    <w:semiHidden/>
    <w:rsid w:val="000721CF"/>
    <w:rPr>
      <w:b/>
      <w:bCs/>
      <w:sz w:val="20"/>
      <w:szCs w:val="25"/>
    </w:rPr>
  </w:style>
  <w:style w:type="character" w:customStyle="1" w:styleId="1c">
    <w:name w:val="การอ้างถึงที่ไม่ได้แก้ไข1"/>
    <w:basedOn w:val="a1"/>
    <w:uiPriority w:val="99"/>
    <w:semiHidden/>
    <w:unhideWhenUsed/>
    <w:rsid w:val="000721CF"/>
    <w:rPr>
      <w:color w:val="605E5C"/>
      <w:shd w:val="clear" w:color="auto" w:fill="E1DFDD"/>
    </w:rPr>
  </w:style>
  <w:style w:type="character" w:styleId="afffa">
    <w:name w:val="Placeholder Text"/>
    <w:basedOn w:val="a1"/>
    <w:uiPriority w:val="99"/>
    <w:semiHidden/>
    <w:rsid w:val="000721CF"/>
    <w:rPr>
      <w:color w:val="808080"/>
    </w:rPr>
  </w:style>
  <w:style w:type="paragraph" w:customStyle="1" w:styleId="71">
    <w:name w:val="7.บรรทัดปกติ"/>
    <w:next w:val="5175"/>
    <w:link w:val="7Char"/>
    <w:qFormat/>
    <w:rsid w:val="000721CF"/>
    <w:pPr>
      <w:spacing w:after="0" w:line="240" w:lineRule="auto"/>
      <w:ind w:firstLine="992"/>
      <w:jc w:val="thaiDistribute"/>
    </w:pPr>
    <w:rPr>
      <w:rFonts w:ascii="TH SarabunPSK" w:eastAsia="TH SarabunPSK" w:hAnsi="TH SarabunPSK" w:cs="Browallia New"/>
      <w:color w:val="2E74B5" w:themeColor="accent1" w:themeShade="BF"/>
      <w:kern w:val="32"/>
      <w:sz w:val="32"/>
      <w:szCs w:val="36"/>
    </w:rPr>
  </w:style>
  <w:style w:type="character" w:customStyle="1" w:styleId="7Char">
    <w:name w:val="7.บรรทัดปกติ Char"/>
    <w:basedOn w:val="12"/>
    <w:link w:val="71"/>
    <w:rsid w:val="000721CF"/>
    <w:rPr>
      <w:rFonts w:ascii="TH SarabunPSK" w:eastAsia="TH SarabunPSK" w:hAnsi="TH SarabunPSK" w:cs="Browallia New"/>
      <w:b w:val="0"/>
      <w:bCs w:val="0"/>
      <w:color w:val="2E74B5" w:themeColor="accent1" w:themeShade="BF"/>
      <w:kern w:val="32"/>
      <w:sz w:val="32"/>
      <w:szCs w:val="36"/>
    </w:rPr>
  </w:style>
  <w:style w:type="paragraph" w:customStyle="1" w:styleId="5175">
    <w:name w:val="5.ย่อหน้า1.75"/>
    <w:link w:val="5175Char"/>
    <w:qFormat/>
    <w:rsid w:val="000721CF"/>
    <w:pPr>
      <w:spacing w:before="120" w:after="0" w:line="240" w:lineRule="auto"/>
      <w:ind w:firstLine="992"/>
      <w:jc w:val="thaiDistribute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5175Char">
    <w:name w:val="5.ย่อหน้า1.75 Char"/>
    <w:basedOn w:val="a1"/>
    <w:link w:val="5175"/>
    <w:rsid w:val="000721CF"/>
    <w:rPr>
      <w:rFonts w:ascii="TH SarabunPSK" w:eastAsia="TH SarabunPSK" w:hAnsi="TH SarabunPSK" w:cs="TH SarabunPSK"/>
      <w:sz w:val="32"/>
      <w:szCs w:val="32"/>
    </w:rPr>
  </w:style>
  <w:style w:type="paragraph" w:customStyle="1" w:styleId="81">
    <w:name w:val="8.ชื่อบท"/>
    <w:next w:val="71"/>
    <w:link w:val="8Char"/>
    <w:qFormat/>
    <w:rsid w:val="000721CF"/>
    <w:pPr>
      <w:spacing w:after="0" w:line="240" w:lineRule="auto"/>
      <w:jc w:val="center"/>
    </w:pPr>
    <w:rPr>
      <w:rFonts w:ascii="TH SarabunPSK" w:eastAsia="TH SarabunPSK" w:hAnsi="TH SarabunPSK" w:cs="TH SarabunPSK"/>
      <w:b/>
      <w:bCs/>
      <w:sz w:val="40"/>
      <w:szCs w:val="40"/>
    </w:rPr>
  </w:style>
  <w:style w:type="character" w:customStyle="1" w:styleId="8Char">
    <w:name w:val="8.ชื่อบท Char"/>
    <w:link w:val="81"/>
    <w:rsid w:val="000721CF"/>
    <w:rPr>
      <w:rFonts w:ascii="TH SarabunPSK" w:eastAsia="TH SarabunPSK" w:hAnsi="TH SarabunPSK" w:cs="TH SarabunPSK"/>
      <w:b/>
      <w:bCs/>
      <w:sz w:val="40"/>
      <w:szCs w:val="40"/>
    </w:rPr>
  </w:style>
  <w:style w:type="numbering" w:customStyle="1" w:styleId="1d">
    <w:name w:val="ไม่มีรายการ1"/>
    <w:next w:val="a3"/>
    <w:uiPriority w:val="99"/>
    <w:semiHidden/>
    <w:unhideWhenUsed/>
    <w:rsid w:val="000721CF"/>
  </w:style>
  <w:style w:type="paragraph" w:customStyle="1" w:styleId="a">
    <w:name w:val="ลักษณะข้อความ"/>
    <w:basedOn w:val="a0"/>
    <w:rsid w:val="000721CF"/>
    <w:pPr>
      <w:numPr>
        <w:numId w:val="10"/>
      </w:numPr>
      <w:tabs>
        <w:tab w:val="clear" w:pos="1222"/>
      </w:tabs>
      <w:spacing w:after="0" w:line="16" w:lineRule="atLeast"/>
      <w:ind w:left="0" w:firstLine="0"/>
      <w:jc w:val="thaiDistribute"/>
    </w:pPr>
    <w:rPr>
      <w:rFonts w:ascii="Angsana New" w:eastAsia="Times New Roman" w:hAnsi="Angsana New" w:cs="Angsana New"/>
      <w:sz w:val="32"/>
      <w:szCs w:val="32"/>
    </w:rPr>
  </w:style>
  <w:style w:type="paragraph" w:customStyle="1" w:styleId="1e">
    <w:name w:val="ลักษณะย่อย1"/>
    <w:basedOn w:val="a0"/>
    <w:link w:val="1f"/>
    <w:rsid w:val="000721CF"/>
    <w:pPr>
      <w:spacing w:after="0" w:line="16" w:lineRule="atLeast"/>
      <w:ind w:firstLine="1094"/>
      <w:jc w:val="thaiDistribute"/>
    </w:pPr>
    <w:rPr>
      <w:rFonts w:ascii="Angsana New" w:eastAsia="Times New Roman" w:hAnsi="Angsana New" w:cs="Angsana New"/>
      <w:sz w:val="32"/>
      <w:szCs w:val="32"/>
    </w:rPr>
  </w:style>
  <w:style w:type="character" w:customStyle="1" w:styleId="1f">
    <w:name w:val="ลักษณะย่อย1 อักขระ"/>
    <w:link w:val="1e"/>
    <w:rsid w:val="000721CF"/>
    <w:rPr>
      <w:rFonts w:ascii="Angsana New" w:eastAsia="Times New Roman" w:hAnsi="Angsana New" w:cs="Angsana New"/>
      <w:sz w:val="32"/>
      <w:szCs w:val="32"/>
    </w:rPr>
  </w:style>
  <w:style w:type="paragraph" w:customStyle="1" w:styleId="1127">
    <w:name w:val="ลักษณะ ลักษณะย่อย1 + ซ้าย:  1.27 ซม."/>
    <w:basedOn w:val="1e"/>
    <w:rsid w:val="000721CF"/>
  </w:style>
  <w:style w:type="paragraph" w:customStyle="1" w:styleId="201">
    <w:name w:val="ลักษณะ เนื้อความย่อย + ซ้าย:  2.01 ซม."/>
    <w:basedOn w:val="afff3"/>
    <w:rsid w:val="000721CF"/>
  </w:style>
  <w:style w:type="character" w:customStyle="1" w:styleId="highlighted">
    <w:name w:val="highlighted"/>
    <w:rsid w:val="000721CF"/>
  </w:style>
  <w:style w:type="numbering" w:customStyle="1" w:styleId="Style1">
    <w:name w:val="Style1"/>
    <w:uiPriority w:val="99"/>
    <w:rsid w:val="000721CF"/>
    <w:pPr>
      <w:numPr>
        <w:numId w:val="11"/>
      </w:numPr>
    </w:pPr>
  </w:style>
  <w:style w:type="table" w:customStyle="1" w:styleId="1f0">
    <w:name w:val="เส้นตาราง1"/>
    <w:basedOn w:val="a2"/>
    <w:next w:val="afa"/>
    <w:uiPriority w:val="39"/>
    <w:rsid w:val="000721CF"/>
    <w:pPr>
      <w:spacing w:after="0" w:line="16" w:lineRule="atLeast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t0xe">
    <w:name w:val="trt0xe"/>
    <w:basedOn w:val="a0"/>
    <w:rsid w:val="000721C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customStyle="1" w:styleId="27">
    <w:name w:val="เส้นตาราง2"/>
    <w:basedOn w:val="a2"/>
    <w:next w:val="afa"/>
    <w:uiPriority w:val="39"/>
    <w:rsid w:val="000721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-content1-1">
    <w:name w:val="text-content1-1"/>
    <w:basedOn w:val="a0"/>
    <w:rsid w:val="000721C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210">
    <w:name w:val="หัวเรื่อง 21"/>
    <w:basedOn w:val="a0"/>
    <w:next w:val="a0"/>
    <w:unhideWhenUsed/>
    <w:qFormat/>
    <w:rsid w:val="000721CF"/>
    <w:pPr>
      <w:keepNext/>
      <w:keepLines/>
      <w:spacing w:before="40" w:after="0" w:line="16" w:lineRule="atLeast"/>
      <w:outlineLvl w:val="1"/>
    </w:pPr>
    <w:rPr>
      <w:rFonts w:ascii="Cambria" w:eastAsia="Times New Roman" w:hAnsi="Cambria" w:cs="Angsana New"/>
      <w:color w:val="365F91"/>
      <w:sz w:val="26"/>
      <w:szCs w:val="33"/>
    </w:rPr>
  </w:style>
  <w:style w:type="character" w:customStyle="1" w:styleId="1f1">
    <w:name w:val="ไฮเปอร์ลิงก์1"/>
    <w:basedOn w:val="a1"/>
    <w:uiPriority w:val="99"/>
    <w:unhideWhenUsed/>
    <w:rsid w:val="000721CF"/>
    <w:rPr>
      <w:color w:val="0000FF"/>
      <w:u w:val="single"/>
    </w:rPr>
  </w:style>
  <w:style w:type="character" w:customStyle="1" w:styleId="211">
    <w:name w:val="หัวเรื่อง 2 อักขระ1"/>
    <w:basedOn w:val="a1"/>
    <w:uiPriority w:val="9"/>
    <w:semiHidden/>
    <w:rsid w:val="000721CF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table" w:customStyle="1" w:styleId="36">
    <w:name w:val="เส้นตาราง3"/>
    <w:basedOn w:val="a2"/>
    <w:next w:val="afa"/>
    <w:uiPriority w:val="39"/>
    <w:rsid w:val="000721CF"/>
    <w:pPr>
      <w:spacing w:after="0" w:line="16" w:lineRule="atLeast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เส้นตาราง7"/>
    <w:basedOn w:val="a2"/>
    <w:next w:val="afa"/>
    <w:uiPriority w:val="59"/>
    <w:rsid w:val="000721CF"/>
    <w:pPr>
      <w:spacing w:after="0" w:line="16" w:lineRule="atLeast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ลักษณะ11"/>
    <w:rsid w:val="000721CF"/>
    <w:pPr>
      <w:numPr>
        <w:numId w:val="7"/>
      </w:numPr>
    </w:pPr>
  </w:style>
  <w:style w:type="table" w:customStyle="1" w:styleId="310">
    <w:name w:val="เส้นตาราง31"/>
    <w:basedOn w:val="a2"/>
    <w:next w:val="afa"/>
    <w:uiPriority w:val="39"/>
    <w:rsid w:val="000721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1">
    <w:name w:val="Style11"/>
    <w:uiPriority w:val="99"/>
    <w:rsid w:val="000721CF"/>
    <w:pPr>
      <w:numPr>
        <w:numId w:val="8"/>
      </w:numPr>
    </w:pPr>
  </w:style>
  <w:style w:type="table" w:customStyle="1" w:styleId="42">
    <w:name w:val="เส้นตาราง4"/>
    <w:basedOn w:val="a2"/>
    <w:next w:val="afa"/>
    <w:uiPriority w:val="39"/>
    <w:rsid w:val="000721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เส้นตาราง12"/>
    <w:basedOn w:val="a2"/>
    <w:next w:val="afa"/>
    <w:uiPriority w:val="39"/>
    <w:rsid w:val="000721CF"/>
    <w:pPr>
      <w:spacing w:after="0" w:line="16" w:lineRule="atLeast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f2">
    <w:name w:val="เนื้อความ อักขระ1"/>
    <w:basedOn w:val="a1"/>
    <w:uiPriority w:val="99"/>
    <w:semiHidden/>
    <w:rsid w:val="000721CF"/>
    <w:rPr>
      <w:rFonts w:ascii="TH SarabunPSK" w:eastAsia="TH SarabunPSK" w:hAnsi="TH SarabunPSK" w:cs="Angsana New"/>
      <w:kern w:val="0"/>
      <w:sz w:val="32"/>
      <w:szCs w:val="40"/>
      <w14:ligatures w14:val="none"/>
    </w:rPr>
  </w:style>
  <w:style w:type="character" w:customStyle="1" w:styleId="BodyTextChar1">
    <w:name w:val="Body Text Char1"/>
    <w:basedOn w:val="a1"/>
    <w:uiPriority w:val="99"/>
    <w:semiHidden/>
    <w:rsid w:val="000721CF"/>
  </w:style>
  <w:style w:type="character" w:customStyle="1" w:styleId="HeaderChar1">
    <w:name w:val="Header Char1"/>
    <w:basedOn w:val="a1"/>
    <w:uiPriority w:val="99"/>
    <w:semiHidden/>
    <w:rsid w:val="000721CF"/>
  </w:style>
  <w:style w:type="table" w:customStyle="1" w:styleId="TableGrid1">
    <w:name w:val="Table Grid1"/>
    <w:basedOn w:val="a2"/>
    <w:next w:val="afa"/>
    <w:uiPriority w:val="39"/>
    <w:rsid w:val="000721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2"/>
    <w:next w:val="afa"/>
    <w:uiPriority w:val="39"/>
    <w:rsid w:val="000721CF"/>
    <w:pPr>
      <w:spacing w:after="0" w:line="240" w:lineRule="auto"/>
    </w:pPr>
    <w:rPr>
      <w:rFonts w:ascii="Calibri" w:eastAsia="Calibri" w:hAnsi="Calibri" w:cs="Cordia New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เส้นตาราง11"/>
    <w:basedOn w:val="a2"/>
    <w:next w:val="afa"/>
    <w:uiPriority w:val="39"/>
    <w:rsid w:val="000721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เส้นตาราง21"/>
    <w:basedOn w:val="a2"/>
    <w:next w:val="afa"/>
    <w:uiPriority w:val="39"/>
    <w:rsid w:val="000721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notedescription">
    <w:name w:val="footnote description"/>
    <w:next w:val="a0"/>
    <w:link w:val="footnotedescriptionChar"/>
    <w:hidden/>
    <w:rsid w:val="000721CF"/>
    <w:pPr>
      <w:spacing w:after="0" w:line="246" w:lineRule="auto"/>
      <w:ind w:right="4"/>
      <w:jc w:val="both"/>
    </w:pPr>
    <w:rPr>
      <w:rFonts w:ascii="TH SarabunPSK" w:eastAsia="TH SarabunPSK" w:hAnsi="TH SarabunPSK" w:cs="TH SarabunPSK"/>
      <w:color w:val="000000"/>
      <w:sz w:val="28"/>
    </w:rPr>
  </w:style>
  <w:style w:type="character" w:customStyle="1" w:styleId="footnotedescriptionChar">
    <w:name w:val="footnote description Char"/>
    <w:link w:val="footnotedescription"/>
    <w:rsid w:val="000721CF"/>
    <w:rPr>
      <w:rFonts w:ascii="TH SarabunPSK" w:eastAsia="TH SarabunPSK" w:hAnsi="TH SarabunPSK" w:cs="TH SarabunPSK"/>
      <w:color w:val="000000"/>
      <w:sz w:val="28"/>
    </w:rPr>
  </w:style>
  <w:style w:type="character" w:customStyle="1" w:styleId="footnotemark">
    <w:name w:val="footnote mark"/>
    <w:hidden/>
    <w:rsid w:val="000721CF"/>
    <w:rPr>
      <w:rFonts w:ascii="TH SarabunPSK" w:eastAsia="TH SarabunPSK" w:hAnsi="TH SarabunPSK" w:cs="TH SarabunPSK"/>
      <w:color w:val="000000"/>
      <w:sz w:val="28"/>
      <w:vertAlign w:val="superscript"/>
    </w:rPr>
  </w:style>
  <w:style w:type="table" w:customStyle="1" w:styleId="220">
    <w:name w:val="เส้นตาราง22"/>
    <w:basedOn w:val="a2"/>
    <w:next w:val="afa"/>
    <w:uiPriority w:val="39"/>
    <w:rsid w:val="000721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เส้นตาราง5"/>
    <w:basedOn w:val="a2"/>
    <w:next w:val="afa"/>
    <w:uiPriority w:val="39"/>
    <w:rsid w:val="000721CF"/>
    <w:pPr>
      <w:spacing w:after="0" w:line="240" w:lineRule="auto"/>
      <w:ind w:firstLine="992"/>
      <w:jc w:val="thaiDistribut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เส้นตาราง6"/>
    <w:basedOn w:val="a2"/>
    <w:next w:val="afa"/>
    <w:uiPriority w:val="39"/>
    <w:rsid w:val="000721CF"/>
    <w:pPr>
      <w:spacing w:after="0" w:line="16" w:lineRule="atLeast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ไม่มีรายการ11"/>
    <w:next w:val="a3"/>
    <w:uiPriority w:val="99"/>
    <w:semiHidden/>
    <w:unhideWhenUsed/>
    <w:rsid w:val="000721CF"/>
  </w:style>
  <w:style w:type="numbering" w:customStyle="1" w:styleId="28">
    <w:name w:val="ไม่มีรายการ2"/>
    <w:next w:val="a3"/>
    <w:uiPriority w:val="99"/>
    <w:semiHidden/>
    <w:unhideWhenUsed/>
    <w:rsid w:val="000721CF"/>
  </w:style>
  <w:style w:type="table" w:customStyle="1" w:styleId="320">
    <w:name w:val="เส้นตาราง32"/>
    <w:basedOn w:val="a2"/>
    <w:next w:val="afa"/>
    <w:uiPriority w:val="39"/>
    <w:rsid w:val="000721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เส้นตาราง8"/>
    <w:basedOn w:val="a2"/>
    <w:next w:val="afa"/>
    <w:uiPriority w:val="39"/>
    <w:rsid w:val="000721CF"/>
    <w:pPr>
      <w:spacing w:after="0" w:line="16" w:lineRule="atLeast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">
    <w:name w:val="ลักษณะ12"/>
    <w:rsid w:val="000721CF"/>
  </w:style>
  <w:style w:type="numbering" w:customStyle="1" w:styleId="Style12">
    <w:name w:val="Style12"/>
    <w:uiPriority w:val="99"/>
    <w:rsid w:val="000721CF"/>
  </w:style>
  <w:style w:type="table" w:customStyle="1" w:styleId="130">
    <w:name w:val="เส้นตาราง13"/>
    <w:basedOn w:val="a2"/>
    <w:next w:val="afa"/>
    <w:uiPriority w:val="39"/>
    <w:rsid w:val="000721CF"/>
    <w:pPr>
      <w:spacing w:after="0" w:line="16" w:lineRule="atLeast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7">
    <w:name w:val="ไม่มีรายการ3"/>
    <w:next w:val="a3"/>
    <w:uiPriority w:val="99"/>
    <w:semiHidden/>
    <w:unhideWhenUsed/>
    <w:rsid w:val="000721CF"/>
  </w:style>
  <w:style w:type="table" w:customStyle="1" w:styleId="91">
    <w:name w:val="เส้นตาราง9"/>
    <w:basedOn w:val="a2"/>
    <w:next w:val="afa"/>
    <w:uiPriority w:val="39"/>
    <w:rsid w:val="000721CF"/>
    <w:pPr>
      <w:spacing w:after="0" w:line="16" w:lineRule="atLeast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">
    <w:name w:val="ลักษณะ13"/>
    <w:rsid w:val="000721CF"/>
    <w:pPr>
      <w:numPr>
        <w:numId w:val="9"/>
      </w:numPr>
    </w:pPr>
  </w:style>
  <w:style w:type="numbering" w:customStyle="1" w:styleId="Style13">
    <w:name w:val="Style13"/>
    <w:uiPriority w:val="99"/>
    <w:rsid w:val="000721CF"/>
    <w:pPr>
      <w:numPr>
        <w:numId w:val="12"/>
      </w:numPr>
    </w:pPr>
  </w:style>
  <w:style w:type="table" w:customStyle="1" w:styleId="140">
    <w:name w:val="เส้นตาราง14"/>
    <w:basedOn w:val="a2"/>
    <w:next w:val="afa"/>
    <w:uiPriority w:val="39"/>
    <w:rsid w:val="000721CF"/>
    <w:pPr>
      <w:spacing w:after="0" w:line="16" w:lineRule="atLeast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3">
    <w:name w:val="เนื้อความ 2 อักขระ1"/>
    <w:basedOn w:val="a1"/>
    <w:uiPriority w:val="99"/>
    <w:semiHidden/>
    <w:rsid w:val="000721CF"/>
    <w:rPr>
      <w:rFonts w:ascii="TH SarabunPSK" w:eastAsia="TH SarabunPSK" w:hAnsi="TH SarabunPSK" w:cs="Angsana New"/>
      <w:kern w:val="0"/>
      <w:sz w:val="32"/>
      <w:szCs w:val="40"/>
      <w14:ligatures w14:val="none"/>
    </w:rPr>
  </w:style>
  <w:style w:type="character" w:customStyle="1" w:styleId="214">
    <w:name w:val="การเยื้องเนื้อความ 2 อักขระ1"/>
    <w:basedOn w:val="a1"/>
    <w:uiPriority w:val="99"/>
    <w:semiHidden/>
    <w:rsid w:val="000721CF"/>
    <w:rPr>
      <w:rFonts w:ascii="TH SarabunPSK" w:eastAsia="TH SarabunPSK" w:hAnsi="TH SarabunPSK" w:cs="Angsana New"/>
      <w:kern w:val="0"/>
      <w:sz w:val="32"/>
      <w:szCs w:val="40"/>
      <w14:ligatures w14:val="none"/>
    </w:rPr>
  </w:style>
  <w:style w:type="paragraph" w:customStyle="1" w:styleId="style31">
    <w:name w:val="style31"/>
    <w:basedOn w:val="a0"/>
    <w:rsid w:val="000721CF"/>
    <w:pPr>
      <w:spacing w:before="100" w:beforeAutospacing="1" w:after="100" w:afterAutospacing="1" w:line="240" w:lineRule="auto"/>
    </w:pPr>
    <w:rPr>
      <w:rFonts w:ascii="Microsoft Sans Serif" w:eastAsia="Times New Roman" w:hAnsi="Microsoft Sans Serif" w:cs="Microsoft Sans Serif"/>
      <w:sz w:val="20"/>
      <w:szCs w:val="20"/>
    </w:rPr>
  </w:style>
  <w:style w:type="character" w:customStyle="1" w:styleId="style141">
    <w:name w:val="style141"/>
    <w:rsid w:val="000721CF"/>
    <w:rPr>
      <w:rFonts w:ascii="Arial" w:hAnsi="Arial" w:hint="default"/>
      <w:sz w:val="18"/>
      <w:szCs w:val="18"/>
    </w:rPr>
  </w:style>
  <w:style w:type="character" w:customStyle="1" w:styleId="style201">
    <w:name w:val="style201"/>
    <w:rsid w:val="000721CF"/>
    <w:rPr>
      <w:b/>
      <w:bCs/>
      <w:color w:val="009800"/>
    </w:rPr>
  </w:style>
  <w:style w:type="character" w:customStyle="1" w:styleId="stylehead">
    <w:name w:val="stylehead"/>
    <w:basedOn w:val="a1"/>
    <w:rsid w:val="000721CF"/>
  </w:style>
  <w:style w:type="character" w:customStyle="1" w:styleId="style36">
    <w:name w:val="style36"/>
    <w:basedOn w:val="a1"/>
    <w:rsid w:val="000721CF"/>
  </w:style>
  <w:style w:type="character" w:customStyle="1" w:styleId="style39">
    <w:name w:val="style39"/>
    <w:basedOn w:val="a1"/>
    <w:rsid w:val="000721CF"/>
  </w:style>
  <w:style w:type="character" w:customStyle="1" w:styleId="style34">
    <w:name w:val="style34"/>
    <w:basedOn w:val="a1"/>
    <w:rsid w:val="000721CF"/>
  </w:style>
  <w:style w:type="character" w:customStyle="1" w:styleId="style37">
    <w:name w:val="style37"/>
    <w:basedOn w:val="a1"/>
    <w:rsid w:val="000721CF"/>
  </w:style>
  <w:style w:type="character" w:customStyle="1" w:styleId="style18">
    <w:name w:val="style18"/>
    <w:basedOn w:val="a1"/>
    <w:rsid w:val="000721CF"/>
  </w:style>
  <w:style w:type="paragraph" w:customStyle="1" w:styleId="afffb">
    <w:name w:val="ราม"/>
    <w:basedOn w:val="a0"/>
    <w:rsid w:val="000721CF"/>
    <w:pPr>
      <w:spacing w:after="0" w:line="240" w:lineRule="auto"/>
    </w:pPr>
    <w:rPr>
      <w:rFonts w:ascii="Cordia New" w:eastAsia="Cordia New" w:hAnsi="Cordia New" w:cs="Angsana New"/>
      <w:sz w:val="32"/>
      <w:szCs w:val="36"/>
    </w:rPr>
  </w:style>
  <w:style w:type="character" w:customStyle="1" w:styleId="afffc">
    <w:name w:val="ผังเอกสาร อักขระ"/>
    <w:link w:val="afffd"/>
    <w:uiPriority w:val="99"/>
    <w:semiHidden/>
    <w:rsid w:val="000721CF"/>
    <w:rPr>
      <w:rFonts w:ascii="Tahoma" w:eastAsia="Cordia New" w:hAnsi="Tahoma"/>
      <w:sz w:val="16"/>
    </w:rPr>
  </w:style>
  <w:style w:type="paragraph" w:styleId="afffd">
    <w:name w:val="Document Map"/>
    <w:basedOn w:val="a0"/>
    <w:link w:val="afffc"/>
    <w:uiPriority w:val="99"/>
    <w:semiHidden/>
    <w:unhideWhenUsed/>
    <w:rsid w:val="000721CF"/>
    <w:pPr>
      <w:spacing w:after="0" w:line="240" w:lineRule="auto"/>
    </w:pPr>
    <w:rPr>
      <w:rFonts w:ascii="Tahoma" w:eastAsia="Cordia New" w:hAnsi="Tahoma"/>
      <w:sz w:val="16"/>
    </w:rPr>
  </w:style>
  <w:style w:type="character" w:customStyle="1" w:styleId="1f3">
    <w:name w:val="ผังเอกสาร อักขระ1"/>
    <w:basedOn w:val="a1"/>
    <w:uiPriority w:val="99"/>
    <w:semiHidden/>
    <w:rsid w:val="000721CF"/>
    <w:rPr>
      <w:rFonts w:ascii="Leelawadee" w:eastAsiaTheme="minorEastAsia" w:hAnsi="Leelawadee" w:cs="Angsana New"/>
      <w:sz w:val="16"/>
      <w:szCs w:val="20"/>
    </w:rPr>
  </w:style>
  <w:style w:type="paragraph" w:customStyle="1" w:styleId="Heading1">
    <w:name w:val="Heading1"/>
    <w:aliases w:val="หัวข้อใหญ่"/>
    <w:basedOn w:val="a0"/>
    <w:next w:val="a0"/>
    <w:rsid w:val="000721CF"/>
    <w:pPr>
      <w:spacing w:before="240" w:after="0" w:line="240" w:lineRule="auto"/>
      <w:jc w:val="both"/>
      <w:outlineLvl w:val="0"/>
    </w:pPr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afffe">
    <w:name w:val="วันที่ อักขระ"/>
    <w:link w:val="affff"/>
    <w:uiPriority w:val="99"/>
    <w:semiHidden/>
    <w:rsid w:val="000721CF"/>
    <w:rPr>
      <w:rFonts w:ascii="Cordia New" w:eastAsia="Cordia New" w:hAnsi="Cordia New"/>
      <w:sz w:val="28"/>
      <w:szCs w:val="35"/>
    </w:rPr>
  </w:style>
  <w:style w:type="paragraph" w:styleId="affff">
    <w:name w:val="Date"/>
    <w:basedOn w:val="a0"/>
    <w:next w:val="a0"/>
    <w:link w:val="afffe"/>
    <w:uiPriority w:val="99"/>
    <w:semiHidden/>
    <w:unhideWhenUsed/>
    <w:rsid w:val="000721CF"/>
    <w:pPr>
      <w:spacing w:after="0" w:line="240" w:lineRule="auto"/>
    </w:pPr>
    <w:rPr>
      <w:rFonts w:ascii="Cordia New" w:eastAsia="Cordia New" w:hAnsi="Cordia New"/>
      <w:sz w:val="28"/>
      <w:szCs w:val="35"/>
    </w:rPr>
  </w:style>
  <w:style w:type="character" w:customStyle="1" w:styleId="1f4">
    <w:name w:val="วันที่ อักขระ1"/>
    <w:basedOn w:val="a1"/>
    <w:uiPriority w:val="99"/>
    <w:semiHidden/>
    <w:rsid w:val="000721CF"/>
    <w:rPr>
      <w:rFonts w:eastAsiaTheme="minorEastAsia"/>
    </w:rPr>
  </w:style>
  <w:style w:type="character" w:customStyle="1" w:styleId="t13ngray6">
    <w:name w:val="t13n_gray6"/>
    <w:basedOn w:val="a1"/>
    <w:rsid w:val="000721CF"/>
  </w:style>
  <w:style w:type="character" w:customStyle="1" w:styleId="t13nye99">
    <w:name w:val="t13n_ye99"/>
    <w:basedOn w:val="a1"/>
    <w:rsid w:val="000721CF"/>
  </w:style>
  <w:style w:type="character" w:customStyle="1" w:styleId="st">
    <w:name w:val="st"/>
    <w:basedOn w:val="a1"/>
    <w:rsid w:val="000721CF"/>
  </w:style>
  <w:style w:type="character" w:customStyle="1" w:styleId="f">
    <w:name w:val="f"/>
    <w:basedOn w:val="a1"/>
    <w:rsid w:val="000721CF"/>
  </w:style>
  <w:style w:type="character" w:customStyle="1" w:styleId="gl1">
    <w:name w:val="gl1"/>
    <w:basedOn w:val="a1"/>
    <w:rsid w:val="000721CF"/>
  </w:style>
  <w:style w:type="character" w:customStyle="1" w:styleId="vshid">
    <w:name w:val="vshid"/>
    <w:basedOn w:val="a1"/>
    <w:rsid w:val="000721CF"/>
  </w:style>
  <w:style w:type="character" w:customStyle="1" w:styleId="wcontent-1589796294271">
    <w:name w:val="wcontent-1589796294271"/>
    <w:rsid w:val="000721CF"/>
  </w:style>
  <w:style w:type="character" w:customStyle="1" w:styleId="mw-headline">
    <w:name w:val="mw-headline"/>
    <w:basedOn w:val="a1"/>
    <w:rsid w:val="000721CF"/>
  </w:style>
  <w:style w:type="character" w:customStyle="1" w:styleId="A30">
    <w:name w:val="A3"/>
    <w:uiPriority w:val="99"/>
    <w:rsid w:val="000721CF"/>
    <w:rPr>
      <w:color w:val="000000"/>
    </w:rPr>
  </w:style>
  <w:style w:type="character" w:customStyle="1" w:styleId="A90">
    <w:name w:val="A9"/>
    <w:uiPriority w:val="99"/>
    <w:rsid w:val="000721CF"/>
    <w:rPr>
      <w:color w:val="221E1F"/>
      <w:sz w:val="17"/>
      <w:szCs w:val="17"/>
    </w:rPr>
  </w:style>
  <w:style w:type="character" w:customStyle="1" w:styleId="fontstyle01">
    <w:name w:val="fontstyle01"/>
    <w:basedOn w:val="a1"/>
    <w:rsid w:val="000721CF"/>
    <w:rPr>
      <w:rFonts w:ascii="THSarabunIT๙-Bold" w:hAnsi="THSarabunIT๙-Bold" w:hint="default"/>
      <w:b/>
      <w:bCs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a1"/>
    <w:rsid w:val="000721CF"/>
    <w:rPr>
      <w:rFonts w:ascii="THSarabunPSK" w:hAnsi="THSarabunPSK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a5">
    <w:name w:val="ย่อหน้ารายการ อักขระ"/>
    <w:link w:val="a4"/>
    <w:uiPriority w:val="34"/>
    <w:rsid w:val="000721CF"/>
    <w:rPr>
      <w:rFonts w:eastAsiaTheme="minorEastAsia"/>
    </w:rPr>
  </w:style>
  <w:style w:type="table" w:customStyle="1" w:styleId="330">
    <w:name w:val="เส้นตาราง33"/>
    <w:basedOn w:val="a2"/>
    <w:next w:val="afa"/>
    <w:uiPriority w:val="59"/>
    <w:rsid w:val="000721CF"/>
    <w:pPr>
      <w:spacing w:after="0" w:line="240" w:lineRule="auto"/>
    </w:pPr>
    <w:rPr>
      <w:rFonts w:eastAsia="Times New Roman" w:cs="Cordia New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3-">
    <w:name w:val="03 - เชิงอรรถ"/>
    <w:basedOn w:val="ac"/>
    <w:link w:val="03-0"/>
    <w:qFormat/>
    <w:rsid w:val="000721CF"/>
    <w:pPr>
      <w:tabs>
        <w:tab w:val="clear" w:pos="1051"/>
        <w:tab w:val="left" w:pos="1008"/>
      </w:tabs>
      <w:contextualSpacing/>
      <w:jc w:val="left"/>
    </w:pPr>
    <w:rPr>
      <w:rFonts w:ascii="TH SarabunPSK" w:eastAsia="Calibri" w:hAnsi="TH SarabunPSK" w:cs="TH SarabunPSK"/>
      <w:sz w:val="28"/>
      <w:szCs w:val="28"/>
      <w:lang w:eastAsia="ja-JP" w:bidi="ar-SA"/>
    </w:rPr>
  </w:style>
  <w:style w:type="character" w:customStyle="1" w:styleId="03-0">
    <w:name w:val="03 - เชิงอรรถ อักขระ"/>
    <w:basedOn w:val="a1"/>
    <w:link w:val="03-"/>
    <w:rsid w:val="000721CF"/>
    <w:rPr>
      <w:rFonts w:ascii="TH SarabunPSK" w:eastAsia="Calibri" w:hAnsi="TH SarabunPSK" w:cs="TH SarabunPSK"/>
      <w:sz w:val="28"/>
      <w:lang w:eastAsia="ja-JP" w:bidi="ar-SA"/>
    </w:rPr>
  </w:style>
  <w:style w:type="table" w:customStyle="1" w:styleId="100">
    <w:name w:val="เส้นตาราง10"/>
    <w:basedOn w:val="a2"/>
    <w:next w:val="afa"/>
    <w:uiPriority w:val="59"/>
    <w:rsid w:val="000721CF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0">
    <w:name w:val="ผู้ให้ข้อมูล"/>
    <w:basedOn w:val="a0"/>
    <w:link w:val="affff1"/>
    <w:qFormat/>
    <w:rsid w:val="000721CF"/>
    <w:pPr>
      <w:tabs>
        <w:tab w:val="left" w:pos="180"/>
        <w:tab w:val="left" w:pos="720"/>
        <w:tab w:val="left" w:pos="993"/>
        <w:tab w:val="left" w:pos="3510"/>
      </w:tabs>
      <w:spacing w:after="0" w:line="240" w:lineRule="auto"/>
      <w:ind w:left="3510" w:hanging="3510"/>
      <w:jc w:val="thaiDistribute"/>
    </w:pPr>
    <w:rPr>
      <w:rFonts w:ascii="TH SarabunIT๙" w:eastAsia="Times New Roman" w:hAnsi="TH SarabunIT๙" w:cs="TH SarabunIT๙"/>
      <w:sz w:val="32"/>
      <w:szCs w:val="32"/>
    </w:rPr>
  </w:style>
  <w:style w:type="character" w:customStyle="1" w:styleId="affff1">
    <w:name w:val="ผู้ให้ข้อมูล อักขระ"/>
    <w:basedOn w:val="a1"/>
    <w:link w:val="affff0"/>
    <w:rsid w:val="000721CF"/>
    <w:rPr>
      <w:rFonts w:ascii="TH SarabunIT๙" w:eastAsia="Times New Roman" w:hAnsi="TH SarabunIT๙" w:cs="TH SarabunIT๙"/>
      <w:sz w:val="32"/>
      <w:szCs w:val="32"/>
    </w:rPr>
  </w:style>
  <w:style w:type="paragraph" w:customStyle="1" w:styleId="1-">
    <w:name w:val="1-เนื้อหา"/>
    <w:basedOn w:val="a0"/>
    <w:link w:val="1-0"/>
    <w:qFormat/>
    <w:rsid w:val="000721CF"/>
    <w:pPr>
      <w:tabs>
        <w:tab w:val="left" w:pos="900"/>
        <w:tab w:val="left" w:pos="1170"/>
        <w:tab w:val="left" w:pos="1440"/>
        <w:tab w:val="left" w:pos="1710"/>
        <w:tab w:val="left" w:pos="1980"/>
      </w:tabs>
      <w:spacing w:after="0" w:line="240" w:lineRule="auto"/>
      <w:jc w:val="thaiDistribute"/>
    </w:pPr>
    <w:rPr>
      <w:rFonts w:ascii="TH SarabunPSK" w:eastAsia="Cordia New" w:hAnsi="TH SarabunPSK" w:cs="TH SarabunPSK"/>
      <w:spacing w:val="-2"/>
      <w:sz w:val="32"/>
      <w:szCs w:val="32"/>
      <w:lang w:val="th-TH" w:eastAsia="ja-JP" w:bidi="ar-SA"/>
    </w:rPr>
  </w:style>
  <w:style w:type="character" w:customStyle="1" w:styleId="1-0">
    <w:name w:val="1-เนื้อหา อักขระ"/>
    <w:basedOn w:val="a1"/>
    <w:link w:val="1-"/>
    <w:rsid w:val="000721CF"/>
    <w:rPr>
      <w:rFonts w:ascii="TH SarabunPSK" w:eastAsia="Cordia New" w:hAnsi="TH SarabunPSK" w:cs="TH SarabunPSK"/>
      <w:spacing w:val="-2"/>
      <w:sz w:val="32"/>
      <w:szCs w:val="32"/>
      <w:lang w:val="th-TH" w:eastAsia="ja-JP" w:bidi="ar-SA"/>
    </w:rPr>
  </w:style>
  <w:style w:type="character" w:customStyle="1" w:styleId="A10">
    <w:name w:val="A1"/>
    <w:uiPriority w:val="99"/>
    <w:rsid w:val="000721CF"/>
    <w:rPr>
      <w:rFonts w:ascii="DB Ozone X"/>
      <w:color w:val="EC008C"/>
      <w:sz w:val="34"/>
      <w:szCs w:val="34"/>
    </w:rPr>
  </w:style>
  <w:style w:type="character" w:customStyle="1" w:styleId="UnresolvedMention1">
    <w:name w:val="Unresolved Mention1"/>
    <w:basedOn w:val="a1"/>
    <w:uiPriority w:val="99"/>
    <w:semiHidden/>
    <w:unhideWhenUsed/>
    <w:rsid w:val="000721CF"/>
    <w:rPr>
      <w:color w:val="605E5C"/>
      <w:shd w:val="clear" w:color="auto" w:fill="E1DFDD"/>
    </w:rPr>
  </w:style>
  <w:style w:type="table" w:customStyle="1" w:styleId="1f5">
    <w:name w:val="แรเงาอ่อน1"/>
    <w:basedOn w:val="affff2"/>
    <w:next w:val="affff3"/>
    <w:uiPriority w:val="60"/>
    <w:rsid w:val="000721CF"/>
    <w:pPr>
      <w:spacing w:after="0" w:line="240" w:lineRule="auto"/>
    </w:pPr>
    <w:rPr>
      <w:color w:val="000000" w:themeColor="text1" w:themeShade="BF"/>
      <w:sz w:val="20"/>
      <w:szCs w:val="20"/>
      <w:lang w:bidi="ar-SA"/>
    </w:rPr>
    <w:tblPr>
      <w:tblBorders>
        <w:top w:val="none" w:sz="0" w:space="0" w:color="auto"/>
        <w:left w:val="none" w:sz="0" w:space="0" w:color="auto"/>
        <w:bottom w:val="single" w:sz="8" w:space="0" w:color="000000" w:themeColor="text1"/>
        <w:right w:val="none" w:sz="0" w:space="0" w:color="auto"/>
        <w:insideH w:val="none" w:sz="0" w:space="0" w:color="auto"/>
        <w:insideV w:val="none" w:sz="0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auto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  <w:tcPr>
        <w:shd w:val="clear" w:color="auto" w:fill="FFFFFF" w:themeFill="background1"/>
      </w:tc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ffff2">
    <w:name w:val="Table Professional"/>
    <w:basedOn w:val="a2"/>
    <w:uiPriority w:val="99"/>
    <w:semiHidden/>
    <w:unhideWhenUsed/>
    <w:rsid w:val="000721CF"/>
    <w:pPr>
      <w:spacing w:after="200" w:line="276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f3">
    <w:name w:val="Light Shading"/>
    <w:basedOn w:val="a2"/>
    <w:uiPriority w:val="60"/>
    <w:semiHidden/>
    <w:unhideWhenUsed/>
    <w:rsid w:val="000721C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041">
    <w:name w:val="04ในตาราง"/>
    <w:basedOn w:val="a0"/>
    <w:link w:val="042"/>
    <w:qFormat/>
    <w:rsid w:val="000721CF"/>
    <w:pPr>
      <w:framePr w:hSpace="180" w:wrap="around" w:vAnchor="text" w:hAnchor="text" w:xAlign="center" w:y="1"/>
      <w:spacing w:after="0" w:line="240" w:lineRule="auto"/>
      <w:ind w:left="288" w:hanging="288"/>
      <w:suppressOverlap/>
      <w:jc w:val="thaiDistribute"/>
    </w:pPr>
    <w:rPr>
      <w:rFonts w:ascii="TH SarabunPSK" w:eastAsiaTheme="minorHAnsi" w:hAnsi="TH SarabunPSK" w:cs="TH SarabunPSK"/>
      <w:sz w:val="32"/>
      <w:szCs w:val="32"/>
    </w:rPr>
  </w:style>
  <w:style w:type="character" w:customStyle="1" w:styleId="042">
    <w:name w:val="04ในตาราง อักขระ"/>
    <w:basedOn w:val="a1"/>
    <w:link w:val="041"/>
    <w:rsid w:val="000721CF"/>
    <w:rPr>
      <w:rFonts w:ascii="TH SarabunPSK" w:hAnsi="TH SarabunPSK" w:cs="TH SarabunPSK"/>
      <w:sz w:val="32"/>
      <w:szCs w:val="32"/>
    </w:rPr>
  </w:style>
  <w:style w:type="table" w:customStyle="1" w:styleId="150">
    <w:name w:val="เส้นตาราง15"/>
    <w:basedOn w:val="a2"/>
    <w:next w:val="afa"/>
    <w:uiPriority w:val="59"/>
    <w:rsid w:val="000721CF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เส้นตาราง16"/>
    <w:basedOn w:val="a2"/>
    <w:next w:val="afa"/>
    <w:uiPriority w:val="59"/>
    <w:rsid w:val="000721CF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แรเงาอ่อน11"/>
    <w:basedOn w:val="affff2"/>
    <w:next w:val="affff3"/>
    <w:uiPriority w:val="60"/>
    <w:rsid w:val="000721CF"/>
    <w:pPr>
      <w:spacing w:after="0" w:line="240" w:lineRule="auto"/>
    </w:pPr>
    <w:rPr>
      <w:rFonts w:ascii="Calibri" w:hAnsi="Calibri" w:cs="Cordia New"/>
      <w:color w:val="000000"/>
      <w:sz w:val="20"/>
      <w:szCs w:val="20"/>
      <w:lang w:bidi="ar-SA"/>
    </w:rPr>
    <w:tblPr>
      <w:tblBorders>
        <w:top w:val="none" w:sz="0" w:space="0" w:color="auto"/>
        <w:left w:val="none" w:sz="0" w:space="0" w:color="auto"/>
        <w:bottom w:val="single" w:sz="8" w:space="0" w:color="000000"/>
        <w:right w:val="none" w:sz="0" w:space="0" w:color="auto"/>
        <w:insideH w:val="none" w:sz="0" w:space="0" w:color="auto"/>
        <w:insideV w:val="none" w:sz="0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auto"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  <w:tcPr>
        <w:shd w:val="clear" w:color="auto" w:fill="FFFFFF"/>
      </w:tc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70">
    <w:name w:val="เส้นตาราง17"/>
    <w:basedOn w:val="a2"/>
    <w:next w:val="afa"/>
    <w:uiPriority w:val="59"/>
    <w:rsid w:val="000721CF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25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2.4.5.2/" TargetMode="External"/><Relationship Id="rId21" Type="http://schemas.openxmlformats.org/officeDocument/2006/relationships/hyperlink" Target="http://2.4.3.5/" TargetMode="External"/><Relationship Id="rId42" Type="http://schemas.openxmlformats.org/officeDocument/2006/relationships/oleObject" Target="embeddings/oleObject1.bin"/><Relationship Id="rId47" Type="http://schemas.openxmlformats.org/officeDocument/2006/relationships/image" Target="media/image7.jpeg"/><Relationship Id="rId63" Type="http://schemas.openxmlformats.org/officeDocument/2006/relationships/image" Target="media/image23.jpeg"/><Relationship Id="rId68" Type="http://schemas.openxmlformats.org/officeDocument/2006/relationships/image" Target="media/image28.jpeg"/><Relationship Id="rId84" Type="http://schemas.openxmlformats.org/officeDocument/2006/relationships/image" Target="media/image44.jpg"/><Relationship Id="rId89" Type="http://schemas.openxmlformats.org/officeDocument/2006/relationships/image" Target="media/image49.jpg"/><Relationship Id="rId16" Type="http://schemas.openxmlformats.org/officeDocument/2006/relationships/hyperlink" Target="http://2.4.3.1/" TargetMode="External"/><Relationship Id="rId11" Type="http://schemas.openxmlformats.org/officeDocument/2006/relationships/hyperlink" Target="http://2.4.2.3/" TargetMode="External"/><Relationship Id="rId32" Type="http://schemas.openxmlformats.org/officeDocument/2006/relationships/hyperlink" Target="http://2.4.5.8/" TargetMode="External"/><Relationship Id="rId37" Type="http://schemas.openxmlformats.org/officeDocument/2006/relationships/hyperlink" Target="http://2.4.6.1/" TargetMode="External"/><Relationship Id="rId53" Type="http://schemas.openxmlformats.org/officeDocument/2006/relationships/image" Target="media/image13.jpeg"/><Relationship Id="rId58" Type="http://schemas.openxmlformats.org/officeDocument/2006/relationships/image" Target="media/image18.jpeg"/><Relationship Id="rId74" Type="http://schemas.openxmlformats.org/officeDocument/2006/relationships/image" Target="media/image34.jpeg"/><Relationship Id="rId79" Type="http://schemas.openxmlformats.org/officeDocument/2006/relationships/image" Target="media/image39.jpeg"/><Relationship Id="rId5" Type="http://schemas.openxmlformats.org/officeDocument/2006/relationships/footnotes" Target="footnotes.xml"/><Relationship Id="rId90" Type="http://schemas.openxmlformats.org/officeDocument/2006/relationships/image" Target="media/image50.jpg"/><Relationship Id="rId95" Type="http://schemas.openxmlformats.org/officeDocument/2006/relationships/image" Target="media/image55.jpeg"/><Relationship Id="rId22" Type="http://schemas.openxmlformats.org/officeDocument/2006/relationships/hyperlink" Target="http://2.4.3.6/" TargetMode="External"/><Relationship Id="rId27" Type="http://schemas.openxmlformats.org/officeDocument/2006/relationships/hyperlink" Target="http://2.4.5.3/" TargetMode="External"/><Relationship Id="rId43" Type="http://schemas.openxmlformats.org/officeDocument/2006/relationships/header" Target="header1.xml"/><Relationship Id="rId48" Type="http://schemas.openxmlformats.org/officeDocument/2006/relationships/image" Target="media/image8.jpeg"/><Relationship Id="rId64" Type="http://schemas.openxmlformats.org/officeDocument/2006/relationships/image" Target="media/image24.jpeg"/><Relationship Id="rId69" Type="http://schemas.openxmlformats.org/officeDocument/2006/relationships/image" Target="media/image29.jpeg"/><Relationship Id="rId80" Type="http://schemas.openxmlformats.org/officeDocument/2006/relationships/image" Target="media/image40.jpeg"/><Relationship Id="rId85" Type="http://schemas.openxmlformats.org/officeDocument/2006/relationships/image" Target="media/image45.jpg"/><Relationship Id="rId3" Type="http://schemas.openxmlformats.org/officeDocument/2006/relationships/settings" Target="settings.xml"/><Relationship Id="rId12" Type="http://schemas.openxmlformats.org/officeDocument/2006/relationships/hyperlink" Target="http://2.4.2.4/" TargetMode="External"/><Relationship Id="rId17" Type="http://schemas.openxmlformats.org/officeDocument/2006/relationships/hyperlink" Target="http://2.4.3.2/" TargetMode="External"/><Relationship Id="rId25" Type="http://schemas.openxmlformats.org/officeDocument/2006/relationships/hyperlink" Target="http://2.4.5.1/" TargetMode="External"/><Relationship Id="rId33" Type="http://schemas.openxmlformats.org/officeDocument/2006/relationships/hyperlink" Target="http://2.4.5.9/" TargetMode="External"/><Relationship Id="rId38" Type="http://schemas.openxmlformats.org/officeDocument/2006/relationships/hyperlink" Target="http://2.4.6.2/" TargetMode="External"/><Relationship Id="rId46" Type="http://schemas.openxmlformats.org/officeDocument/2006/relationships/image" Target="media/image6.jpg"/><Relationship Id="rId59" Type="http://schemas.openxmlformats.org/officeDocument/2006/relationships/image" Target="media/image19.jpeg"/><Relationship Id="rId67" Type="http://schemas.openxmlformats.org/officeDocument/2006/relationships/image" Target="media/image27.jpeg"/><Relationship Id="rId20" Type="http://schemas.openxmlformats.org/officeDocument/2006/relationships/hyperlink" Target="http://www.damrongdhama.moi.go.th/" TargetMode="External"/><Relationship Id="rId41" Type="http://schemas.openxmlformats.org/officeDocument/2006/relationships/image" Target="media/image5.wmf"/><Relationship Id="rId54" Type="http://schemas.openxmlformats.org/officeDocument/2006/relationships/image" Target="media/image14.jpeg"/><Relationship Id="rId62" Type="http://schemas.openxmlformats.org/officeDocument/2006/relationships/image" Target="media/image22.jpeg"/><Relationship Id="rId70" Type="http://schemas.openxmlformats.org/officeDocument/2006/relationships/image" Target="media/image30.jpeg"/><Relationship Id="rId75" Type="http://schemas.openxmlformats.org/officeDocument/2006/relationships/image" Target="media/image35.jpeg"/><Relationship Id="rId83" Type="http://schemas.openxmlformats.org/officeDocument/2006/relationships/image" Target="media/image43.jpg"/><Relationship Id="rId88" Type="http://schemas.openxmlformats.org/officeDocument/2006/relationships/image" Target="media/image48.jpg"/><Relationship Id="rId91" Type="http://schemas.openxmlformats.org/officeDocument/2006/relationships/image" Target="media/image51.jpg"/><Relationship Id="rId96" Type="http://schemas.openxmlformats.org/officeDocument/2006/relationships/image" Target="media/image5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2.4.2.7/" TargetMode="External"/><Relationship Id="rId23" Type="http://schemas.openxmlformats.org/officeDocument/2006/relationships/hyperlink" Target="http://2.4.4.1/" TargetMode="External"/><Relationship Id="rId28" Type="http://schemas.openxmlformats.org/officeDocument/2006/relationships/hyperlink" Target="http://2.4.5.4/" TargetMode="External"/><Relationship Id="rId36" Type="http://schemas.openxmlformats.org/officeDocument/2006/relationships/hyperlink" Target="http://2.4.5.12/" TargetMode="External"/><Relationship Id="rId49" Type="http://schemas.openxmlformats.org/officeDocument/2006/relationships/image" Target="media/image9.jpeg"/><Relationship Id="rId57" Type="http://schemas.openxmlformats.org/officeDocument/2006/relationships/image" Target="media/image17.jpeg"/><Relationship Id="rId10" Type="http://schemas.openxmlformats.org/officeDocument/2006/relationships/hyperlink" Target="http://2.4.2.2/" TargetMode="External"/><Relationship Id="rId31" Type="http://schemas.openxmlformats.org/officeDocument/2006/relationships/hyperlink" Target="http://2.4.5.7/" TargetMode="External"/><Relationship Id="rId44" Type="http://schemas.openxmlformats.org/officeDocument/2006/relationships/header" Target="header2.xml"/><Relationship Id="rId52" Type="http://schemas.openxmlformats.org/officeDocument/2006/relationships/image" Target="media/image12.jpeg"/><Relationship Id="rId60" Type="http://schemas.openxmlformats.org/officeDocument/2006/relationships/image" Target="media/image20.jpeg"/><Relationship Id="rId65" Type="http://schemas.openxmlformats.org/officeDocument/2006/relationships/image" Target="media/image25.jpeg"/><Relationship Id="rId73" Type="http://schemas.openxmlformats.org/officeDocument/2006/relationships/image" Target="media/image33.jpeg"/><Relationship Id="rId78" Type="http://schemas.openxmlformats.org/officeDocument/2006/relationships/image" Target="media/image38.jpeg"/><Relationship Id="rId81" Type="http://schemas.openxmlformats.org/officeDocument/2006/relationships/image" Target="media/image41.jpeg"/><Relationship Id="rId86" Type="http://schemas.openxmlformats.org/officeDocument/2006/relationships/image" Target="media/image46.jpg"/><Relationship Id="rId94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hyperlink" Target="http://2.4.2.1/" TargetMode="External"/><Relationship Id="rId13" Type="http://schemas.openxmlformats.org/officeDocument/2006/relationships/hyperlink" Target="http://2.4.2.5/" TargetMode="External"/><Relationship Id="rId18" Type="http://schemas.openxmlformats.org/officeDocument/2006/relationships/hyperlink" Target="http://2.4.3.3/" TargetMode="External"/><Relationship Id="rId39" Type="http://schemas.openxmlformats.org/officeDocument/2006/relationships/image" Target="media/image3.wmf"/><Relationship Id="rId34" Type="http://schemas.openxmlformats.org/officeDocument/2006/relationships/hyperlink" Target="http://2.4.5.10/" TargetMode="External"/><Relationship Id="rId50" Type="http://schemas.openxmlformats.org/officeDocument/2006/relationships/image" Target="media/image10.jpeg"/><Relationship Id="rId55" Type="http://schemas.openxmlformats.org/officeDocument/2006/relationships/image" Target="media/image15.jpeg"/><Relationship Id="rId76" Type="http://schemas.openxmlformats.org/officeDocument/2006/relationships/image" Target="media/image36.jpeg"/><Relationship Id="rId97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31.jpeg"/><Relationship Id="rId92" Type="http://schemas.openxmlformats.org/officeDocument/2006/relationships/image" Target="media/image52.jpeg"/><Relationship Id="rId2" Type="http://schemas.openxmlformats.org/officeDocument/2006/relationships/styles" Target="styles.xml"/><Relationship Id="rId29" Type="http://schemas.openxmlformats.org/officeDocument/2006/relationships/hyperlink" Target="http://2.4.5.5/" TargetMode="External"/><Relationship Id="rId24" Type="http://schemas.openxmlformats.org/officeDocument/2006/relationships/hyperlink" Target="http://2.4.4.2/" TargetMode="External"/><Relationship Id="rId40" Type="http://schemas.openxmlformats.org/officeDocument/2006/relationships/image" Target="media/image4.wmf"/><Relationship Id="rId45" Type="http://schemas.openxmlformats.org/officeDocument/2006/relationships/header" Target="header3.xml"/><Relationship Id="rId66" Type="http://schemas.openxmlformats.org/officeDocument/2006/relationships/image" Target="media/image26.jpeg"/><Relationship Id="rId87" Type="http://schemas.openxmlformats.org/officeDocument/2006/relationships/image" Target="media/image47.jpg"/><Relationship Id="rId61" Type="http://schemas.openxmlformats.org/officeDocument/2006/relationships/image" Target="media/image21.jpeg"/><Relationship Id="rId82" Type="http://schemas.openxmlformats.org/officeDocument/2006/relationships/image" Target="media/image42.jpg"/><Relationship Id="rId19" Type="http://schemas.openxmlformats.org/officeDocument/2006/relationships/hyperlink" Target="http://&#3666;.&#3669;.&#3667;.&#3668;" TargetMode="External"/><Relationship Id="rId14" Type="http://schemas.openxmlformats.org/officeDocument/2006/relationships/hyperlink" Target="http://2.4.2.6/" TargetMode="External"/><Relationship Id="rId30" Type="http://schemas.openxmlformats.org/officeDocument/2006/relationships/hyperlink" Target="http://2.4.5.6/" TargetMode="External"/><Relationship Id="rId35" Type="http://schemas.openxmlformats.org/officeDocument/2006/relationships/hyperlink" Target="http://2.4.5.11/" TargetMode="External"/><Relationship Id="rId56" Type="http://schemas.openxmlformats.org/officeDocument/2006/relationships/image" Target="media/image16.jpeg"/><Relationship Id="rId77" Type="http://schemas.openxmlformats.org/officeDocument/2006/relationships/image" Target="media/image37.jpeg"/><Relationship Id="rId8" Type="http://schemas.openxmlformats.org/officeDocument/2006/relationships/image" Target="media/image2.jpeg"/><Relationship Id="rId51" Type="http://schemas.openxmlformats.org/officeDocument/2006/relationships/image" Target="media/image11.jpeg"/><Relationship Id="rId72" Type="http://schemas.openxmlformats.org/officeDocument/2006/relationships/image" Target="media/image32.jpeg"/><Relationship Id="rId93" Type="http://schemas.openxmlformats.org/officeDocument/2006/relationships/image" Target="media/image53.jpeg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316</Pages>
  <Words>67410</Words>
  <Characters>384237</Characters>
  <DocSecurity>0</DocSecurity>
  <Lines>3201</Lines>
  <Paragraphs>901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2024-02-14T05:29:00Z</dcterms:created>
  <dcterms:modified xsi:type="dcterms:W3CDTF">2025-09-20T20:01:00Z</dcterms:modified>
</cp:coreProperties>
</file>